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2A9" w:rsidRPr="005E090E" w:rsidRDefault="005E090E">
      <w:r>
        <w:t>Teste de Funcioamento</w:t>
      </w:r>
      <w:bookmarkStart w:id="0" w:name="_GoBack"/>
      <w:bookmarkEnd w:id="0"/>
    </w:p>
    <w:sectPr w:rsidR="00C122A9" w:rsidRPr="005E0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0E"/>
    <w:rsid w:val="005E090E"/>
    <w:rsid w:val="00C1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0785"/>
  <w15:chartTrackingRefBased/>
  <w15:docId w15:val="{A2FD330C-B5E6-4884-94E4-95887380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</dc:creator>
  <cp:keywords/>
  <dc:description/>
  <cp:lastModifiedBy>SALA</cp:lastModifiedBy>
  <cp:revision>1</cp:revision>
  <dcterms:created xsi:type="dcterms:W3CDTF">2019-09-30T17:52:00Z</dcterms:created>
  <dcterms:modified xsi:type="dcterms:W3CDTF">2019-09-30T17:53:00Z</dcterms:modified>
</cp:coreProperties>
</file>