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Fundamentos de programación</w:t>
      </w:r>
    </w:p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Prof. Ing. Roberto Martínez Román</w:t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deada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Nombre del alumno: Andrea Romo Ortega</w:t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deada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Grupo: 03</w:t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984806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8"/>
          <w:szCs w:val="28"/>
          <w:u w:val="none"/>
          <w:shd w:fill="auto" w:val="clear"/>
          <w:vertAlign w:val="baseline"/>
          <w:rtl w:val="0"/>
        </w:rPr>
        <w:t xml:space="preserve">Misión 1</w:t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Clona el proyecto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Mision_01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de github, descarga y modifica este documento, súbelo a github y crea el Pull request. Contesta sobre ESTE MISMO documento lo que se te pide. Usa TODO el espacio que necesites, pero trata de que tus respuestas sean breves y concretas.</w:t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 Escribe la diferencia entre un algoritmo y un programa.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(250 puntos)</w:t>
      </w:r>
      <w:r w:rsidDel="00000000" w:rsidR="00000000" w:rsidRPr="00000000">
        <w:rPr>
          <w:rtl w:val="0"/>
        </w:rPr>
      </w:r>
    </w:p>
    <w:tbl>
      <w:tblPr>
        <w:tblStyle w:val="Table1"/>
        <w:tblW w:w="1017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173"/>
        <w:tblGridChange w:id="0">
          <w:tblGrid>
            <w:gridCol w:w="10173"/>
          </w:tblGrid>
        </w:tblGridChange>
      </w:tblGrid>
      <w:tr>
        <w:tc>
          <w:tcPr/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c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c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c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La diferencia consiste en</w:t>
            </w:r>
            <w:r w:rsidDel="00000000" w:rsidR="00000000" w:rsidRPr="00000000">
              <w:rPr>
                <w:i w:val="1"/>
                <w:color w:val="c00000"/>
                <w:sz w:val="20"/>
                <w:szCs w:val="20"/>
                <w:rtl w:val="0"/>
              </w:rPr>
              <w:t xml:space="preserve"> que un algoritmo es un método de resolución de problemas para las personas, mientras un programa es un algoritmo para la computadora.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 Describe brevemente, con tus propias palabras, qué haces en cada una de las etapas para resolver problemas con la computadora: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(250 puntos)</w:t>
      </w:r>
      <w:r w:rsidDel="00000000" w:rsidR="00000000" w:rsidRPr="00000000">
        <w:rPr>
          <w:rtl w:val="0"/>
        </w:rPr>
      </w:r>
    </w:p>
    <w:tbl>
      <w:tblPr>
        <w:tblStyle w:val="Table2"/>
        <w:tblW w:w="1017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76"/>
        <w:gridCol w:w="7796"/>
        <w:tblGridChange w:id="0">
          <w:tblGrid>
            <w:gridCol w:w="2376"/>
            <w:gridCol w:w="7796"/>
          </w:tblGrid>
        </w:tblGridChange>
      </w:tblGrid>
      <w:tr>
        <w:tc>
          <w:tcPr/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Análisis.</w:t>
            </w:r>
          </w:p>
        </w:tc>
        <w:tc>
          <w:tcPr/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c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1"/>
                <w:color w:val="c00000"/>
                <w:sz w:val="20"/>
                <w:szCs w:val="20"/>
                <w:rtl w:val="0"/>
              </w:rPr>
              <w:t xml:space="preserve">Comprender el problema. Qué hacer y cómo hacerlo.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Programación.</w:t>
            </w:r>
          </w:p>
        </w:tc>
        <w:tc>
          <w:tcPr/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c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1"/>
                <w:color w:val="c00000"/>
                <w:sz w:val="20"/>
                <w:szCs w:val="20"/>
                <w:rtl w:val="0"/>
              </w:rPr>
              <w:t xml:space="preserve">Es un proceso complejo donde experimentamos con diferentes soluciones hipotéticas.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Codificación.</w:t>
            </w:r>
          </w:p>
        </w:tc>
        <w:tc>
          <w:tcPr/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c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1"/>
                <w:color w:val="c00000"/>
                <w:sz w:val="20"/>
                <w:szCs w:val="20"/>
                <w:rtl w:val="0"/>
              </w:rPr>
              <w:t xml:space="preserve">Es traducir un  diagrama al lenguaje de programación.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 Resuelve el siguiente problema de lógica.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(250 puntos)</w:t>
      </w:r>
      <w:r w:rsidDel="00000000" w:rsidR="00000000" w:rsidRPr="00000000">
        <w:rPr>
          <w:rtl w:val="0"/>
        </w:rPr>
      </w:r>
    </w:p>
    <w:tbl>
      <w:tblPr>
        <w:tblStyle w:val="Table3"/>
        <w:tblW w:w="1017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173"/>
        <w:tblGridChange w:id="0">
          <w:tblGrid>
            <w:gridCol w:w="10173"/>
          </w:tblGrid>
        </w:tblGridChange>
      </w:tblGrid>
      <w:tr>
        <w:tc>
          <w:tcPr/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Si Ángela habla más bajo que Rosa y Celia habla más alto que Rosa, ¿Habla Ángela más alto o más bajo que Celia?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ff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Respuesta: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ff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m</w:t>
            </w:r>
            <w:r w:rsidDel="00000000" w:rsidR="00000000" w:rsidRPr="00000000">
              <w:rPr>
                <w:i w:val="1"/>
                <w:color w:val="ff0000"/>
                <w:rtl w:val="0"/>
              </w:rPr>
              <w:t xml:space="preserve">ás bajo que Celia.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Explica: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c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 </w:t>
            </w:r>
            <w:r w:rsidDel="00000000" w:rsidR="00000000" w:rsidRPr="00000000">
              <w:rPr>
                <w:i w:val="1"/>
                <w:color w:val="c00000"/>
                <w:sz w:val="20"/>
                <w:szCs w:val="20"/>
                <w:rtl w:val="0"/>
              </w:rPr>
              <w:t xml:space="preserve">Ángela&lt;Rosa&lt;Celia podemos representar de esta manera el problema. por lo que Celia es la que habla más fuerte de todas.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4. Resuelve el siguiente problema de lógica.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(250 puntos)</w:t>
      </w:r>
      <w:r w:rsidDel="00000000" w:rsidR="00000000" w:rsidRPr="00000000">
        <w:rPr>
          <w:rtl w:val="0"/>
        </w:rPr>
      </w:r>
    </w:p>
    <w:tbl>
      <w:tblPr>
        <w:tblStyle w:val="Table4"/>
        <w:tblW w:w="1017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173"/>
        <w:tblGridChange w:id="0">
          <w:tblGrid>
            <w:gridCol w:w="10173"/>
          </w:tblGrid>
        </w:tblGridChange>
      </w:tblGrid>
      <w:tr>
        <w:tc>
          <w:tcPr/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Seis amigos desean pasar sus vacaciones juntos, viajan en pareja y utilizan diferentes medios de transporte; sabemos que Alejandro no utiliza el coche ya que éste acompaña a Benito que no va en avión. Andrés viaja en avión. Si Carlos no va acompañado de Darío ni hace uso del avión, ¿qué medio de transporte utiliza Tomás?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Respuesta: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c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  Tomás va con Carlos en un coche.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c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Explica (agrega la foto que muestra cómo llegaste a la solución):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c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color w:val="c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c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c00000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114300" distT="114300" distL="114300" distR="114300">
                  <wp:extent cx="1813672" cy="3243167"/>
                  <wp:effectExtent b="-714747" l="714747" r="714747" t="-714747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813672" cy="324316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&gt;&gt;&gt; Continúa en la siguiente página.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5. Resuelve el siguiente problema aplicando la etapa de análisis y programación para generar el algoritmo.</w:t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Necesitamos conocer el número de días que ha vivido una persona. A la persona le podemos preguntar su edad en años y meses enteros. Suponga que todos los años tienen 365 días y todos los meses 30 días. Resuelve el problema con esta información; después, explica con palabras qué harías para considerar los años bisiestos.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(250 puntos)</w:t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17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173"/>
        <w:tblGridChange w:id="0">
          <w:tblGrid>
            <w:gridCol w:w="10173"/>
          </w:tblGrid>
        </w:tblGridChange>
      </w:tblGrid>
      <w:tr>
        <w:tc>
          <w:tcPr/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c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color w:val="c00000"/>
                <w:sz w:val="20"/>
                <w:szCs w:val="20"/>
                <w:rtl w:val="0"/>
              </w:rPr>
              <w:t xml:space="preserve">Análisis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c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 debo encontrar e</w:t>
            </w:r>
            <w:r w:rsidDel="00000000" w:rsidR="00000000" w:rsidRPr="00000000">
              <w:rPr>
                <w:b w:val="1"/>
                <w:color w:val="c00000"/>
                <w:sz w:val="20"/>
                <w:szCs w:val="20"/>
                <w:rtl w:val="0"/>
              </w:rPr>
              <w:t xml:space="preserve">l número de días que ha vivido una persona.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c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c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Entradas: </w:t>
            </w:r>
            <w:r w:rsidDel="00000000" w:rsidR="00000000" w:rsidRPr="00000000">
              <w:rPr>
                <w:color w:val="c00000"/>
                <w:sz w:val="20"/>
                <w:szCs w:val="20"/>
                <w:rtl w:val="0"/>
              </w:rPr>
              <w:t xml:space="preserve">Edad en números enteros.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c00000"/>
                <w:sz w:val="20"/>
                <w:szCs w:val="20"/>
              </w:rPr>
            </w:pPr>
            <w:r w:rsidDel="00000000" w:rsidR="00000000" w:rsidRPr="00000000">
              <w:rPr>
                <w:color w:val="c00000"/>
                <w:sz w:val="20"/>
                <w:szCs w:val="20"/>
                <w:rtl w:val="0"/>
              </w:rPr>
              <w:t xml:space="preserve">                  Considerando meses y años.</w:t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c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c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Salidas: </w:t>
            </w:r>
            <w:r w:rsidDel="00000000" w:rsidR="00000000" w:rsidRPr="00000000">
              <w:rPr>
                <w:color w:val="c00000"/>
                <w:sz w:val="20"/>
                <w:szCs w:val="20"/>
                <w:rtl w:val="0"/>
              </w:rPr>
              <w:t xml:space="preserve">días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c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vividos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c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c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Relación E/S:  Días vividos= (edad</w:t>
            </w:r>
            <w:r w:rsidDel="00000000" w:rsidR="00000000" w:rsidRPr="00000000">
              <w:rPr>
                <w:color w:val="c00000"/>
                <w:sz w:val="20"/>
                <w:szCs w:val="20"/>
                <w:rtl w:val="0"/>
              </w:rPr>
              <w:t xml:space="preserve">) (365)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c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c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Algoritmo en pseudocódigo o diagrama de flujo.</w:t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98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c00000"/>
                <w:sz w:val="20"/>
                <w:szCs w:val="20"/>
                <w:rtl w:val="0"/>
              </w:rPr>
              <w:t xml:space="preserve">1.- leer edad </w:t>
            </w:r>
            <w:r w:rsidDel="00000000" w:rsidR="00000000" w:rsidRPr="00000000">
              <w:rPr>
                <w:b w:val="1"/>
                <w:color w:val="980000"/>
                <w:sz w:val="20"/>
                <w:szCs w:val="20"/>
                <w:rtl w:val="0"/>
              </w:rPr>
              <w:t xml:space="preserve">mostrada en números enteros</w:t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c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c00000"/>
                <w:sz w:val="20"/>
                <w:szCs w:val="20"/>
                <w:rtl w:val="0"/>
              </w:rPr>
              <w:t xml:space="preserve">2.- T= (edad*365)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c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c00000"/>
                <w:sz w:val="20"/>
                <w:szCs w:val="20"/>
                <w:rtl w:val="0"/>
              </w:rPr>
              <w:t xml:space="preserve">3.- mostrar T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c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Lo que haría para considerar años bisiestos es:</w:t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1.- leer edad mostrada en números enteros.= E</w:t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2.- T = (E*365)+4</w:t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3.- mostrar T</w:t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Explicación:</w:t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4170010" cy="4700587"/>
                  <wp:effectExtent b="-265288" l="265288" r="265288" t="-265288"/>
                  <wp:docPr id="2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7"/>
                          <a:srcRect b="26062" l="0" r="0" t="10514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4170010" cy="470058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c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6. EXTRA.</w:t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Resuelve el siguiente problema aplicando la etapa de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análisis y programación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para generar el algoritmo.</w:t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Necesitamos indicarle a un robot que prepare el desayuno. Hay dos opciones: un huevo estrellado o un huevo revuelto.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(100 puntos)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 decides resolver este ejercicio, índicalo en el comentario del Pull Request.</w:t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17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173"/>
        <w:tblGridChange w:id="0">
          <w:tblGrid>
            <w:gridCol w:w="10173"/>
          </w:tblGrid>
        </w:tblGridChange>
      </w:tblGrid>
      <w:tr>
        <w:tc>
          <w:tcPr/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c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c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Anáisis. El robot debe prepar</w:t>
            </w:r>
            <w:r w:rsidDel="00000000" w:rsidR="00000000" w:rsidRPr="00000000">
              <w:rPr>
                <w:b w:val="1"/>
                <w:color w:val="c00000"/>
                <w:sz w:val="20"/>
                <w:szCs w:val="20"/>
                <w:rtl w:val="0"/>
              </w:rPr>
              <w:t xml:space="preserve">ar el desayuno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c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c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Entradas: desayuno </w:t>
            </w:r>
            <w:r w:rsidDel="00000000" w:rsidR="00000000" w:rsidRPr="00000000">
              <w:rPr>
                <w:color w:val="c00000"/>
                <w:sz w:val="20"/>
                <w:szCs w:val="20"/>
                <w:rtl w:val="0"/>
              </w:rPr>
              <w:t xml:space="preserve">A , desayuno B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c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c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Salidas: desayuno pr</w:t>
            </w:r>
            <w:r w:rsidDel="00000000" w:rsidR="00000000" w:rsidRPr="00000000">
              <w:rPr>
                <w:color w:val="c00000"/>
                <w:sz w:val="20"/>
                <w:szCs w:val="20"/>
                <w:rtl w:val="0"/>
              </w:rPr>
              <w:t xml:space="preserve">eparado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c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c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Relación E/S: </w:t>
            </w:r>
            <w:r w:rsidDel="00000000" w:rsidR="00000000" w:rsidRPr="00000000">
              <w:rPr>
                <w:color w:val="c00000"/>
                <w:sz w:val="20"/>
                <w:szCs w:val="20"/>
                <w:rtl w:val="0"/>
              </w:rPr>
              <w:t xml:space="preserve">desayuno A= huevo estrellado, desayuno B = huevo revuelto.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c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c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Algoritmo en pseudocódigo o diagrama de flujo.</w:t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c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c00000"/>
                <w:sz w:val="20"/>
                <w:szCs w:val="20"/>
                <w:rtl w:val="0"/>
              </w:rPr>
              <w:t xml:space="preserve">1.- escoge Desayuno A o B</w:t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c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c00000"/>
                <w:sz w:val="20"/>
                <w:szCs w:val="20"/>
                <w:rtl w:val="0"/>
              </w:rPr>
              <w:t xml:space="preserve">2.- desayuno A= huevo estrellado.</w:t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c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c00000"/>
                <w:sz w:val="20"/>
                <w:szCs w:val="20"/>
                <w:rtl w:val="0"/>
              </w:rPr>
              <w:t xml:space="preserve">3.- desayuno B =  huevo revuelto</w:t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c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c00000"/>
                <w:sz w:val="20"/>
                <w:szCs w:val="20"/>
                <w:rtl w:val="0"/>
              </w:rPr>
              <w:t xml:space="preserve">4.- prepara desayuno</w:t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c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¿Notaste algo diferente en este problema? Comparado con los otros problemas que has realizado, escribe qué diferencias encuentras. </w:t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bookmarkStart w:colFirst="0" w:colLast="0" w:name="_3lsxtuevsyj7" w:id="1"/>
            <w:bookmarkEnd w:id="1"/>
            <w:r w:rsidDel="00000000" w:rsidR="00000000" w:rsidRPr="00000000">
              <w:rPr>
                <w:sz w:val="20"/>
                <w:szCs w:val="20"/>
                <w:rtl w:val="0"/>
              </w:rPr>
              <w:t xml:space="preserve">E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ste problema es para escoger en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tre dos opciones, en lugar de recibir información como los anteriores.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c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5840" w:w="12240"/>
      <w:pgMar w:bottom="720" w:top="720" w:left="720" w:right="72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MX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