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2"/>
                    <a:stretch>
                      <a:fillRect/>
                    </a:stretch>
                  </pic:blipFill>
                  <pic:spPr bwMode="auto">
                    <a:xfrm>
                      <a:off x="0" y="0"/>
                      <a:ext cx="3058795" cy="1169670"/>
                    </a:xfrm>
                    <a:prstGeom prst="rect">
                      <a:avLst/>
                    </a:prstGeom>
                    <a:noFill/>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jc w:val="center"/>
        <w:rPr>
          <w:rFonts w:ascii="Arial" w:hAnsi="Arial" w:eastAsia="Arial" w:cs="Arial"/>
          <w:b/>
          <w:color w:themeColor="dark1" w:val="000000"/>
          <w:sz w:val="24"/>
          <w:szCs w:val="24"/>
        </w:rPr>
      </w:pPr>
      <w:r>
        <w:rPr>
          <w:rFonts w:eastAsia="Arial" w:cs="Arial" w:ascii="Arial" w:hAnsi="Arial"/>
          <w:b/>
          <w:color w:themeColor="dark1" w:val="000000"/>
          <w:sz w:val="24"/>
          <w:szCs w:val="24"/>
        </w:rPr>
        <w:t xml:space="preserve"> </w:t>
      </w:r>
      <w:r>
        <w:rPr>
          <w:rFonts w:eastAsia="Arial" w:cs="Arial" w:ascii="Arial" w:hAnsi="Arial"/>
          <w:b/>
          <w:color w:themeColor="dark1" w:val="000000"/>
          <w:sz w:val="24"/>
          <w:szCs w:val="24"/>
        </w:rPr>
        <w:t>QUALIDADE DE SOFTWARE</w:t>
      </w:r>
    </w:p>
    <w:p>
      <w:pPr>
        <w:pStyle w:val="Normal"/>
        <w:spacing w:lineRule="auto" w:line="360"/>
        <w:jc w:val="center"/>
        <w:rPr>
          <w:rFonts w:ascii="Arial" w:hAnsi="Arial" w:eastAsia="Arial" w:cs="Arial"/>
          <w:b/>
          <w:color w:themeColor="dark1" w:val="000000"/>
          <w:sz w:val="24"/>
          <w:szCs w:val="24"/>
        </w:rPr>
      </w:pPr>
      <w:r>
        <w:rPr>
          <w:rFonts w:eastAsia="Arial" w:cs="Arial" w:ascii="Arial" w:hAnsi="Arial"/>
          <w:b/>
          <w:color w:themeColor="dark1" w:val="000000"/>
          <w:sz w:val="24"/>
          <w:szCs w:val="24"/>
        </w:rPr>
      </w:r>
    </w:p>
    <w:p>
      <w:pPr>
        <w:pStyle w:val="Normal"/>
        <w:spacing w:lineRule="auto" w:line="360"/>
        <w:jc w:val="center"/>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center"/>
        <w:rPr>
          <w:rFonts w:ascii="Arial" w:hAnsi="Arial" w:eastAsia="Arial" w:cs="Arial"/>
          <w:color w:themeColor="dark1" w:val="000000"/>
          <w:sz w:val="24"/>
          <w:szCs w:val="24"/>
        </w:rPr>
      </w:pPr>
      <w:r>
        <w:rPr>
          <w:rFonts w:eastAsia="Arial" w:cs="Arial" w:ascii="Arial" w:hAnsi="Arial"/>
          <w:color w:themeColor="dark1" w:val="000000"/>
          <w:sz w:val="24"/>
          <w:szCs w:val="24"/>
        </w:rPr>
        <w:t>André Luis Oliveira de Azevedo</w:t>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center"/>
        <w:rPr>
          <w:rFonts w:ascii="Arial" w:hAnsi="Arial" w:eastAsia="Arial" w:cs="Arial"/>
          <w:color w:themeColor="dark1" w:val="000000"/>
          <w:sz w:val="24"/>
          <w:szCs w:val="24"/>
        </w:rPr>
      </w:pPr>
      <w:r>
        <w:rPr>
          <w:rFonts w:eastAsia="Arial" w:cs="Arial" w:ascii="Arial" w:hAnsi="Arial"/>
          <w:color w:themeColor="dark1" w:val="000000"/>
          <w:sz w:val="24"/>
          <w:szCs w:val="24"/>
        </w:rPr>
        <w:t xml:space="preserve">Análise de Qualidade </w:t>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center"/>
        <w:rPr>
          <w:rFonts w:ascii="Arial" w:hAnsi="Arial" w:eastAsia="Arial" w:cs="Arial"/>
          <w:color w:themeColor="dark1" w:val="000000"/>
          <w:sz w:val="24"/>
          <w:szCs w:val="24"/>
        </w:rPr>
      </w:pPr>
      <w:r>
        <w:rPr>
          <w:rFonts w:eastAsia="Arial" w:cs="Arial" w:ascii="Arial" w:hAnsi="Arial"/>
          <w:color w:themeColor="dark1" w:val="000000"/>
          <w:sz w:val="24"/>
          <w:szCs w:val="24"/>
        </w:rPr>
        <w:t>Araçatuba</w:t>
      </w:r>
    </w:p>
    <w:p>
      <w:pPr>
        <w:pStyle w:val="Normal"/>
        <w:spacing w:lineRule="auto" w:line="360"/>
        <w:jc w:val="center"/>
        <w:rPr>
          <w:rFonts w:ascii="Arial" w:hAnsi="Arial" w:eastAsia="Arial" w:cs="Arial"/>
          <w:color w:themeColor="dark1" w:val="000000"/>
          <w:sz w:val="24"/>
          <w:szCs w:val="24"/>
        </w:rPr>
      </w:pPr>
      <w:r>
        <w:rPr>
          <w:rFonts w:eastAsia="Arial" w:cs="Arial" w:ascii="Arial" w:hAnsi="Arial"/>
          <w:color w:themeColor="dark1" w:val="000000"/>
          <w:sz w:val="24"/>
          <w:szCs w:val="24"/>
        </w:rPr>
        <w:t>2025</w:t>
      </w:r>
    </w:p>
    <w:p>
      <w:pPr>
        <w:pStyle w:val="Normal"/>
        <w:spacing w:lineRule="auto" w:line="360"/>
        <w:jc w:val="center"/>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center"/>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Heading1"/>
        <w:numPr>
          <w:ilvl w:val="0"/>
          <w:numId w:val="1"/>
        </w:numPr>
        <w:rPr/>
      </w:pPr>
      <w:bookmarkStart w:id="0" w:name="_Toc73287557"/>
      <w:r>
        <w:rPr/>
        <w:t>RESUMO</w:t>
      </w:r>
      <w:bookmarkEnd w:id="0"/>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t>Neste documento, faremos uma análise de qualidade em um telefone celular da marca Xiaomi, analisaremos aspectos como seu design, acabamento, design, usabilidade, entre outros. Venho utilizando este modelo que analisaremos por alguns anos, então creio que possuo critério suficiente para falar sobre o mesmo</w:t>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jc w:val="both"/>
        <w:rPr>
          <w:rFonts w:ascii="Arial" w:hAnsi="Arial" w:eastAsia="Arial" w:cs="Arial"/>
          <w:color w:themeColor="dark1" w:val="000000"/>
          <w:sz w:val="24"/>
          <w:szCs w:val="24"/>
        </w:rPr>
      </w:pPr>
      <w:r>
        <w:rPr>
          <w:rFonts w:eastAsia="Arial" w:cs="Arial" w:ascii="Arial" w:hAnsi="Arial"/>
          <w:color w:themeColor="dark1" w:val="000000"/>
          <w:sz w:val="24"/>
          <w:szCs w:val="24"/>
        </w:rPr>
      </w:r>
      <w:r>
        <w:br w:type="page"/>
      </w:r>
    </w:p>
    <w:p>
      <w:pPr>
        <w:pStyle w:val="Heading1"/>
        <w:numPr>
          <w:ilvl w:val="0"/>
          <w:numId w:val="1"/>
        </w:numPr>
        <w:spacing w:before="0" w:after="160"/>
        <w:rPr/>
      </w:pPr>
      <w:bookmarkStart w:id="1" w:name="_Toc73287558"/>
      <w:r>
        <w:rPr/>
        <w:t>SUMÁRIO</w:t>
      </w:r>
      <w:bookmarkEnd w:id="1"/>
    </w:p>
    <w:sdt>
      <w:sdtPr>
        <w:docPartObj>
          <w:docPartGallery w:val="Table of Contents"/>
          <w:docPartUnique w:val="true"/>
        </w:docPartObj>
      </w:sdtPr>
      <w:sdtContent>
        <w:p>
          <w:pPr>
            <w:pStyle w:val="TOC1"/>
            <w:tabs>
              <w:tab w:val="clear" w:pos="708"/>
              <w:tab w:val="left" w:pos="440" w:leader="none"/>
              <w:tab w:val="right" w:pos="8494" w:leader="dot"/>
            </w:tabs>
            <w:rPr>
              <w:b w:val="false"/>
              <w:bCs w:val="false"/>
              <w:i w:val="false"/>
              <w:i w:val="false"/>
              <w:iCs w:val="false"/>
              <w:lang w:eastAsia="pt-BR"/>
            </w:rPr>
          </w:pPr>
          <w:r>
            <w:fldChar w:fldCharType="begin"/>
          </w:r>
          <w:r>
            <w:rPr>
              <w:rStyle w:val="Vnculodendice"/>
            </w:rPr>
            <w:instrText xml:space="preserve"> TOC \o "1-3" \h</w:instrText>
          </w:r>
          <w:r>
            <w:rPr>
              <w:rStyle w:val="Vnculodendice"/>
            </w:rPr>
            <w:fldChar w:fldCharType="separate"/>
          </w:r>
          <w:hyperlink w:anchor="_Toc73287557">
            <w:r>
              <w:rPr>
                <w:rStyle w:val="Vnculodendice"/>
              </w:rPr>
              <w:t>1.</w:t>
            </w:r>
            <w:r>
              <w:rPr>
                <w:rStyle w:val="Vnculodendice"/>
                <w:b w:val="false"/>
                <w:bCs w:val="false"/>
                <w:i w:val="false"/>
                <w:iCs w:val="false"/>
                <w:lang w:eastAsia="pt-BR"/>
              </w:rPr>
              <w:tab/>
            </w:r>
            <w:r>
              <w:rPr>
                <w:rStyle w:val="Vnculodendice"/>
              </w:rPr>
              <w:t>RESUMO</w:t>
            </w:r>
            <w:r>
              <w:rPr>
                <w:webHidden/>
              </w:rPr>
              <w:fldChar w:fldCharType="begin"/>
            </w:r>
            <w:r>
              <w:rPr>
                <w:webHidden/>
              </w:rPr>
              <w:instrText xml:space="preserve">PAGEREF _Toc73287557 \h</w:instrText>
            </w:r>
            <w:r>
              <w:rPr>
                <w:webHidden/>
              </w:rPr>
              <w:fldChar w:fldCharType="separate"/>
            </w:r>
            <w:r>
              <w:rPr>
                <w:rStyle w:val="Vnculodendice"/>
                <w:vanish w:val="false"/>
              </w:rPr>
              <w:tab/>
              <w:t>2</w:t>
            </w:r>
            <w:r>
              <w:rPr>
                <w:webHidden/>
              </w:rPr>
              <w:fldChar w:fldCharType="end"/>
            </w:r>
          </w:hyperlink>
        </w:p>
        <w:p>
          <w:pPr>
            <w:pStyle w:val="TOC1"/>
            <w:tabs>
              <w:tab w:val="clear" w:pos="708"/>
              <w:tab w:val="left" w:pos="440" w:leader="none"/>
              <w:tab w:val="right" w:pos="8494" w:leader="dot"/>
            </w:tabs>
            <w:rPr>
              <w:b w:val="false"/>
              <w:bCs w:val="false"/>
              <w:i w:val="false"/>
              <w:i w:val="false"/>
              <w:iCs w:val="false"/>
              <w:lang w:eastAsia="pt-BR"/>
            </w:rPr>
          </w:pPr>
          <w:hyperlink w:anchor="_Toc73287558">
            <w:r>
              <w:rPr>
                <w:rStyle w:val="Vnculodendice"/>
              </w:rPr>
              <w:t>2.</w:t>
            </w:r>
            <w:r>
              <w:rPr>
                <w:rStyle w:val="Vnculodendice"/>
                <w:b w:val="false"/>
                <w:bCs w:val="false"/>
                <w:i w:val="false"/>
                <w:iCs w:val="false"/>
                <w:lang w:eastAsia="pt-BR"/>
              </w:rPr>
              <w:tab/>
            </w:r>
            <w:r>
              <w:rPr>
                <w:rStyle w:val="Vnculodendice"/>
              </w:rPr>
              <w:t>SUMÁRIO</w:t>
            </w:r>
            <w:r>
              <w:rPr>
                <w:webHidden/>
              </w:rPr>
              <w:fldChar w:fldCharType="begin"/>
            </w:r>
            <w:r>
              <w:rPr>
                <w:webHidden/>
              </w:rPr>
              <w:instrText xml:space="preserve">PAGEREF _Toc73287558 \h</w:instrText>
            </w:r>
            <w:r>
              <w:rPr>
                <w:webHidden/>
              </w:rPr>
              <w:fldChar w:fldCharType="separate"/>
            </w:r>
            <w:r>
              <w:rPr>
                <w:rStyle w:val="Vnculodendice"/>
                <w:vanish w:val="false"/>
              </w:rPr>
              <w:tab/>
              <w:t>3</w:t>
            </w:r>
            <w:r>
              <w:rPr>
                <w:webHidden/>
              </w:rPr>
              <w:fldChar w:fldCharType="end"/>
            </w:r>
          </w:hyperlink>
        </w:p>
        <w:p>
          <w:pPr>
            <w:pStyle w:val="TOC1"/>
            <w:tabs>
              <w:tab w:val="clear" w:pos="708"/>
              <w:tab w:val="left" w:pos="440" w:leader="none"/>
              <w:tab w:val="right" w:pos="8494" w:leader="dot"/>
            </w:tabs>
            <w:rPr>
              <w:b w:val="false"/>
              <w:bCs w:val="false"/>
              <w:i w:val="false"/>
              <w:i w:val="false"/>
              <w:iCs w:val="false"/>
              <w:lang w:eastAsia="pt-BR"/>
            </w:rPr>
          </w:pPr>
          <w:hyperlink w:anchor="_Toc73287559">
            <w:r>
              <w:rPr>
                <w:rStyle w:val="Vnculodendice"/>
              </w:rPr>
              <w:t>3.</w:t>
            </w:r>
            <w:r>
              <w:rPr>
                <w:rStyle w:val="Vnculodendice"/>
                <w:b w:val="false"/>
                <w:bCs w:val="false"/>
                <w:i w:val="false"/>
                <w:iCs w:val="false"/>
                <w:lang w:eastAsia="pt-BR"/>
              </w:rPr>
              <w:tab/>
            </w:r>
            <w:r>
              <w:rPr>
                <w:rStyle w:val="Vnculodendice"/>
              </w:rPr>
              <w:t>INTRODUÇÃO</w:t>
            </w:r>
            <w:r>
              <w:rPr>
                <w:webHidden/>
              </w:rPr>
              <w:fldChar w:fldCharType="begin"/>
            </w:r>
            <w:r>
              <w:rPr>
                <w:webHidden/>
              </w:rPr>
              <w:instrText xml:space="preserve">PAGEREF _Toc73287559 \h</w:instrText>
            </w:r>
            <w:r>
              <w:rPr>
                <w:webHidden/>
              </w:rPr>
              <w:fldChar w:fldCharType="separate"/>
            </w:r>
            <w:r>
              <w:rPr>
                <w:rStyle w:val="Vnculodendice"/>
                <w:vanish w:val="false"/>
              </w:rPr>
              <w:tab/>
              <w:t>4</w:t>
            </w:r>
            <w:r>
              <w:rPr>
                <w:webHidden/>
              </w:rPr>
              <w:fldChar w:fldCharType="end"/>
            </w:r>
          </w:hyperlink>
        </w:p>
        <w:p>
          <w:pPr>
            <w:pStyle w:val="TOC1"/>
            <w:tabs>
              <w:tab w:val="clear" w:pos="708"/>
              <w:tab w:val="left" w:pos="440" w:leader="none"/>
              <w:tab w:val="right" w:pos="8494" w:leader="dot"/>
            </w:tabs>
            <w:rPr>
              <w:b w:val="false"/>
              <w:bCs w:val="false"/>
              <w:i w:val="false"/>
              <w:i w:val="false"/>
              <w:iCs w:val="false"/>
              <w:lang w:eastAsia="pt-BR"/>
            </w:rPr>
          </w:pPr>
          <w:hyperlink w:anchor="_Toc73287560">
            <w:r>
              <w:rPr>
                <w:rStyle w:val="Vnculodendice"/>
              </w:rPr>
              <w:t>4.</w:t>
            </w:r>
            <w:r>
              <w:rPr>
                <w:rStyle w:val="Vnculodendice"/>
                <w:b w:val="false"/>
                <w:bCs w:val="false"/>
                <w:i w:val="false"/>
                <w:iCs w:val="false"/>
                <w:lang w:eastAsia="pt-BR"/>
              </w:rPr>
              <w:tab/>
            </w:r>
            <w:r>
              <w:rPr>
                <w:rStyle w:val="Vnculodendice"/>
              </w:rPr>
              <w:t>O PROJETO</w:t>
            </w:r>
            <w:r>
              <w:rPr>
                <w:webHidden/>
              </w:rPr>
              <w:fldChar w:fldCharType="begin"/>
            </w:r>
            <w:r>
              <w:rPr>
                <w:webHidden/>
              </w:rPr>
              <w:instrText xml:space="preserve">PAGEREF _Toc73287560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b w:val="false"/>
              <w:bCs w:val="false"/>
              <w:sz w:val="24"/>
              <w:szCs w:val="24"/>
              <w:lang w:eastAsia="pt-BR"/>
            </w:rPr>
          </w:pPr>
          <w:hyperlink w:anchor="_Toc73287561">
            <w:r>
              <w:rPr>
                <w:rStyle w:val="Vnculodendice"/>
              </w:rPr>
              <w:t>4.1</w:t>
            </w:r>
            <w:r>
              <w:rPr>
                <w:rStyle w:val="Vnculodendice"/>
                <w:b w:val="false"/>
                <w:bCs w:val="false"/>
                <w:sz w:val="24"/>
                <w:szCs w:val="24"/>
                <w:lang w:eastAsia="pt-BR"/>
              </w:rPr>
              <w:tab/>
            </w:r>
            <w:r>
              <w:rPr>
                <w:rStyle w:val="Vnculodendice"/>
              </w:rPr>
              <w:t>Detalhes do produto ou serviço</w:t>
            </w:r>
            <w:r>
              <w:rPr>
                <w:webHidden/>
              </w:rPr>
              <w:fldChar w:fldCharType="begin"/>
            </w:r>
            <w:r>
              <w:rPr>
                <w:webHidden/>
              </w:rPr>
              <w:instrText xml:space="preserve">PAGEREF _Toc73287561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b w:val="false"/>
              <w:bCs w:val="false"/>
              <w:sz w:val="24"/>
              <w:szCs w:val="24"/>
              <w:lang w:eastAsia="pt-BR"/>
            </w:rPr>
          </w:pPr>
          <w:hyperlink w:anchor="_Toc73287562">
            <w:r>
              <w:rPr>
                <w:rStyle w:val="Vnculodendice"/>
              </w:rPr>
              <w:t>4.2</w:t>
            </w:r>
            <w:r>
              <w:rPr>
                <w:rStyle w:val="Vnculodendice"/>
                <w:b w:val="false"/>
                <w:bCs w:val="false"/>
                <w:sz w:val="24"/>
                <w:szCs w:val="24"/>
                <w:lang w:eastAsia="pt-BR"/>
              </w:rPr>
              <w:tab/>
            </w:r>
            <w:r>
              <w:rPr>
                <w:rStyle w:val="Vnculodendice"/>
              </w:rPr>
              <w:t>Tabela de Análise</w:t>
            </w:r>
            <w:r>
              <w:rPr>
                <w:webHidden/>
              </w:rPr>
              <w:fldChar w:fldCharType="begin"/>
            </w:r>
            <w:r>
              <w:rPr>
                <w:webHidden/>
              </w:rPr>
              <w:instrText xml:space="preserve">PAGEREF _Toc73287562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b w:val="false"/>
              <w:bCs w:val="false"/>
              <w:sz w:val="24"/>
              <w:szCs w:val="24"/>
              <w:lang w:eastAsia="pt-BR"/>
            </w:rPr>
          </w:pPr>
          <w:hyperlink w:anchor="_Toc73287563">
            <w:r>
              <w:rPr>
                <w:rStyle w:val="Vnculodendice"/>
              </w:rPr>
              <w:t>4.3</w:t>
            </w:r>
            <w:r>
              <w:rPr>
                <w:rStyle w:val="Vnculodendice"/>
                <w:b w:val="false"/>
                <w:bCs w:val="false"/>
                <w:sz w:val="24"/>
                <w:szCs w:val="24"/>
                <w:lang w:eastAsia="pt-BR"/>
              </w:rPr>
              <w:tab/>
            </w:r>
            <w:r>
              <w:rPr>
                <w:rStyle w:val="Vnculodendice"/>
              </w:rPr>
              <w:t>Relatório</w:t>
            </w:r>
            <w:r>
              <w:rPr>
                <w:webHidden/>
              </w:rPr>
              <w:fldChar w:fldCharType="begin"/>
            </w:r>
            <w:r>
              <w:rPr>
                <w:webHidden/>
              </w:rPr>
              <w:instrText xml:space="preserve">PAGEREF _Toc73287563 \h</w:instrText>
            </w:r>
            <w:r>
              <w:rPr>
                <w:webHidden/>
              </w:rPr>
              <w:fldChar w:fldCharType="separate"/>
            </w:r>
            <w:r>
              <w:rPr>
                <w:rStyle w:val="Vnculodendice"/>
                <w:vanish w:val="false"/>
              </w:rPr>
              <w:tab/>
              <w:t>6</w:t>
            </w:r>
            <w:r>
              <w:rPr>
                <w:webHidden/>
              </w:rPr>
              <w:fldChar w:fldCharType="end"/>
            </w:r>
          </w:hyperlink>
        </w:p>
        <w:p>
          <w:pPr>
            <w:pStyle w:val="TOC2"/>
            <w:tabs>
              <w:tab w:val="clear" w:pos="708"/>
              <w:tab w:val="left" w:pos="880" w:leader="none"/>
              <w:tab w:val="right" w:pos="8494" w:leader="dot"/>
            </w:tabs>
            <w:rPr>
              <w:b w:val="false"/>
              <w:bCs w:val="false"/>
              <w:sz w:val="24"/>
              <w:szCs w:val="24"/>
              <w:lang w:eastAsia="pt-BR"/>
            </w:rPr>
          </w:pPr>
          <w:hyperlink w:anchor="_Toc73287564">
            <w:r>
              <w:rPr>
                <w:rStyle w:val="Vnculodendice"/>
              </w:rPr>
              <w:t>4.4</w:t>
            </w:r>
            <w:r>
              <w:rPr>
                <w:rStyle w:val="Vnculodendice"/>
                <w:b w:val="false"/>
                <w:bCs w:val="false"/>
                <w:sz w:val="24"/>
                <w:szCs w:val="24"/>
                <w:lang w:eastAsia="pt-BR"/>
              </w:rPr>
              <w:tab/>
            </w:r>
            <w:r>
              <w:rPr>
                <w:rStyle w:val="Vnculodendice"/>
              </w:rPr>
              <w:t>Evidências</w:t>
            </w:r>
            <w:r>
              <w:rPr>
                <w:webHidden/>
              </w:rPr>
              <w:fldChar w:fldCharType="begin"/>
            </w:r>
            <w:r>
              <w:rPr>
                <w:webHidden/>
              </w:rPr>
              <w:instrText xml:space="preserve">PAGEREF _Toc73287564 \h</w:instrText>
            </w:r>
            <w:r>
              <w:rPr>
                <w:webHidden/>
              </w:rPr>
              <w:fldChar w:fldCharType="separate"/>
            </w:r>
            <w:r>
              <w:rPr>
                <w:rStyle w:val="Vnculodendice"/>
                <w:vanish w:val="false"/>
              </w:rPr>
              <w:tab/>
              <w:t>7</w:t>
            </w:r>
            <w:r>
              <w:rPr>
                <w:webHidden/>
              </w:rPr>
              <w:fldChar w:fldCharType="end"/>
            </w:r>
          </w:hyperlink>
        </w:p>
        <w:p>
          <w:pPr>
            <w:pStyle w:val="TOC2"/>
            <w:tabs>
              <w:tab w:val="clear" w:pos="708"/>
              <w:tab w:val="left" w:pos="880" w:leader="none"/>
              <w:tab w:val="right" w:pos="8494" w:leader="dot"/>
            </w:tabs>
            <w:rPr>
              <w:b w:val="false"/>
              <w:bCs w:val="false"/>
              <w:sz w:val="24"/>
              <w:szCs w:val="24"/>
              <w:lang w:eastAsia="pt-BR"/>
            </w:rPr>
          </w:pPr>
          <w:hyperlink w:anchor="_Toc73287565">
            <w:r>
              <w:rPr>
                <w:rStyle w:val="Vnculodendice"/>
              </w:rPr>
              <w:t>4.5</w:t>
            </w:r>
            <w:r>
              <w:rPr>
                <w:rStyle w:val="Vnculodendice"/>
                <w:b w:val="false"/>
                <w:bCs w:val="false"/>
                <w:sz w:val="24"/>
                <w:szCs w:val="24"/>
                <w:lang w:eastAsia="pt-BR"/>
              </w:rPr>
              <w:tab/>
            </w:r>
            <w:r>
              <w:rPr>
                <w:rStyle w:val="Vnculodendice"/>
              </w:rPr>
              <w:t>Onde encontrar</w:t>
            </w:r>
            <w:r>
              <w:rPr>
                <w:webHidden/>
              </w:rPr>
              <w:fldChar w:fldCharType="begin"/>
            </w:r>
            <w:r>
              <w:rPr>
                <w:webHidden/>
              </w:rPr>
              <w:instrText xml:space="preserve">PAGEREF _Toc73287565 \h</w:instrText>
            </w:r>
            <w:r>
              <w:rPr>
                <w:webHidden/>
              </w:rPr>
              <w:fldChar w:fldCharType="separate"/>
            </w:r>
            <w:r>
              <w:rPr>
                <w:rStyle w:val="Vnculodendice"/>
                <w:vanish w:val="false"/>
              </w:rPr>
              <w:tab/>
              <w:t>8</w:t>
            </w:r>
            <w:r>
              <w:rPr>
                <w:webHidden/>
              </w:rPr>
              <w:fldChar w:fldCharType="end"/>
            </w:r>
          </w:hyperlink>
        </w:p>
        <w:p>
          <w:pPr>
            <w:pStyle w:val="TOC1"/>
            <w:tabs>
              <w:tab w:val="clear" w:pos="708"/>
              <w:tab w:val="left" w:pos="440" w:leader="none"/>
              <w:tab w:val="right" w:pos="8494" w:leader="dot"/>
            </w:tabs>
            <w:rPr>
              <w:b w:val="false"/>
              <w:bCs w:val="false"/>
              <w:i w:val="false"/>
              <w:i w:val="false"/>
              <w:iCs w:val="false"/>
              <w:lang w:eastAsia="pt-BR"/>
            </w:rPr>
          </w:pPr>
          <w:hyperlink w:anchor="_Toc73287566">
            <w:r>
              <w:rPr>
                <w:rStyle w:val="Vnculodendice"/>
              </w:rPr>
              <w:t>5.</w:t>
            </w:r>
            <w:r>
              <w:rPr>
                <w:rStyle w:val="Vnculodendice"/>
                <w:b w:val="false"/>
                <w:bCs w:val="false"/>
                <w:i w:val="false"/>
                <w:iCs w:val="false"/>
                <w:lang w:eastAsia="pt-BR"/>
              </w:rPr>
              <w:tab/>
            </w:r>
            <w:r>
              <w:rPr>
                <w:rStyle w:val="Vnculodendice"/>
              </w:rPr>
              <w:t>CONCLUSÃO</w:t>
            </w:r>
            <w:r>
              <w:rPr>
                <w:webHidden/>
              </w:rPr>
              <w:fldChar w:fldCharType="begin"/>
            </w:r>
            <w:r>
              <w:rPr>
                <w:webHidden/>
              </w:rPr>
              <w:instrText xml:space="preserve">PAGEREF _Toc73287566 \h</w:instrText>
            </w:r>
            <w:r>
              <w:rPr>
                <w:webHidden/>
              </w:rPr>
              <w:fldChar w:fldCharType="separate"/>
            </w:r>
            <w:r>
              <w:rPr>
                <w:rStyle w:val="Vnculodendice"/>
                <w:vanish w:val="false"/>
              </w:rPr>
              <w:tab/>
              <w:t>8</w:t>
            </w:r>
            <w:r>
              <w:rPr>
                <w:webHidden/>
              </w:rPr>
              <w:fldChar w:fldCharType="end"/>
            </w:r>
          </w:hyperlink>
        </w:p>
        <w:p>
          <w:pPr>
            <w:pStyle w:val="TOC1"/>
            <w:tabs>
              <w:tab w:val="clear" w:pos="708"/>
              <w:tab w:val="left" w:pos="440" w:leader="none"/>
              <w:tab w:val="right" w:pos="8494" w:leader="dot"/>
            </w:tabs>
            <w:rPr>
              <w:b w:val="false"/>
              <w:bCs w:val="false"/>
              <w:i w:val="false"/>
              <w:i w:val="false"/>
              <w:iCs w:val="false"/>
              <w:lang w:eastAsia="pt-BR"/>
            </w:rPr>
          </w:pPr>
          <w:hyperlink w:anchor="_Toc73287567">
            <w:r>
              <w:rPr>
                <w:rStyle w:val="Vnculodendice"/>
              </w:rPr>
              <w:t>6.</w:t>
            </w:r>
            <w:r>
              <w:rPr>
                <w:rStyle w:val="Vnculodendice"/>
                <w:b w:val="false"/>
                <w:bCs w:val="false"/>
                <w:i w:val="false"/>
                <w:iCs w:val="false"/>
                <w:lang w:eastAsia="pt-BR"/>
              </w:rPr>
              <w:tab/>
            </w:r>
            <w:r>
              <w:rPr>
                <w:rStyle w:val="Vnculodendice"/>
              </w:rPr>
              <w:t>REFERÊNCIAS BIBLIOGRÁFICAS</w:t>
            </w:r>
            <w:r>
              <w:rPr>
                <w:webHidden/>
              </w:rPr>
              <w:fldChar w:fldCharType="begin"/>
            </w:r>
            <w:r>
              <w:rPr>
                <w:webHidden/>
              </w:rPr>
              <w:instrText xml:space="preserve">PAGEREF _Toc73287567 \h</w:instrText>
            </w:r>
            <w:r>
              <w:rPr>
                <w:webHidden/>
              </w:rPr>
              <w:fldChar w:fldCharType="separate"/>
            </w:r>
            <w:r>
              <w:rPr>
                <w:rStyle w:val="Vnculodendice"/>
                <w:vanish w:val="false"/>
              </w:rPr>
              <w:tab/>
              <w:t>8</w:t>
            </w:r>
            <w:r>
              <w:rPr>
                <w:webHidden/>
              </w:rPr>
              <w:fldChar w:fldCharType="end"/>
            </w:r>
          </w:hyperlink>
          <w:r>
            <w:rPr>
              <w:rStyle w:val="Vnculodendice"/>
              <w:vanish w:val="false"/>
            </w:rPr>
            <w:fldChar w:fldCharType="end"/>
          </w:r>
        </w:p>
      </w:sdtContent>
    </w:sdt>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Heading1"/>
        <w:numPr>
          <w:ilvl w:val="0"/>
          <w:numId w:val="1"/>
        </w:numPr>
        <w:rPr/>
      </w:pPr>
      <w:bookmarkStart w:id="2" w:name="_Toc73287559"/>
      <w:r>
        <w:rPr/>
        <w:t>INTRODUÇÃO</w:t>
      </w:r>
      <w:bookmarkEnd w:id="2"/>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t xml:space="preserve">O </w:t>
      </w:r>
      <w:r>
        <w:rPr>
          <w:rFonts w:eastAsia="Arial" w:cs="Arial" w:ascii="Arial" w:hAnsi="Arial"/>
          <w:color w:themeColor="dark1" w:val="000000"/>
          <w:sz w:val="24"/>
          <w:szCs w:val="24"/>
        </w:rPr>
        <w:t>nosso alvo de análise deste documento, como falado anteriormente, é um telefone celular da Xiaomi, modelo Redmi Note 11 Pro 5G.</w:t>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t>Já tenho alguns anos de uso com este modelo, e por isso, creio que possuo critério para falar sobre o mesmo de forma concisa.</w:t>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t>Abordaremos temas como usabilidade, design, acabamento, hardware, câmeras, matéria-prima utilizada na montagem e até mesmo os periféricos que o mesmo possui.</w:t>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Heading1"/>
        <w:numPr>
          <w:ilvl w:val="0"/>
          <w:numId w:val="1"/>
        </w:numPr>
        <w:rPr/>
      </w:pPr>
      <w:bookmarkStart w:id="3" w:name="_Toc73287560"/>
      <w:r>
        <w:rPr/>
        <w:t>O PROJETO</w:t>
      </w:r>
      <w:bookmarkEnd w:id="3"/>
    </w:p>
    <w:p>
      <w:pPr>
        <w:pStyle w:val="Normal"/>
        <w:spacing w:lineRule="auto" w:line="360"/>
        <w:jc w:val="both"/>
        <w:rPr>
          <w:rFonts w:ascii="Arial" w:hAnsi="Arial" w:cs="Arial"/>
          <w:color w:themeColor="dark1" w:val="000000"/>
          <w:sz w:val="24"/>
          <w:szCs w:val="24"/>
        </w:rPr>
      </w:pPr>
      <w:r>
        <w:rPr/>
      </w:r>
    </w:p>
    <w:p>
      <w:pPr>
        <w:pStyle w:val="Normal"/>
        <w:spacing w:lineRule="auto" w:line="360"/>
        <w:jc w:val="both"/>
        <w:rPr>
          <w:rFonts w:ascii="Arial" w:hAnsi="Arial" w:cs="Arial"/>
          <w:color w:themeColor="dark1" w:val="000000"/>
          <w:sz w:val="24"/>
          <w:szCs w:val="24"/>
        </w:rPr>
      </w:pPr>
      <w:r>
        <w:rPr>
          <w:rFonts w:cs="Arial" w:ascii="Arial" w:hAnsi="Arial"/>
          <w:color w:themeColor="dark1" w:val="000000"/>
          <w:sz w:val="24"/>
          <w:szCs w:val="24"/>
        </w:rPr>
      </w:r>
    </w:p>
    <w:p>
      <w:pPr>
        <w:pStyle w:val="Heading2"/>
        <w:numPr>
          <w:ilvl w:val="1"/>
          <w:numId w:val="1"/>
        </w:numPr>
        <w:rPr/>
      </w:pPr>
      <w:bookmarkStart w:id="4" w:name="_Toc73287561"/>
      <w:r>
        <w:rPr/>
        <w:t>Detalhes do produto ou serviço</w:t>
      </w:r>
      <w:bookmarkEnd w:id="4"/>
    </w:p>
    <w:tbl>
      <w:tblPr>
        <w:tblW w:w="9351" w:type="dxa"/>
        <w:jc w:val="left"/>
        <w:tblInd w:w="0" w:type="dxa"/>
        <w:tblLayout w:type="fixed"/>
        <w:tblCellMar>
          <w:top w:w="0" w:type="dxa"/>
          <w:left w:w="108" w:type="dxa"/>
          <w:bottom w:w="0" w:type="dxa"/>
          <w:right w:w="108" w:type="dxa"/>
        </w:tblCellMar>
      </w:tblPr>
      <w:tblGrid>
        <w:gridCol w:w="3821"/>
        <w:gridCol w:w="5529"/>
      </w:tblGrid>
      <w:tr>
        <w:trPr>
          <w:trHeight w:val="599" w:hRule="atLeast"/>
        </w:trPr>
        <w:tc>
          <w:tcPr>
            <w:tcW w:w="382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
                <w:color w:themeColor="dark1" w:val="000000"/>
                <w:sz w:val="24"/>
                <w:szCs w:val="24"/>
              </w:rPr>
              <w:t>Nome do produto ou serviço:</w:t>
            </w:r>
          </w:p>
        </w:tc>
        <w:tc>
          <w:tcPr>
            <w:tcW w:w="552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
                <w:color w:themeColor="dark1" w:val="000000"/>
                <w:sz w:val="24"/>
                <w:szCs w:val="24"/>
              </w:rPr>
              <w:t>Redmi note 11 Pro 5g</w:t>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rPr>
              <w:t>Fabricante:</w:t>
            </w:r>
          </w:p>
        </w:tc>
        <w:tc>
          <w:tcPr>
            <w:tcW w:w="552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
                <w:color w:themeColor="dark1" w:val="000000"/>
                <w:sz w:val="24"/>
                <w:szCs w:val="24"/>
              </w:rPr>
              <w:t>XIAOMI</w:t>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color w:themeColor="dark1" w:val="000000"/>
                <w:sz w:val="24"/>
                <w:szCs w:val="24"/>
              </w:rPr>
            </w:pPr>
            <w:r>
              <w:rPr>
                <w:rFonts w:eastAsia="Arial" w:cs="Arial" w:ascii="Arial" w:hAnsi="Arial"/>
                <w:b/>
                <w:color w:themeColor="dark1" w:val="000000"/>
                <w:sz w:val="24"/>
                <w:szCs w:val="24"/>
              </w:rPr>
              <w:t>Tempo de uso:</w:t>
            </w:r>
          </w:p>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rPr>
            </w:r>
          </w:p>
        </w:tc>
        <w:tc>
          <w:tcPr>
            <w:tcW w:w="552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dark1" w:val="000000"/>
                <w:sz w:val="24"/>
                <w:szCs w:val="24"/>
              </w:rPr>
            </w:pPr>
            <w:r>
              <w:rPr>
                <w:rFonts w:eastAsia="Arial" w:cs="Arial" w:ascii="Arial" w:hAnsi="Arial"/>
                <w:bCs/>
                <w:color w:themeColor="dark1" w:val="000000"/>
                <w:sz w:val="24"/>
                <w:szCs w:val="24"/>
              </w:rPr>
              <w:t>3 anos</w:t>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rPr>
              <w:t>Outros detalhes relevantes sobre o produto:</w:t>
            </w:r>
          </w:p>
        </w:tc>
        <w:tc>
          <w:tcPr>
            <w:tcW w:w="552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
                <w:color w:themeColor="dark1" w:val="000000"/>
                <w:sz w:val="24"/>
                <w:szCs w:val="24"/>
              </w:rPr>
              <w:t>Telefone Celular</w:t>
            </w:r>
          </w:p>
        </w:tc>
      </w:tr>
    </w:tbl>
    <w:p>
      <w:pPr>
        <w:pStyle w:val="Normal"/>
        <w:spacing w:lineRule="auto" w:line="360"/>
        <w:jc w:val="both"/>
        <w:rPr>
          <w:rFonts w:ascii="Arial" w:hAnsi="Arial" w:cs="Arial"/>
          <w:color w:themeColor="dark1" w:val="000000"/>
          <w:sz w:val="24"/>
          <w:szCs w:val="24"/>
        </w:rPr>
      </w:pPr>
      <w:r>
        <w:rPr>
          <w:rFonts w:cs="Arial" w:ascii="Arial" w:hAnsi="Arial"/>
          <w:color w:themeColor="dark1" w:val="000000"/>
          <w:sz w:val="24"/>
          <w:szCs w:val="24"/>
        </w:rPr>
      </w:r>
    </w:p>
    <w:p>
      <w:pPr>
        <w:pStyle w:val="Heading2"/>
        <w:numPr>
          <w:ilvl w:val="1"/>
          <w:numId w:val="1"/>
        </w:numPr>
        <w:rPr/>
      </w:pPr>
      <w:bookmarkStart w:id="5" w:name="_Toc73287562"/>
      <w:r>
        <w:rPr/>
        <w:t>Tabela de Análise</w:t>
      </w:r>
      <w:bookmarkEnd w:id="5"/>
    </w:p>
    <w:tbl>
      <w:tblPr>
        <w:tblW w:w="9493" w:type="dxa"/>
        <w:jc w:val="left"/>
        <w:tblInd w:w="0" w:type="dxa"/>
        <w:tblLayout w:type="fixed"/>
        <w:tblCellMar>
          <w:top w:w="0" w:type="dxa"/>
          <w:left w:w="108" w:type="dxa"/>
          <w:bottom w:w="0" w:type="dxa"/>
          <w:right w:w="108" w:type="dxa"/>
        </w:tblCellMar>
      </w:tblPr>
      <w:tblGrid>
        <w:gridCol w:w="1980"/>
        <w:gridCol w:w="3969"/>
        <w:gridCol w:w="3544"/>
      </w:tblGrid>
      <w:tr>
        <w:trPr>
          <w:trHeight w:val="560" w:hRule="atLeast"/>
        </w:trPr>
        <w:tc>
          <w:tcPr>
            <w:tcW w:w="1980"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rPr>
              <w:t>Característica</w:t>
            </w:r>
          </w:p>
        </w:tc>
        <w:tc>
          <w:tcPr>
            <w:tcW w:w="396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
                <w:color w:themeColor="dark1" w:val="000000"/>
                <w:sz w:val="24"/>
                <w:szCs w:val="24"/>
              </w:rPr>
              <w:t>Sua percepção</w:t>
            </w:r>
          </w:p>
        </w:tc>
        <w:tc>
          <w:tcPr>
            <w:tcW w:w="354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
                <w:color w:themeColor="dark1" w:val="000000"/>
                <w:sz w:val="24"/>
                <w:szCs w:val="24"/>
              </w:rPr>
              <w:t>Referência da evidência [caso tenha]</w:t>
            </w:r>
          </w:p>
        </w:tc>
      </w:tr>
      <w:tr>
        <w:trPr>
          <w:trHeight w:val="135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color w:themeColor="dark1" w:val="000000"/>
                <w:sz w:val="24"/>
                <w:szCs w:val="24"/>
              </w:rPr>
            </w:pPr>
            <w:r>
              <w:rPr>
                <w:rFonts w:eastAsia="Arial" w:cs="Arial" w:ascii="Arial" w:hAnsi="Arial"/>
                <w:b/>
                <w:color w:themeColor="dark1" w:val="000000"/>
                <w:sz w:val="24"/>
                <w:szCs w:val="24"/>
              </w:rPr>
              <w:t>Usabilidade:</w:t>
            </w:r>
          </w:p>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dark1" w:val="000000"/>
                <w:sz w:val="24"/>
                <w:szCs w:val="24"/>
              </w:rPr>
            </w:pPr>
            <w:r>
              <w:rPr>
                <w:rFonts w:eastAsia="Arial" w:cs="Arial" w:ascii="Arial" w:hAnsi="Arial"/>
                <w:bCs/>
                <w:color w:themeColor="dark1" w:val="000000"/>
                <w:sz w:val="24"/>
                <w:szCs w:val="24"/>
              </w:rPr>
              <w:t>Funciona perfeitamente para todas as funções que eu particularmente preciso. O tamanho é bom e confortável, o brilho da tela é bom, tem um alcance desde o mais escuro ao mais claro, tamanho da memória é o suficiente para meu uso próprio.</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dark1" w:val="000000"/>
                <w:sz w:val="24"/>
                <w:szCs w:val="24"/>
              </w:rPr>
            </w:pPr>
            <w:r>
              <w:rPr>
                <w:rFonts w:eastAsia="Arial" w:cs="Arial" w:ascii="Arial" w:hAnsi="Arial"/>
                <w:bCs/>
                <w:color w:themeColor="dark1" w:val="000000"/>
                <w:sz w:val="24"/>
                <w:szCs w:val="24"/>
                <w:shd w:fill="FFFF00" w:val="clear"/>
              </w:rPr>
              <w:t>Ex. Imagem 5: descrição da imagem 1</w:t>
            </w:r>
          </w:p>
        </w:tc>
      </w:tr>
      <w:tr>
        <w:trPr>
          <w:trHeight w:val="136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rPr>
              <w:t>Matéria prima:</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Cs/>
                <w:color w:themeColor="dark1" w:val="000000"/>
                <w:sz w:val="24"/>
                <w:szCs w:val="24"/>
              </w:rPr>
              <w:t>O acabamento é feito de metal e vidro, nada fora do comum para celulares mais modernos.</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dark1" w:val="000000"/>
                <w:sz w:val="24"/>
                <w:szCs w:val="24"/>
              </w:rPr>
            </w:pPr>
            <w:r>
              <w:rPr>
                <w:rFonts w:eastAsia="Arial" w:cs="Arial" w:ascii="Arial" w:hAnsi="Arial"/>
                <w:bCs/>
                <w:color w:themeColor="dark1" w:val="000000"/>
                <w:sz w:val="24"/>
                <w:szCs w:val="24"/>
              </w:rPr>
              <w:t>Imagem 1</w:t>
            </w:r>
          </w:p>
        </w:tc>
      </w:tr>
      <w:tr>
        <w:trPr>
          <w:trHeight w:val="216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rPr>
              <w:t>Performance:</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Cs/>
                <w:color w:themeColor="dark1" w:val="000000"/>
                <w:sz w:val="24"/>
                <w:szCs w:val="24"/>
              </w:rPr>
              <w:t>Por ser um modelo intermediário, ele apresenta um bom nível de performance, mesmo após um grande tempo de uso.</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dark1" w:val="000000"/>
                <w:sz w:val="24"/>
                <w:szCs w:val="24"/>
              </w:rPr>
            </w:pPr>
            <w:r>
              <w:rPr>
                <w:rFonts w:eastAsia="Arial" w:cs="Arial" w:ascii="Arial" w:hAnsi="Arial"/>
                <w:bCs/>
                <w:color w:themeColor="dark1" w:val="000000"/>
                <w:sz w:val="24"/>
                <w:szCs w:val="24"/>
              </w:rPr>
            </w:r>
          </w:p>
        </w:tc>
      </w:tr>
      <w:tr>
        <w:trPr>
          <w:trHeight w:val="217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rPr>
              <w:t>Design:</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Cs/>
                <w:color w:themeColor="dark1" w:val="000000"/>
                <w:sz w:val="24"/>
                <w:szCs w:val="24"/>
              </w:rPr>
              <w:t>O design do celular é básico, cores básicas, acabamento ok, nada muito forte a se apontar neste quesito.</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dark1" w:val="000000"/>
                <w:sz w:val="24"/>
                <w:szCs w:val="24"/>
              </w:rPr>
            </w:pPr>
            <w:r>
              <w:rPr>
                <w:rFonts w:eastAsia="Arial" w:cs="Arial" w:ascii="Arial" w:hAnsi="Arial"/>
                <w:bCs/>
                <w:color w:themeColor="dark1" w:val="000000"/>
                <w:sz w:val="24"/>
                <w:szCs w:val="24"/>
              </w:rPr>
              <w:t>Ex. Imagem 1</w:t>
            </w:r>
          </w:p>
        </w:tc>
      </w:tr>
      <w:tr>
        <w:trPr>
          <w:trHeight w:val="952"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dark1" w:val="000000"/>
                <w:sz w:val="24"/>
                <w:szCs w:val="24"/>
              </w:rPr>
            </w:pPr>
            <w:r>
              <w:rPr>
                <w:rFonts w:eastAsia="Arial" w:cs="Arial" w:ascii="Arial" w:hAnsi="Arial"/>
                <w:b/>
                <w:color w:themeColor="dark1" w:val="000000"/>
                <w:sz w:val="24"/>
                <w:szCs w:val="24"/>
                <w:shd w:fill="FFFF00" w:val="clear"/>
              </w:rPr>
              <w:t>Periféricos:</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
                <w:color w:themeColor="dark1" w:val="000000"/>
                <w:sz w:val="24"/>
                <w:szCs w:val="24"/>
              </w:rPr>
              <w:t>A experiência de unboxing foi ok, o mesmo já vem equipado com um carregador bem potente, 6</w:t>
            </w:r>
            <w:r>
              <w:rPr>
                <w:rFonts w:eastAsia="Arial" w:cs="Arial" w:ascii="Arial" w:hAnsi="Arial"/>
                <w:b/>
                <w:color w:themeColor="dark1" w:val="000000"/>
                <w:sz w:val="24"/>
                <w:szCs w:val="24"/>
              </w:rPr>
              <w:t xml:space="preserve">7 </w:t>
            </w:r>
            <w:r>
              <w:rPr>
                <w:rFonts w:eastAsia="Arial" w:cs="Arial" w:ascii="Arial" w:hAnsi="Arial"/>
                <w:b/>
                <w:color w:themeColor="dark1" w:val="000000"/>
                <w:sz w:val="24"/>
                <w:szCs w:val="24"/>
              </w:rPr>
              <w:t xml:space="preserve">W, uma capa transparente que cumpre seu papel em proteger o mesmo de quedas, </w:t>
            </w:r>
            <w:r>
              <w:rPr>
                <w:rFonts w:eastAsia="Arial" w:cs="Arial" w:ascii="Arial" w:hAnsi="Arial"/>
                <w:b/>
                <w:color w:themeColor="dark1" w:val="000000"/>
                <w:sz w:val="24"/>
                <w:szCs w:val="24"/>
              </w:rPr>
              <w:t>e a chave para acessar a porta para o chip e o cartão SD.</w:t>
            </w:r>
            <w:r>
              <w:rPr>
                <w:rFonts w:eastAsia="Arial" w:cs="Arial" w:ascii="Arial" w:hAnsi="Arial"/>
                <w:b/>
                <w:color w:themeColor="dark1" w:val="000000"/>
                <w:sz w:val="24"/>
                <w:szCs w:val="24"/>
              </w:rPr>
              <w:t xml:space="preserve"> O que o mesmo peca é, em não ter um fone de ouvido como outros modelos possuíam na época.</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dark1" w:val="000000"/>
                <w:sz w:val="24"/>
                <w:szCs w:val="24"/>
              </w:rPr>
            </w:pPr>
            <w:r>
              <w:rPr>
                <w:rFonts w:eastAsia="Arial" w:cs="Arial" w:ascii="Arial" w:hAnsi="Arial"/>
                <w:b/>
                <w:color w:themeColor="dark1" w:val="000000"/>
                <w:sz w:val="24"/>
                <w:szCs w:val="24"/>
              </w:rPr>
            </w:r>
          </w:p>
        </w:tc>
      </w:tr>
    </w:tbl>
    <w:p>
      <w:pPr>
        <w:pStyle w:val="Normal"/>
        <w:spacing w:lineRule="auto" w:line="360"/>
        <w:jc w:val="both"/>
        <w:rPr>
          <w:rFonts w:ascii="Arial" w:hAnsi="Arial" w:cs="Arial"/>
          <w:color w:themeColor="dark1" w:val="000000"/>
          <w:sz w:val="24"/>
          <w:szCs w:val="24"/>
        </w:rPr>
      </w:pPr>
      <w:r>
        <w:rPr>
          <w:rFonts w:cs="Arial" w:ascii="Arial" w:hAnsi="Arial"/>
          <w:color w:themeColor="dark1" w:val="000000"/>
          <w:sz w:val="24"/>
          <w:szCs w:val="24"/>
        </w:rPr>
      </w:r>
    </w:p>
    <w:p>
      <w:pPr>
        <w:pStyle w:val="Heading2"/>
        <w:numPr>
          <w:ilvl w:val="1"/>
          <w:numId w:val="1"/>
        </w:numPr>
        <w:rPr/>
      </w:pPr>
      <w:r>
        <w:rPr/>
        <w:t xml:space="preserve"> </w:t>
      </w:r>
      <w:bookmarkStart w:id="6" w:name="_Toc73287563"/>
      <w:r>
        <w:rPr/>
        <w:t>Relatório</w:t>
      </w:r>
      <w:bookmarkEnd w:id="6"/>
      <w:r>
        <w:rPr/>
        <w:t xml:space="preserve"> </w:t>
      </w:r>
    </w:p>
    <w:p>
      <w:pPr>
        <w:pStyle w:val="Normal"/>
        <w:rPr>
          <w:rFonts w:ascii="Arial" w:hAnsi="Arial" w:eastAsia="Arial" w:cs="Arial"/>
          <w:color w:themeColor="dark1" w:val="000000"/>
          <w:sz w:val="24"/>
          <w:szCs w:val="24"/>
        </w:rPr>
      </w:pPr>
      <w:r>
        <w:rPr>
          <w:rFonts w:eastAsia="Arial" w:cs="Arial" w:ascii="Arial" w:hAnsi="Arial"/>
          <w:color w:themeColor="dark1" w:val="000000"/>
          <w:sz w:val="24"/>
          <w:szCs w:val="24"/>
        </w:rPr>
        <w:t>O Xiaomi Redmi Note 11 Pro 5G é um celular intermediário muito bom, seu processador até hoje se garante no uso pessoal, apesar de cair um pouco se o assunto for jogos modernos. Com seus 6GB de RAM, consegue trabalhar tranquilamente mesmo com um uso mais pesado e frequente, e seus 128GB de memória é completamente suficiente também. O mesmo também possui um jogo de câmeras muito fortes, sua principal tendo 108 megapixels, e as outras sendo, uma ultra wide de 8 megapixels, e macro de 2 megapixels, garantindo fotos e vídeos de alta qualidade. Seu grande diferencial é sua taxa de atualização da tela, que chega a 120 Hz, deixando a experiência de uso muito mais suave e fluída, sua bateria possui 5.000 mAh e unida ao carregamento rápido que a Xiaomi é conhecida por, faz deste um ótimo celular. Nestes últimos 3 anos este ainda é meu celular de uso diário e nunca tive nenhum problema com o mesmo, muito responsivo, rápido, bateria de ótima duração mesmo agora, depois de mostrar os sinais de sua idade, ainda segura muito bem.</w:t>
      </w:r>
    </w:p>
    <w:p>
      <w:pPr>
        <w:pStyle w:val="ListParagraph"/>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Heading2"/>
        <w:numPr>
          <w:ilvl w:val="1"/>
          <w:numId w:val="1"/>
        </w:numPr>
        <w:rPr/>
      </w:pPr>
      <w:r>
        <w:rPr/>
        <w:t xml:space="preserve"> </w:t>
      </w:r>
      <w:bookmarkStart w:id="7" w:name="_Toc73287564"/>
      <w:r>
        <w:rPr/>
        <w:t>Evidências</w:t>
      </w:r>
      <w:bookmarkEnd w:id="7"/>
      <w:r>
        <w:rPr/>
        <w:t xml:space="preserve"> </w:t>
      </w:r>
    </w:p>
    <w:p>
      <w:pPr>
        <w:pStyle w:val="Normal"/>
        <w:spacing w:lineRule="auto" w:line="360"/>
        <w:jc w:val="both"/>
        <w:rPr>
          <w:rFonts w:ascii="Arial" w:hAnsi="Arial" w:cs="Arial"/>
          <w:color w:themeColor="dark1" w:val="000000"/>
          <w:sz w:val="24"/>
          <w:szCs w:val="24"/>
        </w:rPr>
      </w:pPr>
      <w:r>
        <w:rPr>
          <w:rFonts w:cs="Arial" w:ascii="Arial" w:hAnsi="Arial"/>
          <w:color w:themeColor="dark1" w:val="000000"/>
          <w:sz w:val="24"/>
          <w:szCs w:val="24"/>
        </w:rPr>
        <w:t xml:space="preserve">Acrescente prova visuais do seu item de análise e detalhes demonstrando o que foi analisado, como por exemplo, o tipo de material. A evidência pode ser um print ou foto. Coloque a descrição da imagem. </w:t>
        <w:br/>
        <w:t xml:space="preserve">Preserve as informações pessoais caso apareça na imagem. Corte ou pinte as informações como endereço, nome completo, telefone, e-mail, etc. </w:t>
      </w:r>
    </w:p>
    <w:p>
      <w:pPr>
        <w:pStyle w:val="Normal"/>
        <w:spacing w:lineRule="auto" w:line="360"/>
        <w:jc w:val="both"/>
        <w:rPr>
          <w:rFonts w:ascii="Arial" w:hAnsi="Arial" w:cs="Arial"/>
          <w:color w:themeColor="dark1" w:val="000000"/>
          <w:sz w:val="24"/>
          <w:szCs w:val="24"/>
        </w:rPr>
      </w:pPr>
      <w:r>
        <w:rPr>
          <w:rFonts w:cs="Arial" w:ascii="Arial" w:hAnsi="Arial"/>
          <w:color w:themeColor="dark1" w:val="000000"/>
          <w:sz w:val="24"/>
          <w:szCs w:val="24"/>
          <w:shd w:fill="FFFF00" w:val="clear"/>
        </w:rPr>
        <w:t>Foto:</w:t>
      </w:r>
    </w:p>
    <w:p>
      <w:pPr>
        <w:pStyle w:val="Normal"/>
        <w:spacing w:lineRule="auto" w:line="360"/>
        <w:jc w:val="both"/>
        <w:rPr>
          <w:rFonts w:ascii="Arial" w:hAnsi="Arial" w:cs="Arial"/>
          <w:color w:themeColor="dark1" w:val="000000"/>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547560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400040" cy="5475605"/>
                    </a:xfrm>
                    <a:prstGeom prst="rect">
                      <a:avLst/>
                    </a:prstGeom>
                    <a:noFill/>
                  </pic:spPr>
                </pic:pic>
              </a:graphicData>
            </a:graphic>
          </wp:anchor>
        </w:drawing>
      </w:r>
      <w:r>
        <w:rPr>
          <w:rFonts w:cs="Arial" w:ascii="Arial" w:hAnsi="Arial"/>
          <w:color w:themeColor="dark1" w:val="000000"/>
          <w:sz w:val="24"/>
          <w:szCs w:val="24"/>
          <w:shd w:fill="FFFF00" w:val="clear"/>
        </w:rPr>
        <w:t>Imagem 1: Foto promocional oficial do modelo abordado.</w:t>
      </w:r>
    </w:p>
    <w:p>
      <w:pPr>
        <w:pStyle w:val="Normal"/>
        <w:spacing w:lineRule="auto" w:line="360"/>
        <w:jc w:val="both"/>
        <w:rPr>
          <w:rFonts w:ascii="Arial" w:hAnsi="Arial" w:cs="Arial"/>
          <w:color w:themeColor="dark1" w:val="000000"/>
          <w:sz w:val="24"/>
          <w:szCs w:val="24"/>
        </w:rPr>
      </w:pPr>
      <w:r>
        <w:rPr>
          <w:rFonts w:cs="Arial" w:ascii="Arial" w:hAnsi="Arial"/>
          <w:color w:themeColor="dark1" w:val="000000"/>
          <w:sz w:val="24"/>
          <w:szCs w:val="24"/>
        </w:rPr>
      </w:r>
    </w:p>
    <w:p>
      <w:pPr>
        <w:pStyle w:val="Normal"/>
        <w:spacing w:lineRule="auto" w:line="360"/>
        <w:jc w:val="both"/>
        <w:rPr>
          <w:rFonts w:ascii="Arial" w:hAnsi="Arial" w:cs="Arial"/>
          <w:color w:themeColor="dark1" w:val="000000"/>
        </w:rPr>
      </w:pPr>
      <w:r>
        <w:rPr>
          <w:rFonts w:cs="Arial" w:ascii="Arial" w:hAnsi="Arial"/>
          <w:color w:themeColor="dark1" w:val="000000"/>
        </w:rPr>
      </w:r>
    </w:p>
    <w:p>
      <w:pPr>
        <w:pStyle w:val="Heading2"/>
        <w:numPr>
          <w:ilvl w:val="1"/>
          <w:numId w:val="1"/>
        </w:numPr>
        <w:rPr/>
      </w:pPr>
      <w:bookmarkStart w:id="8" w:name="_Toc73287565"/>
      <w:r>
        <w:rPr/>
        <w:t>Onde encontrar</w:t>
      </w:r>
      <w:bookmarkEnd w:id="8"/>
    </w:p>
    <w:p>
      <w:pPr>
        <w:pStyle w:val="Normal"/>
        <w:spacing w:lineRule="auto" w:line="360"/>
        <w:jc w:val="both"/>
        <w:rPr>
          <w:rFonts w:ascii="Arial" w:hAnsi="Arial" w:cs="Arial"/>
          <w:color w:themeColor="dark1" w:val="000000"/>
          <w:sz w:val="24"/>
          <w:szCs w:val="24"/>
        </w:rPr>
      </w:pPr>
      <w:r>
        <w:rPr>
          <w:rFonts w:cs="Arial" w:ascii="Arial" w:hAnsi="Arial"/>
          <w:color w:themeColor="dark1" w:val="000000"/>
          <w:sz w:val="24"/>
          <w:szCs w:val="24"/>
        </w:rPr>
        <w:t xml:space="preserve">Celulares Xiaomi são vendidos em diversas lojas online, um bom exemplo poderia ser a loja oficial da Xiaomi no Brasil, </w:t>
      </w:r>
      <w:hyperlink r:id="rId4">
        <w:r>
          <w:rPr>
            <w:rStyle w:val="Hyperlink"/>
            <w:rFonts w:cs="Arial" w:ascii="Arial" w:hAnsi="Arial"/>
            <w:color w:themeColor="dark1" w:val="000000"/>
            <w:sz w:val="24"/>
            <w:szCs w:val="24"/>
          </w:rPr>
          <w:t>https://midobroficial.com/</w:t>
        </w:r>
      </w:hyperlink>
      <w:r>
        <w:rPr>
          <w:rFonts w:cs="Arial" w:ascii="Arial" w:hAnsi="Arial"/>
          <w:color w:themeColor="dark1" w:val="000000"/>
          <w:sz w:val="24"/>
          <w:szCs w:val="24"/>
        </w:rPr>
        <w:t>, e por diversas lojas físicas ao redor do país.</w:t>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Heading1"/>
        <w:numPr>
          <w:ilvl w:val="0"/>
          <w:numId w:val="1"/>
        </w:numPr>
        <w:rPr/>
      </w:pPr>
      <w:bookmarkStart w:id="9" w:name="_Toc73287566"/>
      <w:r>
        <w:rPr/>
        <w:t>CONCLUSÃO</w:t>
      </w:r>
      <w:bookmarkEnd w:id="9"/>
    </w:p>
    <w:p>
      <w:pPr>
        <w:pStyle w:val="Normal"/>
        <w:spacing w:lineRule="auto" w:line="360"/>
        <w:jc w:val="both"/>
        <w:rPr>
          <w:rFonts w:ascii="Arial" w:hAnsi="Arial" w:eastAsia="Arial" w:cs="Arial"/>
          <w:color w:themeColor="dark1" w:val="000000"/>
          <w:sz w:val="24"/>
          <w:szCs w:val="24"/>
        </w:rPr>
      </w:pPr>
      <w:r>
        <w:rPr>
          <w:rFonts w:eastAsia="Arial" w:cs="Arial" w:ascii="Arial" w:hAnsi="Arial"/>
          <w:b/>
          <w:color w:themeColor="dark1" w:val="000000"/>
          <w:sz w:val="24"/>
          <w:szCs w:val="24"/>
        </w:rPr>
        <w:t>Trabalhar neste relatório me fez buscar meu próprio conhecimento e mais um pouco de pesquisa sobre algo que eu uso diariamente, meu próprio celular, e sinceramente foi uma experiência muito boa e divertida de se fazer.</w:t>
      </w:r>
    </w:p>
    <w:p>
      <w:pPr>
        <w:pStyle w:val="Normal"/>
        <w:spacing w:lineRule="auto" w:line="360"/>
        <w:jc w:val="both"/>
        <w:rPr>
          <w:rFonts w:ascii="Arial" w:hAnsi="Arial" w:eastAsia="Arial" w:cs="Arial"/>
          <w:color w:themeColor="dark1" w:val="000000"/>
          <w:sz w:val="24"/>
          <w:szCs w:val="24"/>
        </w:rPr>
      </w:pPr>
      <w:r>
        <w:rPr>
          <w:rFonts w:eastAsia="Arial" w:cs="Arial" w:ascii="Arial" w:hAnsi="Arial"/>
          <w:color w:themeColor="dark1" w:val="000000"/>
          <w:sz w:val="24"/>
          <w:szCs w:val="24"/>
        </w:rPr>
      </w:r>
    </w:p>
    <w:p>
      <w:pPr>
        <w:pStyle w:val="Heading1"/>
        <w:numPr>
          <w:ilvl w:val="0"/>
          <w:numId w:val="1"/>
        </w:numPr>
        <w:rPr/>
      </w:pPr>
      <w:bookmarkStart w:id="10" w:name="_Toc73287567"/>
      <w:r>
        <w:rPr/>
        <w:t>REFERÊNCIAS BIBLIOGRÁFICAS</w:t>
      </w:r>
      <w:bookmarkEnd w:id="10"/>
      <w:r>
        <w:rPr/>
        <w:t xml:space="preserve"> </w:t>
      </w:r>
    </w:p>
    <w:p>
      <w:pPr>
        <w:pStyle w:val="Normal"/>
        <w:spacing w:lineRule="auto" w:line="360" w:before="0" w:after="160"/>
        <w:jc w:val="both"/>
        <w:rPr>
          <w:rFonts w:ascii="Arial" w:hAnsi="Arial" w:eastAsia="Arial" w:cs="Arial"/>
          <w:color w:themeColor="dark1" w:val="000000"/>
          <w:sz w:val="24"/>
          <w:szCs w:val="24"/>
        </w:rPr>
      </w:pPr>
      <w:r>
        <w:rPr>
          <w:rFonts w:eastAsia="Arial" w:cs="Arial" w:ascii="Arial" w:hAnsi="Arial"/>
          <w:color w:themeColor="dark1" w:val="000000"/>
          <w:sz w:val="24"/>
          <w:szCs w:val="24"/>
          <w:shd w:fill="FFFF00" w:val="clear"/>
        </w:rPr>
        <w:t>Seguir regras ABNT</w:t>
      </w:r>
      <w:r>
        <w:rPr>
          <w:rFonts w:eastAsia="Arial" w:cs="Arial" w:ascii="Arial" w:hAnsi="Arial"/>
          <w:color w:themeColor="dark1" w:val="000000"/>
          <w:sz w:val="24"/>
          <w:szCs w:val="24"/>
        </w:rPr>
        <w:t xml:space="preserve"> </w:t>
      </w:r>
    </w:p>
    <w:sectPr>
      <w:footerReference w:type="even" r:id="rId5"/>
      <w:footerReference w:type="default" r:id="rId6"/>
      <w:footerReference w:type="first" r:id="rId7"/>
      <w:type w:val="nextPage"/>
      <w:pgSz w:w="11906" w:h="16838"/>
      <w:pgMar w:left="1701" w:right="1701" w:gutter="0" w:header="0" w:top="1417" w:footer="1417" w:bottom="214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520" w:hanging="108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600" w:hanging="1440"/>
      </w:pPr>
      <w:rPr/>
    </w:lvl>
    <w:lvl w:ilvl="6">
      <w:start w:val="1"/>
      <w:isLgl/>
      <w:numFmt w:val="decimal"/>
      <w:lvlText w:val="%1.%2.%3.%4.%5.%6.%7"/>
      <w:lvlJc w:val="left"/>
      <w:pPr>
        <w:tabs>
          <w:tab w:val="num" w:pos="0"/>
        </w:tabs>
        <w:ind w:left="3960" w:hanging="1440"/>
      </w:pPr>
      <w:rPr/>
    </w:lvl>
    <w:lvl w:ilvl="7">
      <w:start w:val="1"/>
      <w:isLgl/>
      <w:numFmt w:val="decimal"/>
      <w:lvlText w:val="%1.%2.%3.%4.%5.%6.%7.%8"/>
      <w:lvlJc w:val="left"/>
      <w:pPr>
        <w:tabs>
          <w:tab w:val="num" w:pos="0"/>
        </w:tabs>
        <w:ind w:left="4680" w:hanging="1800"/>
      </w:pPr>
      <w:rPr/>
    </w:lvl>
    <w:lvl w:ilvl="8">
      <w:start w:val="1"/>
      <w:isLgl/>
      <w:numFmt w:val="decimal"/>
      <w:lvlText w:val="%1.%2.%3.%4.%5.%6.%7.%8.%9"/>
      <w:lvlJc w:val="left"/>
      <w:pPr>
        <w:tabs>
          <w:tab w:val="num" w:pos="0"/>
        </w:tabs>
        <w:ind w:left="504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pt-BR" w:eastAsia="en-US" w:bidi="ar-SA"/>
    </w:rPr>
  </w:style>
  <w:style w:type="paragraph" w:styleId="Heading1">
    <w:name w:val="heading 1"/>
    <w:basedOn w:val="Normal"/>
    <w:next w:val="Normal"/>
    <w:link w:val="Ttulo1Char"/>
    <w:qFormat/>
    <w:pPr>
      <w:numPr>
        <w:ilvl w:val="0"/>
        <w:numId w:val="1"/>
      </w:numPr>
      <w:spacing w:lineRule="auto" w:line="360"/>
      <w:jc w:val="both"/>
      <w:outlineLvl w:val="0"/>
    </w:pPr>
    <w:rPr>
      <w:rFonts w:ascii="Arial" w:hAnsi="Arial" w:eastAsia="Arial" w:cs="Arial"/>
      <w:b/>
      <w:color w:themeColor="dark1" w:val="000000"/>
      <w:sz w:val="24"/>
      <w:szCs w:val="24"/>
    </w:rPr>
  </w:style>
  <w:style w:type="paragraph" w:styleId="Heading2">
    <w:name w:val="heading 2"/>
    <w:basedOn w:val="ListParagraph"/>
    <w:next w:val="Normal"/>
    <w:link w:val="Ttulo2Char"/>
    <w:qFormat/>
    <w:pPr>
      <w:numPr>
        <w:ilvl w:val="1"/>
        <w:numId w:val="1"/>
      </w:numPr>
      <w:spacing w:lineRule="auto" w:line="360"/>
      <w:jc w:val="both"/>
      <w:outlineLvl w:val="1"/>
    </w:pPr>
    <w:rPr>
      <w:rFonts w:ascii="Arial" w:hAnsi="Arial" w:cs="Arial"/>
      <w:b/>
      <w:color w:themeColor="dark1" w:val="000000"/>
      <w:sz w:val="24"/>
      <w:szCs w:val="24"/>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character" w:styleId="TtuloChar">
    <w:name w:val="Título Char"/>
    <w:basedOn w:val="DefaultParagraphFont"/>
    <w:qFormat/>
    <w:rPr>
      <w:rFonts w:ascii="Calibri Light" w:hAnsi="Calibri Light" w:eastAsia="Calibri" w:cs="Tahoma"/>
      <w:spacing w:val="-10"/>
      <w:kern w:val="2"/>
      <w:sz w:val="56"/>
      <w:szCs w:val="56"/>
    </w:rPr>
  </w:style>
  <w:style w:type="character" w:styleId="SubttuloChar">
    <w:name w:val="Subtítulo Char"/>
    <w:basedOn w:val="DefaultParagraphFont"/>
    <w:qFormat/>
    <w:rPr>
      <w:rFonts w:eastAsia="Calibri"/>
      <w:color w:themeColor="dark1" w:themeTint="a5" w:val="5A5A5A"/>
      <w:spacing w:val="15"/>
    </w:rPr>
  </w:style>
  <w:style w:type="character" w:styleId="Ttulo1Char">
    <w:name w:val="Título 1 Char"/>
    <w:basedOn w:val="DefaultParagraphFont"/>
    <w:qFormat/>
    <w:rPr>
      <w:rFonts w:ascii="Arial" w:hAnsi="Arial" w:eastAsia="Arial" w:cs="Arial"/>
      <w:b/>
      <w:color w:themeColor="dark1" w:val="000000"/>
      <w:sz w:val="24"/>
      <w:szCs w:val="24"/>
    </w:rPr>
  </w:style>
  <w:style w:type="character" w:styleId="Ttulo2Char">
    <w:name w:val="Título 2 Char"/>
    <w:basedOn w:val="DefaultParagraphFont"/>
    <w:qFormat/>
    <w:rPr>
      <w:rFonts w:ascii="Arial" w:hAnsi="Arial" w:cs="Arial"/>
      <w:b/>
      <w:color w:themeColor="dark1" w:val="000000"/>
      <w:sz w:val="24"/>
      <w:szCs w:val="24"/>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spacing w:before="0" w:after="160"/>
      <w:ind w:left="720"/>
      <w:contextualSpacing/>
    </w:pPr>
    <w:rPr/>
  </w:style>
  <w:style w:type="paragraph" w:styleId="Title">
    <w:name w:val="Title"/>
    <w:basedOn w:val="Normal"/>
    <w:next w:val="Normal"/>
    <w:link w:val="TtuloChar"/>
    <w:qFormat/>
    <w:pPr>
      <w:spacing w:lineRule="auto" w:line="240" w:before="0" w:after="0"/>
      <w:contextualSpacing/>
    </w:pPr>
    <w:rPr>
      <w:rFonts w:ascii="Calibri Light" w:hAnsi="Calibri Light" w:eastAsia="Calibri" w:cs="Tahoma"/>
      <w:spacing w:val="-10"/>
      <w:kern w:val="2"/>
      <w:sz w:val="56"/>
      <w:szCs w:val="56"/>
    </w:rPr>
  </w:style>
  <w:style w:type="paragraph" w:styleId="Subtitle">
    <w:name w:val="Subtitle"/>
    <w:basedOn w:val="Normal"/>
    <w:next w:val="Normal"/>
    <w:link w:val="SubttuloChar"/>
    <w:qFormat/>
    <w:pPr/>
    <w:rPr>
      <w:rFonts w:eastAsia="Calibri"/>
      <w:color w:themeColor="dark1" w:themeTint="a5" w:val="5A5A5A"/>
      <w:spacing w:val="15"/>
    </w:rPr>
  </w:style>
  <w:style w:type="paragraph" w:styleId="IndexHeading">
    <w:name w:val="index heading"/>
    <w:basedOn w:val="Ttulo"/>
    <w:pPr/>
    <w:rPr/>
  </w:style>
  <w:style w:type="paragraph" w:styleId="TOCHeading">
    <w:name w:val="TOC Heading"/>
    <w:basedOn w:val="Heading1"/>
    <w:next w:val="Normal"/>
    <w:qFormat/>
    <w:pPr>
      <w:keepNext w:val="true"/>
      <w:keepLines/>
      <w:numPr>
        <w:ilvl w:val="0"/>
        <w:numId w:val="0"/>
      </w:numPr>
      <w:spacing w:lineRule="auto" w:line="276" w:before="480" w:after="0"/>
      <w:jc w:val="left"/>
      <w:outlineLvl w:val="9"/>
    </w:pPr>
    <w:rPr>
      <w:rFonts w:ascii="Calibri Light" w:hAnsi="Calibri Light" w:eastAsia="Calibri" w:cs="Tahoma"/>
      <w:bCs/>
      <w:color w:themeColor="accent1" w:themeShade="bf" w:val="2E74B5"/>
      <w:sz w:val="28"/>
      <w:szCs w:val="28"/>
      <w:lang w:eastAsia="pt-BR"/>
    </w:rPr>
  </w:style>
  <w:style w:type="paragraph" w:styleId="TOC1">
    <w:name w:val="toc 1"/>
    <w:basedOn w:val="Normal"/>
    <w:next w:val="Normal"/>
    <w:autoRedefine/>
    <w:pPr>
      <w:spacing w:before="120" w:after="0"/>
    </w:pPr>
    <w:rPr>
      <w:b/>
      <w:bCs/>
      <w:i/>
      <w:iCs/>
      <w:sz w:val="24"/>
      <w:szCs w:val="24"/>
    </w:rPr>
  </w:style>
  <w:style w:type="paragraph" w:styleId="TOC2">
    <w:name w:val="toc 2"/>
    <w:basedOn w:val="Normal"/>
    <w:next w:val="Normal"/>
    <w:autoRedefine/>
    <w:pPr>
      <w:spacing w:before="120" w:after="0"/>
      <w:ind w:left="220"/>
    </w:pPr>
    <w:rPr>
      <w:b/>
      <w:bCs/>
    </w:rPr>
  </w:style>
  <w:style w:type="paragraph" w:styleId="TOC3">
    <w:name w:val="toc 3"/>
    <w:basedOn w:val="Normal"/>
    <w:next w:val="Normal"/>
    <w:autoRedefine/>
    <w:pPr>
      <w:spacing w:before="0" w:after="0"/>
      <w:ind w:left="440"/>
    </w:pPr>
    <w:rPr>
      <w:sz w:val="20"/>
      <w:szCs w:val="20"/>
    </w:rPr>
  </w:style>
  <w:style w:type="paragraph" w:styleId="TOC4">
    <w:name w:val="toc 4"/>
    <w:basedOn w:val="Normal"/>
    <w:next w:val="Normal"/>
    <w:autoRedefine/>
    <w:pPr>
      <w:spacing w:before="0" w:after="0"/>
      <w:ind w:left="660"/>
    </w:pPr>
    <w:rPr>
      <w:sz w:val="20"/>
      <w:szCs w:val="20"/>
    </w:rPr>
  </w:style>
  <w:style w:type="paragraph" w:styleId="TOC5">
    <w:name w:val="toc 5"/>
    <w:basedOn w:val="Normal"/>
    <w:next w:val="Normal"/>
    <w:autoRedefine/>
    <w:pPr>
      <w:spacing w:before="0" w:after="0"/>
      <w:ind w:left="880"/>
    </w:pPr>
    <w:rPr>
      <w:sz w:val="20"/>
      <w:szCs w:val="20"/>
    </w:rPr>
  </w:style>
  <w:style w:type="paragraph" w:styleId="TOC6">
    <w:name w:val="toc 6"/>
    <w:basedOn w:val="Normal"/>
    <w:next w:val="Normal"/>
    <w:autoRedefine/>
    <w:pPr>
      <w:spacing w:before="0" w:after="0"/>
      <w:ind w:left="1100"/>
    </w:pPr>
    <w:rPr>
      <w:sz w:val="20"/>
      <w:szCs w:val="20"/>
    </w:rPr>
  </w:style>
  <w:style w:type="paragraph" w:styleId="TOC7">
    <w:name w:val="toc 7"/>
    <w:basedOn w:val="Normal"/>
    <w:next w:val="Normal"/>
    <w:autoRedefine/>
    <w:pPr>
      <w:spacing w:before="0" w:after="0"/>
      <w:ind w:left="1320"/>
    </w:pPr>
    <w:rPr>
      <w:sz w:val="20"/>
      <w:szCs w:val="20"/>
    </w:rPr>
  </w:style>
  <w:style w:type="paragraph" w:styleId="TOC8">
    <w:name w:val="toc 8"/>
    <w:basedOn w:val="Normal"/>
    <w:next w:val="Normal"/>
    <w:autoRedefine/>
    <w:pPr>
      <w:spacing w:before="0" w:after="0"/>
      <w:ind w:left="1540"/>
    </w:pPr>
    <w:rPr>
      <w:sz w:val="20"/>
      <w:szCs w:val="20"/>
    </w:rPr>
  </w:style>
  <w:style w:type="paragraph" w:styleId="TOC9">
    <w:name w:val="toc 9"/>
    <w:basedOn w:val="Normal"/>
    <w:next w:val="Normal"/>
    <w:autoRedefine/>
    <w:pPr>
      <w:spacing w:before="0" w:after="0"/>
      <w:ind w:left="1760"/>
    </w:pPr>
    <w:rPr>
      <w:sz w:val="20"/>
      <w:szCs w:val="20"/>
    </w:rPr>
  </w:style>
  <w:style w:type="paragraph" w:styleId="Contedodatabela">
    <w:name w:val="Conteúdo da tabela"/>
    <w:basedOn w:val="Normal"/>
    <w:qFormat/>
    <w:pPr>
      <w:widowControl w:val="false"/>
      <w:suppressLineNumbers/>
    </w:pPr>
    <w:rPr/>
  </w:style>
  <w:style w:type="paragraph" w:styleId="Cabealhoerodap">
    <w:name w:val="Cabeçalho e rodapé"/>
    <w:basedOn w:val="Normal"/>
    <w:qFormat/>
    <w:pPr>
      <w:suppressLineNumbers/>
      <w:tabs>
        <w:tab w:val="clear" w:pos="708"/>
        <w:tab w:val="center" w:pos="4252" w:leader="none"/>
        <w:tab w:val="right" w:pos="8504" w:leader="none"/>
      </w:tabs>
    </w:pPr>
    <w:rPr/>
  </w:style>
  <w:style w:type="paragraph" w:styleId="Footer">
    <w:name w:val="footer"/>
    <w:basedOn w:val="Cabealhoerodap"/>
    <w:pPr>
      <w:suppressLineNumbers/>
    </w:pPr>
    <w:rPr/>
  </w:style>
  <w:style w:type="numbering" w:styleId="Semlista">
    <w:name w:val="Sem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idobroficial.com/"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LibreOffice/24.8.4.2$Windows_X86_64 LibreOffice_project/bb3cfa12c7b1bf994ecc5649a80400d06cd71002</Application>
  <AppVersion>15.0000</AppVersion>
  <Pages>9</Pages>
  <Words>722</Words>
  <Characters>3562</Characters>
  <CharactersWithSpaces>4221</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dc:description/>
  <dc:language>pt-BR</dc:language>
  <cp:lastModifiedBy/>
  <cp:lastPrinted>2020-11-09T21:26:00Z</cp:lastPrinted>
  <dcterms:modified xsi:type="dcterms:W3CDTF">2025-02-19T12:00:54Z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