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AF" w:rsidRDefault="00540494" w:rsidP="00095952">
      <w:pPr>
        <w:jc w:val="center"/>
      </w:pPr>
      <w:r>
        <w:t xml:space="preserve">GUIA PARA CONFIGURAR </w:t>
      </w:r>
      <w:r w:rsidR="002F2C2C">
        <w:t xml:space="preserve">ZONA DE DNS e </w:t>
      </w:r>
      <w:r>
        <w:t>SUBDOMINIO NO PAINEL AZURE</w:t>
      </w:r>
    </w:p>
    <w:p w:rsidR="00095952" w:rsidRDefault="00095952" w:rsidP="00095952">
      <w:pPr>
        <w:jc w:val="center"/>
      </w:pPr>
    </w:p>
    <w:p w:rsidR="00095952" w:rsidRDefault="00095952" w:rsidP="00095952">
      <w:pPr>
        <w:pStyle w:val="PargrafodaLista"/>
        <w:numPr>
          <w:ilvl w:val="0"/>
          <w:numId w:val="1"/>
        </w:numPr>
      </w:pPr>
      <w:r>
        <w:t xml:space="preserve">Acesse o painel </w:t>
      </w:r>
      <w:proofErr w:type="spellStart"/>
      <w:r>
        <w:t>Azure</w:t>
      </w:r>
      <w:proofErr w:type="spellEnd"/>
      <w:r>
        <w:t xml:space="preserve"> onde o a </w:t>
      </w:r>
      <w:r w:rsidR="00EB22DA">
        <w:t>Máquina</w:t>
      </w:r>
      <w:r>
        <w:t xml:space="preserve"> Virtual está instalada</w:t>
      </w:r>
      <w:r w:rsidR="00EB22DA">
        <w:t>.</w:t>
      </w:r>
    </w:p>
    <w:p w:rsidR="00540494" w:rsidRDefault="00540494" w:rsidP="00095952">
      <w:pPr>
        <w:pStyle w:val="PargrafodaLista"/>
        <w:numPr>
          <w:ilvl w:val="0"/>
          <w:numId w:val="1"/>
        </w:numPr>
      </w:pPr>
      <w:r>
        <w:t xml:space="preserve">Caso já tenha uma zona de </w:t>
      </w:r>
      <w:proofErr w:type="spellStart"/>
      <w:r>
        <w:t>Dns</w:t>
      </w:r>
      <w:proofErr w:type="spellEnd"/>
      <w:r>
        <w:t xml:space="preserve"> configurada no portal, pular para o passo </w:t>
      </w:r>
      <w:r w:rsidR="004D20A6">
        <w:t>7</w:t>
      </w:r>
    </w:p>
    <w:p w:rsidR="002F2C2C" w:rsidRDefault="002F2C2C" w:rsidP="00095952">
      <w:pPr>
        <w:pStyle w:val="PargrafodaLista"/>
        <w:numPr>
          <w:ilvl w:val="0"/>
          <w:numId w:val="1"/>
        </w:numPr>
      </w:pPr>
      <w:r>
        <w:t>Para criar uma Zona DNS clique em Novo &gt; Rede &gt; Zona DNS (DNS Zone)</w:t>
      </w:r>
    </w:p>
    <w:p w:rsidR="002F2C2C" w:rsidRDefault="002F2C2C" w:rsidP="002F2C2C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5400040" cy="6446817"/>
            <wp:effectExtent l="0" t="0" r="0" b="0"/>
            <wp:docPr id="7" name="Imagem 7" descr="Zon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na D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4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C2C" w:rsidRDefault="002F2C2C" w:rsidP="00095952">
      <w:pPr>
        <w:pStyle w:val="PargrafodaLista"/>
        <w:numPr>
          <w:ilvl w:val="0"/>
          <w:numId w:val="1"/>
        </w:numPr>
      </w:pPr>
      <w:r>
        <w:t>Clique em Criar para abrir a janela de para digitar as informações do DNS</w:t>
      </w:r>
    </w:p>
    <w:p w:rsidR="002F2C2C" w:rsidRDefault="002F2C2C" w:rsidP="00095952">
      <w:pPr>
        <w:pStyle w:val="PargrafodaLista"/>
        <w:numPr>
          <w:ilvl w:val="0"/>
          <w:numId w:val="1"/>
        </w:numPr>
      </w:pPr>
      <w:r>
        <w:t xml:space="preserve">Digite o Nome para a </w:t>
      </w:r>
      <w:proofErr w:type="spellStart"/>
      <w:r>
        <w:t>Zonz</w:t>
      </w:r>
      <w:proofErr w:type="spellEnd"/>
      <w:r>
        <w:t xml:space="preserve"> DNS, selecione o grupo de recursos que deseja utilizar (geralmente é o mesmo grupo de recursos criado quando a VM foi criada) e o Local do grupo de recurso (localização geográfica)</w:t>
      </w:r>
    </w:p>
    <w:p w:rsidR="002F2C2C" w:rsidRDefault="002F2C2C" w:rsidP="002F2C2C">
      <w:pPr>
        <w:pStyle w:val="PargrafodaLista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381250" cy="3257550"/>
            <wp:effectExtent l="0" t="0" r="0" b="0"/>
            <wp:docPr id="8" name="Imagem 8" descr="Criar z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iar zo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C2C" w:rsidRDefault="004D20A6" w:rsidP="00095952">
      <w:pPr>
        <w:pStyle w:val="PargrafodaLista"/>
        <w:numPr>
          <w:ilvl w:val="0"/>
          <w:numId w:val="1"/>
        </w:numPr>
      </w:pPr>
      <w:r>
        <w:t xml:space="preserve">Clique em Criar e aguarde a finalização das configurações. Se a opção “Fixar no painel” tiver sido selecionada durante a configuração, será possível acessar facilmente o painel de DNS através do </w:t>
      </w:r>
      <w:proofErr w:type="spellStart"/>
      <w:r>
        <w:t>Dashboard</w:t>
      </w:r>
      <w:proofErr w:type="spellEnd"/>
      <w:r>
        <w:t xml:space="preserve"> na página inicial do portal.</w:t>
      </w:r>
    </w:p>
    <w:p w:rsidR="004D20A6" w:rsidRDefault="004D20A6" w:rsidP="00095952">
      <w:pPr>
        <w:pStyle w:val="PargrafodaLista"/>
        <w:numPr>
          <w:ilvl w:val="0"/>
          <w:numId w:val="1"/>
        </w:numPr>
      </w:pPr>
      <w:r>
        <w:t>Acesse a zona DNS</w:t>
      </w:r>
    </w:p>
    <w:p w:rsidR="004D20A6" w:rsidRDefault="004D20A6" w:rsidP="00095952">
      <w:pPr>
        <w:pStyle w:val="PargrafodaLista"/>
        <w:numPr>
          <w:ilvl w:val="0"/>
          <w:numId w:val="1"/>
        </w:numPr>
      </w:pPr>
      <w:r>
        <w:t xml:space="preserve">Para configurar o apontamento do </w:t>
      </w:r>
      <w:proofErr w:type="spellStart"/>
      <w:r>
        <w:t>dns</w:t>
      </w:r>
      <w:proofErr w:type="spellEnd"/>
      <w:r>
        <w:t xml:space="preserve"> do site para o IP do servidor, cliquem em + Record Set</w:t>
      </w:r>
    </w:p>
    <w:p w:rsidR="004D20A6" w:rsidRDefault="004D20A6" w:rsidP="004D20A6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F29B428" wp14:editId="4099B4A9">
            <wp:extent cx="5400040" cy="4344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A6" w:rsidRDefault="00B32137" w:rsidP="00095952">
      <w:pPr>
        <w:pStyle w:val="PargrafodaLista"/>
        <w:numPr>
          <w:ilvl w:val="0"/>
          <w:numId w:val="1"/>
        </w:numPr>
      </w:pPr>
      <w:r>
        <w:lastRenderedPageBreak/>
        <w:t xml:space="preserve">Preencha os campos Nome, Tipo, TTL e TTL </w:t>
      </w:r>
      <w:proofErr w:type="spellStart"/>
      <w:r>
        <w:t>unit</w:t>
      </w:r>
      <w:proofErr w:type="spellEnd"/>
      <w:r>
        <w:t xml:space="preserve"> o exemplo da imagem abaixo. </w:t>
      </w:r>
      <w:r w:rsidR="00566905">
        <w:t>No campo Tipo, selecione “A”. (</w:t>
      </w:r>
      <w:r>
        <w:t>Registros do tipo “A” são os registros centrais de uma zona DNS, eles são os responsáveis por fazer a relação `direta entre Nome-IP</w:t>
      </w:r>
      <w:r w:rsidR="00566905">
        <w:t>)</w:t>
      </w:r>
    </w:p>
    <w:p w:rsidR="00B32137" w:rsidRDefault="00B32137" w:rsidP="00B32137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0CF98AE" wp14:editId="47281B74">
            <wp:extent cx="4951921" cy="2286000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776"/>
                    <a:stretch/>
                  </pic:blipFill>
                  <pic:spPr bwMode="auto">
                    <a:xfrm>
                      <a:off x="0" y="0"/>
                      <a:ext cx="4952381" cy="2286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137" w:rsidRDefault="00B32137" w:rsidP="00095952">
      <w:pPr>
        <w:pStyle w:val="PargrafodaLista"/>
        <w:numPr>
          <w:ilvl w:val="0"/>
          <w:numId w:val="1"/>
        </w:numPr>
      </w:pPr>
      <w:r>
        <w:t xml:space="preserve">No campo Endereço de IP, digite o </w:t>
      </w:r>
      <w:proofErr w:type="spellStart"/>
      <w:r>
        <w:t>Ip</w:t>
      </w:r>
      <w:proofErr w:type="spellEnd"/>
      <w:r>
        <w:t xml:space="preserve"> da VM onde o site está publicado e clique em OK</w:t>
      </w:r>
    </w:p>
    <w:p w:rsidR="00B32137" w:rsidRDefault="00B32137" w:rsidP="00B32137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C17AC87" wp14:editId="155B6C2D">
            <wp:extent cx="4951921" cy="3551555"/>
            <wp:effectExtent l="0" t="0" r="127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061"/>
                    <a:stretch/>
                  </pic:blipFill>
                  <pic:spPr bwMode="auto">
                    <a:xfrm>
                      <a:off x="0" y="0"/>
                      <a:ext cx="4952381" cy="355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137" w:rsidRDefault="00B32137" w:rsidP="00095952">
      <w:pPr>
        <w:pStyle w:val="PargrafodaLista"/>
        <w:numPr>
          <w:ilvl w:val="0"/>
          <w:numId w:val="1"/>
        </w:numPr>
      </w:pPr>
      <w:r>
        <w:t>Aguarde até que o registro seja salvo.</w:t>
      </w:r>
    </w:p>
    <w:p w:rsidR="00B32137" w:rsidRDefault="00B32137" w:rsidP="00095952">
      <w:pPr>
        <w:pStyle w:val="PargrafodaLista"/>
        <w:numPr>
          <w:ilvl w:val="0"/>
          <w:numId w:val="1"/>
        </w:numPr>
      </w:pPr>
      <w:r>
        <w:t>Para adicionar uma entrada para um subdomínio, basta adicionar uma nova entrada clicando em + Record Set da mesma forma feita no passo 8</w:t>
      </w:r>
    </w:p>
    <w:p w:rsidR="00B32137" w:rsidRDefault="00B32137" w:rsidP="00B32137">
      <w:pPr>
        <w:pStyle w:val="PargrafodaLista"/>
        <w:numPr>
          <w:ilvl w:val="0"/>
          <w:numId w:val="1"/>
        </w:numPr>
      </w:pPr>
      <w:r>
        <w:t xml:space="preserve">Preencha os campos Nome, Tipo, TTL e TTL </w:t>
      </w:r>
      <w:proofErr w:type="spellStart"/>
      <w:r>
        <w:t>unit</w:t>
      </w:r>
      <w:proofErr w:type="spellEnd"/>
      <w:r>
        <w:t xml:space="preserve"> </w:t>
      </w:r>
      <w:r>
        <w:t>como o exemplo da imagem abaixo</w:t>
      </w:r>
      <w:r w:rsidR="00A44A75">
        <w:t>. No campo Tipo, selecione “A”. (Registros do tipo “A” são os registros centrais de uma zona DNS, eles são os responsáveis por fazer a relação `direta entre Nome-IP)</w:t>
      </w:r>
    </w:p>
    <w:p w:rsidR="00B32137" w:rsidRDefault="00B32137" w:rsidP="00B32137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683169E4" wp14:editId="4B130573">
            <wp:extent cx="4904266" cy="20383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3720"/>
                    <a:stretch/>
                  </pic:blipFill>
                  <pic:spPr bwMode="auto">
                    <a:xfrm>
                      <a:off x="0" y="0"/>
                      <a:ext cx="4904762" cy="2038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137" w:rsidRDefault="00B32137" w:rsidP="00B32137">
      <w:pPr>
        <w:pStyle w:val="PargrafodaLista"/>
        <w:numPr>
          <w:ilvl w:val="0"/>
          <w:numId w:val="1"/>
        </w:numPr>
      </w:pPr>
      <w:r>
        <w:t xml:space="preserve">No campo Endereço de IP, digite o </w:t>
      </w:r>
      <w:proofErr w:type="spellStart"/>
      <w:r>
        <w:t>Ip</w:t>
      </w:r>
      <w:proofErr w:type="spellEnd"/>
      <w:r>
        <w:t xml:space="preserve"> da VM onde o site está publicado e clique em OK</w:t>
      </w:r>
    </w:p>
    <w:p w:rsidR="00B32137" w:rsidRDefault="00B32137" w:rsidP="00B32137">
      <w:pPr>
        <w:pStyle w:val="PargrafodaLista"/>
      </w:pPr>
      <w:r>
        <w:rPr>
          <w:noProof/>
          <w:lang w:eastAsia="pt-BR"/>
        </w:rPr>
        <w:drawing>
          <wp:inline distT="0" distB="0" distL="0" distR="0" wp14:anchorId="03B811FB" wp14:editId="47967D6F">
            <wp:extent cx="4951921" cy="3551555"/>
            <wp:effectExtent l="0" t="0" r="127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061"/>
                    <a:stretch/>
                  </pic:blipFill>
                  <pic:spPr bwMode="auto">
                    <a:xfrm>
                      <a:off x="0" y="0"/>
                      <a:ext cx="4952381" cy="355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905" w:rsidRDefault="00566905" w:rsidP="00566905">
      <w:pPr>
        <w:pStyle w:val="PargrafodaLista"/>
        <w:numPr>
          <w:ilvl w:val="0"/>
          <w:numId w:val="1"/>
        </w:numPr>
      </w:pPr>
      <w:r>
        <w:t>Aguarde até que o registro seja salvo.</w:t>
      </w:r>
    </w:p>
    <w:p w:rsidR="00566905" w:rsidRDefault="00566905" w:rsidP="00566905">
      <w:pPr>
        <w:pStyle w:val="PargrafodaLista"/>
        <w:numPr>
          <w:ilvl w:val="0"/>
          <w:numId w:val="1"/>
        </w:numPr>
      </w:pPr>
      <w:r>
        <w:t>Para fazer com que o site responda pelo DNS mesmo não sendo digitado “</w:t>
      </w:r>
      <w:proofErr w:type="spellStart"/>
      <w:r>
        <w:t>www</w:t>
      </w:r>
      <w:proofErr w:type="spellEnd"/>
      <w:r>
        <w:t xml:space="preserve">”, basta adicionar um novo registro clicando em + Record Set </w:t>
      </w:r>
      <w:r>
        <w:t>da mesma forma feita no passo 8</w:t>
      </w:r>
    </w:p>
    <w:p w:rsidR="00A44A75" w:rsidRDefault="00A44A75" w:rsidP="00A44A75">
      <w:pPr>
        <w:pStyle w:val="PargrafodaLista"/>
        <w:numPr>
          <w:ilvl w:val="0"/>
          <w:numId w:val="1"/>
        </w:numPr>
      </w:pPr>
      <w:r>
        <w:t xml:space="preserve">Preencha os campos Nome, Tipo, TTL e TTL </w:t>
      </w:r>
      <w:proofErr w:type="spellStart"/>
      <w:r>
        <w:t>unit</w:t>
      </w:r>
      <w:proofErr w:type="spellEnd"/>
      <w:r>
        <w:t xml:space="preserve"> como o exemplo da imagem abaixo. No campo Tipo, selecione “</w:t>
      </w:r>
      <w:r>
        <w:t>CNAME</w:t>
      </w:r>
      <w:r>
        <w:t>”. (Registros do tipo “</w:t>
      </w:r>
      <w:r>
        <w:t>CNAME</w:t>
      </w:r>
      <w:r>
        <w:t>”</w:t>
      </w:r>
      <w:r>
        <w:t xml:space="preserve"> são apelidos (Alias) para um registro do tipo “A”. Nada mais é do que um redirecionamento</w:t>
      </w:r>
      <w:r>
        <w:t>)</w:t>
      </w:r>
    </w:p>
    <w:p w:rsidR="00B32137" w:rsidRDefault="00A44A75" w:rsidP="00A44A75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0E9D2113" wp14:editId="7ACBD3D7">
            <wp:extent cx="4933333" cy="2685714"/>
            <wp:effectExtent l="0" t="0" r="635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05" w:rsidRDefault="00A44A75" w:rsidP="00B32137">
      <w:pPr>
        <w:pStyle w:val="PargrafodaLista"/>
        <w:numPr>
          <w:ilvl w:val="0"/>
          <w:numId w:val="1"/>
        </w:numPr>
      </w:pPr>
      <w:r>
        <w:t xml:space="preserve">Note que no primeiro campo foi digitado o endereço completo do site e no campo </w:t>
      </w:r>
      <w:proofErr w:type="spellStart"/>
      <w:r>
        <w:t>Alias</w:t>
      </w:r>
      <w:proofErr w:type="spellEnd"/>
      <w:r>
        <w:t xml:space="preserve">, a forma como queremos que o site responda, ou seja, quando for solicitado o endereço </w:t>
      </w:r>
      <w:hyperlink r:id="rId11" w:history="1">
        <w:proofErr w:type="gramStart"/>
        <w:r w:rsidRPr="0089042F">
          <w:rPr>
            <w:rStyle w:val="Hyperlink"/>
          </w:rPr>
          <w:t>http://mobilize.org.br</w:t>
        </w:r>
      </w:hyperlink>
      <w:r>
        <w:t>,  a</w:t>
      </w:r>
      <w:proofErr w:type="gramEnd"/>
      <w:r>
        <w:t xml:space="preserve"> zona </w:t>
      </w:r>
      <w:proofErr w:type="spellStart"/>
      <w:r>
        <w:t>dns</w:t>
      </w:r>
      <w:proofErr w:type="spellEnd"/>
      <w:r>
        <w:t xml:space="preserve"> consegue entender que deve responder como </w:t>
      </w:r>
      <w:hyperlink r:id="rId12" w:history="1">
        <w:r w:rsidRPr="0089042F">
          <w:rPr>
            <w:rStyle w:val="Hyperlink"/>
          </w:rPr>
          <w:t>http://www.mobilize.org.br</w:t>
        </w:r>
      </w:hyperlink>
      <w:r>
        <w:t xml:space="preserve">. </w:t>
      </w:r>
    </w:p>
    <w:p w:rsidR="00A44A75" w:rsidRDefault="00A44A75" w:rsidP="00B32137">
      <w:pPr>
        <w:pStyle w:val="PargrafodaLista"/>
        <w:numPr>
          <w:ilvl w:val="0"/>
          <w:numId w:val="1"/>
        </w:numPr>
      </w:pPr>
      <w:r>
        <w:t>Clique em salvar e aguarde até que o registro seja criado</w:t>
      </w:r>
    </w:p>
    <w:p w:rsidR="0053132A" w:rsidRDefault="0053132A" w:rsidP="00B32137">
      <w:pPr>
        <w:pStyle w:val="PargrafodaLista"/>
        <w:numPr>
          <w:ilvl w:val="0"/>
          <w:numId w:val="1"/>
        </w:numPr>
      </w:pPr>
      <w:r>
        <w:t>Agora devem ser feitas as configurações no IIS para que os Websites respondam pelos DNS. Acesso o servidor remotamente.</w:t>
      </w:r>
    </w:p>
    <w:p w:rsidR="0053132A" w:rsidRDefault="0053132A" w:rsidP="00B32137">
      <w:pPr>
        <w:pStyle w:val="PargrafodaLista"/>
        <w:numPr>
          <w:ilvl w:val="0"/>
          <w:numId w:val="1"/>
        </w:numPr>
      </w:pPr>
      <w:r>
        <w:t>Abra o IIS e localize os Websites criados.</w:t>
      </w:r>
    </w:p>
    <w:p w:rsidR="0053132A" w:rsidRDefault="0053132A" w:rsidP="0053132A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7B3D283" wp14:editId="24C8E6EB">
            <wp:extent cx="3647390" cy="27432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9429"/>
                    <a:stretch/>
                  </pic:blipFill>
                  <pic:spPr bwMode="auto">
                    <a:xfrm>
                      <a:off x="0" y="0"/>
                      <a:ext cx="3647619" cy="2743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32A" w:rsidRDefault="0053132A" w:rsidP="00B32137">
      <w:pPr>
        <w:pStyle w:val="PargrafodaLista"/>
        <w:numPr>
          <w:ilvl w:val="0"/>
          <w:numId w:val="1"/>
        </w:numPr>
      </w:pPr>
      <w:r>
        <w:t>Selecione o Website desejado e clique em “</w:t>
      </w:r>
      <w:proofErr w:type="spellStart"/>
      <w:r>
        <w:t>Bindings</w:t>
      </w:r>
      <w:proofErr w:type="spellEnd"/>
      <w:r>
        <w:t xml:space="preserve">...”, no painel do lado direito chamado </w:t>
      </w:r>
      <w:proofErr w:type="spellStart"/>
      <w:r>
        <w:t>Actions</w:t>
      </w:r>
      <w:proofErr w:type="spellEnd"/>
    </w:p>
    <w:p w:rsidR="0053132A" w:rsidRDefault="0053132A" w:rsidP="0053132A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3D57688" wp14:editId="5691A8DF">
            <wp:extent cx="5400040" cy="130556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2A" w:rsidRDefault="0053132A" w:rsidP="00B32137">
      <w:pPr>
        <w:pStyle w:val="PargrafodaLista"/>
        <w:numPr>
          <w:ilvl w:val="0"/>
          <w:numId w:val="1"/>
        </w:numPr>
      </w:pPr>
      <w:r>
        <w:lastRenderedPageBreak/>
        <w:t>Cliquem em “</w:t>
      </w:r>
      <w:proofErr w:type="spellStart"/>
      <w:r>
        <w:t>Add</w:t>
      </w:r>
      <w:proofErr w:type="spellEnd"/>
      <w:r>
        <w:t xml:space="preserve">...” na janela Site </w:t>
      </w:r>
      <w:proofErr w:type="spellStart"/>
      <w:r>
        <w:t>Bindings</w:t>
      </w:r>
      <w:proofErr w:type="spellEnd"/>
      <w:r>
        <w:t xml:space="preserve"> e preencha o campo Host </w:t>
      </w:r>
      <w:proofErr w:type="spellStart"/>
      <w:r>
        <w:t>Name</w:t>
      </w:r>
      <w:proofErr w:type="spellEnd"/>
      <w:r>
        <w:t xml:space="preserve"> conforme o registro Record Set criado no portal da </w:t>
      </w:r>
      <w:proofErr w:type="spellStart"/>
      <w:r>
        <w:t>Azure</w:t>
      </w:r>
      <w:proofErr w:type="spellEnd"/>
      <w:r>
        <w:t>.</w:t>
      </w:r>
    </w:p>
    <w:p w:rsidR="0053132A" w:rsidRDefault="0053132A" w:rsidP="0053132A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3F88761" wp14:editId="7FBF341E">
            <wp:extent cx="4780952" cy="2171429"/>
            <wp:effectExtent l="0" t="0" r="635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2A" w:rsidRDefault="0053132A" w:rsidP="00B32137">
      <w:pPr>
        <w:pStyle w:val="PargrafodaLista"/>
        <w:numPr>
          <w:ilvl w:val="0"/>
          <w:numId w:val="1"/>
        </w:numPr>
      </w:pPr>
      <w:r>
        <w:t xml:space="preserve">Clique em Ok e aguarde alguns minutos até que a alteração seja aplicada. Em alguns servidores, pode ser necessário reiniciar o Website para que alteração seja efetivada Para isso, clique com o botão direto do mouse sobre o Website e depois em </w:t>
      </w:r>
      <w:proofErr w:type="spellStart"/>
      <w:r>
        <w:t>Manage</w:t>
      </w:r>
      <w:proofErr w:type="spellEnd"/>
      <w:r>
        <w:t xml:space="preserve"> Web Site e depois na opção “</w:t>
      </w:r>
      <w:proofErr w:type="spellStart"/>
      <w:r>
        <w:t>Restart</w:t>
      </w:r>
      <w:proofErr w:type="spellEnd"/>
      <w:r>
        <w:t>”</w:t>
      </w:r>
    </w:p>
    <w:p w:rsidR="0053132A" w:rsidRDefault="0053132A" w:rsidP="0053132A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383F380" wp14:editId="428E73B5">
            <wp:extent cx="5086350" cy="35718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2A" w:rsidRDefault="0053132A" w:rsidP="0053132A">
      <w:pPr>
        <w:pStyle w:val="PargrafodaLista"/>
      </w:pPr>
      <w:bookmarkStart w:id="0" w:name="_GoBack"/>
      <w:bookmarkEnd w:id="0"/>
    </w:p>
    <w:sectPr w:rsidR="00531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35484"/>
    <w:multiLevelType w:val="hybridMultilevel"/>
    <w:tmpl w:val="47865B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52"/>
    <w:rsid w:val="00095952"/>
    <w:rsid w:val="002F2C2C"/>
    <w:rsid w:val="00467BAF"/>
    <w:rsid w:val="004D20A6"/>
    <w:rsid w:val="0053132A"/>
    <w:rsid w:val="00540494"/>
    <w:rsid w:val="00566905"/>
    <w:rsid w:val="006F041B"/>
    <w:rsid w:val="00A44A75"/>
    <w:rsid w:val="00B32137"/>
    <w:rsid w:val="00BB41EA"/>
    <w:rsid w:val="00D310AF"/>
    <w:rsid w:val="00E27944"/>
    <w:rsid w:val="00EB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528BB-01D6-44AF-A826-32851FEF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595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4A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mobilize.org.b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obilize.org.b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512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Navegar</dc:creator>
  <cp:keywords/>
  <dc:description/>
  <cp:lastModifiedBy>Admin Navegar</cp:lastModifiedBy>
  <cp:revision>7</cp:revision>
  <dcterms:created xsi:type="dcterms:W3CDTF">2016-08-05T17:20:00Z</dcterms:created>
  <dcterms:modified xsi:type="dcterms:W3CDTF">2016-11-21T16:06:00Z</dcterms:modified>
</cp:coreProperties>
</file>