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Plano de testes (modelo simplificado)</w:t>
      </w:r>
    </w:p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André Cararo Lowcke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Preencha os espaços em branco com as informações de plano de testes de acordo com as definições presentes no enunciado da atividade.</w:t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Nome do sistema: 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170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Sistema Hospitalar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Resumo do sistema: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170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É um sistema para cadastrar e pesquisar pacientes. Este sistema possui duas telas sendo uma para cadastrar e outra para buscas.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Objetivos do plano de teste: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170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Este documento do plano de teste do Sistema Hospitalar é composto pelos seguintes objetivos: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Identificar erros de funcionamento no sistema, como conexão com bando de dados, tratamento de erros.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Criar um cronograma de teste.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Validar o tipo dos dados cadastrados.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Requisitos de teste (casos de teste):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170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759"/>
              <w:gridCol w:w="2759"/>
              <w:gridCol w:w="2760"/>
            </w:tblGrid>
            <w:tr>
              <w:trPr/>
              <w:tc>
                <w:tcPr>
                  <w:tcW w:w="2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Requisitos</w:t>
                  </w:r>
                </w:p>
              </w:tc>
              <w:tc>
                <w:tcPr>
                  <w:tcW w:w="27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Descrição</w:t>
                  </w:r>
                </w:p>
              </w:tc>
              <w:tc>
                <w:tcPr>
                  <w:tcW w:w="2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Tipo(Funcional/Não funcional)</w:t>
                  </w:r>
                </w:p>
              </w:tc>
            </w:tr>
            <w:tr>
              <w:trPr/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RT-01</w:t>
                  </w:r>
                </w:p>
              </w:tc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0"/>
                      <w:szCs w:val="20"/>
                    </w:rPr>
                  </w:pP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 xml:space="preserve">O sistema deve permitir que o usuário cadastre um 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novo paciente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 xml:space="preserve"> com nome, 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CPF, RG, Endereço, Telefone,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 xml:space="preserve"> e-mail, 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Data nascimento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 xml:space="preserve"> e 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Convênio</w:t>
                  </w: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27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Funcional</w:t>
                  </w:r>
                </w:p>
              </w:tc>
            </w:tr>
            <w:tr>
              <w:trPr/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RT-02</w:t>
                  </w:r>
                </w:p>
              </w:tc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0"/>
                      <w:szCs w:val="20"/>
                    </w:rPr>
                  </w:pP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O CPF deve ser verificado se já não tem outro igual no sistema.</w:t>
                  </w:r>
                </w:p>
              </w:tc>
              <w:tc>
                <w:tcPr>
                  <w:tcW w:w="27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Funcional</w:t>
                  </w:r>
                </w:p>
              </w:tc>
            </w:tr>
            <w:tr>
              <w:trPr/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RT-03</w:t>
                  </w:r>
                </w:p>
              </w:tc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0"/>
                      <w:szCs w:val="20"/>
                    </w:rPr>
                  </w:pP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As mensagens de retorno devem ser intuitivas e de fácil interpretação.</w:t>
                  </w:r>
                </w:p>
              </w:tc>
              <w:tc>
                <w:tcPr>
                  <w:tcW w:w="27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Não Funcional</w:t>
                  </w:r>
                </w:p>
              </w:tc>
            </w:tr>
            <w:tr>
              <w:trPr/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RT-04</w:t>
                  </w:r>
                </w:p>
              </w:tc>
              <w:tc>
                <w:tcPr>
                  <w:tcW w:w="275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0"/>
                      <w:szCs w:val="20"/>
                    </w:rPr>
                  </w:pPr>
                  <w:r>
                    <w:rPr>
                      <w:rFonts w:eastAsia="Calibri" w:cs="Arial" w:ascii="Arial" w:hAnsi="Arial"/>
                      <w:sz w:val="20"/>
                      <w:szCs w:val="20"/>
                    </w:rPr>
                    <w:t>Todas as informações cadastradas devem ser verificadas se estão conforme, para depois serem salvas no banco de dados.</w:t>
                  </w:r>
                </w:p>
              </w:tc>
              <w:tc>
                <w:tcPr>
                  <w:tcW w:w="27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dodatabela"/>
                    <w:spacing w:before="0" w:after="160"/>
                    <w:rPr>
                      <w:rFonts w:ascii="Arial" w:hAnsi="Arial" w:eastAsia="Calibri" w:cs="Arial"/>
                      <w:sz w:val="24"/>
                      <w:szCs w:val="24"/>
                    </w:rPr>
                  </w:pPr>
                  <w:r>
                    <w:rPr>
                      <w:rFonts w:eastAsia="Calibri" w:cs="Arial" w:ascii="Arial" w:hAnsi="Arial"/>
                      <w:sz w:val="24"/>
                      <w:szCs w:val="24"/>
                    </w:rPr>
                    <w:t>Funcional</w:t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Estratégias de teste: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170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Corpodotexto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>Escopo:</w:t>
            </w: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  <w:t xml:space="preserve"> Inclusão de testes nos módulos de cadastro de pacientes, busca de informações, segurança dos dados e controle de acessos. 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Abordagem preventiva:</w:t>
            </w:r>
            <w:r>
              <w:rPr/>
              <w:t xml:space="preserve"> Começar com testes unitários de cada funcionalidade (cadastro, edição, exclusão, pesquisa) durante o desenvolvimento, juntamente testes de integração para validar a comunicação entre módulos. 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Testes de segurança:</w:t>
            </w:r>
            <w:r>
              <w:rPr/>
              <w:t xml:space="preserve"> Verificar se o sistema protege informações sensíveis, como dados pessoais e históricos médicos, contra acessos não autorizados. 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Testes funcionais:</w:t>
            </w:r>
            <w:r>
              <w:rPr/>
              <w:t xml:space="preserve"> Validar se todas as regras do sistema funcionam corretamente, por exemplo, evitar cadastro de pacientes com dados obrigatórios em branco, verificar a pesquisa por diferentes critérios (nome, CPF). 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0"/>
              <w:ind w:left="70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Testes de desempenho:</w:t>
            </w:r>
            <w:r>
              <w:rPr/>
              <w:t xml:space="preserve"> Simular múltiplos acessos simultâneos à pesquisa para garantir a estabilidade do sistema. 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Testes de aceitação:</w:t>
            </w:r>
            <w:r>
              <w:rPr/>
              <w:t xml:space="preserve"> Realizados por profissionais da saúde, verificando se o sistema atende às necessidades clínicas e administrativas do hospital. </w:t>
            </w:r>
          </w:p>
          <w:p>
            <w:pPr>
              <w:pStyle w:val="Corpodotex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forte"/>
              </w:rPr>
              <w:t>Objetivo:</w:t>
            </w:r>
            <w:r>
              <w:rPr/>
              <w:t xml:space="preserve"> Garantir que o sistema seja confiável, seguro e eficiente, minimizando riscos de erros que possam afetar o atendimento aos pacientes ou a integridade dos dados.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>
    <w:name w:val="Símbolos de numeração"/>
    <w:qFormat/>
    <w:rPr/>
  </w:style>
  <w:style w:type="character" w:styleId="Nfaseforte">
    <w:name w:val="Strong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94b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6" ma:contentTypeDescription="Crie um novo documento." ma:contentTypeScope="" ma:versionID="a73d003f950adda75cc0697e33becf89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8de3ec60a9f9935cd0b8574cbdcad968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51E56A-F027-470D-8EB7-1E98A593272C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2.xml><?xml version="1.0" encoding="utf-8"?>
<ds:datastoreItem xmlns:ds="http://schemas.openxmlformats.org/officeDocument/2006/customXml" ds:itemID="{E6EF991E-3759-4892-94EC-655B9EEAD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4CD372-5FDB-413A-A5B5-9C84CDE11B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LibreOffice/7.4.4.2$Windows_X86_64 LibreOffice_project/85569322deea74ec9134968a29af2df5663baa21</Application>
  <AppVersion>15.0000</AppVersion>
  <Pages>3</Pages>
  <Words>352</Words>
  <Characters>2039</Characters>
  <CharactersWithSpaces>2358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2023-03-14T12:42:00Z</dcterms:created>
  <dc:creator>Daltron Simões Vanderlei</dc:creator>
  <dc:description/>
  <dc:language>pt-BR</dc:language>
  <cp:lastModifiedBy/>
  <dcterms:modified xsi:type="dcterms:W3CDTF">2025-06-24T10:05:20Z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