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7F44" w14:textId="77777777" w:rsidR="00073606" w:rsidRPr="00B63EBD" w:rsidRDefault="00073606">
      <w:pPr>
        <w:jc w:val="center"/>
        <w:rPr>
          <w:b/>
        </w:rPr>
      </w:pPr>
      <w:r>
        <w:rPr>
          <w:b/>
        </w:rPr>
        <w:t xml:space="preserve">Отчет по лабораторной работе № </w:t>
      </w:r>
      <w:r w:rsidR="0056596E" w:rsidRPr="00B63EBD">
        <w:rPr>
          <w:b/>
        </w:rPr>
        <w:t>3</w:t>
      </w:r>
    </w:p>
    <w:p w14:paraId="38EE1424" w14:textId="77777777" w:rsidR="00D95982" w:rsidRDefault="00073606">
      <w:pPr>
        <w:pStyle w:val="BodyText"/>
      </w:pPr>
      <w:r>
        <w:t>«</w:t>
      </w:r>
      <w:r w:rsidR="00D95982">
        <w:t>Применение м</w:t>
      </w:r>
      <w:r>
        <w:t>ногослойн</w:t>
      </w:r>
      <w:r w:rsidR="00D95982">
        <w:t>ой</w:t>
      </w:r>
      <w:r>
        <w:t xml:space="preserve"> нейронн</w:t>
      </w:r>
      <w:r w:rsidR="00D95982">
        <w:t>ой</w:t>
      </w:r>
      <w:r>
        <w:t xml:space="preserve"> сет</w:t>
      </w:r>
      <w:r w:rsidR="00D95982">
        <w:t xml:space="preserve">и </w:t>
      </w:r>
    </w:p>
    <w:p w14:paraId="20878B03" w14:textId="77777777" w:rsidR="00073606" w:rsidRDefault="00D95982">
      <w:pPr>
        <w:pStyle w:val="BodyText"/>
      </w:pPr>
      <w:r>
        <w:t xml:space="preserve">для </w:t>
      </w:r>
      <w:r w:rsidR="0056596E">
        <w:t>классификации данных</w:t>
      </w:r>
      <w:r w:rsidR="00073606">
        <w:t>»</w:t>
      </w:r>
    </w:p>
    <w:p w14:paraId="0AECB514" w14:textId="77777777" w:rsidR="00073606" w:rsidRDefault="00073606">
      <w:pPr>
        <w:jc w:val="center"/>
        <w:rPr>
          <w:b/>
          <w:sz w:val="12"/>
          <w:szCs w:val="12"/>
        </w:rPr>
      </w:pPr>
    </w:p>
    <w:p w14:paraId="48029AC7" w14:textId="77777777" w:rsidR="000C4B08" w:rsidRDefault="00073606">
      <w:pPr>
        <w:rPr>
          <w:sz w:val="22"/>
          <w:szCs w:val="22"/>
        </w:rPr>
      </w:pPr>
      <w:r>
        <w:rPr>
          <w:sz w:val="22"/>
          <w:szCs w:val="22"/>
        </w:rPr>
        <w:t>студента</w:t>
      </w:r>
      <w:r w:rsidR="000C4B08">
        <w:rPr>
          <w:sz w:val="22"/>
          <w:szCs w:val="22"/>
        </w:rPr>
        <w:t xml:space="preserve"> Донецкова Андрея Дмитриевича</w:t>
      </w:r>
      <w:r w:rsidR="000C4B08">
        <w:rPr>
          <w:sz w:val="22"/>
          <w:szCs w:val="22"/>
        </w:rPr>
        <w:tab/>
      </w:r>
      <w:r>
        <w:rPr>
          <w:sz w:val="22"/>
          <w:szCs w:val="22"/>
        </w:rPr>
        <w:t>групп</w:t>
      </w:r>
      <w:r w:rsidR="000C4B08">
        <w:rPr>
          <w:sz w:val="22"/>
          <w:szCs w:val="22"/>
        </w:rPr>
        <w:t>ы Б23-215</w:t>
      </w:r>
      <w:r>
        <w:rPr>
          <w:sz w:val="22"/>
          <w:szCs w:val="22"/>
        </w:rPr>
        <w:t xml:space="preserve">. </w:t>
      </w:r>
    </w:p>
    <w:p w14:paraId="35EB8294" w14:textId="4860E373" w:rsidR="00073606" w:rsidRDefault="00073606">
      <w:pPr>
        <w:rPr>
          <w:sz w:val="22"/>
          <w:szCs w:val="22"/>
        </w:rPr>
      </w:pPr>
      <w:r>
        <w:rPr>
          <w:sz w:val="22"/>
          <w:szCs w:val="22"/>
        </w:rPr>
        <w:t xml:space="preserve">Дата </w:t>
      </w:r>
      <w:proofErr w:type="gramStart"/>
      <w:r>
        <w:rPr>
          <w:sz w:val="22"/>
          <w:szCs w:val="22"/>
        </w:rPr>
        <w:t>сдачи:_</w:t>
      </w:r>
      <w:proofErr w:type="gramEnd"/>
      <w:r>
        <w:rPr>
          <w:sz w:val="22"/>
          <w:szCs w:val="22"/>
        </w:rPr>
        <w:t>_________</w:t>
      </w:r>
      <w:r>
        <w:rPr>
          <w:sz w:val="22"/>
          <w:szCs w:val="22"/>
          <w:u w:val="single"/>
        </w:rPr>
        <w:t xml:space="preserve"> </w:t>
      </w:r>
    </w:p>
    <w:p w14:paraId="26FD3817" w14:textId="77777777" w:rsidR="00073606" w:rsidRDefault="00073606">
      <w:pPr>
        <w:rPr>
          <w:sz w:val="22"/>
          <w:szCs w:val="22"/>
        </w:rPr>
      </w:pPr>
      <w:r>
        <w:rPr>
          <w:sz w:val="22"/>
          <w:szCs w:val="22"/>
        </w:rPr>
        <w:t xml:space="preserve">Ведущий </w:t>
      </w:r>
      <w:proofErr w:type="gramStart"/>
      <w:r>
        <w:rPr>
          <w:sz w:val="22"/>
          <w:szCs w:val="22"/>
        </w:rPr>
        <w:t xml:space="preserve">преподаватель: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                         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оценка: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       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подпись:_</w:t>
      </w:r>
      <w:proofErr w:type="gramEnd"/>
      <w:r>
        <w:rPr>
          <w:sz w:val="22"/>
          <w:szCs w:val="22"/>
        </w:rPr>
        <w:t>______</w:t>
      </w:r>
    </w:p>
    <w:p w14:paraId="5B5D9967" w14:textId="77777777" w:rsidR="00073606" w:rsidRDefault="00073606">
      <w:pPr>
        <w:jc w:val="center"/>
        <w:rPr>
          <w:sz w:val="22"/>
          <w:szCs w:val="22"/>
        </w:rPr>
      </w:pPr>
    </w:p>
    <w:p w14:paraId="30D2F676" w14:textId="4ED6234D" w:rsidR="00073606" w:rsidRPr="000C4B08" w:rsidRDefault="00073606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Вариант </w:t>
      </w:r>
      <w:r w:rsidR="000C4B08">
        <w:rPr>
          <w:sz w:val="22"/>
          <w:szCs w:val="22"/>
        </w:rPr>
        <w:t>№9</w:t>
      </w:r>
    </w:p>
    <w:p w14:paraId="2845D1E1" w14:textId="77777777" w:rsidR="00073606" w:rsidRDefault="00073606">
      <w:pPr>
        <w:jc w:val="center"/>
        <w:rPr>
          <w:sz w:val="22"/>
          <w:szCs w:val="22"/>
        </w:rPr>
      </w:pPr>
    </w:p>
    <w:p w14:paraId="19916362" w14:textId="77777777" w:rsidR="00073606" w:rsidRDefault="00073606">
      <w:pPr>
        <w:jc w:val="both"/>
        <w:rPr>
          <w:sz w:val="22"/>
        </w:rPr>
      </w:pPr>
      <w:r>
        <w:rPr>
          <w:i/>
          <w:iCs/>
          <w:sz w:val="22"/>
        </w:rPr>
        <w:t>Цель работы</w:t>
      </w:r>
      <w:r>
        <w:rPr>
          <w:sz w:val="22"/>
        </w:rPr>
        <w:t xml:space="preserve">: изучение математической модели многослойной нейронной сети и решение с её помощью задачи </w:t>
      </w:r>
      <w:r w:rsidR="0056596E">
        <w:rPr>
          <w:sz w:val="22"/>
        </w:rPr>
        <w:t>классификации данных</w:t>
      </w:r>
      <w:r>
        <w:rPr>
          <w:sz w:val="22"/>
        </w:rPr>
        <w:t>.</w:t>
      </w:r>
    </w:p>
    <w:p w14:paraId="799E5461" w14:textId="77777777" w:rsidR="00073606" w:rsidRDefault="00073606">
      <w:pPr>
        <w:jc w:val="both"/>
        <w:rPr>
          <w:sz w:val="22"/>
        </w:rPr>
      </w:pPr>
    </w:p>
    <w:p w14:paraId="4A180CC4" w14:textId="77777777" w:rsidR="00073606" w:rsidRDefault="00AB05B5">
      <w:pPr>
        <w:numPr>
          <w:ilvl w:val="0"/>
          <w:numId w:val="1"/>
        </w:numPr>
        <w:jc w:val="both"/>
        <w:rPr>
          <w:sz w:val="22"/>
          <w:u w:val="single"/>
        </w:rPr>
      </w:pPr>
      <w:r>
        <w:rPr>
          <w:sz w:val="22"/>
          <w:u w:val="single"/>
        </w:rPr>
        <w:t>Исходные</w:t>
      </w:r>
      <w:r w:rsidR="00073606">
        <w:rPr>
          <w:sz w:val="22"/>
          <w:u w:val="single"/>
        </w:rPr>
        <w:t xml:space="preserve"> </w:t>
      </w:r>
      <w:r w:rsidR="00D95982">
        <w:rPr>
          <w:sz w:val="22"/>
          <w:u w:val="single"/>
        </w:rPr>
        <w:t>данны</w:t>
      </w:r>
      <w:r>
        <w:rPr>
          <w:sz w:val="22"/>
          <w:u w:val="single"/>
        </w:rPr>
        <w:t>е</w:t>
      </w:r>
    </w:p>
    <w:p w14:paraId="17AE9AE4" w14:textId="77777777" w:rsidR="00073606" w:rsidRDefault="00073606">
      <w:pPr>
        <w:ind w:left="360"/>
        <w:rPr>
          <w:sz w:val="12"/>
          <w:szCs w:val="12"/>
        </w:rPr>
      </w:pP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701"/>
        <w:gridCol w:w="1701"/>
        <w:gridCol w:w="2409"/>
      </w:tblGrid>
      <w:tr w:rsidR="006C234C" w14:paraId="271266E4" w14:textId="77777777" w:rsidTr="006C234C">
        <w:trPr>
          <w:trHeight w:val="297"/>
        </w:trPr>
        <w:tc>
          <w:tcPr>
            <w:tcW w:w="1560" w:type="dxa"/>
            <w:vAlign w:val="center"/>
          </w:tcPr>
          <w:p w14:paraId="2078CE95" w14:textId="77777777" w:rsidR="006C234C" w:rsidRDefault="006C234C" w:rsidP="004A1F3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признаков</w:t>
            </w:r>
          </w:p>
        </w:tc>
        <w:tc>
          <w:tcPr>
            <w:tcW w:w="1701" w:type="dxa"/>
            <w:vAlign w:val="center"/>
          </w:tcPr>
          <w:p w14:paraId="5599F4FB" w14:textId="77777777" w:rsidR="006C234C" w:rsidRDefault="006C234C" w:rsidP="004A1F3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классов</w:t>
            </w:r>
          </w:p>
        </w:tc>
        <w:tc>
          <w:tcPr>
            <w:tcW w:w="1701" w:type="dxa"/>
            <w:vAlign w:val="center"/>
          </w:tcPr>
          <w:p w14:paraId="0E582CA2" w14:textId="77777777" w:rsidR="006C234C" w:rsidRDefault="006C234C" w:rsidP="006C234C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Объём выборки</w:t>
            </w:r>
          </w:p>
        </w:tc>
        <w:tc>
          <w:tcPr>
            <w:tcW w:w="2409" w:type="dxa"/>
            <w:vAlign w:val="center"/>
          </w:tcPr>
          <w:p w14:paraId="67B50875" w14:textId="77777777" w:rsidR="006C234C" w:rsidRDefault="006C234C" w:rsidP="004A1F3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Объёмы выборок для каждого класса</w:t>
            </w:r>
          </w:p>
        </w:tc>
      </w:tr>
      <w:tr w:rsidR="006C234C" w14:paraId="17E4FBD5" w14:textId="77777777" w:rsidTr="006C234C">
        <w:trPr>
          <w:trHeight w:val="297"/>
        </w:trPr>
        <w:tc>
          <w:tcPr>
            <w:tcW w:w="1560" w:type="dxa"/>
            <w:vAlign w:val="center"/>
          </w:tcPr>
          <w:p w14:paraId="0802125F" w14:textId="4495D9CA" w:rsidR="006C234C" w:rsidRPr="004D09DE" w:rsidRDefault="004D09DE" w:rsidP="0091322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52877C4F" w14:textId="43D0ED54" w:rsidR="006C234C" w:rsidRPr="004D09DE" w:rsidRDefault="004D09DE" w:rsidP="0091322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32B8CC93" w14:textId="2F9CB60F" w:rsidR="006C234C" w:rsidRPr="004D09DE" w:rsidRDefault="004D09DE" w:rsidP="0091322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600</w:t>
            </w:r>
          </w:p>
        </w:tc>
        <w:tc>
          <w:tcPr>
            <w:tcW w:w="2409" w:type="dxa"/>
            <w:vAlign w:val="center"/>
          </w:tcPr>
          <w:p w14:paraId="768CF020" w14:textId="58B4CA97" w:rsidR="006C234C" w:rsidRPr="004D09DE" w:rsidRDefault="004D09DE" w:rsidP="004A1F3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[200, 100, 150, 150]</w:t>
            </w:r>
          </w:p>
        </w:tc>
      </w:tr>
    </w:tbl>
    <w:p w14:paraId="469DC5C3" w14:textId="77777777" w:rsidR="00E75CB6" w:rsidRDefault="00E75CB6">
      <w:pPr>
        <w:jc w:val="both"/>
        <w:rPr>
          <w:sz w:val="22"/>
          <w:szCs w:val="22"/>
        </w:rPr>
      </w:pPr>
    </w:p>
    <w:p w14:paraId="2DB8AA33" w14:textId="77777777" w:rsidR="00AB05B5" w:rsidRDefault="00AB05B5">
      <w:pPr>
        <w:jc w:val="both"/>
        <w:rPr>
          <w:sz w:val="22"/>
          <w:szCs w:val="22"/>
        </w:rPr>
      </w:pPr>
      <w:r>
        <w:rPr>
          <w:sz w:val="22"/>
          <w:szCs w:val="22"/>
        </w:rPr>
        <w:t>Диаграмма рассеяния исходных данных</w:t>
      </w:r>
      <w:r w:rsidR="00C526D9">
        <w:rPr>
          <w:sz w:val="22"/>
          <w:szCs w:val="22"/>
        </w:rPr>
        <w:t>:</w:t>
      </w:r>
    </w:p>
    <w:p w14:paraId="2A019FA4" w14:textId="5CB4ADD7" w:rsidR="00AB05B5" w:rsidRPr="003F0F5E" w:rsidRDefault="00FD0FE1">
      <w:pPr>
        <w:jc w:val="both"/>
        <w:rPr>
          <w:sz w:val="22"/>
          <w:szCs w:val="22"/>
          <w:lang w:val="en-US"/>
        </w:rPr>
      </w:pPr>
      <w:r w:rsidRPr="00FD0FE1">
        <w:rPr>
          <w:noProof/>
          <w:sz w:val="22"/>
          <w:szCs w:val="22"/>
          <w:lang w:val="en-US"/>
        </w:rPr>
        <w:drawing>
          <wp:inline distT="0" distB="0" distL="0" distR="0" wp14:anchorId="1A7DE64D" wp14:editId="2D036082">
            <wp:extent cx="4625975" cy="1826260"/>
            <wp:effectExtent l="0" t="0" r="0" b="0"/>
            <wp:docPr id="5290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566B" w14:textId="1F5E3378" w:rsidR="006B6D91" w:rsidRPr="006B6D91" w:rsidRDefault="006B6D91" w:rsidP="00A56073">
      <w:pPr>
        <w:jc w:val="both"/>
        <w:rPr>
          <w:i/>
          <w:iCs/>
          <w:sz w:val="22"/>
          <w:szCs w:val="22"/>
        </w:rPr>
      </w:pPr>
      <w:r w:rsidRPr="006B6D91">
        <w:rPr>
          <w:i/>
          <w:iCs/>
          <w:sz w:val="22"/>
          <w:szCs w:val="22"/>
        </w:rPr>
        <w:t>Я не напутал с цветами!</w:t>
      </w:r>
      <w:r>
        <w:rPr>
          <w:i/>
          <w:iCs/>
          <w:sz w:val="22"/>
          <w:szCs w:val="22"/>
        </w:rPr>
        <w:t xml:space="preserve"> Так и должно быть!</w:t>
      </w:r>
    </w:p>
    <w:p w14:paraId="1B5622DC" w14:textId="20FCF045" w:rsidR="00A56073" w:rsidRDefault="00A56073" w:rsidP="00A5607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Формирование обучающей, </w:t>
      </w:r>
      <w:proofErr w:type="spellStart"/>
      <w:r>
        <w:rPr>
          <w:sz w:val="22"/>
          <w:szCs w:val="22"/>
        </w:rPr>
        <w:t>валидационной</w:t>
      </w:r>
      <w:proofErr w:type="spellEnd"/>
      <w:r>
        <w:rPr>
          <w:sz w:val="22"/>
          <w:szCs w:val="22"/>
        </w:rPr>
        <w:t xml:space="preserve"> и тестовой выборок:</w:t>
      </w:r>
    </w:p>
    <w:tbl>
      <w:tblPr>
        <w:tblW w:w="73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1"/>
        <w:gridCol w:w="1249"/>
        <w:gridCol w:w="1412"/>
        <w:gridCol w:w="1177"/>
        <w:gridCol w:w="1074"/>
      </w:tblGrid>
      <w:tr w:rsidR="00A56073" w:rsidRPr="00A56073" w14:paraId="447FD6BD" w14:textId="77777777" w:rsidTr="004A1F31">
        <w:trPr>
          <w:trHeight w:val="297"/>
        </w:trPr>
        <w:tc>
          <w:tcPr>
            <w:tcW w:w="2481" w:type="dxa"/>
            <w:vAlign w:val="center"/>
          </w:tcPr>
          <w:p w14:paraId="528401F3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49" w:type="dxa"/>
            <w:vAlign w:val="center"/>
          </w:tcPr>
          <w:p w14:paraId="2D4BB1AD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  <w:r w:rsidRPr="00A56073">
              <w:rPr>
                <w:sz w:val="18"/>
                <w:szCs w:val="18"/>
              </w:rPr>
              <w:t>Обучающая</w:t>
            </w:r>
          </w:p>
        </w:tc>
        <w:tc>
          <w:tcPr>
            <w:tcW w:w="1412" w:type="dxa"/>
            <w:vAlign w:val="center"/>
          </w:tcPr>
          <w:p w14:paraId="4BEC10FD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  <w:proofErr w:type="spellStart"/>
            <w:r w:rsidRPr="00A56073">
              <w:rPr>
                <w:sz w:val="18"/>
                <w:szCs w:val="18"/>
              </w:rPr>
              <w:t>Валидационная</w:t>
            </w:r>
            <w:proofErr w:type="spellEnd"/>
          </w:p>
        </w:tc>
        <w:tc>
          <w:tcPr>
            <w:tcW w:w="1177" w:type="dxa"/>
            <w:vAlign w:val="center"/>
          </w:tcPr>
          <w:p w14:paraId="3A549D44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  <w:r w:rsidRPr="00A56073">
              <w:rPr>
                <w:sz w:val="18"/>
                <w:szCs w:val="18"/>
              </w:rPr>
              <w:t>Тестовая</w:t>
            </w:r>
          </w:p>
        </w:tc>
        <w:tc>
          <w:tcPr>
            <w:tcW w:w="1074" w:type="dxa"/>
            <w:vAlign w:val="center"/>
          </w:tcPr>
          <w:p w14:paraId="5B220DFF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  <w:r w:rsidRPr="00A56073">
              <w:rPr>
                <w:sz w:val="18"/>
                <w:szCs w:val="18"/>
              </w:rPr>
              <w:t>Всего</w:t>
            </w:r>
          </w:p>
        </w:tc>
      </w:tr>
      <w:tr w:rsidR="00A56073" w:rsidRPr="00A56073" w14:paraId="2DBBB080" w14:textId="77777777" w:rsidTr="004A1F31">
        <w:trPr>
          <w:trHeight w:val="297"/>
        </w:trPr>
        <w:tc>
          <w:tcPr>
            <w:tcW w:w="2481" w:type="dxa"/>
            <w:vAlign w:val="center"/>
          </w:tcPr>
          <w:p w14:paraId="775DE819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  <w:r w:rsidRPr="00A56073">
              <w:rPr>
                <w:sz w:val="18"/>
                <w:szCs w:val="18"/>
              </w:rPr>
              <w:t>%</w:t>
            </w:r>
          </w:p>
        </w:tc>
        <w:tc>
          <w:tcPr>
            <w:tcW w:w="1249" w:type="dxa"/>
            <w:vAlign w:val="center"/>
          </w:tcPr>
          <w:p w14:paraId="689E064F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  <w:r w:rsidRPr="00A56073">
              <w:rPr>
                <w:sz w:val="18"/>
                <w:szCs w:val="18"/>
              </w:rPr>
              <w:t>60</w:t>
            </w:r>
          </w:p>
        </w:tc>
        <w:tc>
          <w:tcPr>
            <w:tcW w:w="1412" w:type="dxa"/>
            <w:vAlign w:val="center"/>
          </w:tcPr>
          <w:p w14:paraId="1164EEE0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  <w:r w:rsidRPr="00A56073">
              <w:rPr>
                <w:sz w:val="18"/>
                <w:szCs w:val="18"/>
              </w:rPr>
              <w:t>30</w:t>
            </w:r>
          </w:p>
        </w:tc>
        <w:tc>
          <w:tcPr>
            <w:tcW w:w="1177" w:type="dxa"/>
            <w:vAlign w:val="center"/>
          </w:tcPr>
          <w:p w14:paraId="682CC99C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  <w:r w:rsidRPr="00A56073">
              <w:rPr>
                <w:sz w:val="18"/>
                <w:szCs w:val="18"/>
              </w:rPr>
              <w:t>10</w:t>
            </w:r>
          </w:p>
        </w:tc>
        <w:tc>
          <w:tcPr>
            <w:tcW w:w="1074" w:type="dxa"/>
            <w:vAlign w:val="center"/>
          </w:tcPr>
          <w:p w14:paraId="193F5565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  <w:r w:rsidRPr="00A56073">
              <w:rPr>
                <w:sz w:val="18"/>
                <w:szCs w:val="18"/>
              </w:rPr>
              <w:t>100</w:t>
            </w:r>
          </w:p>
        </w:tc>
      </w:tr>
      <w:tr w:rsidR="00A56073" w:rsidRPr="00A56073" w14:paraId="39617797" w14:textId="77777777" w:rsidTr="004A1F31">
        <w:trPr>
          <w:trHeight w:val="297"/>
        </w:trPr>
        <w:tc>
          <w:tcPr>
            <w:tcW w:w="2481" w:type="dxa"/>
            <w:vAlign w:val="center"/>
          </w:tcPr>
          <w:p w14:paraId="146EE9CE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  <w:r w:rsidRPr="00A56073">
              <w:rPr>
                <w:sz w:val="18"/>
                <w:szCs w:val="18"/>
              </w:rPr>
              <w:t>Объём выборки</w:t>
            </w:r>
          </w:p>
        </w:tc>
        <w:tc>
          <w:tcPr>
            <w:tcW w:w="1249" w:type="dxa"/>
            <w:vAlign w:val="center"/>
          </w:tcPr>
          <w:p w14:paraId="7E0C4C5D" w14:textId="0948DA85" w:rsidR="00A56073" w:rsidRPr="003F0F5E" w:rsidRDefault="003F0F5E" w:rsidP="004A1F3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360</w:t>
            </w:r>
          </w:p>
        </w:tc>
        <w:tc>
          <w:tcPr>
            <w:tcW w:w="1412" w:type="dxa"/>
            <w:vAlign w:val="center"/>
          </w:tcPr>
          <w:p w14:paraId="38DA8565" w14:textId="6B7B9A60" w:rsidR="00A56073" w:rsidRPr="003F0F5E" w:rsidRDefault="003F0F5E" w:rsidP="004A1F3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180</w:t>
            </w:r>
          </w:p>
        </w:tc>
        <w:tc>
          <w:tcPr>
            <w:tcW w:w="1177" w:type="dxa"/>
            <w:vAlign w:val="center"/>
          </w:tcPr>
          <w:p w14:paraId="323C460A" w14:textId="0EE01889" w:rsidR="00A56073" w:rsidRPr="003F0F5E" w:rsidRDefault="003F0F5E" w:rsidP="004A1F3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60</w:t>
            </w:r>
          </w:p>
        </w:tc>
        <w:tc>
          <w:tcPr>
            <w:tcW w:w="1074" w:type="dxa"/>
            <w:vAlign w:val="center"/>
          </w:tcPr>
          <w:p w14:paraId="4D57B903" w14:textId="21CE521A" w:rsidR="00A56073" w:rsidRPr="003F0F5E" w:rsidRDefault="003F0F5E" w:rsidP="004A1F3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600</w:t>
            </w:r>
          </w:p>
        </w:tc>
      </w:tr>
      <w:tr w:rsidR="00A56073" w:rsidRPr="00A56073" w14:paraId="52ACD360" w14:textId="77777777" w:rsidTr="004A1F31">
        <w:trPr>
          <w:trHeight w:val="297"/>
        </w:trPr>
        <w:tc>
          <w:tcPr>
            <w:tcW w:w="2481" w:type="dxa"/>
            <w:vAlign w:val="center"/>
          </w:tcPr>
          <w:p w14:paraId="6B35AAFA" w14:textId="77777777" w:rsidR="00A56073" w:rsidRPr="00A56073" w:rsidRDefault="00A56073" w:rsidP="004A1F31">
            <w:pPr>
              <w:jc w:val="center"/>
              <w:rPr>
                <w:sz w:val="18"/>
                <w:szCs w:val="18"/>
              </w:rPr>
            </w:pPr>
            <w:r w:rsidRPr="00A56073">
              <w:rPr>
                <w:sz w:val="18"/>
                <w:szCs w:val="18"/>
              </w:rPr>
              <w:t>Объёмы выборок для каждого класса</w:t>
            </w:r>
          </w:p>
        </w:tc>
        <w:tc>
          <w:tcPr>
            <w:tcW w:w="1249" w:type="dxa"/>
            <w:vAlign w:val="center"/>
          </w:tcPr>
          <w:p w14:paraId="7B37C947" w14:textId="57FBD04A" w:rsidR="00FD0FE1" w:rsidRDefault="00FD0FE1" w:rsidP="004A1F3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[120, 60,</w:t>
            </w:r>
          </w:p>
          <w:p w14:paraId="04ED31D5" w14:textId="418DE284" w:rsidR="00A56073" w:rsidRPr="00FD0FE1" w:rsidRDefault="00FD0FE1" w:rsidP="004A1F3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90, 90]</w:t>
            </w:r>
          </w:p>
        </w:tc>
        <w:tc>
          <w:tcPr>
            <w:tcW w:w="1412" w:type="dxa"/>
            <w:vAlign w:val="center"/>
          </w:tcPr>
          <w:p w14:paraId="57335294" w14:textId="5BE76ADF" w:rsidR="00FD0FE1" w:rsidRDefault="00FD0FE1" w:rsidP="004A1F3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[60, 30,</w:t>
            </w:r>
          </w:p>
          <w:p w14:paraId="1A9D7958" w14:textId="26319524" w:rsidR="00A56073" w:rsidRPr="00FD0FE1" w:rsidRDefault="00FD0FE1" w:rsidP="004A1F3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45, 45]</w:t>
            </w:r>
          </w:p>
        </w:tc>
        <w:tc>
          <w:tcPr>
            <w:tcW w:w="1177" w:type="dxa"/>
            <w:vAlign w:val="center"/>
          </w:tcPr>
          <w:p w14:paraId="355ABAD9" w14:textId="74BEEF18" w:rsidR="00FD0FE1" w:rsidRDefault="00FD0FE1" w:rsidP="004A1F3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[20, 10,</w:t>
            </w:r>
          </w:p>
          <w:p w14:paraId="2644EAF4" w14:textId="66F3E310" w:rsidR="00A56073" w:rsidRPr="00FD0FE1" w:rsidRDefault="00FD0FE1" w:rsidP="004A1F3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15, 15]</w:t>
            </w:r>
          </w:p>
        </w:tc>
        <w:tc>
          <w:tcPr>
            <w:tcW w:w="1074" w:type="dxa"/>
            <w:vAlign w:val="center"/>
          </w:tcPr>
          <w:p w14:paraId="3CF65F25" w14:textId="2760A45A" w:rsidR="00A56073" w:rsidRPr="00FD0FE1" w:rsidRDefault="00FD0FE1" w:rsidP="004A1F31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[200, 100, 150, 150]</w:t>
            </w:r>
          </w:p>
        </w:tc>
      </w:tr>
    </w:tbl>
    <w:p w14:paraId="4B35E7E9" w14:textId="77777777" w:rsidR="00AB05B5" w:rsidRDefault="00AB05B5" w:rsidP="00AB05B5">
      <w:pPr>
        <w:jc w:val="both"/>
        <w:rPr>
          <w:sz w:val="22"/>
        </w:rPr>
      </w:pPr>
      <w:r>
        <w:rPr>
          <w:sz w:val="22"/>
        </w:rPr>
        <w:t>Предобработка данных: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1499"/>
        <w:gridCol w:w="1276"/>
        <w:gridCol w:w="2976"/>
      </w:tblGrid>
      <w:tr w:rsidR="00AB05B5" w:rsidRPr="000B23F4" w14:paraId="13813614" w14:textId="77777777" w:rsidTr="00C54A63">
        <w:tc>
          <w:tcPr>
            <w:tcW w:w="1620" w:type="dxa"/>
            <w:vAlign w:val="center"/>
          </w:tcPr>
          <w:p w14:paraId="6E0EADE8" w14:textId="77777777" w:rsidR="00AB05B5" w:rsidRPr="000B23F4" w:rsidRDefault="00AB05B5" w:rsidP="004A1F31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99" w:type="dxa"/>
            <w:vAlign w:val="center"/>
          </w:tcPr>
          <w:p w14:paraId="44329C6F" w14:textId="77777777" w:rsidR="00AB05B5" w:rsidRPr="000B23F4" w:rsidRDefault="00AB05B5" w:rsidP="004A1F3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Метод</w:t>
            </w:r>
          </w:p>
        </w:tc>
        <w:tc>
          <w:tcPr>
            <w:tcW w:w="1276" w:type="dxa"/>
            <w:vAlign w:val="center"/>
          </w:tcPr>
          <w:p w14:paraId="64A8319A" w14:textId="77777777" w:rsidR="00AB05B5" w:rsidRPr="000B23F4" w:rsidRDefault="00AB05B5" w:rsidP="004A1F3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 метода</w:t>
            </w:r>
          </w:p>
        </w:tc>
        <w:tc>
          <w:tcPr>
            <w:tcW w:w="2976" w:type="dxa"/>
            <w:vAlign w:val="center"/>
          </w:tcPr>
          <w:p w14:paraId="2383D4A3" w14:textId="77777777" w:rsidR="00AB05B5" w:rsidRPr="000B23F4" w:rsidRDefault="00AB05B5" w:rsidP="004A1F3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Формула расчёта </w:t>
            </w:r>
          </w:p>
        </w:tc>
      </w:tr>
      <w:tr w:rsidR="00AB05B5" w:rsidRPr="000B23F4" w14:paraId="40D78B2A" w14:textId="77777777" w:rsidTr="00C54A63">
        <w:trPr>
          <w:trHeight w:val="584"/>
        </w:trPr>
        <w:tc>
          <w:tcPr>
            <w:tcW w:w="1620" w:type="dxa"/>
            <w:vAlign w:val="center"/>
          </w:tcPr>
          <w:p w14:paraId="5F044DF8" w14:textId="77777777" w:rsidR="00AB05B5" w:rsidRPr="000B23F4" w:rsidRDefault="00AB05B5" w:rsidP="004A1F31">
            <w:pPr>
              <w:jc w:val="center"/>
              <w:rPr>
                <w:sz w:val="20"/>
                <w:szCs w:val="20"/>
              </w:rPr>
            </w:pPr>
            <w:r w:rsidRPr="000B23F4">
              <w:rPr>
                <w:sz w:val="20"/>
                <w:szCs w:val="20"/>
              </w:rPr>
              <w:lastRenderedPageBreak/>
              <w:t>Предобработка входов</w:t>
            </w:r>
          </w:p>
        </w:tc>
        <w:tc>
          <w:tcPr>
            <w:tcW w:w="1499" w:type="dxa"/>
            <w:vAlign w:val="center"/>
          </w:tcPr>
          <w:p w14:paraId="432FFF7B" w14:textId="08997D7E" w:rsidR="00AB05B5" w:rsidRPr="00C54A63" w:rsidRDefault="004921E3" w:rsidP="004A1F31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Standar</w:t>
            </w:r>
            <w:r w:rsidR="00C54A63"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lang w:val="en-US"/>
              </w:rPr>
              <w:t>Scaler</w:t>
            </w:r>
            <w:proofErr w:type="spellEnd"/>
          </w:p>
        </w:tc>
        <w:tc>
          <w:tcPr>
            <w:tcW w:w="1276" w:type="dxa"/>
            <w:vAlign w:val="center"/>
          </w:tcPr>
          <w:p w14:paraId="2368EA1A" w14:textId="2ABDC4DB" w:rsidR="00AB05B5" w:rsidRPr="004921E3" w:rsidRDefault="004921E3" w:rsidP="004A1F3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976" w:type="dxa"/>
            <w:vAlign w:val="center"/>
          </w:tcPr>
          <w:p w14:paraId="0AE9A7D0" w14:textId="433D8F84" w:rsidR="00AB05B5" w:rsidRPr="00C54A63" w:rsidRDefault="00C54A63" w:rsidP="004A1F31">
            <w:pPr>
              <w:jc w:val="center"/>
              <w:rPr>
                <w:sz w:val="20"/>
                <w:szCs w:val="20"/>
                <w:lang w:val="en-US"/>
              </w:rPr>
            </w:pPr>
            <w:r w:rsidRPr="00C54A63">
              <w:rPr>
                <w:sz w:val="20"/>
                <w:szCs w:val="20"/>
              </w:rPr>
              <w:t xml:space="preserve">z = (x - </w:t>
            </w:r>
            <w:r>
              <w:rPr>
                <w:sz w:val="20"/>
                <w:szCs w:val="20"/>
                <w:lang w:val="en-US"/>
              </w:rPr>
              <w:t>m</w:t>
            </w:r>
            <w:r w:rsidRPr="00C54A63">
              <w:rPr>
                <w:sz w:val="20"/>
                <w:szCs w:val="20"/>
              </w:rPr>
              <w:t>) / s</w:t>
            </w:r>
          </w:p>
        </w:tc>
      </w:tr>
      <w:tr w:rsidR="00AB05B5" w:rsidRPr="000B23F4" w14:paraId="491003DC" w14:textId="77777777" w:rsidTr="00C54A63">
        <w:trPr>
          <w:trHeight w:val="584"/>
        </w:trPr>
        <w:tc>
          <w:tcPr>
            <w:tcW w:w="1620" w:type="dxa"/>
            <w:vAlign w:val="center"/>
          </w:tcPr>
          <w:p w14:paraId="2802915E" w14:textId="77777777" w:rsidR="00AB05B5" w:rsidRPr="000B23F4" w:rsidRDefault="00AB05B5" w:rsidP="004A1F31">
            <w:pPr>
              <w:jc w:val="center"/>
              <w:rPr>
                <w:sz w:val="20"/>
                <w:szCs w:val="20"/>
              </w:rPr>
            </w:pPr>
            <w:r w:rsidRPr="000B23F4">
              <w:rPr>
                <w:sz w:val="20"/>
                <w:szCs w:val="20"/>
              </w:rPr>
              <w:t>Предобработка в</w:t>
            </w:r>
            <w:r>
              <w:rPr>
                <w:sz w:val="20"/>
                <w:szCs w:val="20"/>
              </w:rPr>
              <w:t>ы</w:t>
            </w:r>
            <w:r w:rsidRPr="000B23F4">
              <w:rPr>
                <w:sz w:val="20"/>
                <w:szCs w:val="20"/>
              </w:rPr>
              <w:t>ходов</w:t>
            </w:r>
          </w:p>
        </w:tc>
        <w:tc>
          <w:tcPr>
            <w:tcW w:w="1499" w:type="dxa"/>
            <w:vAlign w:val="center"/>
          </w:tcPr>
          <w:p w14:paraId="058F8517" w14:textId="412FF8F6" w:rsidR="00AB05B5" w:rsidRPr="00B35CB1" w:rsidRDefault="00FE7BCE" w:rsidP="004A1F3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One-hot</w:t>
            </w:r>
          </w:p>
        </w:tc>
        <w:tc>
          <w:tcPr>
            <w:tcW w:w="1276" w:type="dxa"/>
            <w:vAlign w:val="center"/>
          </w:tcPr>
          <w:p w14:paraId="6DF170D6" w14:textId="19FDEE10" w:rsidR="00AB05B5" w:rsidRPr="004921E3" w:rsidRDefault="004921E3" w:rsidP="004A1F3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976" w:type="dxa"/>
            <w:vAlign w:val="center"/>
          </w:tcPr>
          <w:p w14:paraId="045DD8AA" w14:textId="7F251359" w:rsidR="004011AC" w:rsidRDefault="004011AC" w:rsidP="004A1F3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(1,2,3,4) =&gt; </w:t>
            </w:r>
          </w:p>
          <w:p w14:paraId="6282A565" w14:textId="5C5B6E7F" w:rsidR="00AB05B5" w:rsidRPr="004921E3" w:rsidRDefault="004011AC" w:rsidP="004A1F3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[(0,1), (0, 1), (0, 1), (0, 1)]</w:t>
            </w:r>
          </w:p>
        </w:tc>
      </w:tr>
    </w:tbl>
    <w:p w14:paraId="0670E58B" w14:textId="77777777" w:rsidR="00AB05B5" w:rsidRDefault="00AB05B5">
      <w:pPr>
        <w:jc w:val="both"/>
        <w:rPr>
          <w:sz w:val="22"/>
          <w:szCs w:val="22"/>
        </w:rPr>
      </w:pPr>
    </w:p>
    <w:p w14:paraId="3422B813" w14:textId="77777777" w:rsidR="00AB05B5" w:rsidRDefault="00AB05B5" w:rsidP="00AB05B5">
      <w:pPr>
        <w:numPr>
          <w:ilvl w:val="0"/>
          <w:numId w:val="1"/>
        </w:numPr>
        <w:jc w:val="both"/>
        <w:rPr>
          <w:sz w:val="22"/>
          <w:u w:val="single"/>
        </w:rPr>
      </w:pPr>
      <w:r>
        <w:rPr>
          <w:sz w:val="22"/>
          <w:u w:val="single"/>
        </w:rPr>
        <w:t>Построение нейросетевого классификатора с двумя скрытыми слоями</w:t>
      </w:r>
    </w:p>
    <w:p w14:paraId="32FC7BAF" w14:textId="77777777" w:rsidR="00AB05B5" w:rsidRPr="008064F5" w:rsidRDefault="00AB05B5">
      <w:pPr>
        <w:jc w:val="both"/>
        <w:rPr>
          <w:sz w:val="12"/>
          <w:szCs w:val="12"/>
        </w:rPr>
      </w:pPr>
    </w:p>
    <w:p w14:paraId="1B21A6B1" w14:textId="77777777" w:rsidR="008064F5" w:rsidRDefault="008064F5" w:rsidP="008064F5">
      <w:pPr>
        <w:jc w:val="both"/>
        <w:rPr>
          <w:sz w:val="22"/>
          <w:szCs w:val="22"/>
        </w:rPr>
      </w:pPr>
      <w:r>
        <w:rPr>
          <w:sz w:val="22"/>
          <w:szCs w:val="22"/>
        </w:rPr>
        <w:t>Параметры архитектуры сети: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134"/>
        <w:gridCol w:w="1701"/>
        <w:gridCol w:w="1560"/>
        <w:gridCol w:w="1842"/>
      </w:tblGrid>
      <w:tr w:rsidR="00B63EBD" w14:paraId="5875BBA6" w14:textId="77777777" w:rsidTr="00B63EBD">
        <w:tc>
          <w:tcPr>
            <w:tcW w:w="1134" w:type="dxa"/>
            <w:vAlign w:val="center"/>
          </w:tcPr>
          <w:p w14:paraId="75049E07" w14:textId="77777777" w:rsidR="00B63EBD" w:rsidRDefault="00B63EBD" w:rsidP="00D861F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входов</w:t>
            </w:r>
          </w:p>
        </w:tc>
        <w:tc>
          <w:tcPr>
            <w:tcW w:w="1134" w:type="dxa"/>
            <w:vAlign w:val="center"/>
          </w:tcPr>
          <w:p w14:paraId="4D2F688E" w14:textId="77777777" w:rsidR="00B63EBD" w:rsidRDefault="00B63EBD" w:rsidP="00D861F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выходов</w:t>
            </w:r>
          </w:p>
        </w:tc>
        <w:tc>
          <w:tcPr>
            <w:tcW w:w="1701" w:type="dxa"/>
            <w:vAlign w:val="center"/>
          </w:tcPr>
          <w:p w14:paraId="2ECAECB9" w14:textId="77777777" w:rsidR="00B63EBD" w:rsidRDefault="00B63EBD" w:rsidP="00D861F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и АХ нейронов 1-го скрытого слоя</w:t>
            </w:r>
          </w:p>
        </w:tc>
        <w:tc>
          <w:tcPr>
            <w:tcW w:w="1560" w:type="dxa"/>
            <w:vAlign w:val="center"/>
          </w:tcPr>
          <w:p w14:paraId="39E84694" w14:textId="77777777" w:rsidR="00B63EBD" w:rsidRDefault="00B63EBD" w:rsidP="00D861F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и АХ нейронов 2-го скрытого слоя</w:t>
            </w:r>
          </w:p>
        </w:tc>
        <w:tc>
          <w:tcPr>
            <w:tcW w:w="1842" w:type="dxa"/>
            <w:vAlign w:val="center"/>
          </w:tcPr>
          <w:p w14:paraId="1EE87FA6" w14:textId="77777777" w:rsidR="00B63EBD" w:rsidRDefault="00B63EBD" w:rsidP="00D861F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Функция активации выходного нейрона</w:t>
            </w:r>
          </w:p>
        </w:tc>
      </w:tr>
      <w:tr w:rsidR="00B63EBD" w:rsidRPr="00C42586" w14:paraId="784795B4" w14:textId="77777777" w:rsidTr="00B63EBD">
        <w:trPr>
          <w:trHeight w:val="584"/>
        </w:trPr>
        <w:tc>
          <w:tcPr>
            <w:tcW w:w="1134" w:type="dxa"/>
            <w:vAlign w:val="center"/>
          </w:tcPr>
          <w:p w14:paraId="37ACBFEC" w14:textId="618B6635" w:rsidR="00B63EBD" w:rsidRPr="00C54A63" w:rsidRDefault="00C54A63" w:rsidP="00D861F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14:paraId="794B9ACC" w14:textId="4C9F2202" w:rsidR="00B63EBD" w:rsidRPr="00C54A63" w:rsidRDefault="006723E3" w:rsidP="00D861F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647E6AAF" w14:textId="3C1BCAEA" w:rsidR="00B63EBD" w:rsidRPr="00C54A63" w:rsidRDefault="00C54A63" w:rsidP="00D861F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560" w:type="dxa"/>
            <w:vAlign w:val="center"/>
          </w:tcPr>
          <w:p w14:paraId="60CFAF09" w14:textId="2D61C92F" w:rsidR="00B63EBD" w:rsidRPr="00C54A63" w:rsidRDefault="00C54A63" w:rsidP="00D861F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842" w:type="dxa"/>
            <w:vAlign w:val="center"/>
          </w:tcPr>
          <w:p w14:paraId="1A7AE8F4" w14:textId="1E2DE3DD" w:rsidR="00B63EBD" w:rsidRPr="00B63EBD" w:rsidRDefault="00B63EBD" w:rsidP="00D861F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63EBD">
              <w:rPr>
                <w:i/>
                <w:sz w:val="20"/>
                <w:szCs w:val="20"/>
                <w:lang w:val="en-US"/>
              </w:rPr>
              <w:t>Softmax</w:t>
            </w:r>
            <w:proofErr w:type="spellEnd"/>
          </w:p>
        </w:tc>
      </w:tr>
    </w:tbl>
    <w:p w14:paraId="6D471C04" w14:textId="77777777" w:rsidR="00B63EBD" w:rsidRDefault="00B63EBD" w:rsidP="008064F5">
      <w:pPr>
        <w:jc w:val="both"/>
        <w:rPr>
          <w:sz w:val="22"/>
          <w:szCs w:val="22"/>
        </w:rPr>
      </w:pPr>
    </w:p>
    <w:p w14:paraId="5C0AA86F" w14:textId="77777777" w:rsidR="008064F5" w:rsidRDefault="008064F5" w:rsidP="008064F5">
      <w:pPr>
        <w:jc w:val="both"/>
        <w:rPr>
          <w:sz w:val="22"/>
        </w:rPr>
      </w:pPr>
      <w:r>
        <w:rPr>
          <w:sz w:val="22"/>
        </w:rPr>
        <w:t>Схема нейронной сети:</w:t>
      </w:r>
    </w:p>
    <w:p w14:paraId="37833B65" w14:textId="0899C085" w:rsidR="008064F5" w:rsidRPr="00FE7BCE" w:rsidRDefault="00FE7BCE" w:rsidP="008064F5">
      <w:pPr>
        <w:jc w:val="both"/>
        <w:rPr>
          <w:sz w:val="12"/>
          <w:szCs w:val="12"/>
          <w:lang w:val="en-US"/>
        </w:rPr>
      </w:pPr>
      <w:r>
        <w:rPr>
          <w:noProof/>
          <w:sz w:val="12"/>
          <w:szCs w:val="12"/>
          <w:lang w:val="en-US"/>
        </w:rPr>
        <w:drawing>
          <wp:inline distT="0" distB="0" distL="0" distR="0" wp14:anchorId="0D7B623F" wp14:editId="30179DC8">
            <wp:extent cx="4625975" cy="705485"/>
            <wp:effectExtent l="0" t="0" r="0" b="0"/>
            <wp:docPr id="682882191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2191" name="Graphic 68288219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5C52" w14:textId="77777777" w:rsidR="008064F5" w:rsidRDefault="008064F5" w:rsidP="008064F5">
      <w:pPr>
        <w:jc w:val="both"/>
        <w:rPr>
          <w:sz w:val="22"/>
          <w:lang w:val="en-US"/>
        </w:rPr>
      </w:pPr>
      <w:r>
        <w:rPr>
          <w:sz w:val="22"/>
        </w:rPr>
        <w:t>Параметры обучения: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559"/>
        <w:gridCol w:w="2268"/>
        <w:gridCol w:w="1984"/>
      </w:tblGrid>
      <w:tr w:rsidR="00B63EBD" w:rsidRPr="00B91673" w14:paraId="79D253E6" w14:textId="77777777" w:rsidTr="00B63EBD">
        <w:trPr>
          <w:trHeight w:val="191"/>
        </w:trPr>
        <w:tc>
          <w:tcPr>
            <w:tcW w:w="1560" w:type="dxa"/>
            <w:vAlign w:val="center"/>
          </w:tcPr>
          <w:p w14:paraId="17048C56" w14:textId="77777777" w:rsidR="00B63EBD" w:rsidRPr="00B91673" w:rsidRDefault="00B63EBD" w:rsidP="00D861FE">
            <w:pPr>
              <w:jc w:val="center"/>
              <w:rPr>
                <w:sz w:val="18"/>
                <w:szCs w:val="20"/>
              </w:rPr>
            </w:pPr>
            <w:r w:rsidRPr="00B91673">
              <w:rPr>
                <w:sz w:val="18"/>
                <w:szCs w:val="20"/>
              </w:rPr>
              <w:t>Метод обучения</w:t>
            </w:r>
          </w:p>
        </w:tc>
        <w:tc>
          <w:tcPr>
            <w:tcW w:w="1559" w:type="dxa"/>
            <w:vAlign w:val="center"/>
          </w:tcPr>
          <w:p w14:paraId="24886ADA" w14:textId="77777777" w:rsidR="00B63EBD" w:rsidRPr="00B91673" w:rsidRDefault="00B63EBD" w:rsidP="00D861F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 метода</w:t>
            </w:r>
            <w:r w:rsidRPr="00B91673">
              <w:rPr>
                <w:sz w:val="18"/>
                <w:szCs w:val="20"/>
              </w:rPr>
              <w:t xml:space="preserve"> обучения</w:t>
            </w:r>
          </w:p>
        </w:tc>
        <w:tc>
          <w:tcPr>
            <w:tcW w:w="2268" w:type="dxa"/>
            <w:vAlign w:val="center"/>
          </w:tcPr>
          <w:p w14:paraId="2077FC19" w14:textId="77777777" w:rsidR="00B63EBD" w:rsidRPr="00B91673" w:rsidRDefault="00B63EBD" w:rsidP="00D861FE">
            <w:pPr>
              <w:jc w:val="center"/>
              <w:rPr>
                <w:sz w:val="18"/>
                <w:szCs w:val="20"/>
              </w:rPr>
            </w:pPr>
            <w:r w:rsidRPr="00B91673">
              <w:rPr>
                <w:sz w:val="18"/>
                <w:szCs w:val="20"/>
              </w:rPr>
              <w:t>Режим обучения</w:t>
            </w:r>
          </w:p>
        </w:tc>
        <w:tc>
          <w:tcPr>
            <w:tcW w:w="1984" w:type="dxa"/>
            <w:vAlign w:val="center"/>
          </w:tcPr>
          <w:p w14:paraId="360F08D3" w14:textId="77777777" w:rsidR="00B63EBD" w:rsidRPr="00B91673" w:rsidRDefault="00B63EBD" w:rsidP="00D861FE">
            <w:pPr>
              <w:jc w:val="center"/>
              <w:rPr>
                <w:sz w:val="18"/>
                <w:szCs w:val="20"/>
              </w:rPr>
            </w:pPr>
            <w:r w:rsidRPr="00B91673">
              <w:rPr>
                <w:sz w:val="18"/>
                <w:szCs w:val="20"/>
              </w:rPr>
              <w:t>Функция потерь</w:t>
            </w:r>
          </w:p>
        </w:tc>
      </w:tr>
      <w:tr w:rsidR="00B63EBD" w:rsidRPr="00B91673" w14:paraId="6EAF7EA8" w14:textId="77777777" w:rsidTr="00B63EBD">
        <w:trPr>
          <w:trHeight w:val="482"/>
        </w:trPr>
        <w:tc>
          <w:tcPr>
            <w:tcW w:w="1560" w:type="dxa"/>
            <w:vAlign w:val="center"/>
          </w:tcPr>
          <w:p w14:paraId="14E9A92D" w14:textId="77777777" w:rsidR="00B63EBD" w:rsidRPr="008D05C5" w:rsidRDefault="008D05C5" w:rsidP="00D861F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Momentum</w:t>
            </w:r>
          </w:p>
        </w:tc>
        <w:tc>
          <w:tcPr>
            <w:tcW w:w="1559" w:type="dxa"/>
            <w:vAlign w:val="center"/>
          </w:tcPr>
          <w:p w14:paraId="630BD82C" w14:textId="77777777" w:rsidR="00B63EBD" w:rsidRDefault="00B63EBD" w:rsidP="00D861FE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870EBFF" w14:textId="6410C403" w:rsidR="008D05C5" w:rsidRDefault="00D362C8" w:rsidP="00D861FE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l</w:t>
            </w:r>
            <w:r w:rsidR="004011AC">
              <w:rPr>
                <w:sz w:val="20"/>
                <w:szCs w:val="20"/>
                <w:lang w:val="en-US"/>
              </w:rPr>
              <w:t>r</w:t>
            </w:r>
            <w:proofErr w:type="spellEnd"/>
            <w:r w:rsidR="004011AC">
              <w:rPr>
                <w:sz w:val="20"/>
                <w:szCs w:val="20"/>
                <w:lang w:val="en-US"/>
              </w:rPr>
              <w:t>=0.01</w:t>
            </w:r>
          </w:p>
          <w:p w14:paraId="7F1A7192" w14:textId="77777777" w:rsidR="008D05C5" w:rsidRPr="008D05C5" w:rsidRDefault="008D05C5" w:rsidP="00D861FE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483E95F" w14:textId="58EB24BF" w:rsidR="00B63EBD" w:rsidRPr="00D362C8" w:rsidRDefault="00D362C8" w:rsidP="00D861FE">
            <w:pPr>
              <w:jc w:val="center"/>
              <w:rPr>
                <w:sz w:val="20"/>
                <w:szCs w:val="20"/>
                <w:lang w:val="en-US"/>
              </w:rPr>
            </w:pPr>
            <w:r w:rsidRPr="00D362C8">
              <w:rPr>
                <w:sz w:val="20"/>
                <w:szCs w:val="20"/>
                <w:lang w:val="en-US"/>
              </w:rPr>
              <w:t>stochastic</w:t>
            </w:r>
          </w:p>
        </w:tc>
        <w:tc>
          <w:tcPr>
            <w:tcW w:w="1984" w:type="dxa"/>
            <w:vAlign w:val="center"/>
          </w:tcPr>
          <w:p w14:paraId="439CBA9A" w14:textId="77777777" w:rsidR="00B63EBD" w:rsidRPr="000B23F4" w:rsidRDefault="00B63EBD" w:rsidP="00D861FE">
            <w:pPr>
              <w:jc w:val="center"/>
              <w:rPr>
                <w:sz w:val="20"/>
                <w:szCs w:val="20"/>
                <w:lang w:val="en-US"/>
              </w:rPr>
            </w:pPr>
            <w:r w:rsidRPr="00B63EBD">
              <w:rPr>
                <w:i/>
                <w:sz w:val="20"/>
                <w:szCs w:val="20"/>
                <w:lang w:val="en-US"/>
              </w:rPr>
              <w:t>Binary</w:t>
            </w:r>
            <w:r>
              <w:rPr>
                <w:sz w:val="20"/>
                <w:szCs w:val="20"/>
                <w:lang w:val="en-US"/>
              </w:rPr>
              <w:t xml:space="preserve"> / </w:t>
            </w:r>
            <w:r w:rsidRPr="00B63EBD">
              <w:rPr>
                <w:i/>
                <w:sz w:val="20"/>
                <w:szCs w:val="20"/>
                <w:lang w:val="en-US"/>
              </w:rPr>
              <w:t>Categorical</w:t>
            </w:r>
            <w:r>
              <w:rPr>
                <w:sz w:val="20"/>
                <w:szCs w:val="20"/>
                <w:lang w:val="en-US"/>
              </w:rPr>
              <w:t xml:space="preserve"> cross-entropy</w:t>
            </w:r>
          </w:p>
        </w:tc>
      </w:tr>
    </w:tbl>
    <w:p w14:paraId="5D9AF5A1" w14:textId="77777777" w:rsidR="00B63EBD" w:rsidRDefault="00B63EBD" w:rsidP="008064F5">
      <w:pPr>
        <w:jc w:val="both"/>
        <w:rPr>
          <w:sz w:val="22"/>
          <w:lang w:val="en-US"/>
        </w:rPr>
      </w:pPr>
    </w:p>
    <w:p w14:paraId="1CCE1268" w14:textId="77777777" w:rsidR="00712518" w:rsidRDefault="00712518" w:rsidP="00712518">
      <w:pPr>
        <w:jc w:val="both"/>
        <w:rPr>
          <w:sz w:val="22"/>
        </w:rPr>
      </w:pPr>
      <w:r>
        <w:rPr>
          <w:sz w:val="22"/>
        </w:rPr>
        <w:t>Параметры инициализации: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552"/>
        <w:gridCol w:w="2409"/>
      </w:tblGrid>
      <w:tr w:rsidR="00712518" w:rsidRPr="00B91673" w14:paraId="72A067ED" w14:textId="77777777" w:rsidTr="00712518">
        <w:trPr>
          <w:trHeight w:val="289"/>
        </w:trPr>
        <w:tc>
          <w:tcPr>
            <w:tcW w:w="2410" w:type="dxa"/>
            <w:vAlign w:val="center"/>
          </w:tcPr>
          <w:p w14:paraId="28A4EF5B" w14:textId="77777777" w:rsidR="00712518" w:rsidRPr="00B91673" w:rsidRDefault="00712518" w:rsidP="004A1F3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 весов 1-го скрытого слоя</w:t>
            </w:r>
          </w:p>
        </w:tc>
        <w:tc>
          <w:tcPr>
            <w:tcW w:w="2552" w:type="dxa"/>
            <w:vAlign w:val="center"/>
          </w:tcPr>
          <w:p w14:paraId="5A7F4C26" w14:textId="77777777" w:rsidR="00712518" w:rsidRPr="00B91673" w:rsidRDefault="00712518" w:rsidP="00712518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 весов 2-го скрытого слоя</w:t>
            </w:r>
          </w:p>
        </w:tc>
        <w:tc>
          <w:tcPr>
            <w:tcW w:w="2409" w:type="dxa"/>
            <w:vAlign w:val="center"/>
          </w:tcPr>
          <w:p w14:paraId="609942B1" w14:textId="77777777" w:rsidR="00712518" w:rsidRPr="00B91673" w:rsidRDefault="00712518" w:rsidP="00712518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 весов выходного слоя</w:t>
            </w:r>
          </w:p>
        </w:tc>
      </w:tr>
      <w:tr w:rsidR="00712518" w:rsidRPr="00B91673" w14:paraId="2FF9EF1F" w14:textId="77777777" w:rsidTr="00712518">
        <w:trPr>
          <w:trHeight w:val="289"/>
        </w:trPr>
        <w:tc>
          <w:tcPr>
            <w:tcW w:w="2410" w:type="dxa"/>
            <w:vAlign w:val="center"/>
          </w:tcPr>
          <w:p w14:paraId="0EBFD0F5" w14:textId="65EDA508" w:rsidR="00712518" w:rsidRPr="00712518" w:rsidRDefault="00D362C8" w:rsidP="004A1F31">
            <w:pPr>
              <w:jc w:val="center"/>
              <w:rPr>
                <w:sz w:val="20"/>
                <w:szCs w:val="20"/>
              </w:rPr>
            </w:pPr>
            <w:proofErr w:type="spellStart"/>
            <w:r w:rsidRPr="00D362C8">
              <w:rPr>
                <w:sz w:val="20"/>
                <w:szCs w:val="20"/>
              </w:rPr>
              <w:t>Kaiming</w:t>
            </w:r>
            <w:proofErr w:type="spellEnd"/>
            <w:r w:rsidRPr="00D362C8">
              <w:rPr>
                <w:sz w:val="20"/>
                <w:szCs w:val="20"/>
              </w:rPr>
              <w:t xml:space="preserve"> </w:t>
            </w:r>
            <w:proofErr w:type="spellStart"/>
            <w:r w:rsidRPr="00D362C8">
              <w:rPr>
                <w:sz w:val="20"/>
                <w:szCs w:val="20"/>
              </w:rPr>
              <w:t>Uniform</w:t>
            </w:r>
            <w:proofErr w:type="spellEnd"/>
          </w:p>
        </w:tc>
        <w:tc>
          <w:tcPr>
            <w:tcW w:w="2552" w:type="dxa"/>
            <w:vAlign w:val="center"/>
          </w:tcPr>
          <w:p w14:paraId="6FC00305" w14:textId="77215531" w:rsidR="00712518" w:rsidRPr="00B91673" w:rsidRDefault="00D362C8" w:rsidP="004A1F31">
            <w:pPr>
              <w:jc w:val="center"/>
              <w:rPr>
                <w:sz w:val="20"/>
                <w:szCs w:val="20"/>
              </w:rPr>
            </w:pPr>
            <w:proofErr w:type="spellStart"/>
            <w:r w:rsidRPr="00D362C8">
              <w:rPr>
                <w:sz w:val="20"/>
                <w:szCs w:val="20"/>
              </w:rPr>
              <w:t>Kaiming</w:t>
            </w:r>
            <w:proofErr w:type="spellEnd"/>
            <w:r w:rsidRPr="00D362C8">
              <w:rPr>
                <w:sz w:val="20"/>
                <w:szCs w:val="20"/>
              </w:rPr>
              <w:t xml:space="preserve"> </w:t>
            </w:r>
            <w:proofErr w:type="spellStart"/>
            <w:r w:rsidRPr="00D362C8">
              <w:rPr>
                <w:sz w:val="20"/>
                <w:szCs w:val="20"/>
              </w:rPr>
              <w:t>Uniform</w:t>
            </w:r>
            <w:proofErr w:type="spellEnd"/>
          </w:p>
        </w:tc>
        <w:tc>
          <w:tcPr>
            <w:tcW w:w="2409" w:type="dxa"/>
            <w:vAlign w:val="center"/>
          </w:tcPr>
          <w:p w14:paraId="3440C39D" w14:textId="2481E076" w:rsidR="00712518" w:rsidRDefault="00D362C8" w:rsidP="004A1F31">
            <w:pPr>
              <w:jc w:val="center"/>
              <w:rPr>
                <w:sz w:val="20"/>
                <w:szCs w:val="20"/>
              </w:rPr>
            </w:pPr>
            <w:proofErr w:type="spellStart"/>
            <w:r w:rsidRPr="00D362C8">
              <w:rPr>
                <w:sz w:val="20"/>
                <w:szCs w:val="20"/>
              </w:rPr>
              <w:t>Kaiming</w:t>
            </w:r>
            <w:proofErr w:type="spellEnd"/>
            <w:r w:rsidRPr="00D362C8">
              <w:rPr>
                <w:sz w:val="20"/>
                <w:szCs w:val="20"/>
              </w:rPr>
              <w:t xml:space="preserve"> </w:t>
            </w:r>
            <w:proofErr w:type="spellStart"/>
            <w:r w:rsidRPr="00D362C8">
              <w:rPr>
                <w:sz w:val="20"/>
                <w:szCs w:val="20"/>
              </w:rPr>
              <w:t>Uniform</w:t>
            </w:r>
            <w:proofErr w:type="spellEnd"/>
          </w:p>
          <w:p w14:paraId="339D2DFC" w14:textId="77777777" w:rsidR="00712518" w:rsidRPr="00B91673" w:rsidRDefault="00712518" w:rsidP="004A1F3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257322F" w14:textId="77777777" w:rsidR="00B63EBD" w:rsidRPr="00B63EBD" w:rsidRDefault="00B63EBD" w:rsidP="008064F5">
      <w:pPr>
        <w:jc w:val="both"/>
        <w:rPr>
          <w:sz w:val="22"/>
          <w:szCs w:val="22"/>
          <w:lang w:val="en-US"/>
        </w:rPr>
      </w:pPr>
    </w:p>
    <w:p w14:paraId="062CF837" w14:textId="40A8D8CE" w:rsidR="008064F5" w:rsidRPr="00D362C8" w:rsidRDefault="008064F5" w:rsidP="008064F5">
      <w:pPr>
        <w:jc w:val="both"/>
        <w:rPr>
          <w:sz w:val="22"/>
        </w:rPr>
      </w:pPr>
      <w:r>
        <w:rPr>
          <w:sz w:val="22"/>
        </w:rPr>
        <w:t xml:space="preserve">Критерий останова: </w:t>
      </w:r>
      <w:r w:rsidR="00D362C8" w:rsidRPr="00D362C8">
        <w:rPr>
          <w:sz w:val="22"/>
        </w:rPr>
        <w:t xml:space="preserve">10 </w:t>
      </w:r>
      <w:r w:rsidR="00D362C8">
        <w:rPr>
          <w:sz w:val="22"/>
        </w:rPr>
        <w:t xml:space="preserve">эпох без уменьшения </w:t>
      </w:r>
      <w:r w:rsidR="00D362C8">
        <w:rPr>
          <w:sz w:val="22"/>
          <w:lang w:val="en-US"/>
        </w:rPr>
        <w:t>loss</w:t>
      </w:r>
      <w:r w:rsidR="00D362C8" w:rsidRPr="00D362C8">
        <w:rPr>
          <w:sz w:val="22"/>
        </w:rPr>
        <w:t xml:space="preserve"> </w:t>
      </w:r>
      <w:r w:rsidR="00D362C8">
        <w:rPr>
          <w:sz w:val="22"/>
        </w:rPr>
        <w:t xml:space="preserve">на </w:t>
      </w:r>
      <w:proofErr w:type="spellStart"/>
      <w:r w:rsidR="00D362C8">
        <w:rPr>
          <w:sz w:val="22"/>
        </w:rPr>
        <w:t>валидационной</w:t>
      </w:r>
      <w:proofErr w:type="spellEnd"/>
      <w:r w:rsidR="00D362C8">
        <w:rPr>
          <w:sz w:val="22"/>
        </w:rPr>
        <w:t xml:space="preserve"> выборки</w:t>
      </w:r>
    </w:p>
    <w:p w14:paraId="0B878CD7" w14:textId="77777777" w:rsidR="00D362C8" w:rsidRDefault="00D362C8" w:rsidP="006C234C">
      <w:pPr>
        <w:jc w:val="both"/>
        <w:rPr>
          <w:sz w:val="22"/>
        </w:rPr>
      </w:pPr>
    </w:p>
    <w:p w14:paraId="063AFFDF" w14:textId="289231A7" w:rsidR="006C234C" w:rsidRDefault="006C234C" w:rsidP="006C234C">
      <w:pPr>
        <w:jc w:val="both"/>
        <w:rPr>
          <w:sz w:val="22"/>
        </w:rPr>
      </w:pPr>
      <w:r>
        <w:rPr>
          <w:sz w:val="22"/>
        </w:rPr>
        <w:t xml:space="preserve">Зависимость </w:t>
      </w:r>
      <w:r w:rsidR="00B63EBD">
        <w:rPr>
          <w:sz w:val="22"/>
        </w:rPr>
        <w:t xml:space="preserve">средней функции потерь </w:t>
      </w:r>
      <w:proofErr w:type="gramStart"/>
      <w:r w:rsidR="00B63EBD" w:rsidRPr="008B554B">
        <w:rPr>
          <w:i/>
          <w:sz w:val="22"/>
          <w:lang w:val="en-US"/>
        </w:rPr>
        <w:t>E</w:t>
      </w:r>
      <w:r w:rsidR="00B63EBD" w:rsidRPr="008B554B">
        <w:rPr>
          <w:sz w:val="22"/>
        </w:rPr>
        <w:t>(</w:t>
      </w:r>
      <w:proofErr w:type="gramEnd"/>
      <w:r w:rsidR="00B63EBD">
        <w:rPr>
          <w:sz w:val="22"/>
        </w:rPr>
        <w:sym w:font="Symbol" w:char="F074"/>
      </w:r>
      <w:r w:rsidR="00B63EBD" w:rsidRPr="008B554B">
        <w:rPr>
          <w:sz w:val="22"/>
        </w:rPr>
        <w:t>)</w:t>
      </w:r>
      <w:r w:rsidR="00B63EBD">
        <w:rPr>
          <w:sz w:val="22"/>
        </w:rPr>
        <w:t xml:space="preserve"> (левая ось) и </w:t>
      </w:r>
      <w:r w:rsidR="00136FBE">
        <w:rPr>
          <w:sz w:val="22"/>
        </w:rPr>
        <w:t xml:space="preserve">ошибки классификации </w:t>
      </w:r>
      <w:r w:rsidR="00136FBE">
        <w:rPr>
          <w:sz w:val="22"/>
        </w:rPr>
        <w:sym w:font="Symbol" w:char="F065"/>
      </w:r>
      <w:r w:rsidR="00136FBE">
        <w:rPr>
          <w:sz w:val="22"/>
        </w:rPr>
        <w:t>(</w:t>
      </w:r>
      <w:r w:rsidR="00136FBE">
        <w:rPr>
          <w:sz w:val="22"/>
        </w:rPr>
        <w:sym w:font="Symbol" w:char="F074"/>
      </w:r>
      <w:r w:rsidR="00136FBE">
        <w:rPr>
          <w:sz w:val="22"/>
        </w:rPr>
        <w:t xml:space="preserve">) </w:t>
      </w:r>
      <w:r w:rsidR="00B63EBD">
        <w:rPr>
          <w:sz w:val="22"/>
        </w:rPr>
        <w:t xml:space="preserve">(правая ось) </w:t>
      </w:r>
      <w:r>
        <w:rPr>
          <w:sz w:val="22"/>
        </w:rPr>
        <w:t xml:space="preserve">на обучающей, </w:t>
      </w:r>
      <w:proofErr w:type="spellStart"/>
      <w:r>
        <w:rPr>
          <w:sz w:val="22"/>
        </w:rPr>
        <w:t>валидационной</w:t>
      </w:r>
      <w:proofErr w:type="spellEnd"/>
      <w:r>
        <w:rPr>
          <w:sz w:val="22"/>
        </w:rPr>
        <w:t xml:space="preserve"> и тестовой выборках от времени обучения</w:t>
      </w:r>
      <w:r w:rsidR="00712518">
        <w:rPr>
          <w:sz w:val="22"/>
        </w:rPr>
        <w:t xml:space="preserve"> (всего 6 графиков)</w:t>
      </w:r>
      <w:r>
        <w:rPr>
          <w:sz w:val="22"/>
        </w:rPr>
        <w:t>:</w:t>
      </w:r>
    </w:p>
    <w:p w14:paraId="2076AFBB" w14:textId="32E85581" w:rsidR="006C234C" w:rsidRDefault="0020223F" w:rsidP="006C234C">
      <w:pPr>
        <w:jc w:val="both"/>
        <w:rPr>
          <w:sz w:val="22"/>
        </w:rPr>
      </w:pPr>
      <w:r w:rsidRPr="0020223F">
        <w:rPr>
          <w:sz w:val="22"/>
        </w:rPr>
        <w:lastRenderedPageBreak/>
        <w:drawing>
          <wp:inline distT="0" distB="0" distL="0" distR="0" wp14:anchorId="1624F5EE" wp14:editId="26D59BB1">
            <wp:extent cx="4625975" cy="2686685"/>
            <wp:effectExtent l="0" t="0" r="0" b="0"/>
            <wp:docPr id="10221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64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68BC" w14:textId="77777777" w:rsidR="006C234C" w:rsidRPr="00C526D9" w:rsidRDefault="006C234C" w:rsidP="006C234C">
      <w:pPr>
        <w:jc w:val="both"/>
        <w:rPr>
          <w:b/>
          <w:sz w:val="22"/>
        </w:rPr>
      </w:pPr>
      <w:r w:rsidRPr="00C526D9">
        <w:rPr>
          <w:b/>
          <w:sz w:val="22"/>
        </w:rPr>
        <w:t>Отметить на график</w:t>
      </w:r>
      <w:r w:rsidR="00B63EBD" w:rsidRPr="00C526D9">
        <w:rPr>
          <w:b/>
          <w:sz w:val="22"/>
        </w:rPr>
        <w:t>е</w:t>
      </w:r>
      <w:r w:rsidRPr="00C526D9">
        <w:rPr>
          <w:b/>
          <w:sz w:val="22"/>
        </w:rPr>
        <w:t xml:space="preserve"> начало переобучения (если наблюдается)</w:t>
      </w:r>
    </w:p>
    <w:p w14:paraId="35FEB8EF" w14:textId="77777777" w:rsidR="00136FBE" w:rsidRPr="008B554B" w:rsidRDefault="00136FBE" w:rsidP="006C234C">
      <w:pPr>
        <w:jc w:val="both"/>
        <w:rPr>
          <w:i/>
          <w:sz w:val="22"/>
        </w:rPr>
      </w:pPr>
      <w:r>
        <w:rPr>
          <w:sz w:val="22"/>
        </w:rPr>
        <w:t>(</w:t>
      </w:r>
      <w:r>
        <w:rPr>
          <w:sz w:val="22"/>
        </w:rPr>
        <w:sym w:font="Symbol" w:char="F065"/>
      </w:r>
      <w:r>
        <w:rPr>
          <w:sz w:val="22"/>
        </w:rPr>
        <w:t xml:space="preserve"> = число неверно классифицированных примеров/число всех примеров)</w:t>
      </w:r>
    </w:p>
    <w:p w14:paraId="08096AFD" w14:textId="77777777" w:rsidR="006C234C" w:rsidRDefault="006C234C">
      <w:pPr>
        <w:jc w:val="both"/>
        <w:rPr>
          <w:sz w:val="22"/>
          <w:szCs w:val="22"/>
        </w:rPr>
      </w:pPr>
    </w:p>
    <w:p w14:paraId="6C5A2E4B" w14:textId="77777777" w:rsidR="000F097E" w:rsidRDefault="000F097E" w:rsidP="000F097E">
      <w:pPr>
        <w:jc w:val="both"/>
        <w:rPr>
          <w:sz w:val="22"/>
        </w:rPr>
      </w:pPr>
      <w:r>
        <w:rPr>
          <w:sz w:val="22"/>
        </w:rPr>
        <w:t>Показатели качества обученного нейросетевого классификатора: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1"/>
        <w:gridCol w:w="1772"/>
        <w:gridCol w:w="1559"/>
        <w:gridCol w:w="1559"/>
      </w:tblGrid>
      <w:tr w:rsidR="000F097E" w:rsidRPr="0027342B" w14:paraId="1EEC0A52" w14:textId="77777777" w:rsidTr="00D861FE">
        <w:trPr>
          <w:trHeight w:val="297"/>
        </w:trPr>
        <w:tc>
          <w:tcPr>
            <w:tcW w:w="2481" w:type="dxa"/>
            <w:vAlign w:val="center"/>
          </w:tcPr>
          <w:p w14:paraId="5AAEF0E6" w14:textId="77777777" w:rsidR="000F097E" w:rsidRPr="0027342B" w:rsidRDefault="000F097E" w:rsidP="00D861FE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045C98ED" w14:textId="77777777" w:rsidR="000F097E" w:rsidRPr="0027342B" w:rsidRDefault="000F097E" w:rsidP="00D861FE">
            <w:pPr>
              <w:jc w:val="center"/>
              <w:rPr>
                <w:sz w:val="18"/>
                <w:szCs w:val="20"/>
              </w:rPr>
            </w:pPr>
            <w:r w:rsidRPr="0027342B">
              <w:rPr>
                <w:sz w:val="18"/>
                <w:szCs w:val="20"/>
              </w:rPr>
              <w:t>Обучающая</w:t>
            </w:r>
          </w:p>
        </w:tc>
        <w:tc>
          <w:tcPr>
            <w:tcW w:w="1559" w:type="dxa"/>
            <w:vAlign w:val="center"/>
          </w:tcPr>
          <w:p w14:paraId="6F6368C1" w14:textId="77777777" w:rsidR="000F097E" w:rsidRPr="0027342B" w:rsidRDefault="000F097E" w:rsidP="00D861FE">
            <w:pPr>
              <w:jc w:val="center"/>
              <w:rPr>
                <w:sz w:val="18"/>
                <w:szCs w:val="20"/>
              </w:rPr>
            </w:pPr>
            <w:proofErr w:type="spellStart"/>
            <w:r w:rsidRPr="0027342B">
              <w:rPr>
                <w:sz w:val="18"/>
                <w:szCs w:val="20"/>
              </w:rPr>
              <w:t>Валидационная</w:t>
            </w:r>
            <w:proofErr w:type="spellEnd"/>
          </w:p>
        </w:tc>
        <w:tc>
          <w:tcPr>
            <w:tcW w:w="1559" w:type="dxa"/>
            <w:vAlign w:val="center"/>
          </w:tcPr>
          <w:p w14:paraId="53B697D8" w14:textId="77777777" w:rsidR="000F097E" w:rsidRPr="0027342B" w:rsidRDefault="000F097E" w:rsidP="00D861FE">
            <w:pPr>
              <w:jc w:val="center"/>
              <w:rPr>
                <w:sz w:val="18"/>
                <w:szCs w:val="20"/>
              </w:rPr>
            </w:pPr>
            <w:r w:rsidRPr="0027342B">
              <w:rPr>
                <w:sz w:val="18"/>
                <w:szCs w:val="20"/>
              </w:rPr>
              <w:t>Тестовая</w:t>
            </w:r>
          </w:p>
        </w:tc>
      </w:tr>
      <w:tr w:rsidR="000F097E" w:rsidRPr="0027342B" w14:paraId="1ADA7C72" w14:textId="77777777" w:rsidTr="00D861FE">
        <w:trPr>
          <w:trHeight w:val="297"/>
        </w:trPr>
        <w:tc>
          <w:tcPr>
            <w:tcW w:w="2481" w:type="dxa"/>
            <w:vAlign w:val="center"/>
          </w:tcPr>
          <w:p w14:paraId="60549EE3" w14:textId="77777777" w:rsidR="000F097E" w:rsidRPr="000F097E" w:rsidRDefault="000F097E" w:rsidP="00D861F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Среднее значение функции потерь </w:t>
            </w:r>
            <w:r w:rsidRPr="000F097E">
              <w:rPr>
                <w:i/>
                <w:sz w:val="18"/>
                <w:szCs w:val="20"/>
                <w:lang w:val="en-US"/>
              </w:rPr>
              <w:t>E</w:t>
            </w:r>
          </w:p>
        </w:tc>
        <w:tc>
          <w:tcPr>
            <w:tcW w:w="1772" w:type="dxa"/>
            <w:vAlign w:val="center"/>
          </w:tcPr>
          <w:p w14:paraId="29606606" w14:textId="16AA0512" w:rsidR="000F097E" w:rsidRPr="0027342B" w:rsidRDefault="006723E3" w:rsidP="00D861FE">
            <w:pPr>
              <w:jc w:val="center"/>
              <w:rPr>
                <w:sz w:val="18"/>
                <w:szCs w:val="20"/>
              </w:rPr>
            </w:pPr>
            <w:r w:rsidRPr="006723E3">
              <w:rPr>
                <w:sz w:val="18"/>
                <w:szCs w:val="20"/>
              </w:rPr>
              <w:t>1.0029</w:t>
            </w:r>
          </w:p>
        </w:tc>
        <w:tc>
          <w:tcPr>
            <w:tcW w:w="1559" w:type="dxa"/>
            <w:vAlign w:val="center"/>
          </w:tcPr>
          <w:p w14:paraId="7236BBCF" w14:textId="1B9BAE2C" w:rsidR="000F097E" w:rsidRPr="0027342B" w:rsidRDefault="006723E3" w:rsidP="00D861FE">
            <w:pPr>
              <w:jc w:val="center"/>
              <w:rPr>
                <w:sz w:val="18"/>
                <w:szCs w:val="20"/>
              </w:rPr>
            </w:pPr>
            <w:r w:rsidRPr="006723E3">
              <w:rPr>
                <w:sz w:val="18"/>
                <w:szCs w:val="20"/>
              </w:rPr>
              <w:t>1.0197</w:t>
            </w:r>
          </w:p>
        </w:tc>
        <w:tc>
          <w:tcPr>
            <w:tcW w:w="1559" w:type="dxa"/>
            <w:vAlign w:val="center"/>
          </w:tcPr>
          <w:p w14:paraId="38CFE6EA" w14:textId="163F9D81" w:rsidR="000F097E" w:rsidRPr="0027342B" w:rsidRDefault="006723E3" w:rsidP="00D861FE">
            <w:pPr>
              <w:jc w:val="center"/>
              <w:rPr>
                <w:sz w:val="18"/>
                <w:szCs w:val="20"/>
              </w:rPr>
            </w:pPr>
            <w:r w:rsidRPr="006723E3">
              <w:rPr>
                <w:sz w:val="18"/>
                <w:szCs w:val="20"/>
              </w:rPr>
              <w:t>1.0456</w:t>
            </w:r>
          </w:p>
        </w:tc>
      </w:tr>
      <w:tr w:rsidR="000F097E" w:rsidRPr="0027342B" w14:paraId="15FD0CB9" w14:textId="77777777" w:rsidTr="00D861FE">
        <w:trPr>
          <w:trHeight w:val="297"/>
        </w:trPr>
        <w:tc>
          <w:tcPr>
            <w:tcW w:w="2481" w:type="dxa"/>
            <w:vAlign w:val="center"/>
          </w:tcPr>
          <w:p w14:paraId="4AE4E84C" w14:textId="77777777" w:rsidR="000F097E" w:rsidRPr="000F097E" w:rsidRDefault="000F097E" w:rsidP="00D861F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Ошибка классификации</w:t>
            </w:r>
            <w:r>
              <w:rPr>
                <w:sz w:val="18"/>
                <w:szCs w:val="20"/>
                <w:lang w:val="en-US"/>
              </w:rPr>
              <w:t xml:space="preserve"> </w:t>
            </w:r>
            <w:r>
              <w:rPr>
                <w:sz w:val="22"/>
              </w:rPr>
              <w:sym w:font="Symbol" w:char="F065"/>
            </w:r>
          </w:p>
        </w:tc>
        <w:tc>
          <w:tcPr>
            <w:tcW w:w="1772" w:type="dxa"/>
            <w:vAlign w:val="center"/>
          </w:tcPr>
          <w:p w14:paraId="70052992" w14:textId="4CA5EB69" w:rsidR="006723E3" w:rsidRPr="006723E3" w:rsidRDefault="006723E3" w:rsidP="006723E3">
            <w:pPr>
              <w:jc w:val="center"/>
              <w:rPr>
                <w:sz w:val="18"/>
                <w:szCs w:val="20"/>
                <w:lang w:val="en-US"/>
              </w:rPr>
            </w:pPr>
            <w:r w:rsidRPr="006723E3">
              <w:rPr>
                <w:sz w:val="18"/>
                <w:szCs w:val="20"/>
              </w:rPr>
              <w:t>0.2500</w:t>
            </w:r>
          </w:p>
        </w:tc>
        <w:tc>
          <w:tcPr>
            <w:tcW w:w="1559" w:type="dxa"/>
            <w:vAlign w:val="center"/>
          </w:tcPr>
          <w:p w14:paraId="1118A893" w14:textId="222835FC" w:rsidR="000F097E" w:rsidRDefault="006723E3" w:rsidP="00D861FE">
            <w:pPr>
              <w:jc w:val="center"/>
              <w:rPr>
                <w:sz w:val="18"/>
                <w:szCs w:val="20"/>
              </w:rPr>
            </w:pPr>
            <w:r w:rsidRPr="006723E3">
              <w:rPr>
                <w:sz w:val="18"/>
                <w:szCs w:val="20"/>
              </w:rPr>
              <w:t>0.2793</w:t>
            </w:r>
          </w:p>
        </w:tc>
        <w:tc>
          <w:tcPr>
            <w:tcW w:w="1559" w:type="dxa"/>
            <w:vAlign w:val="center"/>
          </w:tcPr>
          <w:p w14:paraId="7A07BD7B" w14:textId="3AB9E19D" w:rsidR="000F097E" w:rsidRDefault="006723E3" w:rsidP="00D861FE">
            <w:pPr>
              <w:jc w:val="center"/>
              <w:rPr>
                <w:sz w:val="18"/>
                <w:szCs w:val="20"/>
              </w:rPr>
            </w:pPr>
            <w:r w:rsidRPr="006723E3">
              <w:rPr>
                <w:sz w:val="18"/>
                <w:szCs w:val="20"/>
              </w:rPr>
              <w:t>0.3115</w:t>
            </w:r>
          </w:p>
        </w:tc>
      </w:tr>
    </w:tbl>
    <w:p w14:paraId="27DDE468" w14:textId="77777777" w:rsidR="000F097E" w:rsidRPr="00BC4085" w:rsidRDefault="000F097E" w:rsidP="000F097E">
      <w:pPr>
        <w:ind w:firstLine="708"/>
        <w:jc w:val="both"/>
        <w:rPr>
          <w:sz w:val="22"/>
          <w:szCs w:val="22"/>
        </w:rPr>
      </w:pPr>
    </w:p>
    <w:p w14:paraId="06904366" w14:textId="77777777" w:rsidR="006C234C" w:rsidRPr="00136FBE" w:rsidRDefault="00C526D9" w:rsidP="006C234C">
      <w:pPr>
        <w:jc w:val="both"/>
        <w:rPr>
          <w:spacing w:val="-4"/>
          <w:sz w:val="22"/>
        </w:rPr>
      </w:pPr>
      <w:r>
        <w:rPr>
          <w:spacing w:val="-4"/>
          <w:sz w:val="22"/>
        </w:rPr>
        <w:t>Матрица ошибок классификации</w:t>
      </w:r>
      <w:r w:rsidRPr="00136FBE">
        <w:rPr>
          <w:spacing w:val="-4"/>
          <w:sz w:val="22"/>
        </w:rPr>
        <w:t xml:space="preserve"> </w:t>
      </w:r>
      <w:r>
        <w:rPr>
          <w:spacing w:val="-4"/>
          <w:sz w:val="22"/>
        </w:rPr>
        <w:t>обученной сет</w:t>
      </w:r>
      <w:r w:rsidR="005B79F4">
        <w:rPr>
          <w:spacing w:val="-4"/>
          <w:sz w:val="22"/>
        </w:rPr>
        <w:t>и</w:t>
      </w:r>
      <w:r>
        <w:rPr>
          <w:spacing w:val="-4"/>
          <w:sz w:val="22"/>
        </w:rPr>
        <w:t xml:space="preserve"> </w:t>
      </w:r>
      <w:r w:rsidR="00A56073" w:rsidRPr="00136FBE">
        <w:rPr>
          <w:spacing w:val="-4"/>
          <w:sz w:val="22"/>
        </w:rPr>
        <w:t xml:space="preserve">на обучающей </w:t>
      </w:r>
      <w:r w:rsidR="00B63EBD">
        <w:rPr>
          <w:spacing w:val="-4"/>
          <w:sz w:val="22"/>
        </w:rPr>
        <w:t xml:space="preserve">/ тестовой </w:t>
      </w:r>
      <w:r w:rsidR="00A56073" w:rsidRPr="00136FBE">
        <w:rPr>
          <w:spacing w:val="-4"/>
          <w:sz w:val="22"/>
        </w:rPr>
        <w:t>выборк</w:t>
      </w:r>
      <w:r w:rsidR="00B63EBD">
        <w:rPr>
          <w:spacing w:val="-4"/>
          <w:sz w:val="22"/>
        </w:rPr>
        <w:t>ах</w:t>
      </w:r>
      <w:r w:rsidR="006C234C" w:rsidRPr="00136FBE">
        <w:rPr>
          <w:spacing w:val="-4"/>
          <w:sz w:val="22"/>
        </w:rPr>
        <w:t>:</w:t>
      </w:r>
    </w:p>
    <w:p w14:paraId="7EDBA264" w14:textId="53A22EBB" w:rsidR="008D05C5" w:rsidRPr="000F097E" w:rsidRDefault="006723E3" w:rsidP="00C526D9">
      <w:pPr>
        <w:jc w:val="both"/>
        <w:rPr>
          <w:sz w:val="22"/>
          <w:szCs w:val="22"/>
        </w:rPr>
      </w:pPr>
      <w:r w:rsidRPr="006723E3">
        <w:rPr>
          <w:sz w:val="22"/>
          <w:szCs w:val="22"/>
        </w:rPr>
        <w:drawing>
          <wp:inline distT="0" distB="0" distL="0" distR="0" wp14:anchorId="0FE7A86F" wp14:editId="26CA1904">
            <wp:extent cx="4625975" cy="2087245"/>
            <wp:effectExtent l="0" t="0" r="0" b="0"/>
            <wp:docPr id="8782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7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DFD2" w14:textId="77777777" w:rsidR="00C526D9" w:rsidRDefault="00C526D9" w:rsidP="00C526D9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Формируемые обученной сетью </w:t>
      </w:r>
      <w:r w:rsidR="000F097E">
        <w:rPr>
          <w:sz w:val="22"/>
          <w:szCs w:val="22"/>
        </w:rPr>
        <w:t xml:space="preserve">области </w:t>
      </w:r>
      <w:r>
        <w:rPr>
          <w:sz w:val="22"/>
          <w:szCs w:val="22"/>
        </w:rPr>
        <w:t>класс</w:t>
      </w:r>
      <w:r w:rsidR="000F097E">
        <w:rPr>
          <w:sz w:val="22"/>
          <w:szCs w:val="22"/>
        </w:rPr>
        <w:t>ов</w:t>
      </w:r>
      <w:r>
        <w:rPr>
          <w:sz w:val="22"/>
          <w:szCs w:val="22"/>
        </w:rPr>
        <w:t>:</w:t>
      </w:r>
    </w:p>
    <w:p w14:paraId="3C24611E" w14:textId="60BB5393" w:rsidR="00C526D9" w:rsidRDefault="00565A9B" w:rsidP="00C526D9">
      <w:pPr>
        <w:jc w:val="both"/>
        <w:rPr>
          <w:sz w:val="22"/>
          <w:szCs w:val="22"/>
        </w:rPr>
      </w:pPr>
      <w:r w:rsidRPr="00565A9B">
        <w:rPr>
          <w:sz w:val="22"/>
          <w:szCs w:val="22"/>
        </w:rPr>
        <w:drawing>
          <wp:inline distT="0" distB="0" distL="0" distR="0" wp14:anchorId="0D821A87" wp14:editId="3666E393">
            <wp:extent cx="4625975" cy="3594735"/>
            <wp:effectExtent l="0" t="0" r="0" b="0"/>
            <wp:docPr id="38550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02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8FF7" w14:textId="77777777" w:rsidR="00C526D9" w:rsidRPr="00C526D9" w:rsidRDefault="00C526D9" w:rsidP="00C526D9">
      <w:pPr>
        <w:jc w:val="both"/>
        <w:rPr>
          <w:sz w:val="22"/>
          <w:szCs w:val="22"/>
        </w:rPr>
      </w:pPr>
      <w:r>
        <w:rPr>
          <w:sz w:val="22"/>
          <w:szCs w:val="22"/>
        </w:rPr>
        <w:t>(нанести на диаграмму исходные данные, закрасить области разных классов разными цветами, о</w:t>
      </w:r>
      <w:r w:rsidRPr="00C526D9">
        <w:rPr>
          <w:sz w:val="22"/>
          <w:szCs w:val="22"/>
        </w:rPr>
        <w:t>тметить</w:t>
      </w:r>
      <w:r>
        <w:rPr>
          <w:sz w:val="22"/>
          <w:szCs w:val="22"/>
        </w:rPr>
        <w:t xml:space="preserve"> </w:t>
      </w:r>
      <w:r w:rsidRPr="00C526D9">
        <w:rPr>
          <w:sz w:val="22"/>
          <w:szCs w:val="22"/>
        </w:rPr>
        <w:t>границы между классами</w:t>
      </w:r>
      <w:r>
        <w:rPr>
          <w:sz w:val="22"/>
          <w:szCs w:val="22"/>
        </w:rPr>
        <w:t>)</w:t>
      </w:r>
    </w:p>
    <w:p w14:paraId="75D5EF4A" w14:textId="77777777" w:rsidR="00C526D9" w:rsidRDefault="00C526D9" w:rsidP="00136FBE">
      <w:pPr>
        <w:jc w:val="both"/>
        <w:rPr>
          <w:sz w:val="22"/>
        </w:rPr>
      </w:pPr>
    </w:p>
    <w:p w14:paraId="2B49CDB0" w14:textId="77777777" w:rsidR="000F097E" w:rsidRDefault="00BC4085" w:rsidP="000F097E">
      <w:pPr>
        <w:numPr>
          <w:ilvl w:val="0"/>
          <w:numId w:val="1"/>
        </w:numPr>
        <w:jc w:val="both"/>
        <w:rPr>
          <w:sz w:val="22"/>
          <w:u w:val="single"/>
        </w:rPr>
      </w:pPr>
      <w:r>
        <w:rPr>
          <w:sz w:val="22"/>
          <w:u w:val="single"/>
        </w:rPr>
        <w:t>Проверка устойчивости найденного решения</w:t>
      </w:r>
    </w:p>
    <w:p w14:paraId="4964B0AE" w14:textId="77777777" w:rsidR="000F097E" w:rsidRPr="008064F5" w:rsidRDefault="000F097E" w:rsidP="000F097E">
      <w:pPr>
        <w:jc w:val="both"/>
        <w:rPr>
          <w:sz w:val="12"/>
          <w:szCs w:val="12"/>
        </w:rPr>
      </w:pPr>
    </w:p>
    <w:p w14:paraId="36DAD196" w14:textId="77777777" w:rsidR="00BC4085" w:rsidRPr="00BC4085" w:rsidRDefault="00BC4085" w:rsidP="00BC4085">
      <w:pPr>
        <w:jc w:val="both"/>
        <w:rPr>
          <w:sz w:val="22"/>
        </w:rPr>
      </w:pPr>
      <w:r>
        <w:rPr>
          <w:sz w:val="22"/>
        </w:rPr>
        <w:t xml:space="preserve">Провести обучение сети заново из другой </w:t>
      </w:r>
      <w:r w:rsidR="0004117E">
        <w:rPr>
          <w:sz w:val="22"/>
        </w:rPr>
        <w:t xml:space="preserve">случайной </w:t>
      </w:r>
      <w:r>
        <w:rPr>
          <w:sz w:val="22"/>
        </w:rPr>
        <w:t xml:space="preserve">начальной точки </w:t>
      </w:r>
      <w:proofErr w:type="gramStart"/>
      <w:r w:rsidRPr="00BC4085">
        <w:rPr>
          <w:i/>
          <w:sz w:val="22"/>
          <w:lang w:val="en-US"/>
        </w:rPr>
        <w:t>w</w:t>
      </w:r>
      <w:r w:rsidRPr="00BC4085">
        <w:rPr>
          <w:sz w:val="22"/>
        </w:rPr>
        <w:t>(</w:t>
      </w:r>
      <w:proofErr w:type="gramEnd"/>
      <w:r w:rsidRPr="00BC4085">
        <w:rPr>
          <w:sz w:val="22"/>
        </w:rPr>
        <w:t>0)</w:t>
      </w:r>
      <w:r>
        <w:rPr>
          <w:sz w:val="22"/>
        </w:rPr>
        <w:t>.</w:t>
      </w:r>
    </w:p>
    <w:p w14:paraId="03A7412F" w14:textId="77777777" w:rsidR="00BC4085" w:rsidRPr="00BC4085" w:rsidRDefault="00BC4085" w:rsidP="00BC4085">
      <w:pPr>
        <w:jc w:val="both"/>
        <w:rPr>
          <w:sz w:val="12"/>
          <w:szCs w:val="12"/>
        </w:rPr>
      </w:pPr>
    </w:p>
    <w:p w14:paraId="427C6BCF" w14:textId="77777777" w:rsidR="00BC4085" w:rsidRDefault="00BC4085" w:rsidP="00BC4085">
      <w:pPr>
        <w:jc w:val="both"/>
        <w:rPr>
          <w:sz w:val="22"/>
        </w:rPr>
      </w:pPr>
      <w:r>
        <w:rPr>
          <w:sz w:val="22"/>
        </w:rPr>
        <w:t>Показатели качества обученного нейросетевого классификатора: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1"/>
        <w:gridCol w:w="1772"/>
        <w:gridCol w:w="1559"/>
        <w:gridCol w:w="1559"/>
      </w:tblGrid>
      <w:tr w:rsidR="00BC4085" w:rsidRPr="0027342B" w14:paraId="233CF93D" w14:textId="77777777" w:rsidTr="00D861FE">
        <w:trPr>
          <w:trHeight w:val="297"/>
        </w:trPr>
        <w:tc>
          <w:tcPr>
            <w:tcW w:w="2481" w:type="dxa"/>
            <w:vAlign w:val="center"/>
          </w:tcPr>
          <w:p w14:paraId="3A40C5D5" w14:textId="77777777" w:rsidR="00BC4085" w:rsidRPr="0027342B" w:rsidRDefault="00BC4085" w:rsidP="00D861FE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772" w:type="dxa"/>
            <w:vAlign w:val="center"/>
          </w:tcPr>
          <w:p w14:paraId="61F249DA" w14:textId="77777777" w:rsidR="00BC4085" w:rsidRPr="0027342B" w:rsidRDefault="00BC4085" w:rsidP="00D861FE">
            <w:pPr>
              <w:jc w:val="center"/>
              <w:rPr>
                <w:sz w:val="18"/>
                <w:szCs w:val="20"/>
              </w:rPr>
            </w:pPr>
            <w:r w:rsidRPr="0027342B">
              <w:rPr>
                <w:sz w:val="18"/>
                <w:szCs w:val="20"/>
              </w:rPr>
              <w:t>Обучающая</w:t>
            </w:r>
          </w:p>
        </w:tc>
        <w:tc>
          <w:tcPr>
            <w:tcW w:w="1559" w:type="dxa"/>
            <w:vAlign w:val="center"/>
          </w:tcPr>
          <w:p w14:paraId="2708295B" w14:textId="77777777" w:rsidR="00BC4085" w:rsidRPr="0027342B" w:rsidRDefault="00BC4085" w:rsidP="00D861FE">
            <w:pPr>
              <w:jc w:val="center"/>
              <w:rPr>
                <w:sz w:val="18"/>
                <w:szCs w:val="20"/>
              </w:rPr>
            </w:pPr>
            <w:proofErr w:type="spellStart"/>
            <w:r w:rsidRPr="0027342B">
              <w:rPr>
                <w:sz w:val="18"/>
                <w:szCs w:val="20"/>
              </w:rPr>
              <w:t>Валидационная</w:t>
            </w:r>
            <w:proofErr w:type="spellEnd"/>
          </w:p>
        </w:tc>
        <w:tc>
          <w:tcPr>
            <w:tcW w:w="1559" w:type="dxa"/>
            <w:vAlign w:val="center"/>
          </w:tcPr>
          <w:p w14:paraId="7F2756E1" w14:textId="77777777" w:rsidR="00BC4085" w:rsidRPr="0027342B" w:rsidRDefault="00BC4085" w:rsidP="00D861FE">
            <w:pPr>
              <w:jc w:val="center"/>
              <w:rPr>
                <w:sz w:val="18"/>
                <w:szCs w:val="20"/>
              </w:rPr>
            </w:pPr>
            <w:r w:rsidRPr="0027342B">
              <w:rPr>
                <w:sz w:val="18"/>
                <w:szCs w:val="20"/>
              </w:rPr>
              <w:t>Тестовая</w:t>
            </w:r>
          </w:p>
        </w:tc>
      </w:tr>
      <w:tr w:rsidR="00BC4085" w:rsidRPr="0027342B" w14:paraId="146AF860" w14:textId="77777777" w:rsidTr="00D861FE">
        <w:trPr>
          <w:trHeight w:val="297"/>
        </w:trPr>
        <w:tc>
          <w:tcPr>
            <w:tcW w:w="2481" w:type="dxa"/>
            <w:vAlign w:val="center"/>
          </w:tcPr>
          <w:p w14:paraId="75326A9B" w14:textId="77777777" w:rsidR="00BC4085" w:rsidRPr="000F097E" w:rsidRDefault="00BC4085" w:rsidP="00D861F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Среднее значение функции потерь </w:t>
            </w:r>
            <w:r w:rsidRPr="000F097E">
              <w:rPr>
                <w:i/>
                <w:sz w:val="18"/>
                <w:szCs w:val="20"/>
                <w:lang w:val="en-US"/>
              </w:rPr>
              <w:t>E</w:t>
            </w:r>
          </w:p>
        </w:tc>
        <w:tc>
          <w:tcPr>
            <w:tcW w:w="1772" w:type="dxa"/>
            <w:vAlign w:val="center"/>
          </w:tcPr>
          <w:p w14:paraId="2A30A728" w14:textId="2835D2EF" w:rsidR="00BC4085" w:rsidRPr="0027342B" w:rsidRDefault="00913883" w:rsidP="00D861FE">
            <w:pPr>
              <w:jc w:val="center"/>
              <w:rPr>
                <w:sz w:val="18"/>
                <w:szCs w:val="20"/>
              </w:rPr>
            </w:pPr>
            <w:r w:rsidRPr="00913883">
              <w:rPr>
                <w:sz w:val="18"/>
                <w:szCs w:val="20"/>
              </w:rPr>
              <w:t>1.0034</w:t>
            </w:r>
          </w:p>
        </w:tc>
        <w:tc>
          <w:tcPr>
            <w:tcW w:w="1559" w:type="dxa"/>
            <w:vAlign w:val="center"/>
          </w:tcPr>
          <w:p w14:paraId="2789841F" w14:textId="7669F3DD" w:rsidR="00BC4085" w:rsidRPr="00913883" w:rsidRDefault="00913883" w:rsidP="00D861FE">
            <w:pPr>
              <w:jc w:val="center"/>
              <w:rPr>
                <w:sz w:val="18"/>
                <w:szCs w:val="20"/>
                <w:lang w:val="en-US"/>
              </w:rPr>
            </w:pPr>
            <w:r w:rsidRPr="00913883">
              <w:rPr>
                <w:sz w:val="18"/>
                <w:szCs w:val="20"/>
                <w:lang w:val="en-US"/>
              </w:rPr>
              <w:t>1.0153</w:t>
            </w:r>
          </w:p>
        </w:tc>
        <w:tc>
          <w:tcPr>
            <w:tcW w:w="1559" w:type="dxa"/>
            <w:vAlign w:val="center"/>
          </w:tcPr>
          <w:p w14:paraId="619E63E3" w14:textId="7184E0FF" w:rsidR="00BC4085" w:rsidRPr="0027342B" w:rsidRDefault="00913883" w:rsidP="00D861FE">
            <w:pPr>
              <w:jc w:val="center"/>
              <w:rPr>
                <w:sz w:val="18"/>
                <w:szCs w:val="20"/>
              </w:rPr>
            </w:pPr>
            <w:r w:rsidRPr="00913883">
              <w:rPr>
                <w:sz w:val="18"/>
                <w:szCs w:val="20"/>
              </w:rPr>
              <w:t>1.0455</w:t>
            </w:r>
          </w:p>
        </w:tc>
      </w:tr>
      <w:tr w:rsidR="00BC4085" w:rsidRPr="0027342B" w14:paraId="74BFC14B" w14:textId="77777777" w:rsidTr="00D861FE">
        <w:trPr>
          <w:trHeight w:val="297"/>
        </w:trPr>
        <w:tc>
          <w:tcPr>
            <w:tcW w:w="2481" w:type="dxa"/>
            <w:vAlign w:val="center"/>
          </w:tcPr>
          <w:p w14:paraId="66C7267B" w14:textId="77777777" w:rsidR="00BC4085" w:rsidRPr="000F097E" w:rsidRDefault="00BC4085" w:rsidP="00D861F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Ошибка классификации</w:t>
            </w:r>
            <w:r>
              <w:rPr>
                <w:sz w:val="18"/>
                <w:szCs w:val="20"/>
                <w:lang w:val="en-US"/>
              </w:rPr>
              <w:t xml:space="preserve"> </w:t>
            </w:r>
            <w:r>
              <w:rPr>
                <w:sz w:val="22"/>
              </w:rPr>
              <w:sym w:font="Symbol" w:char="F065"/>
            </w:r>
          </w:p>
        </w:tc>
        <w:tc>
          <w:tcPr>
            <w:tcW w:w="1772" w:type="dxa"/>
            <w:vAlign w:val="center"/>
          </w:tcPr>
          <w:p w14:paraId="31B4F505" w14:textId="26B683FE" w:rsidR="00BC4085" w:rsidRDefault="00913883" w:rsidP="00913883">
            <w:pPr>
              <w:jc w:val="center"/>
              <w:rPr>
                <w:sz w:val="18"/>
                <w:szCs w:val="20"/>
              </w:rPr>
            </w:pPr>
            <w:r w:rsidRPr="00913883">
              <w:rPr>
                <w:sz w:val="18"/>
                <w:szCs w:val="20"/>
              </w:rPr>
              <w:t>0.2528</w:t>
            </w:r>
          </w:p>
        </w:tc>
        <w:tc>
          <w:tcPr>
            <w:tcW w:w="1559" w:type="dxa"/>
            <w:vAlign w:val="center"/>
          </w:tcPr>
          <w:p w14:paraId="06288E13" w14:textId="6A31E10F" w:rsidR="00BC4085" w:rsidRDefault="00913883" w:rsidP="00D861FE">
            <w:pPr>
              <w:jc w:val="center"/>
              <w:rPr>
                <w:sz w:val="18"/>
                <w:szCs w:val="20"/>
              </w:rPr>
            </w:pPr>
            <w:r w:rsidRPr="00913883">
              <w:rPr>
                <w:sz w:val="18"/>
                <w:szCs w:val="20"/>
              </w:rPr>
              <w:t>0.2793</w:t>
            </w:r>
          </w:p>
        </w:tc>
        <w:tc>
          <w:tcPr>
            <w:tcW w:w="1559" w:type="dxa"/>
            <w:vAlign w:val="center"/>
          </w:tcPr>
          <w:p w14:paraId="5CDF11EE" w14:textId="5FA98D51" w:rsidR="00BC4085" w:rsidRDefault="00913883" w:rsidP="00D861FE">
            <w:pPr>
              <w:jc w:val="center"/>
              <w:rPr>
                <w:sz w:val="18"/>
                <w:szCs w:val="20"/>
              </w:rPr>
            </w:pPr>
            <w:r w:rsidRPr="00913883">
              <w:rPr>
                <w:sz w:val="18"/>
                <w:szCs w:val="20"/>
              </w:rPr>
              <w:t>0.3115</w:t>
            </w:r>
          </w:p>
        </w:tc>
      </w:tr>
    </w:tbl>
    <w:p w14:paraId="7B675D11" w14:textId="77777777" w:rsidR="00C526D9" w:rsidRDefault="00C526D9" w:rsidP="00136FBE">
      <w:pPr>
        <w:jc w:val="both"/>
        <w:rPr>
          <w:sz w:val="22"/>
        </w:rPr>
      </w:pPr>
    </w:p>
    <w:p w14:paraId="476A5AEC" w14:textId="77777777" w:rsidR="00BC4085" w:rsidRDefault="00BC4085" w:rsidP="00BC4085">
      <w:pPr>
        <w:jc w:val="both"/>
        <w:rPr>
          <w:sz w:val="22"/>
          <w:szCs w:val="22"/>
        </w:rPr>
      </w:pPr>
      <w:r>
        <w:rPr>
          <w:sz w:val="22"/>
          <w:szCs w:val="22"/>
        </w:rPr>
        <w:t>Формируемые обученной сетью области классов:</w:t>
      </w:r>
    </w:p>
    <w:p w14:paraId="562EF26A" w14:textId="531A5B4B" w:rsidR="00BC4085" w:rsidRDefault="008A066F" w:rsidP="00BC4085">
      <w:pPr>
        <w:jc w:val="both"/>
        <w:rPr>
          <w:sz w:val="22"/>
          <w:szCs w:val="22"/>
        </w:rPr>
      </w:pPr>
      <w:r w:rsidRPr="008A066F">
        <w:rPr>
          <w:sz w:val="22"/>
          <w:szCs w:val="22"/>
        </w:rPr>
        <w:lastRenderedPageBreak/>
        <w:drawing>
          <wp:inline distT="0" distB="0" distL="0" distR="0" wp14:anchorId="352D2BC8" wp14:editId="377047C3">
            <wp:extent cx="4625975" cy="3594735"/>
            <wp:effectExtent l="0" t="0" r="0" b="0"/>
            <wp:docPr id="158584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40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AED0" w14:textId="77777777" w:rsidR="00BC4085" w:rsidRPr="00C526D9" w:rsidRDefault="00BC4085" w:rsidP="00BC4085">
      <w:pPr>
        <w:jc w:val="both"/>
        <w:rPr>
          <w:sz w:val="22"/>
          <w:szCs w:val="22"/>
        </w:rPr>
      </w:pPr>
      <w:r>
        <w:rPr>
          <w:sz w:val="22"/>
          <w:szCs w:val="22"/>
        </w:rPr>
        <w:t>(нанести на диаграмму исходные данные, закрасить области разных классов разными цветами, о</w:t>
      </w:r>
      <w:r w:rsidRPr="00C526D9">
        <w:rPr>
          <w:sz w:val="22"/>
          <w:szCs w:val="22"/>
        </w:rPr>
        <w:t>тметить</w:t>
      </w:r>
      <w:r>
        <w:rPr>
          <w:sz w:val="22"/>
          <w:szCs w:val="22"/>
        </w:rPr>
        <w:t xml:space="preserve"> </w:t>
      </w:r>
      <w:r w:rsidRPr="00C526D9">
        <w:rPr>
          <w:sz w:val="22"/>
          <w:szCs w:val="22"/>
        </w:rPr>
        <w:t>границы между классами</w:t>
      </w:r>
      <w:r>
        <w:rPr>
          <w:sz w:val="22"/>
          <w:szCs w:val="22"/>
        </w:rPr>
        <w:t>)</w:t>
      </w:r>
    </w:p>
    <w:p w14:paraId="35A7369E" w14:textId="77777777" w:rsidR="00913883" w:rsidRDefault="00913883" w:rsidP="00BC4085">
      <w:pPr>
        <w:jc w:val="both"/>
        <w:rPr>
          <w:sz w:val="22"/>
          <w:lang w:val="en-US"/>
        </w:rPr>
      </w:pPr>
    </w:p>
    <w:p w14:paraId="4041AA32" w14:textId="77777777" w:rsidR="00913883" w:rsidRDefault="00913883" w:rsidP="00BC4085">
      <w:pPr>
        <w:jc w:val="both"/>
        <w:rPr>
          <w:sz w:val="22"/>
          <w:lang w:val="en-US"/>
        </w:rPr>
      </w:pPr>
    </w:p>
    <w:p w14:paraId="4ECAC75D" w14:textId="77777777" w:rsidR="00611375" w:rsidRDefault="00BC4085" w:rsidP="00BC4085">
      <w:pPr>
        <w:jc w:val="both"/>
        <w:rPr>
          <w:sz w:val="22"/>
        </w:rPr>
      </w:pPr>
      <w:r>
        <w:rPr>
          <w:sz w:val="22"/>
        </w:rPr>
        <w:t>Выводы:</w:t>
      </w:r>
      <w:r w:rsidR="00934D97" w:rsidRPr="00611375">
        <w:rPr>
          <w:sz w:val="22"/>
        </w:rPr>
        <w:t xml:space="preserve"> </w:t>
      </w:r>
    </w:p>
    <w:p w14:paraId="1B3D4765" w14:textId="568AF7AB" w:rsidR="00BC4085" w:rsidRDefault="00611375" w:rsidP="00BC4085">
      <w:pPr>
        <w:jc w:val="both"/>
        <w:rPr>
          <w:sz w:val="22"/>
        </w:rPr>
      </w:pPr>
      <w:r>
        <w:rPr>
          <w:sz w:val="22"/>
        </w:rPr>
        <w:t xml:space="preserve">- </w:t>
      </w:r>
      <w:r w:rsidR="00934D97">
        <w:rPr>
          <w:sz w:val="22"/>
        </w:rPr>
        <w:t>Данные</w:t>
      </w:r>
      <w:r>
        <w:rPr>
          <w:sz w:val="22"/>
        </w:rPr>
        <w:t xml:space="preserve"> изначально сильно зашумлены и примечательно, как модель в таком случае может приходить к одному и тому же распределению областей решения.</w:t>
      </w:r>
    </w:p>
    <w:p w14:paraId="736DD3F3" w14:textId="34067028" w:rsidR="00D834C6" w:rsidRDefault="00D834C6" w:rsidP="00BC4085">
      <w:pPr>
        <w:jc w:val="both"/>
        <w:rPr>
          <w:sz w:val="22"/>
        </w:rPr>
      </w:pPr>
      <w:r>
        <w:rPr>
          <w:sz w:val="22"/>
        </w:rPr>
        <w:t xml:space="preserve">- Стоит поменять оптимизатор, функции активации, добавить </w:t>
      </w:r>
      <w:r>
        <w:rPr>
          <w:sz w:val="22"/>
          <w:lang w:val="en-US"/>
        </w:rPr>
        <w:t>scheduler</w:t>
      </w:r>
      <w:r>
        <w:rPr>
          <w:sz w:val="22"/>
        </w:rPr>
        <w:t>, тогда решение будет менее стабильно. Это позволит найти более оптимальное решение.</w:t>
      </w:r>
    </w:p>
    <w:p w14:paraId="786B1B6A" w14:textId="60165488" w:rsidR="00611375" w:rsidRPr="00934D97" w:rsidRDefault="00611375" w:rsidP="00BC4085">
      <w:pPr>
        <w:jc w:val="both"/>
        <w:rPr>
          <w:sz w:val="22"/>
        </w:rPr>
      </w:pPr>
      <w:r>
        <w:rPr>
          <w:sz w:val="22"/>
        </w:rPr>
        <w:t xml:space="preserve">- Возможно стоит использовать другие методы решения этой задачи. </w:t>
      </w:r>
      <w:r w:rsidR="00D834C6">
        <w:rPr>
          <w:sz w:val="22"/>
        </w:rPr>
        <w:t>Например,</w:t>
      </w:r>
      <w:r>
        <w:rPr>
          <w:sz w:val="22"/>
        </w:rPr>
        <w:t xml:space="preserve"> лес/</w:t>
      </w:r>
      <w:proofErr w:type="spellStart"/>
      <w:r>
        <w:rPr>
          <w:sz w:val="22"/>
        </w:rPr>
        <w:t>бустинг</w:t>
      </w:r>
      <w:proofErr w:type="spellEnd"/>
      <w:r>
        <w:rPr>
          <w:sz w:val="22"/>
        </w:rPr>
        <w:t>.</w:t>
      </w:r>
    </w:p>
    <w:sectPr w:rsidR="00611375" w:rsidRPr="00934D97" w:rsidSect="00B807B4">
      <w:headerReference w:type="default" r:id="rId14"/>
      <w:footerReference w:type="even" r:id="rId15"/>
      <w:footerReference w:type="default" r:id="rId16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B556A" w14:textId="77777777" w:rsidR="00992AA8" w:rsidRDefault="00992AA8">
      <w:r>
        <w:separator/>
      </w:r>
    </w:p>
  </w:endnote>
  <w:endnote w:type="continuationSeparator" w:id="0">
    <w:p w14:paraId="47D1CC5D" w14:textId="77777777" w:rsidR="00992AA8" w:rsidRDefault="00992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D8BE" w14:textId="77777777" w:rsidR="00073606" w:rsidRDefault="00E53683">
    <w:pPr>
      <w:pStyle w:val="Footer"/>
      <w:framePr w:wrap="around" w:vAnchor="text" w:hAnchor="margin" w:xAlign="inside" w:y="1"/>
      <w:rPr>
        <w:rStyle w:val="PageNumber"/>
      </w:rPr>
    </w:pPr>
    <w:r>
      <w:rPr>
        <w:rStyle w:val="PageNumber"/>
      </w:rPr>
      <w:fldChar w:fldCharType="begin"/>
    </w:r>
    <w:r w:rsidR="0007360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28D892" w14:textId="77777777" w:rsidR="00073606" w:rsidRDefault="00073606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AF76" w14:textId="77777777" w:rsidR="00073606" w:rsidRDefault="00E53683">
    <w:pPr>
      <w:pStyle w:val="Footer"/>
      <w:framePr w:wrap="around" w:vAnchor="text" w:hAnchor="margin" w:xAlign="inside" w:y="1"/>
      <w:rPr>
        <w:rStyle w:val="PageNumber"/>
        <w:sz w:val="20"/>
      </w:rPr>
    </w:pPr>
    <w:r>
      <w:rPr>
        <w:rStyle w:val="PageNumber"/>
        <w:sz w:val="20"/>
      </w:rPr>
      <w:fldChar w:fldCharType="begin"/>
    </w:r>
    <w:r w:rsidR="00073606">
      <w:rPr>
        <w:rStyle w:val="PageNumber"/>
        <w:sz w:val="20"/>
      </w:rPr>
      <w:instrText xml:space="preserve">PAGE  </w:instrText>
    </w:r>
    <w:r>
      <w:rPr>
        <w:rStyle w:val="PageNumber"/>
        <w:sz w:val="20"/>
      </w:rPr>
      <w:fldChar w:fldCharType="separate"/>
    </w:r>
    <w:r w:rsidR="007B23D0">
      <w:rPr>
        <w:rStyle w:val="PageNumber"/>
        <w:noProof/>
        <w:sz w:val="20"/>
      </w:rPr>
      <w:t>4</w:t>
    </w:r>
    <w:r>
      <w:rPr>
        <w:rStyle w:val="PageNumber"/>
        <w:sz w:val="20"/>
      </w:rPr>
      <w:fldChar w:fldCharType="end"/>
    </w:r>
  </w:p>
  <w:p w14:paraId="7E2D0EE4" w14:textId="77777777" w:rsidR="00073606" w:rsidRDefault="00073606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26994" w14:textId="77777777" w:rsidR="00992AA8" w:rsidRDefault="00992AA8">
      <w:r>
        <w:separator/>
      </w:r>
    </w:p>
  </w:footnote>
  <w:footnote w:type="continuationSeparator" w:id="0">
    <w:p w14:paraId="4F7004D2" w14:textId="77777777" w:rsidR="00992AA8" w:rsidRDefault="00992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A4A09" w14:textId="77777777" w:rsidR="00073606" w:rsidRPr="00964B51" w:rsidRDefault="00964B51" w:rsidP="00964B51">
    <w:pPr>
      <w:pStyle w:val="Header"/>
      <w:tabs>
        <w:tab w:val="clear" w:pos="4677"/>
        <w:tab w:val="clear" w:pos="9355"/>
        <w:tab w:val="center" w:pos="180"/>
        <w:tab w:val="right" w:pos="8100"/>
      </w:tabs>
    </w:pPr>
    <w:r>
      <w:rPr>
        <w:rFonts w:ascii="Arial" w:hAnsi="Arial" w:cs="Arial"/>
        <w:color w:val="808080"/>
        <w:sz w:val="16"/>
        <w:szCs w:val="16"/>
      </w:rPr>
      <w:t>Весенний семестр 20</w:t>
    </w:r>
    <w:r w:rsidR="00FF1010">
      <w:rPr>
        <w:rFonts w:ascii="Arial" w:hAnsi="Arial" w:cs="Arial"/>
        <w:color w:val="808080"/>
        <w:sz w:val="16"/>
        <w:szCs w:val="16"/>
      </w:rPr>
      <w:t>2</w:t>
    </w:r>
    <w:r w:rsidR="007B23D0" w:rsidRPr="000C4B08">
      <w:rPr>
        <w:rFonts w:ascii="Arial" w:hAnsi="Arial" w:cs="Arial"/>
        <w:color w:val="808080"/>
        <w:sz w:val="16"/>
        <w:szCs w:val="16"/>
      </w:rPr>
      <w:t>2</w:t>
    </w:r>
    <w:r>
      <w:rPr>
        <w:rFonts w:ascii="Arial" w:hAnsi="Arial" w:cs="Arial"/>
        <w:color w:val="808080"/>
        <w:sz w:val="16"/>
        <w:szCs w:val="16"/>
      </w:rPr>
      <w:t>/20</w:t>
    </w:r>
    <w:r w:rsidR="00FF1010">
      <w:rPr>
        <w:rFonts w:ascii="Arial" w:hAnsi="Arial" w:cs="Arial"/>
        <w:color w:val="808080"/>
        <w:sz w:val="16"/>
        <w:szCs w:val="16"/>
      </w:rPr>
      <w:t>2</w:t>
    </w:r>
    <w:r w:rsidR="007B23D0" w:rsidRPr="000C4B08">
      <w:rPr>
        <w:rFonts w:ascii="Arial" w:hAnsi="Arial" w:cs="Arial"/>
        <w:color w:val="808080"/>
        <w:sz w:val="16"/>
        <w:szCs w:val="16"/>
      </w:rPr>
      <w:t>3</w:t>
    </w:r>
    <w:r>
      <w:rPr>
        <w:rFonts w:ascii="Arial" w:hAnsi="Arial" w:cs="Arial"/>
        <w:color w:val="808080"/>
        <w:sz w:val="16"/>
        <w:szCs w:val="16"/>
      </w:rPr>
      <w:t>. Лабораторный практикум по курсу «Нейронные сети»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27F"/>
    <w:multiLevelType w:val="multilevel"/>
    <w:tmpl w:val="FC6A1E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4445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printTwoOnOn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6FA"/>
    <w:rsid w:val="00011E89"/>
    <w:rsid w:val="0004117E"/>
    <w:rsid w:val="000515D7"/>
    <w:rsid w:val="00073606"/>
    <w:rsid w:val="000B23F4"/>
    <w:rsid w:val="000C4808"/>
    <w:rsid w:val="000C4B08"/>
    <w:rsid w:val="000D4A34"/>
    <w:rsid w:val="000F097E"/>
    <w:rsid w:val="00106E99"/>
    <w:rsid w:val="00136FBE"/>
    <w:rsid w:val="001943C7"/>
    <w:rsid w:val="001A393A"/>
    <w:rsid w:val="001A3C8A"/>
    <w:rsid w:val="001E2ABE"/>
    <w:rsid w:val="001F16FA"/>
    <w:rsid w:val="0020223F"/>
    <w:rsid w:val="0027342B"/>
    <w:rsid w:val="00361464"/>
    <w:rsid w:val="003D0F7C"/>
    <w:rsid w:val="003F0F5E"/>
    <w:rsid w:val="004011AC"/>
    <w:rsid w:val="0041181C"/>
    <w:rsid w:val="00460A75"/>
    <w:rsid w:val="0046585F"/>
    <w:rsid w:val="004921E3"/>
    <w:rsid w:val="004C1778"/>
    <w:rsid w:val="004D09DE"/>
    <w:rsid w:val="0056596E"/>
    <w:rsid w:val="00565A9B"/>
    <w:rsid w:val="005B79F4"/>
    <w:rsid w:val="005F36AC"/>
    <w:rsid w:val="00611375"/>
    <w:rsid w:val="006723E3"/>
    <w:rsid w:val="006A1EFD"/>
    <w:rsid w:val="006B6D91"/>
    <w:rsid w:val="006C0D93"/>
    <w:rsid w:val="006C234C"/>
    <w:rsid w:val="006D536B"/>
    <w:rsid w:val="00712518"/>
    <w:rsid w:val="007360C6"/>
    <w:rsid w:val="00763C62"/>
    <w:rsid w:val="00774A4F"/>
    <w:rsid w:val="00777639"/>
    <w:rsid w:val="007B23D0"/>
    <w:rsid w:val="007E4478"/>
    <w:rsid w:val="008064F5"/>
    <w:rsid w:val="008A066F"/>
    <w:rsid w:val="008B046F"/>
    <w:rsid w:val="008B474A"/>
    <w:rsid w:val="008B554B"/>
    <w:rsid w:val="008B687F"/>
    <w:rsid w:val="008D05C5"/>
    <w:rsid w:val="0091322E"/>
    <w:rsid w:val="00913883"/>
    <w:rsid w:val="00934D97"/>
    <w:rsid w:val="00964B51"/>
    <w:rsid w:val="00973737"/>
    <w:rsid w:val="00992AA8"/>
    <w:rsid w:val="009973F4"/>
    <w:rsid w:val="00A44055"/>
    <w:rsid w:val="00A56073"/>
    <w:rsid w:val="00A932F1"/>
    <w:rsid w:val="00AB05B5"/>
    <w:rsid w:val="00AE2E36"/>
    <w:rsid w:val="00B35CB1"/>
    <w:rsid w:val="00B62D48"/>
    <w:rsid w:val="00B63EBD"/>
    <w:rsid w:val="00B807B4"/>
    <w:rsid w:val="00B91673"/>
    <w:rsid w:val="00B93C98"/>
    <w:rsid w:val="00BC4085"/>
    <w:rsid w:val="00C31EA9"/>
    <w:rsid w:val="00C36C97"/>
    <w:rsid w:val="00C42586"/>
    <w:rsid w:val="00C526D9"/>
    <w:rsid w:val="00C54A63"/>
    <w:rsid w:val="00CC08CE"/>
    <w:rsid w:val="00D362C8"/>
    <w:rsid w:val="00D834C6"/>
    <w:rsid w:val="00D95982"/>
    <w:rsid w:val="00DF6DF4"/>
    <w:rsid w:val="00E17996"/>
    <w:rsid w:val="00E53683"/>
    <w:rsid w:val="00E75CB6"/>
    <w:rsid w:val="00F577BC"/>
    <w:rsid w:val="00FD0FE1"/>
    <w:rsid w:val="00FE7BCE"/>
    <w:rsid w:val="00FF1010"/>
    <w:rsid w:val="00FF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444E43"/>
  <w15:docId w15:val="{1BAAA219-3283-8141-AEB1-F31B5442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07B4"/>
    <w:rPr>
      <w:sz w:val="24"/>
      <w:szCs w:val="24"/>
    </w:rPr>
  </w:style>
  <w:style w:type="paragraph" w:styleId="Heading1">
    <w:name w:val="heading 1"/>
    <w:basedOn w:val="Normal"/>
    <w:next w:val="Normal"/>
    <w:qFormat/>
    <w:rsid w:val="00B807B4"/>
    <w:pPr>
      <w:keepNext/>
      <w:jc w:val="center"/>
      <w:outlineLvl w:val="0"/>
    </w:pPr>
    <w:rPr>
      <w:i/>
      <w:i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807B4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B807B4"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rsid w:val="00B807B4"/>
    <w:pPr>
      <w:jc w:val="center"/>
    </w:pPr>
    <w:rPr>
      <w:b/>
    </w:rPr>
  </w:style>
  <w:style w:type="paragraph" w:styleId="BodyText2">
    <w:name w:val="Body Text 2"/>
    <w:basedOn w:val="Normal"/>
    <w:rsid w:val="00B807B4"/>
    <w:pPr>
      <w:jc w:val="both"/>
    </w:pPr>
    <w:rPr>
      <w:sz w:val="22"/>
      <w:u w:val="single"/>
    </w:rPr>
  </w:style>
  <w:style w:type="paragraph" w:styleId="BodyText3">
    <w:name w:val="Body Text 3"/>
    <w:basedOn w:val="Normal"/>
    <w:rsid w:val="00B807B4"/>
    <w:pPr>
      <w:jc w:val="both"/>
    </w:pPr>
    <w:rPr>
      <w:i/>
      <w:iCs/>
      <w:sz w:val="22"/>
    </w:rPr>
  </w:style>
  <w:style w:type="character" w:styleId="PageNumber">
    <w:name w:val="page number"/>
    <w:basedOn w:val="DefaultParagraphFont"/>
    <w:rsid w:val="00B80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509</Words>
  <Characters>2902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Отчет по лабораторной работе № 1</vt:lpstr>
      <vt:lpstr>Отчет по лабораторной работе № 1</vt:lpstr>
    </vt:vector>
  </TitlesOfParts>
  <Company>Mephi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Andrey Donetskov</cp:lastModifiedBy>
  <cp:revision>24</cp:revision>
  <cp:lastPrinted>2005-09-13T12:42:00Z</cp:lastPrinted>
  <dcterms:created xsi:type="dcterms:W3CDTF">2018-04-11T00:45:00Z</dcterms:created>
  <dcterms:modified xsi:type="dcterms:W3CDTF">2026-04-17T11:41:00Z</dcterms:modified>
</cp:coreProperties>
</file>