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58AF" w14:textId="77777777" w:rsidR="003A235D" w:rsidRDefault="003A235D">
      <w:pPr>
        <w:jc w:val="center"/>
        <w:rPr>
          <w:b/>
          <w:sz w:val="22"/>
        </w:rPr>
      </w:pPr>
      <w:r>
        <w:rPr>
          <w:b/>
          <w:sz w:val="22"/>
        </w:rPr>
        <w:t>Лабораторная работа № 1</w:t>
      </w:r>
    </w:p>
    <w:p w14:paraId="07321322" w14:textId="77777777" w:rsidR="003A235D" w:rsidRDefault="003A235D">
      <w:pPr>
        <w:pStyle w:val="BodyText"/>
      </w:pPr>
      <w:r>
        <w:rPr>
          <w:sz w:val="22"/>
        </w:rPr>
        <w:t xml:space="preserve">«Сеть Хемминга. </w:t>
      </w:r>
      <w:r>
        <w:rPr>
          <w:sz w:val="22"/>
          <w:lang w:val="en-US"/>
        </w:rPr>
        <w:t>MAXNET</w:t>
      </w:r>
      <w:r>
        <w:rPr>
          <w:sz w:val="22"/>
        </w:rPr>
        <w:t xml:space="preserve"> прямого распространения и рекуррентная </w:t>
      </w:r>
      <w:r>
        <w:rPr>
          <w:sz w:val="22"/>
          <w:lang w:val="en-US"/>
        </w:rPr>
        <w:t>MAXNET</w:t>
      </w:r>
      <w:r>
        <w:rPr>
          <w:sz w:val="22"/>
        </w:rPr>
        <w:t>»</w:t>
      </w:r>
    </w:p>
    <w:p w14:paraId="2714C5DC" w14:textId="77777777" w:rsidR="003A235D" w:rsidRDefault="003A235D">
      <w:pPr>
        <w:jc w:val="center"/>
        <w:rPr>
          <w:b/>
          <w:sz w:val="12"/>
          <w:szCs w:val="12"/>
        </w:rPr>
      </w:pPr>
    </w:p>
    <w:p w14:paraId="62F75FD6" w14:textId="324F2AA4" w:rsidR="003A235D" w:rsidRDefault="00C0737A">
      <w:pPr>
        <w:rPr>
          <w:sz w:val="22"/>
          <w:szCs w:val="22"/>
        </w:rPr>
      </w:pPr>
      <w:r>
        <w:rPr>
          <w:sz w:val="22"/>
          <w:szCs w:val="22"/>
        </w:rPr>
        <w:t>С</w:t>
      </w:r>
      <w:r w:rsidR="003A235D">
        <w:rPr>
          <w:sz w:val="22"/>
          <w:szCs w:val="22"/>
        </w:rPr>
        <w:t>тудента</w:t>
      </w:r>
      <w:r>
        <w:rPr>
          <w:sz w:val="22"/>
          <w:szCs w:val="22"/>
        </w:rPr>
        <w:t xml:space="preserve"> Донецкова Андрея, </w:t>
      </w:r>
      <w:r w:rsidR="003A235D">
        <w:rPr>
          <w:sz w:val="22"/>
          <w:szCs w:val="22"/>
        </w:rPr>
        <w:t>групп</w:t>
      </w:r>
      <w:r w:rsidR="00D75BBD">
        <w:rPr>
          <w:sz w:val="22"/>
          <w:szCs w:val="22"/>
        </w:rPr>
        <w:t>ы Б23-215</w:t>
      </w:r>
      <w:r w:rsidR="003A235D">
        <w:rPr>
          <w:sz w:val="22"/>
          <w:szCs w:val="22"/>
        </w:rPr>
        <w:t xml:space="preserve">. Дата </w:t>
      </w:r>
      <w:proofErr w:type="gramStart"/>
      <w:r w:rsidR="003A235D">
        <w:rPr>
          <w:sz w:val="22"/>
          <w:szCs w:val="22"/>
        </w:rPr>
        <w:t>сдачи:_</w:t>
      </w:r>
      <w:proofErr w:type="gramEnd"/>
      <w:r w:rsidR="003A235D">
        <w:rPr>
          <w:sz w:val="22"/>
          <w:szCs w:val="22"/>
        </w:rPr>
        <w:t>_________</w:t>
      </w:r>
      <w:r w:rsidR="003A235D">
        <w:rPr>
          <w:sz w:val="22"/>
          <w:szCs w:val="22"/>
          <w:u w:val="single"/>
        </w:rPr>
        <w:t xml:space="preserve"> </w:t>
      </w:r>
    </w:p>
    <w:p w14:paraId="4724898E" w14:textId="77777777"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</w:t>
      </w:r>
      <w:proofErr w:type="gramStart"/>
      <w:r>
        <w:rPr>
          <w:sz w:val="22"/>
          <w:szCs w:val="22"/>
        </w:rPr>
        <w:t xml:space="preserve">преподаватель: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        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оценка: </w:t>
      </w:r>
      <w:r>
        <w:rPr>
          <w:sz w:val="22"/>
          <w:szCs w:val="22"/>
          <w:u w:val="single"/>
        </w:rPr>
        <w:t xml:space="preserve">  </w:t>
      </w:r>
      <w:proofErr w:type="gramEnd"/>
      <w:r>
        <w:rPr>
          <w:sz w:val="22"/>
          <w:szCs w:val="22"/>
          <w:u w:val="single"/>
        </w:rPr>
        <w:t xml:space="preserve">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подпись:_</w:t>
      </w:r>
      <w:proofErr w:type="gramEnd"/>
      <w:r>
        <w:rPr>
          <w:sz w:val="22"/>
          <w:szCs w:val="22"/>
        </w:rPr>
        <w:t>______</w:t>
      </w:r>
    </w:p>
    <w:p w14:paraId="5FBDED3E" w14:textId="77777777" w:rsidR="003A235D" w:rsidRDefault="003A235D">
      <w:pPr>
        <w:jc w:val="center"/>
        <w:rPr>
          <w:sz w:val="22"/>
          <w:szCs w:val="22"/>
        </w:rPr>
      </w:pPr>
    </w:p>
    <w:p w14:paraId="14434981" w14:textId="7075D267" w:rsidR="003A235D" w:rsidRDefault="003A235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C14B7A">
        <w:rPr>
          <w:sz w:val="22"/>
          <w:szCs w:val="22"/>
        </w:rPr>
        <w:t>9</w:t>
      </w:r>
    </w:p>
    <w:p w14:paraId="74679581" w14:textId="77777777" w:rsidR="003A235D" w:rsidRDefault="003A235D">
      <w:pPr>
        <w:jc w:val="center"/>
        <w:rPr>
          <w:sz w:val="22"/>
          <w:szCs w:val="22"/>
        </w:rPr>
      </w:pPr>
    </w:p>
    <w:p w14:paraId="44DF662E" w14:textId="77777777"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математической модели сети Хемминга и решение с её помощью задачи отнесения объекта к одному из заданных классов. Исследуются особенности функционирования сети и слоя Хемминга, а также нейронных сетей </w:t>
      </w:r>
      <w:r>
        <w:rPr>
          <w:sz w:val="22"/>
          <w:lang w:val="en-US"/>
        </w:rPr>
        <w:t>MAXNET</w:t>
      </w:r>
      <w:r>
        <w:rPr>
          <w:sz w:val="22"/>
        </w:rPr>
        <w:t xml:space="preserve"> двух типов: рекуррентной и прямого распространения, и их свойства.</w:t>
      </w:r>
    </w:p>
    <w:p w14:paraId="495FD757" w14:textId="77777777" w:rsidR="003A235D" w:rsidRDefault="003A235D">
      <w:pPr>
        <w:jc w:val="both"/>
        <w:rPr>
          <w:sz w:val="12"/>
        </w:rPr>
      </w:pPr>
    </w:p>
    <w:p w14:paraId="7CD4FC45" w14:textId="77777777" w:rsidR="003A235D" w:rsidRDefault="003A235D">
      <w:pPr>
        <w:jc w:val="both"/>
        <w:rPr>
          <w:sz w:val="22"/>
        </w:rPr>
      </w:pPr>
    </w:p>
    <w:p w14:paraId="11DED0D7" w14:textId="77777777" w:rsidR="003A235D" w:rsidRDefault="003A235D">
      <w:pPr>
        <w:pStyle w:val="BodyText2"/>
        <w:rPr>
          <w:u w:val="none"/>
        </w:rPr>
      </w:pPr>
      <w:r>
        <w:rPr>
          <w:u w:val="none"/>
        </w:rPr>
        <w:t>1. Настройка синаптических коэффициентов нейронов слоя Хемминга</w:t>
      </w:r>
    </w:p>
    <w:p w14:paraId="2BFE7FA1" w14:textId="77777777" w:rsidR="003A235D" w:rsidRDefault="003A235D">
      <w:pPr>
        <w:pStyle w:val="BodyText2"/>
        <w:rPr>
          <w:u w:val="none"/>
        </w:rPr>
      </w:pPr>
    </w:p>
    <w:p w14:paraId="5D730DD1" w14:textId="77777777" w:rsidR="003A235D" w:rsidRDefault="003A235D">
      <w:pPr>
        <w:pStyle w:val="BodyText2"/>
      </w:pPr>
      <w:r>
        <w:t>В качестве эталонных признаков класса вводились следующие вектора признаков:</w:t>
      </w:r>
    </w:p>
    <w:p w14:paraId="21E5EBF6" w14:textId="77777777" w:rsidR="003A235D" w:rsidRDefault="003A235D">
      <w:pPr>
        <w:jc w:val="center"/>
        <w:rPr>
          <w:sz w:val="22"/>
        </w:rPr>
      </w:pPr>
      <w:r>
        <w:rPr>
          <w:sz w:val="22"/>
          <w:szCs w:val="22"/>
        </w:rPr>
        <w:t>1)</w:t>
      </w:r>
      <w:r>
        <w:rPr>
          <w:sz w:val="22"/>
        </w:rPr>
        <w:t xml:space="preserve"> </w:t>
      </w:r>
      <w:r w:rsidR="00F122FA">
        <w:rPr>
          <w:noProof/>
          <w:sz w:val="22"/>
        </w:rPr>
        <w:drawing>
          <wp:inline distT="0" distB="0" distL="0" distR="0" wp14:anchorId="1B73F8AE" wp14:editId="2CC5FD6F">
            <wp:extent cx="701675" cy="701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2) </w:t>
      </w:r>
      <w:r w:rsidR="00F122FA">
        <w:rPr>
          <w:noProof/>
          <w:sz w:val="22"/>
        </w:rPr>
        <w:drawing>
          <wp:inline distT="0" distB="0" distL="0" distR="0" wp14:anchorId="71A3AB1E" wp14:editId="4CAD3B3A">
            <wp:extent cx="701675" cy="701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3) </w:t>
      </w:r>
      <w:r w:rsidR="00F122FA">
        <w:rPr>
          <w:noProof/>
          <w:sz w:val="22"/>
        </w:rPr>
        <w:drawing>
          <wp:inline distT="0" distB="0" distL="0" distR="0" wp14:anchorId="2D39DADE" wp14:editId="11217C60">
            <wp:extent cx="701675" cy="709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9F877" w14:textId="77777777" w:rsidR="003A235D" w:rsidRDefault="003A235D">
      <w:pPr>
        <w:rPr>
          <w:sz w:val="22"/>
        </w:rPr>
      </w:pPr>
    </w:p>
    <w:p w14:paraId="09DD9446" w14:textId="77777777" w:rsidR="003A235D" w:rsidRDefault="003A235D">
      <w:pPr>
        <w:numPr>
          <w:ilvl w:val="0"/>
          <w:numId w:val="1"/>
        </w:numPr>
        <w:jc w:val="both"/>
        <w:rPr>
          <w:sz w:val="22"/>
          <w:u w:val="single"/>
        </w:rPr>
      </w:pPr>
      <w:r>
        <w:rPr>
          <w:sz w:val="22"/>
          <w:u w:val="single"/>
        </w:rPr>
        <w:t>Исследование возможности классификации объекта сетью Хемминга в зависимости от степени отличия признаков объекта от эталонного представителя класса</w:t>
      </w:r>
    </w:p>
    <w:p w14:paraId="148DE6E6" w14:textId="77777777" w:rsidR="003A235D" w:rsidRDefault="003A235D">
      <w:pPr>
        <w:ind w:left="360"/>
        <w:rPr>
          <w:sz w:val="12"/>
          <w:szCs w:val="12"/>
        </w:rPr>
      </w:pPr>
    </w:p>
    <w:p w14:paraId="22DFB224" w14:textId="57430367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>Максимальное расстояние по Хеммингу, при котором объект классифицируется правильно:</w:t>
      </w:r>
      <w:r w:rsidR="00E704C8" w:rsidRPr="00E704C8">
        <w:rPr>
          <w:sz w:val="22"/>
          <w:szCs w:val="22"/>
        </w:rPr>
        <w:t xml:space="preserve"> 9</w:t>
      </w:r>
      <w:r>
        <w:rPr>
          <w:sz w:val="22"/>
          <w:szCs w:val="22"/>
        </w:rPr>
        <w:t>.  Соответствующий объект:</w:t>
      </w:r>
    </w:p>
    <w:p w14:paraId="7AC1C579" w14:textId="77777777" w:rsidR="003A235D" w:rsidRDefault="00F122FA">
      <w:pPr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2D4EAFA6" wp14:editId="56D6FFD5">
            <wp:extent cx="701675" cy="7095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9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C1AE36" w14:textId="77777777" w:rsidR="003A235D" w:rsidRDefault="003A235D">
      <w:pPr>
        <w:rPr>
          <w:sz w:val="22"/>
          <w:lang w:val="en-US"/>
        </w:rPr>
      </w:pPr>
    </w:p>
    <w:p w14:paraId="19F711D7" w14:textId="0D2E497A" w:rsidR="00003487" w:rsidRPr="00003487" w:rsidRDefault="003A235D">
      <w:pPr>
        <w:rPr>
          <w:sz w:val="22"/>
          <w:lang w:val="en-US"/>
        </w:rPr>
      </w:pPr>
      <w:r>
        <w:rPr>
          <w:sz w:val="22"/>
        </w:rPr>
        <w:t xml:space="preserve">Формула расстояния по Хеммингу </w:t>
      </w:r>
      <w:proofErr w:type="gramStart"/>
      <w:r>
        <w:rPr>
          <w:i/>
          <w:iCs/>
          <w:sz w:val="22"/>
          <w:lang w:val="en-US"/>
        </w:rPr>
        <w:t>R</w:t>
      </w:r>
      <w:r>
        <w:rPr>
          <w:sz w:val="22"/>
        </w:rPr>
        <w:t>(</w:t>
      </w:r>
      <w:proofErr w:type="gramEnd"/>
      <w:r>
        <w:rPr>
          <w:i/>
          <w:iCs/>
          <w:sz w:val="22"/>
          <w:lang w:val="en-US"/>
        </w:rPr>
        <w:t>x</w:t>
      </w:r>
      <w:r>
        <w:rPr>
          <w:sz w:val="22"/>
        </w:rPr>
        <w:t>,</w:t>
      </w:r>
      <w:r>
        <w:rPr>
          <w:sz w:val="22"/>
          <w:lang w:val="en-US"/>
        </w:rPr>
        <w:t> </w:t>
      </w:r>
      <w:r>
        <w:rPr>
          <w:i/>
          <w:iCs/>
          <w:sz w:val="22"/>
          <w:lang w:val="en-US"/>
        </w:rPr>
        <w:t>x</w:t>
      </w:r>
      <w:r>
        <w:rPr>
          <w:i/>
          <w:iCs/>
          <w:sz w:val="22"/>
        </w:rPr>
        <w:t>*</w:t>
      </w:r>
      <w:r>
        <w:rPr>
          <w:sz w:val="22"/>
        </w:rPr>
        <w:t>) =</w:t>
      </w:r>
      <w:r w:rsidR="00003487" w:rsidRPr="00003487">
        <w:rPr>
          <w:sz w:val="22"/>
        </w:rPr>
        <w:t xml:space="preserve"> </w:t>
      </w:r>
      <m:oMath>
        <m:nary>
          <m:naryPr>
            <m:chr m:val="∑"/>
            <m:ctrlPr>
              <w:rPr>
                <w:rFonts w:ascii="Cambria Math" w:hAnsi="Cambria Math"/>
                <w:i/>
                <w:sz w:val="22"/>
              </w:rPr>
            </m:ctrlPr>
          </m:naryPr>
          <m:sub>
            <m:r>
              <w:rPr>
                <w:rFonts w:ascii="Cambria Math" w:hAnsi="Cambria Math"/>
                <w:sz w:val="22"/>
              </w:rPr>
              <m:t>i</m:t>
            </m:r>
            <m:r>
              <w:rPr>
                <w:rFonts w:ascii="Cambria Math" w:hAnsi="Cambria Math"/>
                <w:sz w:val="22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sz w:val="22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e>
            </m:d>
          </m:e>
        </m:nary>
      </m:oMath>
    </w:p>
    <w:p w14:paraId="1FA2103B" w14:textId="77777777" w:rsidR="003A235D" w:rsidRDefault="003A235D">
      <w:pPr>
        <w:rPr>
          <w:sz w:val="22"/>
        </w:rPr>
      </w:pPr>
    </w:p>
    <w:p w14:paraId="27555FDB" w14:textId="77777777" w:rsidR="003A235D" w:rsidRDefault="003A235D">
      <w:pPr>
        <w:rPr>
          <w:sz w:val="22"/>
        </w:rPr>
      </w:pPr>
    </w:p>
    <w:p w14:paraId="114B25C9" w14:textId="77777777" w:rsidR="003A235D" w:rsidRDefault="003A235D">
      <w:pPr>
        <w:numPr>
          <w:ilvl w:val="0"/>
          <w:numId w:val="1"/>
        </w:numPr>
        <w:rPr>
          <w:sz w:val="22"/>
          <w:u w:val="single"/>
        </w:rPr>
      </w:pPr>
      <w:r>
        <w:rPr>
          <w:sz w:val="22"/>
          <w:u w:val="single"/>
        </w:rPr>
        <w:t xml:space="preserve">Исследование свойств </w:t>
      </w:r>
      <w:r>
        <w:rPr>
          <w:sz w:val="22"/>
          <w:u w:val="single"/>
          <w:lang w:val="en-US"/>
        </w:rPr>
        <w:t>MAXNET</w:t>
      </w:r>
      <w:r>
        <w:rPr>
          <w:sz w:val="22"/>
          <w:u w:val="single"/>
        </w:rPr>
        <w:t xml:space="preserve"> прямого распространения</w:t>
      </w:r>
    </w:p>
    <w:p w14:paraId="0AF53F9A" w14:textId="77777777" w:rsidR="003A235D" w:rsidRDefault="003A235D">
      <w:pPr>
        <w:rPr>
          <w:sz w:val="12"/>
          <w:szCs w:val="12"/>
          <w:u w:val="single"/>
        </w:rPr>
      </w:pPr>
    </w:p>
    <w:p w14:paraId="7D95B788" w14:textId="4982E726" w:rsidR="003A235D" w:rsidRDefault="003A235D">
      <w:pPr>
        <w:jc w:val="both"/>
        <w:rPr>
          <w:sz w:val="22"/>
        </w:rPr>
      </w:pPr>
      <w:r>
        <w:rPr>
          <w:sz w:val="22"/>
        </w:rPr>
        <w:lastRenderedPageBreak/>
        <w:t xml:space="preserve">На вход подается вектор признаков:  </w:t>
      </w:r>
      <w:r w:rsidR="00F122FA">
        <w:rPr>
          <w:noProof/>
          <w:sz w:val="22"/>
        </w:rPr>
        <w:drawing>
          <wp:inline distT="0" distB="0" distL="0" distR="0" wp14:anchorId="4C4EF6C2" wp14:editId="25C7D6B4">
            <wp:extent cx="701675" cy="701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(искажённый эталонный представитель одного из классов). Сеть с </w:t>
      </w:r>
      <w:r>
        <w:rPr>
          <w:b/>
          <w:bCs/>
          <w:sz w:val="22"/>
        </w:rPr>
        <w:t xml:space="preserve">неизмененными </w:t>
      </w:r>
      <w:r>
        <w:rPr>
          <w:sz w:val="22"/>
        </w:rPr>
        <w:t xml:space="preserve">коэффициентами показывает принадлежность этого объекта к классу </w:t>
      </w:r>
      <w:r w:rsidR="00B268B6">
        <w:rPr>
          <w:sz w:val="22"/>
        </w:rPr>
        <w:t>№1</w:t>
      </w:r>
      <w:r>
        <w:rPr>
          <w:sz w:val="22"/>
        </w:rPr>
        <w:t>.</w:t>
      </w:r>
    </w:p>
    <w:p w14:paraId="73AECC45" w14:textId="77777777" w:rsidR="003A235D" w:rsidRDefault="003A235D">
      <w:pPr>
        <w:jc w:val="both"/>
        <w:rPr>
          <w:sz w:val="12"/>
          <w:szCs w:val="12"/>
        </w:rPr>
      </w:pPr>
    </w:p>
    <w:p w14:paraId="13DF7A9D" w14:textId="24823B45" w:rsidR="003A235D" w:rsidRDefault="003A235D">
      <w:pPr>
        <w:jc w:val="both"/>
        <w:rPr>
          <w:sz w:val="22"/>
        </w:rPr>
      </w:pPr>
      <w:r>
        <w:rPr>
          <w:sz w:val="22"/>
        </w:rPr>
        <w:t xml:space="preserve">А) </w:t>
      </w:r>
      <w:r>
        <w:rPr>
          <w:sz w:val="22"/>
          <w:lang w:val="en-US"/>
        </w:rPr>
        <w:t>MAXNET</w:t>
      </w:r>
      <w:r>
        <w:rPr>
          <w:sz w:val="22"/>
        </w:rPr>
        <w:t xml:space="preserve"> выдает ошибочный результат о принадлежности объекта классу </w:t>
      </w:r>
      <w:r w:rsidR="00D85E8B">
        <w:rPr>
          <w:sz w:val="22"/>
        </w:rPr>
        <w:t>№3</w:t>
      </w:r>
      <w:r>
        <w:rPr>
          <w:sz w:val="22"/>
        </w:rPr>
        <w:t>, если задать следующие коэффициенты нейронов «сравнения»</w:t>
      </w:r>
      <w:r w:rsidR="00D85E8B" w:rsidRPr="00D85E8B">
        <w:rPr>
          <w:sz w:val="22"/>
        </w:rPr>
        <w:t>: {1: (-1, 1), 2: (1, -1), 6: (-1, 1), 7: (1, -1)} (</w:t>
      </w:r>
      <w:r w:rsidR="00D85E8B">
        <w:rPr>
          <w:sz w:val="22"/>
        </w:rPr>
        <w:t>инверсия)</w:t>
      </w:r>
      <w:r>
        <w:rPr>
          <w:sz w:val="22"/>
        </w:rPr>
        <w:t>.</w:t>
      </w:r>
    </w:p>
    <w:p w14:paraId="7F6FA323" w14:textId="77777777" w:rsidR="002A023D" w:rsidRDefault="002A023D">
      <w:pPr>
        <w:jc w:val="both"/>
        <w:rPr>
          <w:sz w:val="22"/>
        </w:rPr>
      </w:pPr>
    </w:p>
    <w:p w14:paraId="78D26834" w14:textId="79FBE7E7" w:rsidR="003A235D" w:rsidRDefault="003A235D">
      <w:pPr>
        <w:jc w:val="both"/>
        <w:rPr>
          <w:sz w:val="22"/>
        </w:rPr>
      </w:pPr>
      <w:r>
        <w:rPr>
          <w:sz w:val="22"/>
        </w:rPr>
        <w:t xml:space="preserve">Б) </w:t>
      </w:r>
      <w:r>
        <w:rPr>
          <w:sz w:val="22"/>
          <w:lang w:val="en-US"/>
        </w:rPr>
        <w:t>MAXNET</w:t>
      </w:r>
      <w:r>
        <w:rPr>
          <w:sz w:val="22"/>
        </w:rPr>
        <w:t xml:space="preserve"> выдает ошибочный результат о принадлежности объекта классу </w:t>
      </w:r>
      <w:r w:rsidR="00D85E8B">
        <w:rPr>
          <w:sz w:val="22"/>
        </w:rPr>
        <w:t>№3,</w:t>
      </w:r>
      <w:r>
        <w:rPr>
          <w:sz w:val="22"/>
        </w:rPr>
        <w:t xml:space="preserve"> если задать следующие коэффициенты нейронов, «хранящих максимум»</w:t>
      </w:r>
      <w:r w:rsidR="00D85E8B" w:rsidRPr="00D85E8B">
        <w:rPr>
          <w:sz w:val="22"/>
        </w:rPr>
        <w:t xml:space="preserve">: {3: </w:t>
      </w:r>
      <w:r w:rsidR="00D85E8B" w:rsidRPr="00AF3A7E">
        <w:rPr>
          <w:sz w:val="22"/>
        </w:rPr>
        <w:t>(</w:t>
      </w:r>
      <w:r w:rsidR="00AF3A7E" w:rsidRPr="00AF3A7E">
        <w:rPr>
          <w:sz w:val="22"/>
        </w:rPr>
        <w:t>3, -4, 2, -1), 8: (5, -2, -3, 4)</w:t>
      </w:r>
      <w:r w:rsidR="00D85E8B" w:rsidRPr="00D85E8B">
        <w:rPr>
          <w:sz w:val="22"/>
        </w:rPr>
        <w:t>}</w:t>
      </w:r>
      <w:r w:rsidR="00AF3A7E">
        <w:rPr>
          <w:sz w:val="22"/>
        </w:rPr>
        <w:t xml:space="preserve"> (шум)</w:t>
      </w:r>
      <w:r>
        <w:rPr>
          <w:sz w:val="22"/>
        </w:rPr>
        <w:t>.</w:t>
      </w:r>
    </w:p>
    <w:p w14:paraId="3AF481B6" w14:textId="77777777" w:rsidR="003A235D" w:rsidRDefault="003A235D">
      <w:pPr>
        <w:jc w:val="both"/>
        <w:rPr>
          <w:sz w:val="12"/>
          <w:szCs w:val="12"/>
        </w:rPr>
      </w:pPr>
    </w:p>
    <w:p w14:paraId="5120EF78" w14:textId="77777777" w:rsidR="002A023D" w:rsidRDefault="002A023D">
      <w:pPr>
        <w:jc w:val="both"/>
        <w:rPr>
          <w:sz w:val="22"/>
        </w:rPr>
      </w:pPr>
    </w:p>
    <w:p w14:paraId="778FABF4" w14:textId="64BF5A1D" w:rsidR="003A235D" w:rsidRDefault="003A235D">
      <w:pPr>
        <w:jc w:val="both"/>
        <w:rPr>
          <w:sz w:val="22"/>
        </w:rPr>
      </w:pPr>
      <w:r>
        <w:rPr>
          <w:sz w:val="22"/>
        </w:rPr>
        <w:t xml:space="preserve">В) </w:t>
      </w:r>
      <w:r>
        <w:rPr>
          <w:sz w:val="22"/>
          <w:lang w:val="en-US"/>
        </w:rPr>
        <w:t>MAXNET</w:t>
      </w:r>
      <w:r>
        <w:rPr>
          <w:sz w:val="22"/>
        </w:rPr>
        <w:t xml:space="preserve"> выдает ошибочный результат о принадлежности объекта классу </w:t>
      </w:r>
      <w:proofErr w:type="gramStart"/>
      <w:r w:rsidR="00D85E8B">
        <w:rPr>
          <w:sz w:val="22"/>
        </w:rPr>
        <w:t>№</w:t>
      </w:r>
      <w:r w:rsidR="00D85E8B" w:rsidRPr="00D85E8B">
        <w:rPr>
          <w:sz w:val="22"/>
        </w:rPr>
        <w:t>?</w:t>
      </w:r>
      <w:r>
        <w:rPr>
          <w:sz w:val="22"/>
        </w:rPr>
        <w:t>,</w:t>
      </w:r>
      <w:proofErr w:type="gramEnd"/>
      <w:r>
        <w:rPr>
          <w:sz w:val="22"/>
        </w:rPr>
        <w:t xml:space="preserve"> если задать следующие коэффициенты нейронов- «индикаторов»</w:t>
      </w:r>
      <w:r w:rsidR="00D85E8B" w:rsidRPr="00D85E8B">
        <w:rPr>
          <w:sz w:val="22"/>
        </w:rPr>
        <w:t>: {4: 0, 5: 0, 9: 0, 10: 0} (</w:t>
      </w:r>
      <w:r w:rsidR="00D85E8B">
        <w:rPr>
          <w:sz w:val="22"/>
        </w:rPr>
        <w:t>обнуление)</w:t>
      </w:r>
      <w:r>
        <w:rPr>
          <w:sz w:val="22"/>
        </w:rPr>
        <w:t>.</w:t>
      </w:r>
    </w:p>
    <w:p w14:paraId="5DC495EB" w14:textId="77777777" w:rsidR="003A235D" w:rsidRDefault="003A235D">
      <w:pPr>
        <w:jc w:val="both"/>
        <w:rPr>
          <w:sz w:val="22"/>
          <w:szCs w:val="22"/>
        </w:rPr>
      </w:pPr>
    </w:p>
    <w:p w14:paraId="59B82FF6" w14:textId="77777777" w:rsidR="003A235D" w:rsidRDefault="003A235D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Исследование свойств сходимости рекуррентной сети </w:t>
      </w:r>
      <w:r>
        <w:rPr>
          <w:sz w:val="22"/>
          <w:szCs w:val="22"/>
          <w:u w:val="single"/>
          <w:lang w:val="en-US"/>
        </w:rPr>
        <w:t>MAXNET</w:t>
      </w:r>
    </w:p>
    <w:p w14:paraId="0A14D72C" w14:textId="77777777" w:rsidR="003A235D" w:rsidRDefault="003A235D">
      <w:pPr>
        <w:jc w:val="both"/>
        <w:rPr>
          <w:sz w:val="12"/>
          <w:szCs w:val="12"/>
        </w:rPr>
      </w:pPr>
    </w:p>
    <w:p w14:paraId="5C8F6E8D" w14:textId="153B4CC7" w:rsidR="003A235D" w:rsidRPr="00AF3A7E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Число нейронов рекуррентной сети </w:t>
      </w:r>
      <w:r>
        <w:rPr>
          <w:sz w:val="22"/>
          <w:szCs w:val="22"/>
          <w:lang w:val="en-US"/>
        </w:rPr>
        <w:t>MAXNET</w:t>
      </w:r>
      <w:r w:rsidR="00AF3A7E" w:rsidRPr="00AF3A7E">
        <w:rPr>
          <w:sz w:val="22"/>
          <w:szCs w:val="22"/>
        </w:rPr>
        <w:t>: 3.</w:t>
      </w:r>
    </w:p>
    <w:p w14:paraId="05910093" w14:textId="09F1EE2E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>Значение параметра ε =</w:t>
      </w:r>
      <w:r w:rsidR="00AF3A7E">
        <w:rPr>
          <w:sz w:val="22"/>
          <w:szCs w:val="22"/>
        </w:rPr>
        <w:t xml:space="preserve"> 0.2</w:t>
      </w:r>
      <w:r>
        <w:rPr>
          <w:sz w:val="22"/>
          <w:szCs w:val="22"/>
        </w:rPr>
        <w:t>, число тактов сходимости:</w:t>
      </w:r>
      <w:r w:rsidR="00AF3A7E">
        <w:rPr>
          <w:sz w:val="22"/>
          <w:szCs w:val="22"/>
        </w:rPr>
        <w:t xml:space="preserve"> 2</w:t>
      </w:r>
      <w:r>
        <w:rPr>
          <w:sz w:val="22"/>
          <w:szCs w:val="22"/>
        </w:rPr>
        <w:t>.</w:t>
      </w:r>
    </w:p>
    <w:p w14:paraId="26CFC9B7" w14:textId="66024B9A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>Значение параметра ε =</w:t>
      </w:r>
      <w:r w:rsidR="00AF3A7E">
        <w:rPr>
          <w:sz w:val="22"/>
          <w:szCs w:val="22"/>
        </w:rPr>
        <w:t xml:space="preserve"> 0.1</w:t>
      </w:r>
      <w:r>
        <w:rPr>
          <w:sz w:val="22"/>
          <w:szCs w:val="22"/>
        </w:rPr>
        <w:t>, число тактов сходимости</w:t>
      </w:r>
      <w:r w:rsidR="00AF3A7E" w:rsidRPr="00AF3A7E">
        <w:rPr>
          <w:sz w:val="22"/>
          <w:szCs w:val="22"/>
        </w:rPr>
        <w:t>: 4</w:t>
      </w:r>
      <w:r>
        <w:rPr>
          <w:sz w:val="22"/>
          <w:szCs w:val="22"/>
        </w:rPr>
        <w:t>.</w:t>
      </w:r>
    </w:p>
    <w:p w14:paraId="0C7A41CF" w14:textId="7417EAF8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>Значение параметра ε =</w:t>
      </w:r>
      <w:r w:rsidR="00AF3A7E" w:rsidRPr="00AF3A7E">
        <w:rPr>
          <w:sz w:val="22"/>
          <w:szCs w:val="22"/>
        </w:rPr>
        <w:t xml:space="preserve"> 0.05</w:t>
      </w:r>
      <w:r>
        <w:rPr>
          <w:sz w:val="22"/>
          <w:szCs w:val="22"/>
        </w:rPr>
        <w:t>, число тактов сходимости</w:t>
      </w:r>
      <w:r w:rsidR="00AF3A7E" w:rsidRPr="00AF3A7E">
        <w:rPr>
          <w:sz w:val="22"/>
          <w:szCs w:val="22"/>
        </w:rPr>
        <w:t>: 7</w:t>
      </w:r>
      <w:r>
        <w:rPr>
          <w:sz w:val="22"/>
          <w:szCs w:val="22"/>
        </w:rPr>
        <w:t>.</w:t>
      </w:r>
    </w:p>
    <w:p w14:paraId="493B4AE3" w14:textId="716D6465" w:rsidR="003A235D" w:rsidRDefault="003A235D">
      <w:pPr>
        <w:jc w:val="both"/>
      </w:pPr>
      <w:r>
        <w:rPr>
          <w:sz w:val="22"/>
          <w:szCs w:val="22"/>
        </w:rPr>
        <w:t xml:space="preserve">Вывод: при увеличении параметра </w:t>
      </w:r>
      <w:r w:rsidR="00AF3A7E">
        <w:rPr>
          <w:sz w:val="22"/>
          <w:szCs w:val="22"/>
        </w:rPr>
        <w:t>ε</w:t>
      </w:r>
      <w:r w:rsidR="00AF3A7E" w:rsidRPr="00AF3A7E">
        <w:rPr>
          <w:sz w:val="22"/>
          <w:szCs w:val="22"/>
        </w:rPr>
        <w:t xml:space="preserve"> </w:t>
      </w:r>
      <w:r w:rsidR="00AF3A7E" w:rsidRPr="00AF3A7E">
        <w:rPr>
          <w:b/>
          <w:bCs/>
          <w:sz w:val="22"/>
          <w:szCs w:val="22"/>
        </w:rPr>
        <w:t xml:space="preserve">растет </w:t>
      </w:r>
      <w:proofErr w:type="spellStart"/>
      <w:r w:rsidR="00AF3A7E" w:rsidRPr="00AF3A7E">
        <w:rPr>
          <w:b/>
          <w:bCs/>
          <w:sz w:val="22"/>
          <w:szCs w:val="22"/>
        </w:rPr>
        <w:t>квадратически</w:t>
      </w:r>
      <w:proofErr w:type="spellEnd"/>
      <w:r>
        <w:t>.</w:t>
      </w:r>
    </w:p>
    <w:p w14:paraId="02B4B226" w14:textId="77777777" w:rsidR="003A235D" w:rsidRDefault="003A235D">
      <w:pPr>
        <w:jc w:val="both"/>
        <w:rPr>
          <w:sz w:val="22"/>
          <w:szCs w:val="22"/>
        </w:rPr>
      </w:pPr>
    </w:p>
    <w:p w14:paraId="6922FA73" w14:textId="77777777" w:rsidR="003A235D" w:rsidRDefault="003A235D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Исследование свойств слоя Хемминга</w:t>
      </w:r>
    </w:p>
    <w:p w14:paraId="7DEEF2C8" w14:textId="77777777" w:rsidR="003A235D" w:rsidRDefault="003A235D">
      <w:pPr>
        <w:jc w:val="both"/>
        <w:rPr>
          <w:sz w:val="12"/>
          <w:szCs w:val="12"/>
          <w:u w:val="single"/>
        </w:rPr>
      </w:pPr>
    </w:p>
    <w:p w14:paraId="52E4CDCE" w14:textId="350BCB33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Число нейронов слоя Хемминга определяется </w:t>
      </w:r>
      <w:r>
        <w:rPr>
          <w:i/>
          <w:sz w:val="22"/>
          <w:szCs w:val="22"/>
        </w:rPr>
        <w:t>числом бинарных признаков объекта.</w:t>
      </w:r>
    </w:p>
    <w:p w14:paraId="2EB827F0" w14:textId="17B7AE68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Число входов слоя Хемминга определяется </w:t>
      </w:r>
      <w:r>
        <w:rPr>
          <w:i/>
          <w:sz w:val="22"/>
          <w:szCs w:val="22"/>
        </w:rPr>
        <w:t>эталонных представителей.</w:t>
      </w:r>
    </w:p>
    <w:p w14:paraId="69E0DC54" w14:textId="77777777" w:rsidR="003A235D" w:rsidRDefault="003A235D">
      <w:pPr>
        <w:jc w:val="both"/>
        <w:rPr>
          <w:sz w:val="12"/>
          <w:szCs w:val="12"/>
        </w:rPr>
      </w:pPr>
    </w:p>
    <w:p w14:paraId="727180EB" w14:textId="77777777" w:rsidR="002A023D" w:rsidRDefault="002A023D">
      <w:pPr>
        <w:jc w:val="both"/>
        <w:rPr>
          <w:sz w:val="12"/>
          <w:szCs w:val="12"/>
        </w:rPr>
      </w:pPr>
    </w:p>
    <w:p w14:paraId="076BA1A0" w14:textId="77777777" w:rsidR="002A023D" w:rsidRDefault="002A023D">
      <w:pPr>
        <w:jc w:val="both"/>
        <w:rPr>
          <w:sz w:val="12"/>
          <w:szCs w:val="12"/>
        </w:rPr>
      </w:pPr>
    </w:p>
    <w:p w14:paraId="472419F7" w14:textId="77777777" w:rsidR="002A023D" w:rsidRDefault="002A023D">
      <w:pPr>
        <w:jc w:val="both"/>
        <w:rPr>
          <w:sz w:val="12"/>
          <w:szCs w:val="12"/>
        </w:rPr>
      </w:pPr>
    </w:p>
    <w:p w14:paraId="4F050454" w14:textId="77777777" w:rsidR="002A023D" w:rsidRDefault="002A023D">
      <w:pPr>
        <w:jc w:val="both"/>
        <w:rPr>
          <w:sz w:val="12"/>
          <w:szCs w:val="12"/>
        </w:rPr>
      </w:pPr>
    </w:p>
    <w:p w14:paraId="0E83DE10" w14:textId="77777777" w:rsidR="002A023D" w:rsidRDefault="002A023D">
      <w:pPr>
        <w:jc w:val="both"/>
        <w:rPr>
          <w:sz w:val="12"/>
          <w:szCs w:val="12"/>
        </w:rPr>
      </w:pPr>
    </w:p>
    <w:p w14:paraId="73EAD397" w14:textId="77777777" w:rsidR="002A023D" w:rsidRDefault="002A023D">
      <w:pPr>
        <w:jc w:val="both"/>
        <w:rPr>
          <w:sz w:val="12"/>
          <w:szCs w:val="12"/>
        </w:rPr>
      </w:pPr>
    </w:p>
    <w:p w14:paraId="12C44883" w14:textId="77777777" w:rsidR="002A023D" w:rsidRDefault="002A023D">
      <w:pPr>
        <w:jc w:val="both"/>
        <w:rPr>
          <w:sz w:val="12"/>
          <w:szCs w:val="12"/>
        </w:rPr>
      </w:pPr>
    </w:p>
    <w:p w14:paraId="0F1E786C" w14:textId="77777777" w:rsidR="002A023D" w:rsidRDefault="002A023D">
      <w:pPr>
        <w:jc w:val="both"/>
        <w:rPr>
          <w:sz w:val="12"/>
          <w:szCs w:val="12"/>
        </w:rPr>
      </w:pPr>
    </w:p>
    <w:p w14:paraId="1EFE8EDE" w14:textId="77777777" w:rsidR="002A023D" w:rsidRDefault="002A023D">
      <w:pPr>
        <w:jc w:val="both"/>
        <w:rPr>
          <w:sz w:val="12"/>
          <w:szCs w:val="12"/>
        </w:rPr>
      </w:pPr>
    </w:p>
    <w:p w14:paraId="26BBA701" w14:textId="77777777" w:rsidR="002A023D" w:rsidRDefault="002A023D">
      <w:pPr>
        <w:jc w:val="both"/>
        <w:rPr>
          <w:sz w:val="12"/>
          <w:szCs w:val="12"/>
        </w:rPr>
      </w:pPr>
    </w:p>
    <w:p w14:paraId="0802885D" w14:textId="77777777" w:rsidR="003A235D" w:rsidRDefault="003A235D">
      <w:pPr>
        <w:numPr>
          <w:ilvl w:val="1"/>
          <w:numId w:val="1"/>
        </w:num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Нахождение максимального и минимального выходов нейронов слоя Хемминга</w:t>
      </w:r>
    </w:p>
    <w:p w14:paraId="643617B2" w14:textId="68FE7605" w:rsidR="003A235D" w:rsidRDefault="003A235D">
      <w:pPr>
        <w:jc w:val="both"/>
        <w:rPr>
          <w:position w:val="-120"/>
          <w:sz w:val="22"/>
          <w:szCs w:val="22"/>
        </w:rPr>
      </w:pPr>
      <w:r>
        <w:rPr>
          <w:sz w:val="22"/>
          <w:szCs w:val="22"/>
        </w:rPr>
        <w:lastRenderedPageBreak/>
        <w:t>Максимальное значение выхода у нейрона №</w:t>
      </w:r>
      <w:r w:rsidR="00961527">
        <w:rPr>
          <w:sz w:val="22"/>
          <w:szCs w:val="22"/>
        </w:rPr>
        <w:t>2</w:t>
      </w:r>
      <w:r>
        <w:rPr>
          <w:sz w:val="22"/>
          <w:szCs w:val="22"/>
        </w:rPr>
        <w:t>, равное</w:t>
      </w:r>
      <w:r w:rsidR="00961527">
        <w:rPr>
          <w:sz w:val="22"/>
          <w:szCs w:val="22"/>
        </w:rPr>
        <w:t xml:space="preserve"> </w:t>
      </w:r>
      <w:r w:rsidR="00961527" w:rsidRPr="00961527">
        <w:rPr>
          <w:sz w:val="22"/>
          <w:szCs w:val="22"/>
        </w:rPr>
        <w:t>50</w:t>
      </w:r>
      <w:r>
        <w:rPr>
          <w:sz w:val="22"/>
          <w:szCs w:val="22"/>
        </w:rPr>
        <w:t xml:space="preserve">, </w:t>
      </w:r>
      <w:proofErr w:type="gramStart"/>
      <w:r>
        <w:rPr>
          <w:sz w:val="22"/>
          <w:szCs w:val="22"/>
        </w:rPr>
        <w:t>наблюдается  при</w:t>
      </w:r>
      <w:proofErr w:type="gramEnd"/>
      <w:r>
        <w:rPr>
          <w:sz w:val="22"/>
          <w:szCs w:val="22"/>
        </w:rPr>
        <w:t xml:space="preserve"> подаче на вход объекта </w:t>
      </w:r>
      <w:r w:rsidR="00F122FA">
        <w:rPr>
          <w:noProof/>
          <w:position w:val="-120"/>
          <w:sz w:val="22"/>
          <w:szCs w:val="22"/>
        </w:rPr>
        <w:drawing>
          <wp:inline distT="0" distB="0" distL="0" distR="0" wp14:anchorId="74FE144E" wp14:editId="3B587E3E">
            <wp:extent cx="701675" cy="6940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694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position w:val="-120"/>
          <w:sz w:val="22"/>
          <w:szCs w:val="22"/>
        </w:rPr>
        <w:t xml:space="preserve"> .</w:t>
      </w:r>
    </w:p>
    <w:p w14:paraId="0A38058C" w14:textId="5EC4E5AB" w:rsidR="003A235D" w:rsidRDefault="003A235D">
      <w:pPr>
        <w:jc w:val="both"/>
        <w:rPr>
          <w:position w:val="-120"/>
          <w:sz w:val="22"/>
          <w:szCs w:val="22"/>
        </w:rPr>
      </w:pPr>
      <w:r>
        <w:rPr>
          <w:sz w:val="22"/>
          <w:szCs w:val="22"/>
        </w:rPr>
        <w:t>Минимальное значение выхода у нейрона №</w:t>
      </w:r>
      <w:r w:rsidR="009F7E04" w:rsidRPr="009F7E04">
        <w:rPr>
          <w:sz w:val="22"/>
          <w:szCs w:val="22"/>
        </w:rPr>
        <w:t>1</w:t>
      </w:r>
      <w:r>
        <w:rPr>
          <w:sz w:val="22"/>
          <w:szCs w:val="22"/>
        </w:rPr>
        <w:t>, равное</w:t>
      </w:r>
      <w:r w:rsidR="009F7E04" w:rsidRPr="009F7E04">
        <w:rPr>
          <w:sz w:val="22"/>
          <w:szCs w:val="22"/>
        </w:rPr>
        <w:t xml:space="preserve"> 0</w:t>
      </w:r>
      <w:r>
        <w:rPr>
          <w:sz w:val="22"/>
          <w:szCs w:val="22"/>
        </w:rPr>
        <w:t xml:space="preserve">, </w:t>
      </w:r>
      <w:proofErr w:type="gramStart"/>
      <w:r>
        <w:rPr>
          <w:sz w:val="22"/>
          <w:szCs w:val="22"/>
        </w:rPr>
        <w:t>наблюдается  при</w:t>
      </w:r>
      <w:proofErr w:type="gramEnd"/>
      <w:r>
        <w:rPr>
          <w:sz w:val="22"/>
          <w:szCs w:val="22"/>
        </w:rPr>
        <w:t xml:space="preserve"> подаче на вход объекта </w:t>
      </w:r>
      <w:r w:rsidR="00F122FA">
        <w:rPr>
          <w:noProof/>
          <w:position w:val="-120"/>
          <w:sz w:val="22"/>
          <w:szCs w:val="22"/>
        </w:rPr>
        <w:drawing>
          <wp:inline distT="0" distB="0" distL="0" distR="0" wp14:anchorId="7A023DB9" wp14:editId="4622AD20">
            <wp:extent cx="701675" cy="701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70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position w:val="-120"/>
          <w:sz w:val="22"/>
          <w:szCs w:val="22"/>
        </w:rPr>
        <w:t xml:space="preserve"> .</w:t>
      </w:r>
    </w:p>
    <w:p w14:paraId="22398555" w14:textId="77777777" w:rsidR="003A235D" w:rsidRDefault="003A235D">
      <w:pPr>
        <w:keepNext/>
        <w:numPr>
          <w:ilvl w:val="1"/>
          <w:numId w:val="1"/>
        </w:numPr>
        <w:ind w:left="437" w:hanging="437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Исследование робастности слоя Хемминга</w:t>
      </w:r>
    </w:p>
    <w:p w14:paraId="13BCCD92" w14:textId="1E8DC668" w:rsidR="003A235D" w:rsidRDefault="003A235D">
      <w:pPr>
        <w:jc w:val="both"/>
        <w:rPr>
          <w:sz w:val="22"/>
        </w:rPr>
      </w:pPr>
      <w:r>
        <w:rPr>
          <w:sz w:val="22"/>
        </w:rPr>
        <w:t xml:space="preserve">На вход подается вектор признаков:  </w:t>
      </w:r>
      <w:r w:rsidR="00F122FA">
        <w:rPr>
          <w:noProof/>
          <w:sz w:val="22"/>
        </w:rPr>
        <w:drawing>
          <wp:inline distT="0" distB="0" distL="0" distR="0" wp14:anchorId="79CF8BD3" wp14:editId="00CFFCD2">
            <wp:extent cx="701675" cy="6941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75" cy="69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(искажённый эталонный представитель одного из классов). Сеть с </w:t>
      </w:r>
      <w:r>
        <w:rPr>
          <w:b/>
          <w:bCs/>
          <w:sz w:val="22"/>
        </w:rPr>
        <w:t xml:space="preserve">неизмененными </w:t>
      </w:r>
      <w:r>
        <w:rPr>
          <w:sz w:val="22"/>
        </w:rPr>
        <w:t>коэффициентами показывает принадлежность этого объекта к классу №</w:t>
      </w:r>
      <w:r w:rsidR="009F7E04" w:rsidRPr="009F7E04">
        <w:rPr>
          <w:sz w:val="22"/>
        </w:rPr>
        <w:t>2</w:t>
      </w:r>
      <w:r>
        <w:rPr>
          <w:sz w:val="22"/>
        </w:rPr>
        <w:t>.</w:t>
      </w:r>
    </w:p>
    <w:p w14:paraId="4D271CA6" w14:textId="77777777" w:rsidR="003A235D" w:rsidRDefault="003A235D">
      <w:pPr>
        <w:jc w:val="both"/>
        <w:rPr>
          <w:sz w:val="22"/>
        </w:rPr>
      </w:pPr>
    </w:p>
    <w:p w14:paraId="7082F880" w14:textId="77777777" w:rsidR="003A235D" w:rsidRDefault="003A235D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А) Усиление сигнала по одному каналу одного нейрона для нарушения правильности распознавания и нахождение максимального шума, при котором слой Хемминга сохраняет свои свойства</w:t>
      </w:r>
    </w:p>
    <w:p w14:paraId="6B842B6D" w14:textId="51AFB095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>При изменении синаптического коэффициента от</w:t>
      </w:r>
      <w:r w:rsidR="00FB01B9">
        <w:rPr>
          <w:sz w:val="22"/>
          <w:szCs w:val="22"/>
        </w:rPr>
        <w:t xml:space="preserve"> </w:t>
      </w:r>
      <w:r w:rsidR="00FB01B9" w:rsidRPr="00FB01B9">
        <w:rPr>
          <w:sz w:val="22"/>
          <w:szCs w:val="22"/>
        </w:rPr>
        <w:t>(5, 5)</w:t>
      </w:r>
      <w:r>
        <w:rPr>
          <w:sz w:val="22"/>
          <w:szCs w:val="22"/>
        </w:rPr>
        <w:t xml:space="preserve"> входа</w:t>
      </w:r>
      <w:r w:rsidR="00FB01B9">
        <w:rPr>
          <w:sz w:val="22"/>
          <w:szCs w:val="22"/>
        </w:rPr>
        <w:t xml:space="preserve"> первого </w:t>
      </w:r>
      <w:r>
        <w:rPr>
          <w:sz w:val="22"/>
          <w:szCs w:val="22"/>
        </w:rPr>
        <w:t>нейрона, со значения</w:t>
      </w:r>
      <w:r w:rsidR="009F7E04">
        <w:rPr>
          <w:sz w:val="22"/>
          <w:szCs w:val="22"/>
        </w:rPr>
        <w:t xml:space="preserve"> </w:t>
      </w:r>
      <w:r w:rsidR="00FB01B9">
        <w:rPr>
          <w:sz w:val="22"/>
          <w:szCs w:val="22"/>
        </w:rPr>
        <w:t>1</w:t>
      </w:r>
      <w:r>
        <w:rPr>
          <w:sz w:val="22"/>
          <w:szCs w:val="22"/>
        </w:rPr>
        <w:t xml:space="preserve"> на значение</w:t>
      </w:r>
      <w:r w:rsidR="00FB01B9" w:rsidRPr="00FB01B9">
        <w:rPr>
          <w:sz w:val="22"/>
          <w:szCs w:val="22"/>
        </w:rPr>
        <w:t xml:space="preserve"> 100</w:t>
      </w:r>
      <w:r>
        <w:rPr>
          <w:sz w:val="22"/>
          <w:szCs w:val="22"/>
        </w:rPr>
        <w:t xml:space="preserve"> нейросеть указывает на принадлежность входного объекта классу №</w:t>
      </w:r>
      <w:r w:rsidR="00FB01B9" w:rsidRPr="00FB01B9">
        <w:rPr>
          <w:sz w:val="22"/>
          <w:szCs w:val="22"/>
        </w:rPr>
        <w:t>1</w:t>
      </w:r>
      <w:r>
        <w:rPr>
          <w:sz w:val="22"/>
          <w:szCs w:val="22"/>
        </w:rPr>
        <w:t>.  Значение входа -</w:t>
      </w:r>
      <w:r w:rsidR="00FB01B9" w:rsidRPr="00FB01B9">
        <w:rPr>
          <w:sz w:val="22"/>
          <w:szCs w:val="22"/>
        </w:rPr>
        <w:t xml:space="preserve"> 115</w:t>
      </w:r>
      <w:r>
        <w:rPr>
          <w:sz w:val="22"/>
          <w:szCs w:val="22"/>
        </w:rPr>
        <w:t>.</w:t>
      </w:r>
      <w:r>
        <w:rPr>
          <w:sz w:val="22"/>
          <w:szCs w:val="22"/>
          <w:u w:val="single"/>
        </w:rPr>
        <w:t xml:space="preserve">             </w:t>
      </w:r>
    </w:p>
    <w:p w14:paraId="4882E836" w14:textId="6EF369EE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Максимальное значение этого синаптического коэффициента, при котором нейросеть правильно указывает на принадлежность входного объекта классу, больше исходного в </w:t>
      </w:r>
      <w:r>
        <w:rPr>
          <w:i/>
          <w:iCs/>
          <w:sz w:val="22"/>
          <w:szCs w:val="22"/>
          <w:lang w:val="en-US"/>
        </w:rPr>
        <w:t>k</w:t>
      </w:r>
      <w:r>
        <w:rPr>
          <w:sz w:val="22"/>
          <w:szCs w:val="22"/>
          <w:lang w:val="en-US"/>
        </w:rPr>
        <w:t> </w:t>
      </w:r>
      <w:r>
        <w:rPr>
          <w:sz w:val="22"/>
          <w:szCs w:val="22"/>
        </w:rPr>
        <w:t>=</w:t>
      </w:r>
      <w:r>
        <w:rPr>
          <w:sz w:val="22"/>
          <w:szCs w:val="22"/>
          <w:lang w:val="en-US"/>
        </w:rPr>
        <w:t> </w:t>
      </w:r>
      <w:r w:rsidR="00FB01B9" w:rsidRPr="00FB01B9">
        <w:rPr>
          <w:sz w:val="22"/>
          <w:szCs w:val="22"/>
        </w:rPr>
        <w:t>28</w:t>
      </w:r>
      <w:r>
        <w:rPr>
          <w:sz w:val="22"/>
          <w:szCs w:val="22"/>
        </w:rPr>
        <w:t xml:space="preserve"> раз.   </w:t>
      </w:r>
    </w:p>
    <w:p w14:paraId="611343F2" w14:textId="77777777" w:rsidR="003A235D" w:rsidRDefault="003A235D">
      <w:pPr>
        <w:jc w:val="both"/>
        <w:rPr>
          <w:sz w:val="22"/>
          <w:szCs w:val="22"/>
        </w:rPr>
      </w:pPr>
    </w:p>
    <w:p w14:paraId="3B227D12" w14:textId="26FA5C75" w:rsidR="003A235D" w:rsidRPr="00FB01B9" w:rsidRDefault="003A235D">
      <w:pPr>
        <w:jc w:val="both"/>
        <w:rPr>
          <w:sz w:val="22"/>
          <w:szCs w:val="22"/>
          <w:u w:val="single"/>
          <w:lang w:val="en-US"/>
        </w:rPr>
      </w:pPr>
      <w:r>
        <w:rPr>
          <w:sz w:val="22"/>
          <w:szCs w:val="22"/>
          <w:u w:val="single"/>
        </w:rPr>
        <w:t>5. Вывод по лабораторной работ</w:t>
      </w:r>
    </w:p>
    <w:p w14:paraId="3524F36E" w14:textId="77777777" w:rsidR="003A235D" w:rsidRDefault="003A235D">
      <w:pPr>
        <w:jc w:val="both"/>
        <w:rPr>
          <w:sz w:val="12"/>
          <w:szCs w:val="12"/>
        </w:rPr>
      </w:pPr>
    </w:p>
    <w:p w14:paraId="659B9F45" w14:textId="69BD91C9" w:rsidR="003A235D" w:rsidRPr="00FB01B9" w:rsidRDefault="003A235D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>В лабораторной работе сеть Хемминга решает задач</w:t>
      </w:r>
      <w:r w:rsidR="00FB01B9">
        <w:rPr>
          <w:sz w:val="22"/>
          <w:szCs w:val="22"/>
        </w:rPr>
        <w:t xml:space="preserve">у поиска </w:t>
      </w:r>
      <w:r w:rsidR="00FB01B9">
        <w:rPr>
          <w:sz w:val="22"/>
          <w:szCs w:val="22"/>
        </w:rPr>
        <w:t>эталона</w:t>
      </w:r>
      <w:r w:rsidR="00FB01B9">
        <w:rPr>
          <w:sz w:val="22"/>
          <w:szCs w:val="22"/>
        </w:rPr>
        <w:t xml:space="preserve"> с минмальным расстоянием Хемминга между ним и входным образцом. </w:t>
      </w:r>
      <w:r>
        <w:rPr>
          <w:sz w:val="22"/>
          <w:szCs w:val="22"/>
        </w:rPr>
        <w:t>Сеть Хемминга состоит из следующих блоков</w:t>
      </w:r>
      <w:r w:rsidR="00FB01B9" w:rsidRPr="00FB01B9">
        <w:rPr>
          <w:sz w:val="22"/>
          <w:szCs w:val="22"/>
        </w:rPr>
        <w:t xml:space="preserve">: </w:t>
      </w:r>
      <w:r w:rsidR="00FB01B9">
        <w:rPr>
          <w:sz w:val="22"/>
          <w:szCs w:val="22"/>
        </w:rPr>
        <w:t xml:space="preserve">Слой Хемминга и </w:t>
      </w:r>
      <w:r w:rsidR="00FB01B9">
        <w:rPr>
          <w:sz w:val="22"/>
          <w:szCs w:val="22"/>
          <w:lang w:val="en-US"/>
        </w:rPr>
        <w:t>MAXNET</w:t>
      </w:r>
      <w:r w:rsidR="00FB01B9" w:rsidRPr="00FB01B9">
        <w:rPr>
          <w:sz w:val="22"/>
          <w:szCs w:val="22"/>
        </w:rPr>
        <w:t>.</w:t>
      </w:r>
    </w:p>
    <w:p w14:paraId="1E3A11E1" w14:textId="62F0D8A2" w:rsidR="003A235D" w:rsidRDefault="003A235D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Первый блок </w:t>
      </w:r>
      <w:r w:rsidR="00FB01B9">
        <w:rPr>
          <w:sz w:val="22"/>
          <w:szCs w:val="22"/>
        </w:rPr>
        <w:t>–</w:t>
      </w:r>
      <w:r w:rsidR="00FB01B9" w:rsidRPr="00FB01B9">
        <w:rPr>
          <w:sz w:val="22"/>
          <w:szCs w:val="22"/>
        </w:rPr>
        <w:t xml:space="preserve"> </w:t>
      </w:r>
      <w:r w:rsidR="00FB01B9">
        <w:rPr>
          <w:sz w:val="22"/>
          <w:szCs w:val="22"/>
        </w:rPr>
        <w:t xml:space="preserve">Слой Хемминга </w:t>
      </w:r>
      <w:r>
        <w:rPr>
          <w:sz w:val="22"/>
          <w:szCs w:val="22"/>
        </w:rPr>
        <w:t>- решает задач</w:t>
      </w:r>
      <w:r w:rsidR="00FB01B9">
        <w:rPr>
          <w:sz w:val="22"/>
          <w:szCs w:val="22"/>
        </w:rPr>
        <w:t xml:space="preserve">у </w:t>
      </w:r>
      <w:r w:rsidR="00FB01B9">
        <w:rPr>
          <w:sz w:val="22"/>
          <w:szCs w:val="22"/>
        </w:rPr>
        <w:t>вычисл</w:t>
      </w:r>
      <w:r w:rsidR="00FB01B9">
        <w:rPr>
          <w:sz w:val="22"/>
          <w:szCs w:val="22"/>
        </w:rPr>
        <w:t>ения</w:t>
      </w:r>
      <w:r w:rsidR="00FB01B9" w:rsidRPr="00FB01B9">
        <w:rPr>
          <w:sz w:val="22"/>
          <w:szCs w:val="22"/>
        </w:rPr>
        <w:t xml:space="preserve"> </w:t>
      </w:r>
      <w:r w:rsidR="00FB01B9">
        <w:rPr>
          <w:sz w:val="22"/>
          <w:szCs w:val="22"/>
        </w:rPr>
        <w:t>расстояни</w:t>
      </w:r>
      <w:r w:rsidR="00FB01B9">
        <w:rPr>
          <w:sz w:val="22"/>
          <w:szCs w:val="22"/>
        </w:rPr>
        <w:t>я</w:t>
      </w:r>
      <w:r w:rsidR="00FB01B9">
        <w:rPr>
          <w:sz w:val="22"/>
          <w:szCs w:val="22"/>
        </w:rPr>
        <w:t xml:space="preserve"> Хемминга между эталон</w:t>
      </w:r>
      <w:r w:rsidR="00FB01B9">
        <w:rPr>
          <w:sz w:val="22"/>
          <w:szCs w:val="22"/>
        </w:rPr>
        <w:t>ами</w:t>
      </w:r>
      <w:r w:rsidR="00FB01B9">
        <w:rPr>
          <w:sz w:val="22"/>
          <w:szCs w:val="22"/>
        </w:rPr>
        <w:t xml:space="preserve"> и входным образцом</w:t>
      </w:r>
      <w:r>
        <w:rPr>
          <w:sz w:val="22"/>
          <w:szCs w:val="22"/>
        </w:rPr>
        <w:t>, второй -</w:t>
      </w:r>
      <w:r w:rsidR="00FB01B9">
        <w:rPr>
          <w:sz w:val="22"/>
          <w:szCs w:val="22"/>
        </w:rPr>
        <w:t xml:space="preserve"> </w:t>
      </w:r>
      <w:r w:rsidR="00FB01B9">
        <w:rPr>
          <w:sz w:val="22"/>
          <w:szCs w:val="22"/>
          <w:lang w:val="en-US"/>
        </w:rPr>
        <w:t>MAXNET</w:t>
      </w:r>
      <w:r w:rsidR="00FB01B9">
        <w:rPr>
          <w:sz w:val="22"/>
          <w:szCs w:val="22"/>
        </w:rPr>
        <w:t xml:space="preserve"> </w:t>
      </w:r>
      <w:r>
        <w:rPr>
          <w:sz w:val="22"/>
          <w:szCs w:val="22"/>
        </w:rPr>
        <w:t>- решает задачу</w:t>
      </w:r>
      <w:r w:rsidR="00FB01B9">
        <w:rPr>
          <w:sz w:val="22"/>
          <w:szCs w:val="22"/>
        </w:rPr>
        <w:t xml:space="preserve"> поиска индекса максимального элемента.</w:t>
      </w:r>
    </w:p>
    <w:p w14:paraId="34CCA939" w14:textId="1C966F48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Каждый нейрон слоя Хемминга вычисляет</w:t>
      </w:r>
      <w:r w:rsidR="00FB01B9" w:rsidRPr="00FB01B9">
        <w:rPr>
          <w:sz w:val="22"/>
          <w:szCs w:val="22"/>
        </w:rPr>
        <w:t xml:space="preserve"> </w:t>
      </w:r>
      <w:r w:rsidR="00FB01B9">
        <w:rPr>
          <w:sz w:val="22"/>
          <w:szCs w:val="22"/>
        </w:rPr>
        <w:t>расстояни</w:t>
      </w:r>
      <w:r w:rsidR="00FB01B9">
        <w:rPr>
          <w:sz w:val="22"/>
          <w:szCs w:val="22"/>
        </w:rPr>
        <w:t>е</w:t>
      </w:r>
      <w:r w:rsidR="00FB01B9">
        <w:rPr>
          <w:sz w:val="22"/>
          <w:szCs w:val="22"/>
        </w:rPr>
        <w:t xml:space="preserve"> Хемминга между эталон</w:t>
      </w:r>
      <w:r w:rsidR="00FB01B9">
        <w:rPr>
          <w:sz w:val="22"/>
          <w:szCs w:val="22"/>
        </w:rPr>
        <w:t>ом</w:t>
      </w:r>
      <w:r w:rsidR="00FB01B9">
        <w:rPr>
          <w:sz w:val="22"/>
          <w:szCs w:val="22"/>
        </w:rPr>
        <w:t xml:space="preserve"> и входным образцом</w:t>
      </w:r>
      <w:r w:rsidR="00FB01B9" w:rsidRPr="00FB01B9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Максимальное значение выходов нейронов слоя Хемминга определяется </w:t>
      </w:r>
      <w:r w:rsidRPr="00534CD4">
        <w:rPr>
          <w:b/>
          <w:bCs/>
          <w:i/>
          <w:iCs/>
          <w:sz w:val="22"/>
          <w:szCs w:val="22"/>
        </w:rPr>
        <w:t>максимальным расстоянием по Хеммингу между эталонными представителями</w:t>
      </w:r>
      <w:r w:rsidR="001B162A" w:rsidRPr="001B162A">
        <w:rPr>
          <w:i/>
          <w:i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размерностью входного вектора признаков</w:t>
      </w:r>
      <w:r w:rsidR="001B162A" w:rsidRPr="001B162A">
        <w:rPr>
          <w:i/>
          <w:i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величиной смещения нейронов слоя Хемминга</w:t>
      </w:r>
      <w:r>
        <w:rPr>
          <w:sz w:val="22"/>
          <w:szCs w:val="22"/>
        </w:rPr>
        <w:t xml:space="preserve">. Было обнаружено, что при малом изменении случайных весовых коэффициентов слоя Хемминга сеть </w:t>
      </w:r>
      <w:r>
        <w:rPr>
          <w:i/>
          <w:sz w:val="22"/>
          <w:szCs w:val="22"/>
        </w:rPr>
        <w:t>не теряет</w:t>
      </w:r>
      <w:r>
        <w:rPr>
          <w:sz w:val="22"/>
          <w:szCs w:val="22"/>
        </w:rPr>
        <w:t xml:space="preserve"> способность решать свою задачу</w:t>
      </w:r>
      <w:r w:rsidR="001B162A" w:rsidRPr="001B162A">
        <w:rPr>
          <w:sz w:val="22"/>
          <w:szCs w:val="22"/>
        </w:rPr>
        <w:t xml:space="preserve"> </w:t>
      </w:r>
      <w:r w:rsidR="001B162A" w:rsidRPr="001B162A">
        <w:rPr>
          <w:b/>
          <w:bCs/>
          <w:sz w:val="22"/>
          <w:szCs w:val="22"/>
        </w:rPr>
        <w:t>при малом количестве классов</w:t>
      </w:r>
      <w:r>
        <w:rPr>
          <w:sz w:val="22"/>
          <w:szCs w:val="22"/>
        </w:rPr>
        <w:t xml:space="preserve">. При </w:t>
      </w:r>
      <w:r>
        <w:rPr>
          <w:iCs/>
          <w:sz w:val="22"/>
          <w:szCs w:val="22"/>
        </w:rPr>
        <w:t>з</w:t>
      </w:r>
      <w:r>
        <w:rPr>
          <w:sz w:val="22"/>
          <w:szCs w:val="22"/>
        </w:rPr>
        <w:t xml:space="preserve">начительном изменении определённых коэффициентов слоя Хемминга сеть </w:t>
      </w:r>
      <w:r>
        <w:rPr>
          <w:i/>
          <w:iCs/>
          <w:sz w:val="22"/>
          <w:szCs w:val="22"/>
        </w:rPr>
        <w:t xml:space="preserve">может всегда </w:t>
      </w:r>
      <w:r>
        <w:rPr>
          <w:i/>
          <w:sz w:val="22"/>
          <w:szCs w:val="22"/>
        </w:rPr>
        <w:t>теряет</w:t>
      </w:r>
      <w:r>
        <w:rPr>
          <w:sz w:val="22"/>
          <w:szCs w:val="22"/>
        </w:rPr>
        <w:t xml:space="preserve"> способность решать свою задачу. Все входные каналы </w:t>
      </w:r>
      <w:r>
        <w:rPr>
          <w:i/>
          <w:iCs/>
          <w:sz w:val="22"/>
          <w:szCs w:val="22"/>
        </w:rPr>
        <w:t>одинаково</w:t>
      </w:r>
      <w:r>
        <w:rPr>
          <w:sz w:val="22"/>
          <w:szCs w:val="22"/>
        </w:rPr>
        <w:t xml:space="preserve"> чувствительны к разрыву. Все коэффициенты слоя Хемминга </w:t>
      </w:r>
      <w:r>
        <w:rPr>
          <w:i/>
          <w:iCs/>
          <w:sz w:val="22"/>
          <w:szCs w:val="22"/>
        </w:rPr>
        <w:t>не одинаково</w:t>
      </w:r>
      <w:r>
        <w:rPr>
          <w:sz w:val="22"/>
          <w:szCs w:val="22"/>
        </w:rPr>
        <w:t xml:space="preserve"> чувствительны к шуму.</w:t>
      </w:r>
    </w:p>
    <w:p w14:paraId="2A84CA4C" w14:textId="3C5C4A8C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Число нейронов рекуррентной сети </w:t>
      </w:r>
      <w:r>
        <w:rPr>
          <w:sz w:val="22"/>
          <w:szCs w:val="22"/>
          <w:lang w:val="en-US"/>
        </w:rPr>
        <w:t>MAXNET</w:t>
      </w:r>
      <w:r>
        <w:rPr>
          <w:sz w:val="22"/>
          <w:szCs w:val="22"/>
        </w:rPr>
        <w:t xml:space="preserve"> определяетс</w:t>
      </w:r>
      <w:r w:rsidR="001B162A">
        <w:rPr>
          <w:sz w:val="22"/>
          <w:szCs w:val="22"/>
        </w:rPr>
        <w:t>я числом эталонных классов.</w:t>
      </w:r>
      <w:r>
        <w:rPr>
          <w:sz w:val="22"/>
          <w:szCs w:val="22"/>
        </w:rPr>
        <w:t xml:space="preserve"> Весовые </w:t>
      </w:r>
      <w:r w:rsidR="001B162A">
        <w:rPr>
          <w:sz w:val="22"/>
          <w:szCs w:val="22"/>
        </w:rPr>
        <w:t>коэффициенты нейронов</w:t>
      </w:r>
      <w:r>
        <w:rPr>
          <w:sz w:val="22"/>
          <w:szCs w:val="22"/>
        </w:rPr>
        <w:t xml:space="preserve"> рекуррентной </w:t>
      </w:r>
      <w:r>
        <w:rPr>
          <w:sz w:val="22"/>
          <w:szCs w:val="22"/>
          <w:lang w:val="en-US"/>
        </w:rPr>
        <w:t>MAXNET</w:t>
      </w:r>
      <w:r>
        <w:rPr>
          <w:sz w:val="22"/>
          <w:szCs w:val="22"/>
        </w:rPr>
        <w:t xml:space="preserve"> </w:t>
      </w:r>
      <w:r>
        <w:rPr>
          <w:i/>
          <w:sz w:val="22"/>
          <w:szCs w:val="22"/>
        </w:rPr>
        <w:t>не зависят</w:t>
      </w:r>
      <w:r>
        <w:rPr>
          <w:sz w:val="22"/>
          <w:szCs w:val="22"/>
        </w:rPr>
        <w:t xml:space="preserve"> от эталонных объектов</w:t>
      </w:r>
      <w:r w:rsidR="001B162A">
        <w:rPr>
          <w:sz w:val="22"/>
          <w:szCs w:val="22"/>
        </w:rPr>
        <w:t xml:space="preserve">, </w:t>
      </w:r>
      <w:r w:rsidR="001B162A" w:rsidRPr="001B162A">
        <w:rPr>
          <w:b/>
          <w:bCs/>
          <w:sz w:val="22"/>
          <w:szCs w:val="22"/>
        </w:rPr>
        <w:t>но зависят от их числа</w:t>
      </w:r>
      <w:r>
        <w:rPr>
          <w:sz w:val="22"/>
          <w:szCs w:val="22"/>
        </w:rPr>
        <w:t xml:space="preserve">. Максимальное значение параметра ε зависит от </w:t>
      </w:r>
      <w:r>
        <w:rPr>
          <w:i/>
          <w:iCs/>
          <w:sz w:val="22"/>
          <w:szCs w:val="22"/>
        </w:rPr>
        <w:t>числа классов</w:t>
      </w:r>
      <w:r>
        <w:rPr>
          <w:sz w:val="22"/>
          <w:szCs w:val="22"/>
        </w:rPr>
        <w:t xml:space="preserve">. Число тактов сходимости зависит от </w:t>
      </w:r>
      <w:r w:rsidRPr="00534CD4">
        <w:rPr>
          <w:b/>
          <w:bCs/>
          <w:i/>
          <w:iCs/>
          <w:sz w:val="22"/>
          <w:szCs w:val="22"/>
        </w:rPr>
        <w:t>параметра ε</w:t>
      </w:r>
      <w:r w:rsidR="002448F9" w:rsidRPr="002448F9">
        <w:rPr>
          <w:i/>
          <w:i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числа классов</w:t>
      </w:r>
      <w:r w:rsidR="002448F9" w:rsidRPr="002448F9">
        <w:rPr>
          <w:i/>
          <w:iCs/>
          <w:sz w:val="22"/>
          <w:szCs w:val="22"/>
        </w:rPr>
        <w:t xml:space="preserve"> (</w:t>
      </w:r>
      <w:r w:rsidR="002448F9">
        <w:rPr>
          <w:i/>
          <w:iCs/>
          <w:sz w:val="22"/>
          <w:szCs w:val="22"/>
        </w:rPr>
        <w:t>косвенно как ограничитель)</w:t>
      </w:r>
      <w:r w:rsidR="002448F9" w:rsidRPr="002448F9">
        <w:rPr>
          <w:i/>
          <w:i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максимального расстояния по Хеммингу между эталонными представителями</w:t>
      </w:r>
      <w:r w:rsidR="002448F9">
        <w:rPr>
          <w:i/>
          <w:iCs/>
          <w:sz w:val="22"/>
          <w:szCs w:val="22"/>
        </w:rPr>
        <w:t>,</w:t>
      </w:r>
      <w:r>
        <w:rPr>
          <w:i/>
          <w:iCs/>
          <w:sz w:val="22"/>
          <w:szCs w:val="22"/>
        </w:rPr>
        <w:t xml:space="preserve"> размерности входного вектора признаков</w:t>
      </w:r>
      <w:r>
        <w:rPr>
          <w:i/>
          <w:iCs/>
          <w:sz w:val="22"/>
          <w:szCs w:val="22"/>
          <w:lang w:val="en-US"/>
        </w:rPr>
        <w:t> </w:t>
      </w:r>
      <w:r w:rsidR="002448F9">
        <w:rPr>
          <w:i/>
          <w:iCs/>
          <w:sz w:val="22"/>
          <w:szCs w:val="22"/>
        </w:rPr>
        <w:t>и</w:t>
      </w:r>
      <w:r>
        <w:rPr>
          <w:i/>
          <w:iCs/>
          <w:sz w:val="22"/>
          <w:szCs w:val="22"/>
          <w:lang w:val="en-US"/>
        </w:rPr>
        <w:t> </w:t>
      </w:r>
      <w:r>
        <w:rPr>
          <w:i/>
          <w:iCs/>
          <w:sz w:val="22"/>
          <w:szCs w:val="22"/>
        </w:rPr>
        <w:t>значения входного вектора признаков</w:t>
      </w:r>
      <w:r w:rsidR="002448F9">
        <w:rPr>
          <w:i/>
          <w:iCs/>
          <w:sz w:val="22"/>
          <w:szCs w:val="22"/>
        </w:rPr>
        <w:t xml:space="preserve"> (косвенно так как они меняют расстояние Хемминга)</w:t>
      </w:r>
      <w:r>
        <w:rPr>
          <w:sz w:val="22"/>
          <w:szCs w:val="22"/>
        </w:rPr>
        <w:t>.</w:t>
      </w:r>
    </w:p>
    <w:p w14:paraId="4351903D" w14:textId="7F800EA2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Число нейронов сети </w:t>
      </w:r>
      <w:r>
        <w:rPr>
          <w:sz w:val="22"/>
          <w:szCs w:val="22"/>
          <w:lang w:val="en-US"/>
        </w:rPr>
        <w:t>MAXNET</w:t>
      </w:r>
      <w:r>
        <w:rPr>
          <w:sz w:val="22"/>
          <w:szCs w:val="22"/>
        </w:rPr>
        <w:t xml:space="preserve"> прямого распространения определяетс</w:t>
      </w:r>
      <w:r w:rsidR="002448F9">
        <w:rPr>
          <w:sz w:val="22"/>
          <w:szCs w:val="22"/>
        </w:rPr>
        <w:t xml:space="preserve">я числом эталонных классов. </w:t>
      </w:r>
      <w:r>
        <w:rPr>
          <w:sz w:val="22"/>
          <w:szCs w:val="22"/>
        </w:rPr>
        <w:t xml:space="preserve">Весовые коэффициенты нейронов </w:t>
      </w:r>
      <w:r>
        <w:rPr>
          <w:sz w:val="22"/>
          <w:szCs w:val="22"/>
          <w:lang w:val="en-US"/>
        </w:rPr>
        <w:t>MAXNET</w:t>
      </w:r>
      <w:r>
        <w:rPr>
          <w:sz w:val="22"/>
          <w:szCs w:val="22"/>
        </w:rPr>
        <w:t xml:space="preserve"> прямого распространения </w:t>
      </w:r>
      <w:r>
        <w:rPr>
          <w:i/>
          <w:sz w:val="22"/>
          <w:szCs w:val="22"/>
        </w:rPr>
        <w:t>не зависят</w:t>
      </w:r>
      <w:r>
        <w:rPr>
          <w:sz w:val="22"/>
          <w:szCs w:val="22"/>
        </w:rPr>
        <w:t xml:space="preserve"> от эталонных объектов.</w:t>
      </w:r>
    </w:p>
    <w:p w14:paraId="2B174AB4" w14:textId="12C5A9C1" w:rsidR="003A235D" w:rsidRDefault="003A235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Критерием оптимальности отнесения объекта к какому-либо классу является максимум </w:t>
      </w:r>
      <w:r w:rsidRPr="00534CD4">
        <w:rPr>
          <w:b/>
          <w:bCs/>
          <w:i/>
          <w:sz w:val="22"/>
          <w:szCs w:val="22"/>
        </w:rPr>
        <w:t>потенциала нейрона слоя Хемминга</w:t>
      </w:r>
      <w:r w:rsidR="00534CD4">
        <w:rPr>
          <w:i/>
          <w:sz w:val="22"/>
          <w:szCs w:val="22"/>
        </w:rPr>
        <w:t xml:space="preserve">, </w:t>
      </w:r>
      <w:r>
        <w:rPr>
          <w:i/>
          <w:sz w:val="22"/>
          <w:szCs w:val="22"/>
        </w:rPr>
        <w:t>скалярного произведения векторов объекта и эталона</w:t>
      </w:r>
      <w:r w:rsidR="00534CD4">
        <w:rPr>
          <w:i/>
          <w:sz w:val="22"/>
          <w:szCs w:val="22"/>
        </w:rPr>
        <w:t xml:space="preserve"> (одно и то же с точностью до байеса)</w:t>
      </w:r>
      <w:r>
        <w:rPr>
          <w:sz w:val="22"/>
          <w:szCs w:val="22"/>
        </w:rPr>
        <w:t xml:space="preserve"> или</w:t>
      </w:r>
      <w:r>
        <w:rPr>
          <w:sz w:val="22"/>
          <w:szCs w:val="22"/>
        </w:rPr>
        <w:br/>
        <w:t xml:space="preserve">минимум </w:t>
      </w:r>
      <w:r>
        <w:rPr>
          <w:i/>
          <w:sz w:val="22"/>
          <w:szCs w:val="22"/>
        </w:rPr>
        <w:t>расстояния по Хеммингу</w:t>
      </w:r>
      <w:r>
        <w:rPr>
          <w:sz w:val="22"/>
          <w:szCs w:val="22"/>
        </w:rPr>
        <w:t xml:space="preserve">. Весовые </w:t>
      </w:r>
      <w:proofErr w:type="gramStart"/>
      <w:r>
        <w:rPr>
          <w:sz w:val="22"/>
          <w:szCs w:val="22"/>
        </w:rPr>
        <w:t>коэффициенты  нейронов</w:t>
      </w:r>
      <w:proofErr w:type="gramEnd"/>
      <w:r>
        <w:rPr>
          <w:sz w:val="22"/>
          <w:szCs w:val="22"/>
        </w:rPr>
        <w:t xml:space="preserve"> слоя Хемминга </w:t>
      </w:r>
      <w:r>
        <w:rPr>
          <w:i/>
          <w:sz w:val="22"/>
          <w:szCs w:val="22"/>
        </w:rPr>
        <w:t xml:space="preserve">зависят </w:t>
      </w:r>
      <w:r>
        <w:rPr>
          <w:sz w:val="22"/>
          <w:szCs w:val="22"/>
        </w:rPr>
        <w:t xml:space="preserve">от эталонных объектов. </w:t>
      </w:r>
    </w:p>
    <w:p w14:paraId="3799AD5D" w14:textId="77777777" w:rsidR="003A235D" w:rsidRDefault="003A235D">
      <w:pPr>
        <w:jc w:val="both"/>
        <w:rPr>
          <w:sz w:val="22"/>
          <w:szCs w:val="22"/>
        </w:rPr>
      </w:pPr>
    </w:p>
    <w:p w14:paraId="1D9C97B0" w14:textId="77777777" w:rsidR="003A235D" w:rsidRDefault="003A235D">
      <w:pPr>
        <w:jc w:val="both"/>
        <w:rPr>
          <w:sz w:val="22"/>
        </w:rPr>
      </w:pPr>
    </w:p>
    <w:sectPr w:rsidR="003A235D">
      <w:headerReference w:type="default" r:id="rId15"/>
      <w:footerReference w:type="even" r:id="rId16"/>
      <w:footerReference w:type="default" r:id="rId17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CABE3" w14:textId="77777777" w:rsidR="00EA6FEB" w:rsidRDefault="00EA6FEB">
      <w:r>
        <w:separator/>
      </w:r>
    </w:p>
  </w:endnote>
  <w:endnote w:type="continuationSeparator" w:id="0">
    <w:p w14:paraId="154D5B91" w14:textId="77777777" w:rsidR="00EA6FEB" w:rsidRDefault="00EA6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C090A" w14:textId="77777777" w:rsidR="003A235D" w:rsidRDefault="003A235D">
    <w:pPr>
      <w:pStyle w:val="Footer"/>
      <w:framePr w:wrap="around" w:vAnchor="text" w:hAnchor="margin" w:xAlign="in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A3B313" w14:textId="77777777" w:rsidR="003A235D" w:rsidRDefault="003A235D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60ED0" w14:textId="77777777" w:rsidR="003A235D" w:rsidRDefault="003A235D">
    <w:pPr>
      <w:pStyle w:val="Footer"/>
      <w:framePr w:wrap="around" w:vAnchor="text" w:hAnchor="margin" w:xAlign="inside" w:y="1"/>
      <w:rPr>
        <w:rStyle w:val="PageNumber"/>
        <w:sz w:val="20"/>
      </w:rPr>
    </w:pP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PAGE  </w:instrText>
    </w:r>
    <w:r>
      <w:rPr>
        <w:rStyle w:val="PageNumber"/>
        <w:sz w:val="20"/>
      </w:rPr>
      <w:fldChar w:fldCharType="separate"/>
    </w:r>
    <w:r w:rsidR="00F122FA">
      <w:rPr>
        <w:rStyle w:val="PageNumber"/>
        <w:noProof/>
        <w:sz w:val="20"/>
      </w:rPr>
      <w:t>4</w:t>
    </w:r>
    <w:r>
      <w:rPr>
        <w:rStyle w:val="PageNumber"/>
        <w:sz w:val="20"/>
      </w:rPr>
      <w:fldChar w:fldCharType="end"/>
    </w:r>
  </w:p>
  <w:p w14:paraId="34E303BA" w14:textId="77777777" w:rsidR="003A235D" w:rsidRDefault="003A235D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0800D" w14:textId="77777777" w:rsidR="00EA6FEB" w:rsidRDefault="00EA6FEB">
      <w:r>
        <w:separator/>
      </w:r>
    </w:p>
  </w:footnote>
  <w:footnote w:type="continuationSeparator" w:id="0">
    <w:p w14:paraId="3B0C626E" w14:textId="77777777" w:rsidR="00EA6FEB" w:rsidRDefault="00EA6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1384" w14:textId="77777777" w:rsidR="003A235D" w:rsidRDefault="003A235D">
    <w:pPr>
      <w:pStyle w:val="Header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</w:t>
    </w:r>
    <w:r w:rsidR="00B65BF5">
      <w:rPr>
        <w:rFonts w:ascii="Arial" w:hAnsi="Arial" w:cs="Arial"/>
        <w:color w:val="808080"/>
        <w:sz w:val="16"/>
        <w:szCs w:val="16"/>
      </w:rPr>
      <w:t>Н</w:t>
    </w:r>
    <w:r w:rsidR="004E2FE3" w:rsidRPr="004E2FE3">
      <w:rPr>
        <w:rFonts w:ascii="Arial" w:hAnsi="Arial" w:cs="Arial"/>
        <w:color w:val="808080"/>
        <w:sz w:val="16"/>
        <w:szCs w:val="16"/>
      </w:rPr>
      <w:t>ейронные сети</w:t>
    </w:r>
    <w:r>
      <w:rPr>
        <w:rFonts w:ascii="Arial" w:hAnsi="Arial" w:cs="Arial"/>
        <w:color w:val="808080"/>
        <w:sz w:val="16"/>
        <w:szCs w:val="16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7F"/>
    <w:multiLevelType w:val="multilevel"/>
    <w:tmpl w:val="4A18D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87049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19A"/>
    <w:rsid w:val="00003487"/>
    <w:rsid w:val="00175F7D"/>
    <w:rsid w:val="001B162A"/>
    <w:rsid w:val="001E7F00"/>
    <w:rsid w:val="002448F9"/>
    <w:rsid w:val="002A023D"/>
    <w:rsid w:val="002A1EBC"/>
    <w:rsid w:val="003150DB"/>
    <w:rsid w:val="003A235D"/>
    <w:rsid w:val="00486985"/>
    <w:rsid w:val="004E2FE3"/>
    <w:rsid w:val="00534CD4"/>
    <w:rsid w:val="00743604"/>
    <w:rsid w:val="008B4A49"/>
    <w:rsid w:val="00957F3D"/>
    <w:rsid w:val="00961527"/>
    <w:rsid w:val="0098464B"/>
    <w:rsid w:val="009F7E04"/>
    <w:rsid w:val="00A260B8"/>
    <w:rsid w:val="00AF3A7E"/>
    <w:rsid w:val="00B268B6"/>
    <w:rsid w:val="00B65BF5"/>
    <w:rsid w:val="00BE4960"/>
    <w:rsid w:val="00C0737A"/>
    <w:rsid w:val="00C14B7A"/>
    <w:rsid w:val="00D61F40"/>
    <w:rsid w:val="00D75BBD"/>
    <w:rsid w:val="00D85E8B"/>
    <w:rsid w:val="00E704C8"/>
    <w:rsid w:val="00E92185"/>
    <w:rsid w:val="00EA6FEB"/>
    <w:rsid w:val="00EC10D1"/>
    <w:rsid w:val="00F122FA"/>
    <w:rsid w:val="00FA619A"/>
    <w:rsid w:val="00FB01B9"/>
    <w:rsid w:val="00FC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9B130"/>
  <w15:docId w15:val="{140588B1-3247-1C4E-AC76-EB4EE724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pPr>
      <w:jc w:val="center"/>
    </w:pPr>
    <w:rPr>
      <w:b/>
    </w:rPr>
  </w:style>
  <w:style w:type="paragraph" w:styleId="BodyText2">
    <w:name w:val="Body Text 2"/>
    <w:basedOn w:val="Normal"/>
    <w:pPr>
      <w:jc w:val="both"/>
    </w:pPr>
    <w:rPr>
      <w:sz w:val="22"/>
      <w:u w:val="single"/>
    </w:rPr>
  </w:style>
  <w:style w:type="paragraph" w:styleId="BodyText3">
    <w:name w:val="Body Text 3"/>
    <w:basedOn w:val="Normal"/>
    <w:pPr>
      <w:jc w:val="both"/>
    </w:pPr>
    <w:rPr>
      <w:i/>
      <w:iCs/>
      <w:sz w:val="22"/>
    </w:r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sid w:val="000034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834</Words>
  <Characters>4758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Отчет по лабораторной работе № 1</vt:lpstr>
      <vt:lpstr>Отчет по лабораторной работе № 1</vt:lpstr>
    </vt:vector>
  </TitlesOfParts>
  <Company>Mephi</Company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Andrey Donetskov</cp:lastModifiedBy>
  <cp:revision>9</cp:revision>
  <cp:lastPrinted>2005-09-13T12:42:00Z</cp:lastPrinted>
  <dcterms:created xsi:type="dcterms:W3CDTF">2018-05-14T14:47:00Z</dcterms:created>
  <dcterms:modified xsi:type="dcterms:W3CDTF">2026-03-12T05:49:00Z</dcterms:modified>
</cp:coreProperties>
</file>