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28" w:rsidRDefault="004C3028" w:rsidP="001222F2">
      <w:pPr>
        <w:pStyle w:val="Ttulo"/>
      </w:pPr>
      <w:r>
        <w:t>Catering</w:t>
      </w:r>
    </w:p>
    <w:p w:rsidR="004C3028" w:rsidRDefault="004C3028" w:rsidP="001222F2">
      <w:pPr>
        <w:pStyle w:val="Ttulo1"/>
      </w:pPr>
      <w:r>
        <w:t>BCM</w:t>
      </w:r>
    </w:p>
    <w:p w:rsidR="001222F2" w:rsidRDefault="00A52384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49.75pt">
            <v:imagedata r:id="rId5" o:title="bcm (1)"/>
          </v:shape>
        </w:pict>
      </w:r>
    </w:p>
    <w:p w:rsidR="004C3028" w:rsidRDefault="004C3028" w:rsidP="001222F2">
      <w:pPr>
        <w:pStyle w:val="Ttulo1"/>
      </w:pPr>
      <w:r>
        <w:t>Catering definición</w:t>
      </w:r>
    </w:p>
    <w:p w:rsidR="001222F2" w:rsidRDefault="000E6498" w:rsidP="000E6498">
      <w:pPr>
        <w:pStyle w:val="Ttulo3"/>
      </w:pPr>
      <w:r>
        <w:t>Definición:</w:t>
      </w:r>
    </w:p>
    <w:p w:rsid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Se denomina </w:t>
      </w:r>
      <w:r w:rsidRPr="000E6498">
        <w:rPr>
          <w:rFonts w:ascii="Arial" w:hAnsi="Arial" w:cs="Arial"/>
          <w:bCs/>
          <w:sz w:val="21"/>
          <w:szCs w:val="21"/>
        </w:rPr>
        <w:t>cáterin</w:t>
      </w:r>
      <w:r w:rsidRPr="000E6498">
        <w:rPr>
          <w:rFonts w:ascii="Arial" w:hAnsi="Arial" w:cs="Arial"/>
          <w:sz w:val="21"/>
          <w:szCs w:val="21"/>
        </w:rPr>
        <w:t> al servicio de alimentación institucional o alimentación colectiva que provee una cantidad determinada de </w:t>
      </w:r>
      <w:hyperlink r:id="rId6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 y </w:t>
      </w:r>
      <w:hyperlink r:id="rId7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 en </w:t>
      </w:r>
      <w:hyperlink r:id="rId8" w:tooltip="Fiest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fiestas</w:t>
        </w:r>
      </w:hyperlink>
      <w:r w:rsidRPr="000E6498">
        <w:rPr>
          <w:rFonts w:ascii="Arial" w:hAnsi="Arial" w:cs="Arial"/>
          <w:sz w:val="21"/>
          <w:szCs w:val="21"/>
        </w:rPr>
        <w:t>, eventos y presentaciones de diversa índole.</w:t>
      </w:r>
    </w:p>
    <w:p w:rsidR="000E6498" w:rsidRP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 xml:space="preserve">Cuando la mayoría de las personas hablan de un cáterin, se refieren al servicio de alimentación prestado por una empresa especializada. Esta se encarga de preparar, presentar, ofrecer y servir comidas en todo tipo de eventos, que van desde un simple desayuno, hasta servicio completo tipo restaurant con mesoneros, cocina, decoración y limpieza. La comida puede ser preparada completamente en el lugar del evento, </w:t>
      </w:r>
      <w:proofErr w:type="spellStart"/>
      <w:r w:rsidRPr="000E6498">
        <w:rPr>
          <w:rFonts w:ascii="Arial" w:hAnsi="Arial" w:cs="Arial"/>
          <w:sz w:val="21"/>
          <w:szCs w:val="21"/>
        </w:rPr>
        <w:t>ó</w:t>
      </w:r>
      <w:proofErr w:type="spellEnd"/>
      <w:r w:rsidRPr="000E6498">
        <w:rPr>
          <w:rFonts w:ascii="Arial" w:hAnsi="Arial" w:cs="Arial"/>
          <w:sz w:val="21"/>
          <w:szCs w:val="21"/>
        </w:rPr>
        <w:t xml:space="preserve"> bien, prepararse antes y darle los toques finales una vez llegue.</w:t>
      </w:r>
    </w:p>
    <w:p w:rsidR="000E6498" w:rsidRDefault="000E6498" w:rsidP="000E6498">
      <w:pPr>
        <w:pStyle w:val="Ttulo3"/>
      </w:pPr>
      <w:r>
        <w:t>Que incluye</w:t>
      </w:r>
    </w:p>
    <w:p w:rsidR="000E6498" w:rsidRDefault="000E6498" w:rsidP="000E64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En el servicio se puede incluir desde la propia </w:t>
      </w:r>
      <w:hyperlink r:id="rId9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, la </w:t>
      </w:r>
      <w:hyperlink r:id="rId10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, la mantelería y los </w:t>
      </w:r>
      <w:hyperlink r:id="rId11" w:tooltip="Cubiertos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cubiertos</w:t>
        </w:r>
      </w:hyperlink>
      <w:r w:rsidRPr="000E6498">
        <w:rPr>
          <w:rFonts w:ascii="Arial" w:hAnsi="Arial" w:cs="Arial"/>
          <w:sz w:val="21"/>
          <w:szCs w:val="21"/>
        </w:rPr>
        <w:t>, hasta el servicio de </w:t>
      </w:r>
      <w:hyperlink r:id="rId12" w:tooltip="Cocin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cocineros</w:t>
        </w:r>
      </w:hyperlink>
      <w:r w:rsidRPr="000E6498">
        <w:rPr>
          <w:rFonts w:ascii="Arial" w:hAnsi="Arial" w:cs="Arial"/>
          <w:sz w:val="21"/>
          <w:szCs w:val="21"/>
        </w:rPr>
        <w:t>, </w:t>
      </w:r>
      <w:hyperlink r:id="rId13" w:tooltip="Camar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camareros</w:t>
        </w:r>
      </w:hyperlink>
      <w:r w:rsidRPr="000E6498">
        <w:rPr>
          <w:rFonts w:ascii="Arial" w:hAnsi="Arial" w:cs="Arial"/>
          <w:sz w:val="21"/>
          <w:szCs w:val="21"/>
        </w:rPr>
        <w:t> y personal de limpieza posterior al evento.</w:t>
      </w:r>
    </w:p>
    <w:p w:rsidR="00976E21" w:rsidRPr="00976E21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sz w:val="21"/>
          <w:szCs w:val="21"/>
          <w:lang w:eastAsia="es-PE"/>
        </w:rPr>
        <w:t>Al realizar un presupuesto o una propuesta de servicio, un evento de cáterin puede incluir los siguientes elementos:</w:t>
      </w:r>
    </w:p>
    <w:p w:rsidR="00976E21" w:rsidRPr="00976E21" w:rsidRDefault="00976E21" w:rsidP="00976E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Consideraciones generales: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tomarse en cuenta las nece</w:t>
      </w:r>
      <w:r>
        <w:rPr>
          <w:rFonts w:ascii="Arial" w:eastAsia="Times New Roman" w:hAnsi="Arial" w:cs="Arial"/>
          <w:sz w:val="21"/>
          <w:szCs w:val="21"/>
          <w:lang w:eastAsia="es-PE"/>
        </w:rPr>
        <w:t>sidades específicas del cliente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 ya sean d</w:t>
      </w:r>
      <w:r w:rsidR="00A52384">
        <w:rPr>
          <w:rFonts w:ascii="Arial" w:eastAsia="Times New Roman" w:hAnsi="Arial" w:cs="Arial"/>
          <w:sz w:val="21"/>
          <w:szCs w:val="21"/>
          <w:lang w:eastAsia="es-PE"/>
        </w:rPr>
        <w:t>e índole dietético o religioso.</w:t>
      </w:r>
    </w:p>
    <w:p w:rsidR="00976E21" w:rsidRPr="00976E21" w:rsidRDefault="00976E21" w:rsidP="00976E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s-PE"/>
        </w:rPr>
        <w:t>Aperitivo</w:t>
      </w: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asegurarse si se van a pasar o se ofrecerán de forma estacionaria. La mayoría de los proveedores de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catering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concuerdan que es apropiado pasar tres o cuatro variedades de canapés una hora antes de la comida.</w:t>
      </w:r>
    </w:p>
    <w:p w:rsidR="00A52384" w:rsidRDefault="00976E21" w:rsidP="00D2215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A52384">
        <w:rPr>
          <w:rFonts w:ascii="Arial" w:eastAsia="Times New Roman" w:hAnsi="Arial" w:cs="Arial"/>
          <w:b/>
          <w:bCs/>
          <w:sz w:val="21"/>
          <w:szCs w:val="21"/>
          <w:lang w:eastAsia="es-PE"/>
        </w:rPr>
        <w:lastRenderedPageBreak/>
        <w:t>Servicios de alquiler: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 puede incluir mesas, sillas, pista de baile, plantas, utensilios de mesa (vajilla, cubiertos, cristalería, mantelería, posavasos e individuales), cristalería de bar, recipientes para servir, saleros, </w:t>
      </w:r>
      <w:proofErr w:type="spellStart"/>
      <w:r w:rsidRPr="00A52384">
        <w:rPr>
          <w:rFonts w:ascii="Arial" w:eastAsia="Times New Roman" w:hAnsi="Arial" w:cs="Arial"/>
          <w:sz w:val="21"/>
          <w:szCs w:val="21"/>
          <w:lang w:eastAsia="es-PE"/>
        </w:rPr>
        <w:t>pimienteros</w:t>
      </w:r>
      <w:proofErr w:type="spellEnd"/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, etc. </w:t>
      </w:r>
    </w:p>
    <w:p w:rsidR="00A52384" w:rsidRPr="00A52384" w:rsidRDefault="00976E21" w:rsidP="00171A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 w:rsidRPr="00A52384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Personal de servicio: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> varían de un proveedor a otro, pero por lo general, un evento deberá tener un líder/capitán/gerente del evento, un chef, un ayudante de cocina (</w:t>
      </w:r>
      <w:proofErr w:type="spellStart"/>
      <w:r w:rsidRPr="00A52384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sous</w:t>
      </w:r>
      <w:proofErr w:type="spellEnd"/>
      <w:r w:rsidRPr="00A52384">
        <w:rPr>
          <w:rFonts w:ascii="Arial" w:eastAsia="Times New Roman" w:hAnsi="Arial" w:cs="Arial"/>
          <w:i/>
          <w:iCs/>
          <w:sz w:val="21"/>
          <w:szCs w:val="21"/>
          <w:lang w:eastAsia="es-PE"/>
        </w:rPr>
        <w:t xml:space="preserve"> chef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), meseros y un barman. </w:t>
      </w:r>
    </w:p>
    <w:p w:rsidR="00A52384" w:rsidRDefault="00A52384" w:rsidP="00171A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</w:p>
    <w:p w:rsidR="00976E21" w:rsidRDefault="00976E21" w:rsidP="00A52384">
      <w:pPr>
        <w:shd w:val="clear" w:color="auto" w:fill="FFFFFF"/>
        <w:spacing w:before="100" w:beforeAutospacing="1" w:after="24" w:line="240" w:lineRule="auto"/>
        <w:ind w:left="24"/>
      </w:pPr>
      <w:r>
        <w:t>Cuáles son sus presentaciones</w:t>
      </w:r>
    </w:p>
    <w:p w:rsidR="00976E21" w:rsidRPr="00870763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r w:rsidRPr="00870763">
        <w:rPr>
          <w:rFonts w:ascii="Arial" w:eastAsia="Times New Roman" w:hAnsi="Arial" w:cs="Arial"/>
          <w:color w:val="222222"/>
          <w:sz w:val="21"/>
          <w:szCs w:val="21"/>
          <w:lang w:eastAsia="es-PE"/>
        </w:rPr>
        <w:t>Las presentaciones más comunes para los alimentos son las siguientes: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cocktail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estimado de realización es de 11 a 13 o de 19 a 21 horas. Se calculan de quince a veinte bocados por pers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onas; salados 2/3 y dulce 1/3.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 buffet: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Al igual que el anterior, su duración es de tres horas y el horario estimado es a las 20 horas. Pero en este caso, se ofrecen variedades de platos fríos, calientes y guarniciones.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recepción, comida o banquete: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contrata para eventos de larga duración, ya que se calculan entre seis y ocho horas y su horario estimado es de 22 horas. En este catering se calculan seis bocados para la recepción y luego, en la cena, encontramos la entrada, el plato principal, el postre, un servicio de café, el brindis, la mesa dulce y el final de la fiesta.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desayuno de trabajo: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calculan entre tres a cinco bocados por hora por persona y se puede elegir entre continental o america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no, entre otros.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vernissage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ofrecen dos bocados por persona, champagne y vino. Este catering se realiza mayormente en inaugurac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iones de muestras de pinturas.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coffee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 break:</w:t>
      </w:r>
    </w:p>
    <w:p w:rsidR="00976E21" w:rsidRPr="00976E21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 café, té, jugos y bocaditos salados y dulces. Dura entre 15 y 30 minutos y es básicamente un corte o recreo.</w:t>
      </w:r>
    </w:p>
    <w:p w:rsidR="00F737CE" w:rsidRDefault="00F737CE" w:rsidP="00F737CE">
      <w:pPr>
        <w:pStyle w:val="Ttulo3"/>
      </w:pPr>
      <w:r>
        <w:t>Articulo relacionado</w:t>
      </w:r>
    </w:p>
    <w:p w:rsidR="00F737CE" w:rsidRDefault="00F43805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4" w:history="1">
        <w:r w:rsidR="00F737CE" w:rsidRPr="00273899">
          <w:rPr>
            <w:rStyle w:val="Hipervnculo"/>
            <w:rFonts w:ascii="Arial" w:hAnsi="Arial" w:cs="Arial"/>
            <w:sz w:val="21"/>
            <w:szCs w:val="21"/>
          </w:rPr>
          <w:t>https://gestion.pe/tendencias/90-quienes-brindan-servicios-catering-son-personas-naturales-56461</w:t>
        </w:r>
      </w:hyperlink>
    </w:p>
    <w:p w:rsidR="004C3028" w:rsidRDefault="004C3028" w:rsidP="00F737CE">
      <w:pPr>
        <w:pStyle w:val="Ttulo3"/>
      </w:pPr>
      <w:r>
        <w:t>Entrevista a usuarios</w:t>
      </w:r>
    </w:p>
    <w:p w:rsidR="001547E2" w:rsidRPr="001547E2" w:rsidRDefault="00F737CE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Guía de entrevista: </w:t>
      </w:r>
    </w:p>
    <w:p w:rsidR="001547E2" w:rsidRDefault="001547E2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75C76E" wp14:editId="668D1560">
            <wp:extent cx="3200400" cy="2190750"/>
            <wp:effectExtent l="152400" t="17145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61" t="24553" r="20273" b="10536"/>
                    <a:stretch/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028" w:rsidRDefault="00F737CE" w:rsidP="001547E2">
      <w:pPr>
        <w:pStyle w:val="Ttulo3"/>
      </w:pPr>
      <w:proofErr w:type="spellStart"/>
      <w:r>
        <w:t>Preuntas</w:t>
      </w:r>
      <w:proofErr w:type="spellEnd"/>
      <w:r>
        <w:t xml:space="preserve"> a</w:t>
      </w:r>
      <w:r w:rsidR="004C3028">
        <w:t xml:space="preserve"> </w:t>
      </w:r>
      <w:proofErr w:type="spellStart"/>
      <w:r w:rsidR="004C3028">
        <w:t>stakeholders</w:t>
      </w:r>
      <w:proofErr w:type="spellEnd"/>
    </w:p>
    <w:p w:rsidR="001547E2" w:rsidRDefault="001C00F1" w:rsidP="00154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tipo de servicio tiene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mayor venta o aceptación en el público?</w:t>
      </w:r>
    </w:p>
    <w:p w:rsidR="00E86D68" w:rsidRPr="001547E2" w:rsidRDefault="00E86D68" w:rsidP="00E86D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paquetes de para even</w:t>
      </w:r>
      <w:r w:rsidR="005C371B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tos sociales, estos incluyen un bufete para 100 personas, bocaditos y bebidas.</w:t>
      </w:r>
    </w:p>
    <w:p w:rsidR="001547E2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sería lo que se debe resaltar más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5C371B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A pesar de que tiene más venta otro producto, considero que se debe promocionar el elemento diferenciador.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</w:t>
      </w:r>
      <w:r w:rsidR="001C00F1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Cuál es el servicio que menos consumen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631124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desayunos, acá buscan en su mayoría opciones para eventos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nuevos el último año?</w:t>
      </w:r>
    </w:p>
    <w:p w:rsidR="00631124" w:rsidRPr="001547E2" w:rsidRDefault="00631124" w:rsidP="0063112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Por ser un servicio que se necesita esporádicamente </w:t>
      </w:r>
      <w:r w:rsid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el porcentaje es 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0%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perdidos el último año?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En este mundo es muy común que algunas personas que contrataron el servicio no lo vuelvan a hacer hasta dentro de 1 o 2 años más, por lo cual esta cifra es muy variante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las cosas que el cliente desearía cambiar en el servicio?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Siempre está esperando que se le pueda adicionar algo más, quizá una ronda de tragos, o algún bocadito extra.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los adicionales más solicitados?</w:t>
      </w:r>
    </w:p>
    <w:p w:rsidR="003E40E4" w:rsidRDefault="003E40E4" w:rsidP="003E40E4">
      <w:pPr>
        <w:pStyle w:val="Prrafodelista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lastRenderedPageBreak/>
        <w:t>Para eventos piden piernitas de pollo, causitas, sobre todo bocaditos salados y que se vean bien en la mesa</w:t>
      </w:r>
    </w:p>
    <w:p w:rsidR="00057AE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mayor problema a la hora de atender un pedido?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Cada persona es un mundo, creo que ese sería un problema, el precio al menos en esta zona les parece excesivo, cuando sé que en otras zonas cuesta mucho más.</w:t>
      </w:r>
    </w:p>
    <w:p w:rsidR="00057AE1" w:rsidRDefault="00057AE1" w:rsidP="001547E2">
      <w:pPr>
        <w:pStyle w:val="Ttulo3"/>
      </w:pPr>
    </w:p>
    <w:p w:rsidR="004C3028" w:rsidRDefault="004C3028" w:rsidP="001547E2">
      <w:pPr>
        <w:pStyle w:val="Ttulo3"/>
      </w:pPr>
    </w:p>
    <w:tbl>
      <w:tblPr>
        <w:tblStyle w:val="Tablaconcuadrcula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398"/>
        <w:gridCol w:w="1557"/>
        <w:gridCol w:w="1556"/>
        <w:gridCol w:w="1555"/>
        <w:gridCol w:w="1408"/>
      </w:tblGrid>
      <w:tr w:rsidR="004F60E8" w:rsidTr="003D782D">
        <w:tc>
          <w:tcPr>
            <w:tcW w:w="2405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Empresas</w:t>
            </w:r>
          </w:p>
        </w:tc>
        <w:tc>
          <w:tcPr>
            <w:tcW w:w="1559" w:type="dxa"/>
          </w:tcPr>
          <w:p w:rsidR="004F60E8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Eventos Guadalupe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Gustos y sabores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Grethel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catering</w:t>
            </w:r>
          </w:p>
        </w:tc>
        <w:tc>
          <w:tcPr>
            <w:tcW w:w="1411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Catering </w:t>
            </w:r>
          </w:p>
        </w:tc>
      </w:tr>
      <w:tr w:rsidR="00A3144D" w:rsidTr="003D782D">
        <w:tc>
          <w:tcPr>
            <w:tcW w:w="2405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Bodas</w:t>
            </w:r>
          </w:p>
        </w:tc>
        <w:tc>
          <w:tcPr>
            <w:tcW w:w="1559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A3144D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3144D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Quince 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Cumpleaños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Aniversarios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Una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Reu</w:t>
            </w:r>
            <w:proofErr w:type="spellEnd"/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bookmarkStart w:id="0" w:name="_GoBack"/>
        <w:bookmarkEnd w:id="0"/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Criollo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andino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Internacional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Cocktail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Coffe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Brake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Desayunos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Parrilladas</w:t>
            </w:r>
          </w:p>
        </w:tc>
        <w:tc>
          <w:tcPr>
            <w:tcW w:w="1559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A52384" w:rsidTr="003D782D">
        <w:tc>
          <w:tcPr>
            <w:tcW w:w="2405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Servicios de Alquiler</w:t>
            </w:r>
          </w:p>
        </w:tc>
        <w:tc>
          <w:tcPr>
            <w:tcW w:w="1559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52384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Solo menaje</w:t>
            </w:r>
          </w:p>
        </w:tc>
      </w:tr>
    </w:tbl>
    <w:p w:rsidR="000E6498" w:rsidRDefault="000E6498" w:rsidP="008707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</w:p>
    <w:sectPr w:rsidR="000E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C9F"/>
    <w:multiLevelType w:val="multilevel"/>
    <w:tmpl w:val="72A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F1BED"/>
    <w:multiLevelType w:val="multilevel"/>
    <w:tmpl w:val="12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D2792"/>
    <w:multiLevelType w:val="multilevel"/>
    <w:tmpl w:val="77F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261"/>
    <w:multiLevelType w:val="multilevel"/>
    <w:tmpl w:val="450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C5AA3"/>
    <w:multiLevelType w:val="multilevel"/>
    <w:tmpl w:val="DBE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F28BA"/>
    <w:multiLevelType w:val="multilevel"/>
    <w:tmpl w:val="5A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E5C78"/>
    <w:multiLevelType w:val="multilevel"/>
    <w:tmpl w:val="845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3"/>
    <w:rsid w:val="0004115A"/>
    <w:rsid w:val="00057AE1"/>
    <w:rsid w:val="000E6498"/>
    <w:rsid w:val="001222F2"/>
    <w:rsid w:val="001547E2"/>
    <w:rsid w:val="001C00F1"/>
    <w:rsid w:val="003D782D"/>
    <w:rsid w:val="003E27BF"/>
    <w:rsid w:val="003E40E4"/>
    <w:rsid w:val="00496BAE"/>
    <w:rsid w:val="004B4422"/>
    <w:rsid w:val="004C3028"/>
    <w:rsid w:val="004F60E8"/>
    <w:rsid w:val="005C371B"/>
    <w:rsid w:val="00631124"/>
    <w:rsid w:val="007657BF"/>
    <w:rsid w:val="00870763"/>
    <w:rsid w:val="00976E21"/>
    <w:rsid w:val="00A3144D"/>
    <w:rsid w:val="00A52384"/>
    <w:rsid w:val="00AC1384"/>
    <w:rsid w:val="00E86D68"/>
    <w:rsid w:val="00F43805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D6BAE"/>
  <w15:chartTrackingRefBased/>
  <w15:docId w15:val="{02B395B5-EB50-46AA-BF86-CBE3872D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87076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076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870763"/>
  </w:style>
  <w:style w:type="character" w:customStyle="1" w:styleId="mw-editsection">
    <w:name w:val="mw-editsection"/>
    <w:basedOn w:val="Fuentedeprrafopredeter"/>
    <w:rsid w:val="00870763"/>
  </w:style>
  <w:style w:type="character" w:customStyle="1" w:styleId="mw-editsection-bracket">
    <w:name w:val="mw-editsection-bracket"/>
    <w:basedOn w:val="Fuentedeprrafopredeter"/>
    <w:rsid w:val="00870763"/>
  </w:style>
  <w:style w:type="character" w:styleId="nfasis">
    <w:name w:val="Emphasis"/>
    <w:basedOn w:val="Fuentedeprrafopredeter"/>
    <w:uiPriority w:val="20"/>
    <w:qFormat/>
    <w:rsid w:val="00496BA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2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64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F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esta" TargetMode="External"/><Relationship Id="rId13" Type="http://schemas.openxmlformats.org/officeDocument/2006/relationships/hyperlink" Target="https://es.wikipedia.org/wiki/Camar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ebida" TargetMode="External"/><Relationship Id="rId12" Type="http://schemas.openxmlformats.org/officeDocument/2006/relationships/hyperlink" Target="https://es.wikipedia.org/wiki/Cocine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ida" TargetMode="External"/><Relationship Id="rId11" Type="http://schemas.openxmlformats.org/officeDocument/2006/relationships/hyperlink" Target="https://es.wikipedia.org/wiki/Cubierto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Beb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ida" TargetMode="External"/><Relationship Id="rId14" Type="http://schemas.openxmlformats.org/officeDocument/2006/relationships/hyperlink" Target="https://gestion.pe/tendencias/90-quienes-brindan-servicios-catering-son-personas-naturales-564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11</cp:revision>
  <dcterms:created xsi:type="dcterms:W3CDTF">2018-03-15T15:05:00Z</dcterms:created>
  <dcterms:modified xsi:type="dcterms:W3CDTF">2018-03-17T14:08:00Z</dcterms:modified>
</cp:coreProperties>
</file>