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D6A0" w14:textId="77777777" w:rsidR="00450F7E" w:rsidRPr="00450F7E" w:rsidRDefault="00450F7E" w:rsidP="00450F7E">
      <w:pPr>
        <w:jc w:val="center"/>
        <w:rPr>
          <w:rFonts w:ascii="Times New Roman" w:hAnsi="Times New Roman" w:cs="Times New Roman"/>
          <w:b/>
          <w:bCs/>
          <w:sz w:val="24"/>
          <w:szCs w:val="24"/>
        </w:rPr>
      </w:pPr>
      <w:r w:rsidRPr="00450F7E">
        <w:rPr>
          <w:rFonts w:ascii="Times New Roman" w:hAnsi="Times New Roman" w:cs="Times New Roman"/>
          <w:b/>
          <w:bCs/>
          <w:sz w:val="24"/>
          <w:szCs w:val="24"/>
        </w:rPr>
        <w:t>Professional Self-Assessment</w:t>
      </w:r>
    </w:p>
    <w:p w14:paraId="229E8887" w14:textId="77777777" w:rsidR="00450F7E" w:rsidRPr="00450F7E" w:rsidRDefault="00450F7E" w:rsidP="00450F7E">
      <w:pPr>
        <w:jc w:val="center"/>
        <w:rPr>
          <w:rFonts w:ascii="Times New Roman" w:hAnsi="Times New Roman" w:cs="Times New Roman"/>
          <w:b/>
          <w:bCs/>
          <w:sz w:val="24"/>
          <w:szCs w:val="24"/>
        </w:rPr>
      </w:pPr>
      <w:r w:rsidRPr="00450F7E">
        <w:rPr>
          <w:rFonts w:ascii="Times New Roman" w:hAnsi="Times New Roman" w:cs="Times New Roman"/>
          <w:b/>
          <w:bCs/>
          <w:sz w:val="24"/>
          <w:szCs w:val="24"/>
        </w:rPr>
        <w:t>Andre Espinoza</w:t>
      </w:r>
      <w:r w:rsidRPr="00450F7E">
        <w:rPr>
          <w:rFonts w:ascii="Times New Roman" w:hAnsi="Times New Roman" w:cs="Times New Roman"/>
          <w:b/>
          <w:bCs/>
          <w:sz w:val="24"/>
          <w:szCs w:val="24"/>
        </w:rPr>
        <w:br/>
        <w:t>CS 499 – Computer Science Capstone</w:t>
      </w:r>
    </w:p>
    <w:p w14:paraId="36E85E2A" w14:textId="77777777"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t xml:space="preserve">Working through the Computer Science program at SNHU changed how I think about software and how I approach problems. When I started, my </w:t>
      </w:r>
      <w:proofErr w:type="gramStart"/>
      <w:r w:rsidRPr="00450F7E">
        <w:rPr>
          <w:rFonts w:ascii="Times New Roman" w:hAnsi="Times New Roman" w:cs="Times New Roman"/>
          <w:sz w:val="24"/>
          <w:szCs w:val="24"/>
        </w:rPr>
        <w:t>main focus</w:t>
      </w:r>
      <w:proofErr w:type="gramEnd"/>
      <w:r w:rsidRPr="00450F7E">
        <w:rPr>
          <w:rFonts w:ascii="Times New Roman" w:hAnsi="Times New Roman" w:cs="Times New Roman"/>
          <w:sz w:val="24"/>
          <w:szCs w:val="24"/>
        </w:rPr>
        <w:t xml:space="preserve"> was getting code to work. Over time, I learned that working code is only the baseline. Structure, security, data integrity, testing, and clear communication matter just as much. This capstone represents the point where those ideas finally came together in one complete system.</w:t>
      </w:r>
    </w:p>
    <w:p w14:paraId="0B7130CD" w14:textId="77777777"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t>My path through this program was not smooth. I dealt with PTSD and ongoing knee injuries from my time in the military, which affected my consistency at different points. Even so, I stayed committed and kept moving forward. That experience shaped how I work now. I plan more carefully, document decisions, and think about long-term impact instead of short-term fixes. That mindset shows throughout my capstone artifact.</w:t>
      </w:r>
    </w:p>
    <w:p w14:paraId="1069DD27" w14:textId="77777777"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t xml:space="preserve">One of the biggest shifts for me was learning to design full-stack systems with clear separation of concerns. In the </w:t>
      </w:r>
      <w:proofErr w:type="spellStart"/>
      <w:r w:rsidRPr="00450F7E">
        <w:rPr>
          <w:rFonts w:ascii="Times New Roman" w:hAnsi="Times New Roman" w:cs="Times New Roman"/>
          <w:sz w:val="24"/>
          <w:szCs w:val="24"/>
        </w:rPr>
        <w:t>Travlr</w:t>
      </w:r>
      <w:proofErr w:type="spellEnd"/>
      <w:r w:rsidRPr="00450F7E">
        <w:rPr>
          <w:rFonts w:ascii="Times New Roman" w:hAnsi="Times New Roman" w:cs="Times New Roman"/>
          <w:sz w:val="24"/>
          <w:szCs w:val="24"/>
        </w:rPr>
        <w:t xml:space="preserve"> Getaways project, I organized the backend API, middleware, and database models so each layer has a specific responsibility. The Angular frontend consumes the API cleanly and reacts to permissions rather than trying to enforce security rules itself. This structure made the application easier to reason about, test, and extend.</w:t>
      </w:r>
    </w:p>
    <w:p w14:paraId="4855C8E1" w14:textId="04248A18"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t xml:space="preserve">Security became a major focus during this project. I implemented JSON Web Token authentication and role-based access control on the server. Admin-only actions such as creating, editing, and deleting trips are protected by middleware that verifies both authentication and user role. If a user is not logged in, the API returns a 401 response. If the user is logged in but does not have the correct role, the API returns </w:t>
      </w:r>
      <w:proofErr w:type="gramStart"/>
      <w:r w:rsidRPr="00450F7E">
        <w:rPr>
          <w:rFonts w:ascii="Times New Roman" w:hAnsi="Times New Roman" w:cs="Times New Roman"/>
          <w:sz w:val="24"/>
          <w:szCs w:val="24"/>
        </w:rPr>
        <w:t>a 403</w:t>
      </w:r>
      <w:proofErr w:type="gramEnd"/>
      <w:r w:rsidRPr="00450F7E">
        <w:rPr>
          <w:rFonts w:ascii="Times New Roman" w:hAnsi="Times New Roman" w:cs="Times New Roman"/>
          <w:sz w:val="24"/>
          <w:szCs w:val="24"/>
        </w:rPr>
        <w:t>. This reflects real-world backend security practices and shows that I understand where enforcement truly belongs.</w:t>
      </w:r>
    </w:p>
    <w:p w14:paraId="1E0843EB" w14:textId="77777777"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t xml:space="preserve">I also strengthened my ability to apply algorithms in practical ways. Instead of </w:t>
      </w:r>
      <w:proofErr w:type="gramStart"/>
      <w:r w:rsidRPr="00450F7E">
        <w:rPr>
          <w:rFonts w:ascii="Times New Roman" w:hAnsi="Times New Roman" w:cs="Times New Roman"/>
          <w:sz w:val="24"/>
          <w:szCs w:val="24"/>
        </w:rPr>
        <w:t>returning</w:t>
      </w:r>
      <w:proofErr w:type="gramEnd"/>
      <w:r w:rsidRPr="00450F7E">
        <w:rPr>
          <w:rFonts w:ascii="Times New Roman" w:hAnsi="Times New Roman" w:cs="Times New Roman"/>
          <w:sz w:val="24"/>
          <w:szCs w:val="24"/>
        </w:rPr>
        <w:t xml:space="preserve"> a raw list of trips, I added a recommendation feature that ranks trips based on user preferences like budget, destination type, and duration. The algorithm assigns scores and sorts the </w:t>
      </w:r>
      <w:proofErr w:type="gramStart"/>
      <w:r w:rsidRPr="00450F7E">
        <w:rPr>
          <w:rFonts w:ascii="Times New Roman" w:hAnsi="Times New Roman" w:cs="Times New Roman"/>
          <w:sz w:val="24"/>
          <w:szCs w:val="24"/>
        </w:rPr>
        <w:t>results</w:t>
      </w:r>
      <w:proofErr w:type="gramEnd"/>
      <w:r w:rsidRPr="00450F7E">
        <w:rPr>
          <w:rFonts w:ascii="Times New Roman" w:hAnsi="Times New Roman" w:cs="Times New Roman"/>
          <w:sz w:val="24"/>
          <w:szCs w:val="24"/>
        </w:rPr>
        <w:t xml:space="preserve"> so the best matches appear first. I intentionally kept the logic simple and explainable. It is efficient for the size of the dataset and easy to justify to non-technical stakeholders while still demonstrating algorithmic reasoning and trade-offs.</w:t>
      </w:r>
    </w:p>
    <w:p w14:paraId="3E226297" w14:textId="77777777"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lastRenderedPageBreak/>
        <w:t xml:space="preserve">Database design was another area of growth. I expanded the system to include bookings and capacity management, turning the application into something users can </w:t>
      </w:r>
      <w:proofErr w:type="gramStart"/>
      <w:r w:rsidRPr="00450F7E">
        <w:rPr>
          <w:rFonts w:ascii="Times New Roman" w:hAnsi="Times New Roman" w:cs="Times New Roman"/>
          <w:sz w:val="24"/>
          <w:szCs w:val="24"/>
        </w:rPr>
        <w:t>actually interact</w:t>
      </w:r>
      <w:proofErr w:type="gramEnd"/>
      <w:r w:rsidRPr="00450F7E">
        <w:rPr>
          <w:rFonts w:ascii="Times New Roman" w:hAnsi="Times New Roman" w:cs="Times New Roman"/>
          <w:sz w:val="24"/>
          <w:szCs w:val="24"/>
        </w:rPr>
        <w:t xml:space="preserve"> with. When a booking is created, the server performs a single atomic database update to verify capacity and decrement it in one step. This prevents race conditions and overbooking. If capacity is insufficient, the API returns a 409 conflict without modifying any data. This work demonstrates my understanding of data integrity, concurrency concerns, and clear error handling.</w:t>
      </w:r>
    </w:p>
    <w:p w14:paraId="482D1AFD" w14:textId="77777777"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t>Beyond coding, I improved my communication and documentation skills. I standardized API error responses, documented routes and expected behaviors, and recorded an informal code review explaining design decisions and enhancements. I practiced explaining the project at different levels, from technical details in the repository to higher-level explanations using screenshots and narratives. I also incorporated feedback across milestones and used version control to track changes and maintain a clear history of decisions.</w:t>
      </w:r>
    </w:p>
    <w:p w14:paraId="0571377A" w14:textId="77777777"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t>The three enhancement areas in this capstone work together as a complete system. The software engineering and design work establishes a secure and maintainable structure through JWT authentication, role-based access control, guards, and interceptors. The algorithms enhancement adds user-focused value by ranking trips instead of returning raw data. The database enhancement enforces real constraints through bookings and capacity management. Together, they demonstrate the program outcomes related to professional communication, algorithmic problem solving, appropriate use of tools, collaboration practices, and a strong security mindset.</w:t>
      </w:r>
    </w:p>
    <w:p w14:paraId="6369F572" w14:textId="0D8F322F" w:rsidR="00450F7E" w:rsidRPr="00450F7E" w:rsidRDefault="00450F7E" w:rsidP="00450F7E">
      <w:pPr>
        <w:ind w:firstLine="720"/>
        <w:rPr>
          <w:rFonts w:ascii="Times New Roman" w:hAnsi="Times New Roman" w:cs="Times New Roman"/>
          <w:sz w:val="24"/>
          <w:szCs w:val="24"/>
        </w:rPr>
      </w:pPr>
      <w:r w:rsidRPr="00450F7E">
        <w:rPr>
          <w:rFonts w:ascii="Times New Roman" w:hAnsi="Times New Roman" w:cs="Times New Roman"/>
          <w:sz w:val="24"/>
          <w:szCs w:val="24"/>
        </w:rPr>
        <w:t xml:space="preserve">Overall, this </w:t>
      </w:r>
      <w:proofErr w:type="spellStart"/>
      <w:r w:rsidRPr="00450F7E">
        <w:rPr>
          <w:rFonts w:ascii="Times New Roman" w:hAnsi="Times New Roman" w:cs="Times New Roman"/>
          <w:sz w:val="24"/>
          <w:szCs w:val="24"/>
        </w:rPr>
        <w:t>ePortfolio</w:t>
      </w:r>
      <w:proofErr w:type="spellEnd"/>
      <w:r w:rsidRPr="00450F7E">
        <w:rPr>
          <w:rFonts w:ascii="Times New Roman" w:hAnsi="Times New Roman" w:cs="Times New Roman"/>
          <w:sz w:val="24"/>
          <w:szCs w:val="24"/>
        </w:rPr>
        <w:t xml:space="preserve"> shows that I can design, build, secure, test, and explain a complete software system. </w:t>
      </w:r>
      <w:proofErr w:type="spellStart"/>
      <w:r w:rsidRPr="00450F7E">
        <w:rPr>
          <w:rFonts w:ascii="Times New Roman" w:hAnsi="Times New Roman" w:cs="Times New Roman"/>
          <w:sz w:val="24"/>
          <w:szCs w:val="24"/>
        </w:rPr>
        <w:t>Travlr</w:t>
      </w:r>
      <w:proofErr w:type="spellEnd"/>
      <w:r w:rsidRPr="00450F7E">
        <w:rPr>
          <w:rFonts w:ascii="Times New Roman" w:hAnsi="Times New Roman" w:cs="Times New Roman"/>
          <w:sz w:val="24"/>
          <w:szCs w:val="24"/>
        </w:rPr>
        <w:t xml:space="preserve"> Getaways reflects my growth from focusing on individual assignments to thinking in terms of systems and real-world use. Completing this capstone closes a long chapter and gives me confidence that I can contribute at a professional level.</w:t>
      </w:r>
    </w:p>
    <w:p w14:paraId="6305F5F9" w14:textId="6A4D5714" w:rsidR="00662094" w:rsidRPr="00450F7E" w:rsidRDefault="00662094" w:rsidP="00450F7E"/>
    <w:sectPr w:rsidR="00662094" w:rsidRPr="00450F7E"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7543C" w14:textId="77777777" w:rsidR="00683F13" w:rsidRDefault="00683F13" w:rsidP="00C95012">
      <w:pPr>
        <w:spacing w:after="0" w:line="240" w:lineRule="auto"/>
      </w:pPr>
      <w:r>
        <w:separator/>
      </w:r>
    </w:p>
  </w:endnote>
  <w:endnote w:type="continuationSeparator" w:id="0">
    <w:p w14:paraId="2E584F1C" w14:textId="77777777" w:rsidR="00683F13" w:rsidRDefault="00683F13" w:rsidP="00C95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34121" w14:textId="77777777" w:rsidR="00683F13" w:rsidRDefault="00683F13" w:rsidP="00C95012">
      <w:pPr>
        <w:spacing w:after="0" w:line="240" w:lineRule="auto"/>
      </w:pPr>
      <w:r>
        <w:separator/>
      </w:r>
    </w:p>
  </w:footnote>
  <w:footnote w:type="continuationSeparator" w:id="0">
    <w:p w14:paraId="3A863F89" w14:textId="77777777" w:rsidR="00683F13" w:rsidRDefault="00683F13" w:rsidP="00C95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45FC" w14:textId="77777777" w:rsidR="00C95012" w:rsidRPr="00EA3164" w:rsidRDefault="00C95012" w:rsidP="00C95012">
    <w:pPr>
      <w:pStyle w:val="Header"/>
      <w:ind w:right="360"/>
      <w:rPr>
        <w:rFonts w:ascii="Times New Roman" w:hAnsi="Times New Roman" w:cs="Times New Roman"/>
        <w:color w:val="000000" w:themeColor="text1"/>
      </w:rPr>
    </w:pPr>
    <w:r w:rsidRPr="00EA3164">
      <w:rPr>
        <w:rFonts w:ascii="Times New Roman" w:hAnsi="Times New Roman" w:cs="Times New Roman"/>
        <w:color w:val="000000" w:themeColor="text1"/>
      </w:rPr>
      <w:t>Andre Espinoza</w:t>
    </w:r>
  </w:p>
  <w:p w14:paraId="668E86F9" w14:textId="0BCA9462" w:rsidR="00C95012" w:rsidRPr="00EA3164" w:rsidRDefault="00C95012" w:rsidP="00C95012">
    <w:pPr>
      <w:pStyle w:val="Header"/>
      <w:rPr>
        <w:rFonts w:ascii="Times New Roman" w:hAnsi="Times New Roman" w:cs="Times New Roman"/>
        <w:color w:val="000000" w:themeColor="text1"/>
      </w:rPr>
    </w:pPr>
    <w:r w:rsidRPr="00EA3164">
      <w:rPr>
        <w:rFonts w:ascii="Times New Roman" w:hAnsi="Times New Roman" w:cs="Times New Roman"/>
        <w:color w:val="000000" w:themeColor="text1"/>
      </w:rPr>
      <w:t xml:space="preserve">Professor </w:t>
    </w:r>
    <w:r w:rsidR="00A05E3F">
      <w:rPr>
        <w:rFonts w:ascii="Times New Roman" w:hAnsi="Times New Roman" w:cs="Times New Roman"/>
        <w:color w:val="000000" w:themeColor="text1"/>
      </w:rPr>
      <w:t>Conlan</w:t>
    </w:r>
  </w:p>
  <w:p w14:paraId="4AE77ACB" w14:textId="6AE44429" w:rsidR="00A05E3F" w:rsidRPr="00A05E3F" w:rsidRDefault="00A05E3F" w:rsidP="00C95012">
    <w:pPr>
      <w:pStyle w:val="Header"/>
    </w:pPr>
    <w:hyperlink r:id="rId1" w:tooltip="CS-499-17242-M01 Computer Science Capstone 2025 C-6 (Oct - Dec)" w:history="1">
      <w:r w:rsidRPr="00A05E3F">
        <w:rPr>
          <w:rStyle w:val="Hyperlink"/>
          <w:color w:val="auto"/>
          <w:u w:val="none"/>
        </w:rPr>
        <w:t>CS-499-17242-M01</w:t>
      </w:r>
    </w:hyperlink>
  </w:p>
  <w:p w14:paraId="28C9FD1E" w14:textId="7CC36DF0" w:rsidR="00C95012" w:rsidRPr="00EA3164" w:rsidRDefault="00450F7E" w:rsidP="00C95012">
    <w:pPr>
      <w:pStyle w:val="Header"/>
      <w:rPr>
        <w:rFonts w:ascii="Times New Roman" w:hAnsi="Times New Roman" w:cs="Times New Roman"/>
        <w:color w:val="000000" w:themeColor="text1"/>
      </w:rPr>
    </w:pPr>
    <w:r>
      <w:rPr>
        <w:rFonts w:ascii="Times New Roman" w:hAnsi="Times New Roman" w:cs="Times New Roman"/>
        <w:color w:val="000000" w:themeColor="text1"/>
      </w:rPr>
      <w:t>December 13</w:t>
    </w:r>
    <w:r w:rsidR="00C95012" w:rsidRPr="00EA3164">
      <w:rPr>
        <w:rFonts w:ascii="Times New Roman" w:hAnsi="Times New Roman" w:cs="Times New Roman"/>
        <w:color w:val="000000" w:themeColor="text1"/>
      </w:rPr>
      <w:t>, 2025</w:t>
    </w:r>
  </w:p>
  <w:p w14:paraId="4938F7FE" w14:textId="77777777" w:rsidR="00C95012" w:rsidRDefault="00C95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36D1D"/>
    <w:multiLevelType w:val="hybridMultilevel"/>
    <w:tmpl w:val="19FAE9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3511536">
    <w:abstractNumId w:val="8"/>
  </w:num>
  <w:num w:numId="2" w16cid:durableId="956836263">
    <w:abstractNumId w:val="6"/>
  </w:num>
  <w:num w:numId="3" w16cid:durableId="967201400">
    <w:abstractNumId w:val="5"/>
  </w:num>
  <w:num w:numId="4" w16cid:durableId="749540213">
    <w:abstractNumId w:val="4"/>
  </w:num>
  <w:num w:numId="5" w16cid:durableId="773749078">
    <w:abstractNumId w:val="7"/>
  </w:num>
  <w:num w:numId="6" w16cid:durableId="922832507">
    <w:abstractNumId w:val="3"/>
  </w:num>
  <w:num w:numId="7" w16cid:durableId="1222595396">
    <w:abstractNumId w:val="2"/>
  </w:num>
  <w:num w:numId="8" w16cid:durableId="1953516123">
    <w:abstractNumId w:val="1"/>
  </w:num>
  <w:num w:numId="9" w16cid:durableId="44527688">
    <w:abstractNumId w:val="0"/>
  </w:num>
  <w:num w:numId="10" w16cid:durableId="1831359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197"/>
    <w:rsid w:val="0015074B"/>
    <w:rsid w:val="001F1990"/>
    <w:rsid w:val="00261DF8"/>
    <w:rsid w:val="0029639D"/>
    <w:rsid w:val="00326F90"/>
    <w:rsid w:val="003719B9"/>
    <w:rsid w:val="0043788D"/>
    <w:rsid w:val="00450F7E"/>
    <w:rsid w:val="004B763D"/>
    <w:rsid w:val="00537613"/>
    <w:rsid w:val="005F5174"/>
    <w:rsid w:val="00662094"/>
    <w:rsid w:val="00683F13"/>
    <w:rsid w:val="006B182D"/>
    <w:rsid w:val="006F3A53"/>
    <w:rsid w:val="00737A00"/>
    <w:rsid w:val="007930FD"/>
    <w:rsid w:val="007F07DA"/>
    <w:rsid w:val="0081664A"/>
    <w:rsid w:val="00826036"/>
    <w:rsid w:val="00922EF8"/>
    <w:rsid w:val="00926DFF"/>
    <w:rsid w:val="00950B61"/>
    <w:rsid w:val="00A05E3F"/>
    <w:rsid w:val="00AA1D8D"/>
    <w:rsid w:val="00B47730"/>
    <w:rsid w:val="00BC6C0B"/>
    <w:rsid w:val="00BD555D"/>
    <w:rsid w:val="00C95012"/>
    <w:rsid w:val="00CB0664"/>
    <w:rsid w:val="00CF5155"/>
    <w:rsid w:val="00EF7D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D8ACE5"/>
  <w14:defaultImageDpi w14:val="300"/>
  <w15:docId w15:val="{85C272BC-E9C0-405E-8F19-D995B6F1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5012"/>
    <w:rPr>
      <w:color w:val="0000FF" w:themeColor="hyperlink"/>
      <w:u w:val="single"/>
    </w:rPr>
  </w:style>
  <w:style w:type="character" w:styleId="UnresolvedMention">
    <w:name w:val="Unresolved Mention"/>
    <w:basedOn w:val="DefaultParagraphFont"/>
    <w:uiPriority w:val="99"/>
    <w:semiHidden/>
    <w:unhideWhenUsed/>
    <w:rsid w:val="00A05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learn.snhu.edu/d2l/home/2074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Espinoza, Andre</cp:lastModifiedBy>
  <cp:revision>2</cp:revision>
  <dcterms:created xsi:type="dcterms:W3CDTF">2025-12-13T06:38:00Z</dcterms:created>
  <dcterms:modified xsi:type="dcterms:W3CDTF">2025-12-13T06:38:00Z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ec4ec83a-8221-44e1-a83c-85b2dd5fcf38</vt:lpwstr>
  </property>
</Properties>
</file>