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7B6" w:rsidRDefault="004E535A">
      <w:r>
        <w:t>Relatório de RCOM</w:t>
      </w:r>
    </w:p>
    <w:p w:rsidR="004E535A" w:rsidRDefault="00F31421">
      <w:r>
        <w:t>Parte 4</w:t>
      </w:r>
    </w:p>
    <w:p w:rsidR="002B3F11" w:rsidRDefault="002B3F11" w:rsidP="002B3F11">
      <w:bookmarkStart w:id="0" w:name="_Hlk501640292"/>
      <w:r>
        <w:t xml:space="preserve">O objetivo desta experiência era adicionar à sub-rede a ligação ao router e configura-lo com funcionalidades NAT de forma a estabelecer ligação à Internet. Para este objetivo foi necessário configurar duas interfaces do router: interface </w:t>
      </w:r>
      <w:proofErr w:type="spellStart"/>
      <w:r>
        <w:t>gigabitEthernet</w:t>
      </w:r>
      <w:proofErr w:type="spellEnd"/>
      <w:r>
        <w:t xml:space="preserve"> 0/0 ligada à vlan1 e a interface </w:t>
      </w:r>
      <w:proofErr w:type="spellStart"/>
      <w:r>
        <w:t>gigabitEthernet</w:t>
      </w:r>
      <w:proofErr w:type="spellEnd"/>
      <w:r>
        <w:t xml:space="preserve"> 0/1 ligada à rede exterior da sala.</w:t>
      </w:r>
    </w:p>
    <w:p w:rsidR="002B3F11" w:rsidRDefault="002B3F11" w:rsidP="002B3F11">
      <w:r>
        <w:t xml:space="preserve">A partir da consola de configuração para ambas interfaces foi definido o seu endereço IP e </w:t>
      </w:r>
      <w:proofErr w:type="spellStart"/>
      <w:r>
        <w:t>mask</w:t>
      </w:r>
      <w:proofErr w:type="spellEnd"/>
      <w:r>
        <w:t xml:space="preserve"> através do comando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[</w:t>
      </w:r>
      <w:proofErr w:type="spellStart"/>
      <w:r>
        <w:t>ip</w:t>
      </w:r>
      <w:proofErr w:type="spellEnd"/>
      <w:r>
        <w:t>] [</w:t>
      </w:r>
      <w:proofErr w:type="spellStart"/>
      <w:r>
        <w:t>mask</w:t>
      </w:r>
      <w:proofErr w:type="spellEnd"/>
      <w:r>
        <w:t xml:space="preserve">]&gt; em que o IP era 172.16.51.254 para a interface 0/0 e 172.16.2.59 com máscara de 24 bits. De seguida, introduziu-se o comando &lt;no </w:t>
      </w:r>
      <w:proofErr w:type="spellStart"/>
      <w:r>
        <w:t>shutdown</w:t>
      </w:r>
      <w:proofErr w:type="spellEnd"/>
      <w:r>
        <w:t>&gt; para que as configurações não fossem perdidas caso o router fosse desligado e finalmente foi definido o ponto de entrada e saída de NAT através do comando &lt;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>/</w:t>
      </w:r>
      <w:proofErr w:type="spellStart"/>
      <w:r>
        <w:t>outside</w:t>
      </w:r>
      <w:proofErr w:type="spellEnd"/>
      <w:r>
        <w:t>&gt; sendo aplicados respetivamente à interface 0/0 e interface 0/1.</w:t>
      </w:r>
    </w:p>
    <w:p w:rsidR="002B3F11" w:rsidRDefault="002B3F11" w:rsidP="002B3F11">
      <w:r>
        <w:t>Após as interfaces estarem configuradas, foi necessário executar os comandos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ovrld</w:t>
      </w:r>
      <w:proofErr w:type="spellEnd"/>
      <w:r>
        <w:t xml:space="preserve"> 172.16.2.59 172.16.2.59 </w:t>
      </w:r>
      <w:proofErr w:type="spellStart"/>
      <w:r>
        <w:t>prefix</w:t>
      </w:r>
      <w:proofErr w:type="spellEnd"/>
      <w:r>
        <w:t xml:space="preserve"> 24&gt; e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 pool </w:t>
      </w:r>
      <w:proofErr w:type="spellStart"/>
      <w:r>
        <w:t>ovrld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>&gt; para garantir a gama de endereços.</w:t>
      </w:r>
    </w:p>
    <w:p w:rsidR="002B3F11" w:rsidRDefault="002B3F11" w:rsidP="002B3F11">
      <w:r>
        <w:t>No seguimento, executou-se o comando &lt;</w:t>
      </w:r>
      <w:proofErr w:type="spellStart"/>
      <w:r>
        <w:t>acesslist</w:t>
      </w:r>
      <w:proofErr w:type="spellEnd"/>
      <w:r>
        <w:t xml:space="preserve"> 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[</w:t>
      </w:r>
      <w:proofErr w:type="spellStart"/>
      <w:r>
        <w:t>max</w:t>
      </w:r>
      <w:proofErr w:type="spellEnd"/>
      <w:r>
        <w:t xml:space="preserve">]&gt; sobre ambas sub-redes - 172.16.50.0 e 172.16.51.0 – com o </w:t>
      </w:r>
      <w:proofErr w:type="spellStart"/>
      <w:r>
        <w:t>max</w:t>
      </w:r>
      <w:proofErr w:type="spellEnd"/>
      <w:r>
        <w:t xml:space="preserve"> definido com 0.0.0.255 para criar uma lista de acessos e permissões de pacotes.</w:t>
      </w:r>
    </w:p>
    <w:p w:rsidR="002B3F11" w:rsidRDefault="002B3F11" w:rsidP="002B3F11">
      <w:r>
        <w:t>Finalmente, definiu-se as rotas através do comando &lt;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[</w:t>
      </w:r>
      <w:proofErr w:type="spellStart"/>
      <w:r>
        <w:t>dest</w:t>
      </w:r>
      <w:proofErr w:type="spellEnd"/>
      <w:r>
        <w:t>] [</w:t>
      </w:r>
      <w:proofErr w:type="spellStart"/>
      <w:r>
        <w:t>mask</w:t>
      </w:r>
      <w:proofErr w:type="spellEnd"/>
      <w:r>
        <w:t>] [</w:t>
      </w:r>
      <w:proofErr w:type="spellStart"/>
      <w:r>
        <w:t>gw</w:t>
      </w:r>
      <w:proofErr w:type="spellEnd"/>
      <w:r>
        <w:t>]&gt; de forma a que os pacotes fossem redirecionados para o local correto. Foram adicionadas duas rotas: uma interna através do comando &lt;</w:t>
      </w:r>
      <w:proofErr w:type="spellStart"/>
      <w:r w:rsidRPr="004C4F8E">
        <w:t>ip</w:t>
      </w:r>
      <w:proofErr w:type="spellEnd"/>
      <w:r w:rsidRPr="004C4F8E">
        <w:t xml:space="preserve"> </w:t>
      </w:r>
      <w:proofErr w:type="spellStart"/>
      <w:r w:rsidRPr="004C4F8E">
        <w:t>route</w:t>
      </w:r>
      <w:proofErr w:type="spellEnd"/>
      <w:r w:rsidRPr="004C4F8E">
        <w:t xml:space="preserve"> 0.0.0.0 0.0.0.0 172.16.1.254</w:t>
      </w:r>
      <w:r>
        <w:t>&gt; para garantir que os pacotes eram enviados para a sub-rede 172.16.51.0 e uma rota externa através do comando &lt;</w:t>
      </w:r>
      <w:proofErr w:type="spellStart"/>
      <w:r w:rsidRPr="004C4F8E">
        <w:t>ip</w:t>
      </w:r>
      <w:proofErr w:type="spellEnd"/>
      <w:r w:rsidRPr="004C4F8E">
        <w:t xml:space="preserve"> </w:t>
      </w:r>
      <w:proofErr w:type="spellStart"/>
      <w:r w:rsidRPr="004C4F8E">
        <w:t>route</w:t>
      </w:r>
      <w:proofErr w:type="spellEnd"/>
      <w:r w:rsidRPr="004C4F8E">
        <w:t xml:space="preserve"> 172.16.50.0 255.255.255.0 172.16.51.253</w:t>
      </w:r>
      <w:r>
        <w:t xml:space="preserve">&gt; para garantir que os pacotes enviados para a sub-rede </w:t>
      </w:r>
      <w:r w:rsidRPr="004C4F8E">
        <w:t>172.16.50.0</w:t>
      </w:r>
      <w:r>
        <w:t xml:space="preserve"> eram redirecionados para o tux54 que estabelece ligação com esta sub-rede.</w:t>
      </w:r>
    </w:p>
    <w:p w:rsidR="002B3F11" w:rsidRDefault="002B3F11" w:rsidP="002B3F11">
      <w:r>
        <w:t>Adicionalmente foram utilizados os comandos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add</w:t>
      </w:r>
      <w:proofErr w:type="spellEnd"/>
      <w:r>
        <w:t>&gt; e &lt;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del</w:t>
      </w:r>
      <w:proofErr w:type="spellEnd"/>
      <w:r>
        <w:t>&gt; para introduzir e remover, respetivamente, entradas nas listas de reencaminhamento e &lt;</w:t>
      </w:r>
      <w:proofErr w:type="spellStart"/>
      <w:r>
        <w:t>traceroute</w:t>
      </w:r>
      <w:proofErr w:type="spellEnd"/>
      <w:r>
        <w:t xml:space="preserve"> [</w:t>
      </w:r>
      <w:proofErr w:type="spellStart"/>
      <w:r>
        <w:t>ip</w:t>
      </w:r>
      <w:proofErr w:type="spellEnd"/>
      <w:r>
        <w:t>]&gt; para analisar o percurso dos pacotes ao longo da rede.</w:t>
      </w:r>
    </w:p>
    <w:p w:rsidR="002B3F11" w:rsidRDefault="002B3F11" w:rsidP="002B3F11">
      <w:r>
        <w:t xml:space="preserve">Através da análise dos resultados conclui-se que o router tem a capacidade de reencaminhar os pacotes para outras sub-redes quando no terminal não está definida a rota e que o a funcionalidade NAT é essencial à visibilidade da sub-rede para o exterior. </w:t>
      </w:r>
    </w:p>
    <w:p w:rsidR="002B3F11" w:rsidRDefault="002B3F11" w:rsidP="002B3F11"/>
    <w:bookmarkEnd w:id="0"/>
    <w:p w:rsidR="004E535A" w:rsidRDefault="004E535A">
      <w:r>
        <w:t>Parte 5</w:t>
      </w:r>
    </w:p>
    <w:p w:rsidR="002B3F11" w:rsidRDefault="002B3F11"/>
    <w:p w:rsidR="002B3F11" w:rsidRDefault="002B3F11" w:rsidP="002B3F11">
      <w:bookmarkStart w:id="1" w:name="_Hlk501640311"/>
      <w:r>
        <w:t xml:space="preserve">Nesta experiência pretendia-se configurar o servidor de DNS para permitir ligação à Internet através da procura de nomes de domínios.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(DNS) é responsável por associar e traduzir diversa informação associada aos nomes dos domínios em particular o seu IP.</w:t>
      </w:r>
    </w:p>
    <w:p w:rsidR="002B3F11" w:rsidRDefault="002B3F11" w:rsidP="002B3F11">
      <w:r>
        <w:t>Para associar o DNS à sub-rede foi necessário modificar o ficheiro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em todas as máquinas.</w:t>
      </w:r>
      <w:r w:rsidRPr="0073622C">
        <w:t xml:space="preserve"> </w:t>
      </w:r>
      <w:r>
        <w:t xml:space="preserve">Para tal, editou-se o seu conteúdo de acordo com o formato </w:t>
      </w:r>
      <w:r w:rsidRPr="002B3F11">
        <w:t>&lt;</w:t>
      </w:r>
      <w:proofErr w:type="spellStart"/>
      <w:r w:rsidRPr="002B3F11">
        <w:t>search</w:t>
      </w:r>
      <w:proofErr w:type="spellEnd"/>
      <w:r w:rsidRPr="002B3F11">
        <w:t xml:space="preserve"> </w:t>
      </w:r>
      <w:proofErr w:type="spellStart"/>
      <w:r w:rsidRPr="002B3F11">
        <w:t>new-page-</w:t>
      </w:r>
      <w:r w:rsidRPr="002B3F11">
        <w:lastRenderedPageBreak/>
        <w:t>name</w:t>
      </w:r>
      <w:proofErr w:type="spellEnd"/>
      <w:r w:rsidRPr="002B3F11">
        <w:t xml:space="preserve"> [</w:t>
      </w:r>
      <w:proofErr w:type="spellStart"/>
      <w:r w:rsidRPr="002B3F11">
        <w:t>nameserver</w:t>
      </w:r>
      <w:proofErr w:type="spellEnd"/>
      <w:r w:rsidRPr="002B3F11">
        <w:t>] [IP-</w:t>
      </w:r>
      <w:proofErr w:type="spellStart"/>
      <w:r w:rsidRPr="002B3F11">
        <w:t>page</w:t>
      </w:r>
      <w:proofErr w:type="spellEnd"/>
      <w:r w:rsidRPr="002B3F11">
        <w:t>]&gt;</w:t>
      </w:r>
      <w:r>
        <w:t xml:space="preserve">, sendo que </w:t>
      </w:r>
      <w:proofErr w:type="spellStart"/>
      <w:r>
        <w:rPr>
          <w:i/>
        </w:rPr>
        <w:t>new-page-name</w:t>
      </w:r>
      <w:proofErr w:type="spellEnd"/>
      <w:r>
        <w:t xml:space="preserve"> representa o nome da página, e </w:t>
      </w:r>
      <w:r>
        <w:rPr>
          <w:i/>
        </w:rPr>
        <w:t>IP-</w:t>
      </w:r>
      <w:proofErr w:type="spellStart"/>
      <w:r>
        <w:rPr>
          <w:i/>
        </w:rPr>
        <w:t>page</w:t>
      </w:r>
      <w:proofErr w:type="spellEnd"/>
      <w:r>
        <w:rPr>
          <w:i/>
        </w:rPr>
        <w:t xml:space="preserve"> </w:t>
      </w:r>
      <w:r>
        <w:t>o endereço IP da página.</w:t>
      </w:r>
    </w:p>
    <w:p w:rsidR="002B3F11" w:rsidRDefault="002B3F11" w:rsidP="002B3F11">
      <w:r>
        <w:t>O conteúdo do ficheiro passou a ser:</w:t>
      </w:r>
      <w:bookmarkStart w:id="2" w:name="_GoBack"/>
      <w:bookmarkEnd w:id="2"/>
    </w:p>
    <w:p w:rsidR="002B3F11" w:rsidRDefault="002B3F11" w:rsidP="002B3F11">
      <w:r>
        <w:t>“</w:t>
      </w:r>
      <w:proofErr w:type="spellStart"/>
      <w:r>
        <w:t>search</w:t>
      </w:r>
      <w:proofErr w:type="spellEnd"/>
      <w:r>
        <w:t xml:space="preserve"> netlab.fe.up.pt </w:t>
      </w:r>
    </w:p>
    <w:p w:rsidR="002B3F11" w:rsidRDefault="002B3F11" w:rsidP="002B3F11">
      <w:r>
        <w:t xml:space="preserve"> </w:t>
      </w:r>
      <w:proofErr w:type="spellStart"/>
      <w:r>
        <w:t>nameserver</w:t>
      </w:r>
      <w:proofErr w:type="spellEnd"/>
      <w:r>
        <w:t xml:space="preserve"> 172.16.2</w:t>
      </w:r>
      <w:r w:rsidRPr="0073622C">
        <w:t>.1</w:t>
      </w:r>
      <w:r>
        <w:t>”</w:t>
      </w:r>
    </w:p>
    <w:p w:rsidR="002B3F11" w:rsidRDefault="002B3F11" w:rsidP="002B3F11">
      <w:r>
        <w:t xml:space="preserve">Para testar esta funcionalidade foi feito um </w:t>
      </w:r>
      <w:proofErr w:type="spellStart"/>
      <w:r>
        <w:t>ping</w:t>
      </w:r>
      <w:proofErr w:type="spellEnd"/>
      <w:r>
        <w:t xml:space="preserve"> ao domínio www.reddit.com.</w:t>
      </w:r>
    </w:p>
    <w:p w:rsidR="002B3F11" w:rsidRDefault="002B3F11" w:rsidP="002B3F11">
      <w:r>
        <w:t xml:space="preserve">Através da análise dos resultados do </w:t>
      </w:r>
      <w:proofErr w:type="spellStart"/>
      <w:r>
        <w:t>Wireshark</w:t>
      </w:r>
      <w:proofErr w:type="spellEnd"/>
      <w:r>
        <w:t xml:space="preserve"> podemos observar que no início da comunicação, antes do envio/receção de pacotes ICMP (enviados pelo comando &lt;</w:t>
      </w:r>
      <w:proofErr w:type="spellStart"/>
      <w:r>
        <w:t>ping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]&gt;), foram enviados pacotes DNS para identificar o endereço IP do destino (neste caso reddit.com). </w:t>
      </w:r>
    </w:p>
    <w:p w:rsidR="002B3F11" w:rsidRDefault="002B3F11" w:rsidP="002B3F11">
      <w:r>
        <w:t>Foi pedido ao DNS que enviasse os atributos do domínio através do pacote 3. Como resposta o servidor enviou o pacote 4 que inclui entre outras informações o endereço IP do destino.</w:t>
      </w:r>
    </w:p>
    <w:p w:rsidR="002B3F11" w:rsidRDefault="002B3F11" w:rsidP="002B3F11">
      <w:r>
        <w:t>Posteriormente, foi também feito um pedido reverse DNS (</w:t>
      </w:r>
      <w:proofErr w:type="spellStart"/>
      <w:r>
        <w:t>rDNS</w:t>
      </w:r>
      <w:proofErr w:type="spellEnd"/>
      <w:r>
        <w:t>) nos pacotes 7 e 8 que processa o pedido contrário, ou seja, obter o nome domínio a partir do enderenço IP.</w:t>
      </w:r>
    </w:p>
    <w:bookmarkEnd w:id="1"/>
    <w:p w:rsidR="002B3F11" w:rsidRDefault="002B3F11"/>
    <w:p w:rsidR="00972253" w:rsidRDefault="00972253"/>
    <w:p w:rsidR="000B7928" w:rsidRDefault="000B7928">
      <w:r>
        <w:t>Parte 6</w:t>
      </w:r>
    </w:p>
    <w:p w:rsidR="000B7928" w:rsidRDefault="000B7928">
      <w:r>
        <w:t>Arquitetura:</w:t>
      </w:r>
    </w:p>
    <w:p w:rsidR="00972253" w:rsidRDefault="00972253">
      <w:r>
        <w:t>Idêntico à experiência 5.</w:t>
      </w:r>
    </w:p>
    <w:p w:rsidR="00972253" w:rsidRDefault="00972253" w:rsidP="00972253">
      <w:r>
        <w:t xml:space="preserve">Objetivo: </w:t>
      </w:r>
    </w:p>
    <w:p w:rsidR="00972253" w:rsidRDefault="00972253">
      <w:r>
        <w:t xml:space="preserve">Desenvolver uma aplicação de download com base no protocolo </w:t>
      </w:r>
      <w:r w:rsidR="00812025">
        <w:t>FTP e analisar a</w:t>
      </w:r>
      <w:r w:rsidR="00616CD8">
        <w:t>s características da comunicação tais como as ligações de controlo e dados e as suas fases, os dados transferidos através da ligação de controlo, o mecanismo ARQ e o mecanismo de controlo de congestão.</w:t>
      </w:r>
    </w:p>
    <w:p w:rsidR="000B7928" w:rsidRDefault="00616CD8">
      <w:r>
        <w:t>Análise de resultados:</w:t>
      </w:r>
    </w:p>
    <w:p w:rsidR="001C59F0" w:rsidRDefault="001C59F0"/>
    <w:p w:rsidR="00F911F5" w:rsidRDefault="001C59F0">
      <w:r>
        <w:t>Ao longo da execução</w:t>
      </w:r>
      <w:r w:rsidR="006A398E">
        <w:t xml:space="preserve"> da aplicação são aberto</w:t>
      </w:r>
      <w:r>
        <w:t xml:space="preserve">s dois canais de comunicação: um de controlo por onde são enviados vários comandos tais como USER, PASV, RETR, </w:t>
      </w:r>
      <w:proofErr w:type="spellStart"/>
      <w:r>
        <w:t>etc</w:t>
      </w:r>
      <w:proofErr w:type="spellEnd"/>
      <w:r>
        <w:t xml:space="preserve"> e um de dados por onde </w:t>
      </w:r>
      <w:r w:rsidR="006A398E">
        <w:t>são recebidos os pacotes d</w:t>
      </w:r>
      <w:r>
        <w:t>o ficheiro.</w:t>
      </w:r>
    </w:p>
    <w:p w:rsidR="00F911F5" w:rsidRDefault="00F911F5">
      <w:r>
        <w:t>Podemos identificar 3 fases durante a comunicação: estabelecimento de conexão, transferência e terminação de conexão.</w:t>
      </w:r>
    </w:p>
    <w:p w:rsidR="00091317" w:rsidRDefault="00F911F5">
      <w:r>
        <w:t xml:space="preserve"> A 1ª ocorre logo no inicio da transferência e é caracterizada por um </w:t>
      </w:r>
      <w:proofErr w:type="spellStart"/>
      <w:r>
        <w:t>handshake</w:t>
      </w:r>
      <w:proofErr w:type="spellEnd"/>
      <w:r>
        <w:t xml:space="preserve"> de 3 passos: envio de SYN, reposta de [SYN,</w:t>
      </w:r>
      <w:r w:rsidR="000E62BF">
        <w:t xml:space="preserve"> </w:t>
      </w:r>
      <w:r>
        <w:t xml:space="preserve">ACK] e envio de ACK. Esta </w:t>
      </w:r>
      <w:r w:rsidR="002F696B">
        <w:t>fase</w:t>
      </w:r>
      <w:r>
        <w:t xml:space="preserve"> está </w:t>
      </w:r>
      <w:r w:rsidR="002F696B">
        <w:t xml:space="preserve">visível </w:t>
      </w:r>
      <w:r>
        <w:t>na sequência dos paco</w:t>
      </w:r>
      <w:r w:rsidR="00205F10">
        <w:t>tes 4</w:t>
      </w:r>
      <w:r>
        <w:t>-6.</w:t>
      </w:r>
    </w:p>
    <w:p w:rsidR="008811A5" w:rsidRDefault="00F911F5">
      <w:r>
        <w:t>A 2ª corresponde ao processo de transferência e é visível durante</w:t>
      </w:r>
      <w:r w:rsidR="005A6C0A">
        <w:t xml:space="preserve"> o</w:t>
      </w:r>
      <w:r>
        <w:t xml:space="preserve"> envio e reposta de comandos FTP. Durante a transferência do ficheiro tornam-se evidentes várias características do TCP incluindo o mecanismo ARQ </w:t>
      </w:r>
      <w:r w:rsidR="008811A5">
        <w:t>quando é pedido a retransmissão de pacotes (</w:t>
      </w:r>
      <w:proofErr w:type="spellStart"/>
      <w:r w:rsidR="008811A5">
        <w:t>ex</w:t>
      </w:r>
      <w:proofErr w:type="spellEnd"/>
      <w:r w:rsidR="008811A5">
        <w:t>: pacote 62759)</w:t>
      </w:r>
      <w:r w:rsidR="000E62BF">
        <w:t>.</w:t>
      </w:r>
    </w:p>
    <w:p w:rsidR="00EF57B4" w:rsidRDefault="00EF57B4">
      <w:r>
        <w:lastRenderedPageBreak/>
        <w:t xml:space="preserve">A 3ª ocorre no fim da transferência e é caracterizada </w:t>
      </w:r>
      <w:r w:rsidR="000E62BF">
        <w:t xml:space="preserve">por um </w:t>
      </w:r>
      <w:proofErr w:type="spellStart"/>
      <w:r w:rsidR="000E62BF">
        <w:t>handshake</w:t>
      </w:r>
      <w:proofErr w:type="spellEnd"/>
      <w:r w:rsidR="000E62BF">
        <w:t xml:space="preserve"> de 3 passos: envio de FIN, resposta de [FIN,</w:t>
      </w:r>
      <w:r w:rsidR="000E62BF" w:rsidRPr="000E62BF">
        <w:t xml:space="preserve"> </w:t>
      </w:r>
      <w:r w:rsidR="000E62BF">
        <w:t xml:space="preserve">ACK], envio de ACK. Esta </w:t>
      </w:r>
      <w:r w:rsidR="002F696B">
        <w:t>fase</w:t>
      </w:r>
      <w:r w:rsidR="000E62BF">
        <w:t xml:space="preserve"> está </w:t>
      </w:r>
      <w:r w:rsidR="002F696B">
        <w:t>visível</w:t>
      </w:r>
      <w:r w:rsidR="000E62BF">
        <w:t xml:space="preserve"> na sequência dos pacotes 8754…-8754</w:t>
      </w:r>
      <w:proofErr w:type="gramStart"/>
      <w:r w:rsidR="000E62BF">
        <w:t>…(</w:t>
      </w:r>
      <w:proofErr w:type="gramEnd"/>
      <w:r w:rsidR="000E62BF">
        <w:t>não dá para ver no print).</w:t>
      </w:r>
    </w:p>
    <w:p w:rsidR="000E62BF" w:rsidRDefault="00DE219E">
      <w:r>
        <w:t xml:space="preserve">O </w:t>
      </w:r>
      <w:r w:rsidR="000E62BF">
        <w:t xml:space="preserve">mecanismo ARQ </w:t>
      </w:r>
      <w:r w:rsidR="002F696B">
        <w:t>no</w:t>
      </w:r>
      <w:r w:rsidR="000E62BF">
        <w:t xml:space="preserve"> TCP</w:t>
      </w:r>
      <w:r>
        <w:t xml:space="preserve"> baseia-se numa</w:t>
      </w:r>
      <w:r w:rsidR="00AE4A11">
        <w:t xml:space="preserve"> variante de </w:t>
      </w:r>
      <w:proofErr w:type="spellStart"/>
      <w:r w:rsidR="00AE4A11">
        <w:t>Go</w:t>
      </w:r>
      <w:proofErr w:type="spellEnd"/>
      <w:r w:rsidR="00AE4A11">
        <w:t>-</w:t>
      </w:r>
      <w:proofErr w:type="spellStart"/>
      <w:r w:rsidR="00AE4A11">
        <w:t>Back</w:t>
      </w:r>
      <w:proofErr w:type="spellEnd"/>
      <w:r w:rsidR="00AE4A11">
        <w:t xml:space="preserve">-N utilizando uma </w:t>
      </w:r>
      <w:r>
        <w:t>janela deslizante</w:t>
      </w:r>
      <w:r w:rsidR="004C1EBC">
        <w:t xml:space="preserve">, em que são enviados </w:t>
      </w:r>
      <w:proofErr w:type="spellStart"/>
      <w:r w:rsidR="004C1EBC">
        <w:t>ACKs</w:t>
      </w:r>
      <w:proofErr w:type="spellEnd"/>
      <w:r w:rsidR="004C1EBC">
        <w:t xml:space="preserve"> com um único número de sequência para informar o emissor que os pacotes </w:t>
      </w:r>
      <w:r w:rsidR="00AE4A11">
        <w:t xml:space="preserve">até esse número foram recebidos com sucesso. Em caso de erro ou perda de pacotes são enviados </w:t>
      </w:r>
      <w:proofErr w:type="spellStart"/>
      <w:r w:rsidR="00AE4A11">
        <w:t>ACKs</w:t>
      </w:r>
      <w:proofErr w:type="spellEnd"/>
      <w:r w:rsidR="00AE4A11">
        <w:t xml:space="preserve"> duplicados até que o emissor reenvie os pacotes perdidos um de cada vez (assunção otimista). É também utilizado </w:t>
      </w:r>
      <w:proofErr w:type="spellStart"/>
      <w:r w:rsidR="00AE4A11">
        <w:t>timeout</w:t>
      </w:r>
      <w:proofErr w:type="spellEnd"/>
      <w:r w:rsidR="00AE4A11">
        <w:t xml:space="preserve"> para quando </w:t>
      </w:r>
      <w:r w:rsidR="002F696B">
        <w:t>uma</w:t>
      </w:r>
      <w:r w:rsidR="00AE4A11">
        <w:t xml:space="preserve"> resposta não é recebida. Este </w:t>
      </w:r>
      <w:proofErr w:type="spellStart"/>
      <w:r w:rsidR="00AE4A11">
        <w:t>timeout</w:t>
      </w:r>
      <w:proofErr w:type="spellEnd"/>
      <w:r w:rsidR="00AE4A11">
        <w:t xml:space="preserve"> é adaptativo, calculado dinamicamente de acordo com RTT (Round Trip Time) medido ao longo da transmissão.</w:t>
      </w:r>
    </w:p>
    <w:p w:rsidR="004E535A" w:rsidRPr="009A005D" w:rsidRDefault="00AE4A11">
      <w:r>
        <w:t xml:space="preserve">Existe ainda a possibilidade de utilizar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acknowledgements</w:t>
      </w:r>
      <w:proofErr w:type="spellEnd"/>
      <w:r>
        <w:t xml:space="preserve"> (</w:t>
      </w:r>
      <w:proofErr w:type="spellStart"/>
      <w:r>
        <w:t>SACKs</w:t>
      </w:r>
      <w:proofErr w:type="spellEnd"/>
      <w:r>
        <w:t>).</w:t>
      </w:r>
    </w:p>
    <w:sectPr w:rsidR="004E535A" w:rsidRPr="009A0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5A"/>
    <w:rsid w:val="0005794E"/>
    <w:rsid w:val="00091317"/>
    <w:rsid w:val="000B7928"/>
    <w:rsid w:val="000E62BF"/>
    <w:rsid w:val="001C59F0"/>
    <w:rsid w:val="0020348B"/>
    <w:rsid w:val="00205F10"/>
    <w:rsid w:val="0022001C"/>
    <w:rsid w:val="00221ECC"/>
    <w:rsid w:val="002970AA"/>
    <w:rsid w:val="002B3F11"/>
    <w:rsid w:val="002F696B"/>
    <w:rsid w:val="003C7F88"/>
    <w:rsid w:val="004A48AE"/>
    <w:rsid w:val="004C1EBC"/>
    <w:rsid w:val="004D4336"/>
    <w:rsid w:val="004E535A"/>
    <w:rsid w:val="004F5602"/>
    <w:rsid w:val="00530044"/>
    <w:rsid w:val="0055252A"/>
    <w:rsid w:val="005A6C0A"/>
    <w:rsid w:val="00616CD8"/>
    <w:rsid w:val="006A398E"/>
    <w:rsid w:val="0073622C"/>
    <w:rsid w:val="00812025"/>
    <w:rsid w:val="008811A5"/>
    <w:rsid w:val="00972253"/>
    <w:rsid w:val="009A005D"/>
    <w:rsid w:val="00AE4A11"/>
    <w:rsid w:val="00D70311"/>
    <w:rsid w:val="00DE219E"/>
    <w:rsid w:val="00E64003"/>
    <w:rsid w:val="00EF57B4"/>
    <w:rsid w:val="00F31421"/>
    <w:rsid w:val="00F427B6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31CD"/>
  <w15:chartTrackingRefBased/>
  <w15:docId w15:val="{6AA04E3F-148C-4153-A39A-97690779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10</cp:revision>
  <dcterms:created xsi:type="dcterms:W3CDTF">2017-12-20T12:50:00Z</dcterms:created>
  <dcterms:modified xsi:type="dcterms:W3CDTF">2017-12-21T17:37:00Z</dcterms:modified>
</cp:coreProperties>
</file>