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INTRODUÇÃO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 mercado de desenvolvimento de software cresce constantemente, e junto a ele, as necessidades de uma produtividade maior, agregando valores e também a quase que obrigatoriedade de curtos prazos, economia de tempo e espaço. Os frameworks surgiram nesse meio exatamente com o intuito de agilizar os processos, e hoje, são ferramentas essenciais para uma boa prática no mercado de trabalho (MAGALHÃES, 2015).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Junto a curva de progresso dos frameworks, tivemos uma acoplação também dos padrões de desenvolvimento. Os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design patterns</w:t>
      </w:r>
      <w:r>
        <w:rPr>
          <w:rFonts w:ascii="Arial" w:hAnsi="Arial"/>
          <w:b w:val="false"/>
          <w:bCs w:val="false"/>
          <w:sz w:val="24"/>
          <w:szCs w:val="24"/>
        </w:rPr>
        <w:t xml:space="preserve"> que hoje também são essenciais, aplicaram a ideia de flexibilidade e divisão por camadas, orientando não apenas os softwares, mas também aos profissionais responsáveis por eles (UFCG, 2011).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Um dos tipos de softwares mais procurados hoje é o de controle de ações, e justamente visando esse ramo, observa-se que no setor de agronegócios existe a necessidade de uma simplificação no controle de agrotóxicos, pois o mercado ainda é pouco explorado por corporações que se baseiam em produção de produtos químicos, princialmente com foco em pragas e insetos. (CEAD, 2009),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Com o intuito de integrar frameworks com focos distintos, utilizando um padrão de  de projetos, abordarei neste artigo a reprodução de um ambiente profissional com um protótipo de controle de agrotóxicos, buscando uma resolução para tais problemas.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LibreOffice/4.4.3.2$Windows_x86 LibreOffice_project/88805f81e9fe61362df02b9941de8e38a9b5fd16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2017-06-30T10:27:56Z</dcterms:created>
  <dc:language>pt-BR</dc:language>
  <dcterms:modified xsi:type="dcterms:W3CDTF">2017-06-30T11:13:12Z</dcterms:modified>
  <cp:revision>7</cp:revision>
</cp:coreProperties>
</file>