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D13A0CA" w14:textId="23603157" w:rsidR="00CE24EC" w:rsidRPr="00AD3AC0" w:rsidRDefault="005F6CD2">
      <w:pPr>
        <w:rPr>
          <w:b/>
          <w:bCs/>
        </w:rPr>
      </w:pPr>
      <w:r w:rsidRPr="00AD3AC0">
        <w:rPr>
          <w:b/>
          <w:bCs/>
        </w:rPr>
        <w:t>2X Lead Routing</w:t>
      </w:r>
      <w:r w:rsidR="003B061E" w:rsidRPr="00AD3AC0">
        <w:rPr>
          <w:b/>
          <w:bCs/>
        </w:rPr>
        <w:t xml:space="preserve"> Note </w:t>
      </w:r>
      <w:r w:rsidR="00AD3AC0" w:rsidRPr="00AD3AC0">
        <w:rPr>
          <w:b/>
          <w:bCs/>
        </w:rPr>
        <w:t>from 3/31/2026 Call</w:t>
      </w:r>
    </w:p>
    <w:p w14:paraId="63FAFEB5" w14:textId="77777777" w:rsidR="005F6CD2" w:rsidRDefault="005F6CD2"/>
    <w:p w14:paraId="4BBE5B11" w14:textId="77777777" w:rsidR="005F6CD2" w:rsidRDefault="005F6CD2" w:rsidP="005F6CD2">
      <w:pPr>
        <w:pStyle w:val="ListParagraph"/>
        <w:numPr>
          <w:ilvl w:val="0"/>
          <w:numId w:val="1"/>
        </w:numPr>
      </w:pPr>
      <w:r>
        <w:t xml:space="preserve">ExpertAI – </w:t>
      </w:r>
    </w:p>
    <w:p w14:paraId="26291D34" w14:textId="77777777" w:rsidR="005F6CD2" w:rsidRDefault="005F6CD2" w:rsidP="005F6CD2">
      <w:pPr>
        <w:pStyle w:val="ListParagraph"/>
        <w:numPr>
          <w:ilvl w:val="1"/>
          <w:numId w:val="1"/>
        </w:numPr>
      </w:pPr>
      <w:r>
        <w:t xml:space="preserve">Anything that comes from a GenAI campaign source should go to sales. </w:t>
      </w:r>
    </w:p>
    <w:p w14:paraId="1FD02A07" w14:textId="54352E8B" w:rsidR="005F6CD2" w:rsidRDefault="005F6CD2" w:rsidP="005F6CD2">
      <w:pPr>
        <w:pStyle w:val="ListParagraph"/>
        <w:numPr>
          <w:ilvl w:val="1"/>
          <w:numId w:val="1"/>
        </w:numPr>
      </w:pPr>
      <w:r>
        <w:t>Any comment that is asking about ExpertAI should go to sales.</w:t>
      </w:r>
    </w:p>
    <w:p w14:paraId="43FE197F" w14:textId="5FE7D3AD" w:rsidR="00C95AA3" w:rsidRDefault="00C95AA3" w:rsidP="005F6CD2">
      <w:pPr>
        <w:pStyle w:val="ListParagraph"/>
        <w:numPr>
          <w:ilvl w:val="1"/>
          <w:numId w:val="1"/>
        </w:numPr>
      </w:pPr>
      <w:r>
        <w:t xml:space="preserve">However, if they simply have </w:t>
      </w:r>
      <w:proofErr w:type="spellStart"/>
      <w:r>
        <w:t>ExpertAI</w:t>
      </w:r>
      <w:proofErr w:type="spellEnd"/>
      <w:r>
        <w:t xml:space="preserve"> product interest and are making a support request, these can still go to support.</w:t>
      </w:r>
    </w:p>
    <w:p w14:paraId="2B7ECAC8" w14:textId="77777777" w:rsidR="005F6CD2" w:rsidRDefault="005F6CD2" w:rsidP="005F6CD2">
      <w:pPr>
        <w:pStyle w:val="ListParagraph"/>
        <w:numPr>
          <w:ilvl w:val="0"/>
          <w:numId w:val="1"/>
        </w:numPr>
      </w:pPr>
      <w:r>
        <w:t>Lead scoring</w:t>
      </w:r>
    </w:p>
    <w:p w14:paraId="633753FD" w14:textId="3CAC01F0" w:rsidR="00C91919" w:rsidRDefault="00C91919" w:rsidP="00C91919">
      <w:pPr>
        <w:pStyle w:val="ListParagraph"/>
        <w:numPr>
          <w:ilvl w:val="1"/>
          <w:numId w:val="1"/>
        </w:numPr>
      </w:pPr>
      <w:r>
        <w:t xml:space="preserve">We are improving the lead scoring model, so we are hoping to see more MQLs from lead scoring. By the end of the year, we would like 10% of MQLs to come from lead scoring. </w:t>
      </w:r>
      <w:r>
        <w:t xml:space="preserve">These MQLs should not be automatically disqualified, but we should evaluate whether they </w:t>
      </w:r>
      <w:r w:rsidR="004D4C24">
        <w:t>may be good leads for sales.</w:t>
      </w:r>
    </w:p>
    <w:p w14:paraId="44026857" w14:textId="4B405677" w:rsidR="005F6CD2" w:rsidRDefault="005F6CD2" w:rsidP="005F6CD2">
      <w:pPr>
        <w:pStyle w:val="ListParagraph"/>
        <w:numPr>
          <w:ilvl w:val="1"/>
          <w:numId w:val="1"/>
        </w:numPr>
      </w:pPr>
      <w:r>
        <w:t>Process should be: (1) Go to MSI and see what the activity looks like, (2) If the activity looks organic/human-like and is clustered recently, send to sales.</w:t>
      </w:r>
    </w:p>
    <w:p w14:paraId="1B687666" w14:textId="3EB8D8D7" w:rsidR="004D4C24" w:rsidRDefault="004D4C24" w:rsidP="005F6CD2">
      <w:pPr>
        <w:pStyle w:val="ListParagraph"/>
        <w:numPr>
          <w:ilvl w:val="1"/>
          <w:numId w:val="1"/>
        </w:numPr>
      </w:pPr>
      <w:r>
        <w:t>However, if we see activity that appears to be from automated email processes only, we can continue to disqualify.</w:t>
      </w:r>
    </w:p>
    <w:p w14:paraId="06D5BB70" w14:textId="2D4A390B" w:rsidR="004D4C24" w:rsidRDefault="008A7416" w:rsidP="005F6CD2">
      <w:pPr>
        <w:pStyle w:val="ListParagraph"/>
        <w:numPr>
          <w:ilvl w:val="1"/>
          <w:numId w:val="1"/>
        </w:numPr>
      </w:pPr>
      <w:r>
        <w:t xml:space="preserve">Because these MQLs are different from the typical MQL, please include a paragraph like this on the MQL: </w:t>
      </w:r>
      <w:r w:rsidRPr="008A7416">
        <w:rPr>
          <w:b/>
          <w:bCs/>
          <w:highlight w:val="yellow"/>
        </w:rPr>
        <w:t xml:space="preserve">“This MQL was the result of lead scoring on marketing activity. This lead did not fill out a contact us form or ask for sales </w:t>
      </w:r>
      <w:proofErr w:type="spellStart"/>
      <w:proofErr w:type="gramStart"/>
      <w:r w:rsidRPr="008A7416">
        <w:rPr>
          <w:b/>
          <w:bCs/>
          <w:highlight w:val="yellow"/>
        </w:rPr>
        <w:t>followup</w:t>
      </w:r>
      <w:proofErr w:type="spellEnd"/>
      <w:r w:rsidRPr="008A7416">
        <w:rPr>
          <w:b/>
          <w:bCs/>
          <w:highlight w:val="yellow"/>
        </w:rPr>
        <w:t>, but</w:t>
      </w:r>
      <w:proofErr w:type="gramEnd"/>
      <w:r w:rsidRPr="008A7416">
        <w:rPr>
          <w:b/>
          <w:bCs/>
          <w:highlight w:val="yellow"/>
        </w:rPr>
        <w:t xml:space="preserve"> is being assigned to you for awareness. You can view their marketing activity on the Marketo Sales Insights widget on the lead or contact record.”</w:t>
      </w:r>
    </w:p>
    <w:p w14:paraId="2D95181E" w14:textId="28EEFE4F" w:rsidR="005F6CD2" w:rsidRDefault="005F6CD2" w:rsidP="005F6CD2">
      <w:pPr>
        <w:pStyle w:val="ListParagraph"/>
        <w:numPr>
          <w:ilvl w:val="0"/>
          <w:numId w:val="1"/>
        </w:numPr>
      </w:pPr>
      <w:r>
        <w:t>Borderline MQLs</w:t>
      </w:r>
    </w:p>
    <w:p w14:paraId="7D65F6FC" w14:textId="4BEF5532" w:rsidR="005F6CD2" w:rsidRDefault="005F6CD2" w:rsidP="005F6CD2">
      <w:pPr>
        <w:pStyle w:val="ListParagraph"/>
        <w:numPr>
          <w:ilvl w:val="1"/>
          <w:numId w:val="1"/>
        </w:numPr>
      </w:pPr>
      <w:r>
        <w:t xml:space="preserve">These </w:t>
      </w:r>
      <w:r w:rsidR="008A7416">
        <w:t xml:space="preserve">are MQLs that technically meet our requirements to send to the individual team, but which </w:t>
      </w:r>
      <w:r w:rsidR="00F35286">
        <w:t>may have other reasons to send to the CDSP sales team instead.</w:t>
      </w:r>
    </w:p>
    <w:p w14:paraId="2802430E" w14:textId="51732424" w:rsidR="005F6CD2" w:rsidRDefault="005F6CD2" w:rsidP="005F6CD2">
      <w:pPr>
        <w:pStyle w:val="ListParagraph"/>
        <w:numPr>
          <w:ilvl w:val="1"/>
          <w:numId w:val="1"/>
        </w:numPr>
      </w:pPr>
      <w:r>
        <w:t>If the MQL talks about “growing” or “increasing” the size of the user base</w:t>
      </w:r>
      <w:r w:rsidR="002A0050">
        <w:t xml:space="preserve">, it should go to </w:t>
      </w:r>
      <w:r w:rsidR="00F35286">
        <w:t xml:space="preserve">CDSP </w:t>
      </w:r>
      <w:r w:rsidR="002A0050">
        <w:t>sales.</w:t>
      </w:r>
    </w:p>
    <w:p w14:paraId="378D8AFB" w14:textId="7C8FE65D" w:rsidR="002A0050" w:rsidRDefault="002A0050" w:rsidP="005F6CD2">
      <w:pPr>
        <w:pStyle w:val="ListParagraph"/>
        <w:numPr>
          <w:ilvl w:val="1"/>
          <w:numId w:val="1"/>
        </w:numPr>
      </w:pPr>
      <w:r>
        <w:t>If they are asking about enterprise benefits, it should go to sales. (</w:t>
      </w:r>
      <w:r w:rsidR="00F35286">
        <w:t xml:space="preserve">example: see </w:t>
      </w:r>
      <w:r>
        <w:t>Norton County Hospital</w:t>
      </w:r>
      <w:r w:rsidR="00F35286">
        <w:t xml:space="preserve"> in the disqualified MQLs tab</w:t>
      </w:r>
      <w:r>
        <w:t>)</w:t>
      </w:r>
    </w:p>
    <w:p w14:paraId="5D075B60" w14:textId="77777777" w:rsidR="002A0050" w:rsidRDefault="002A0050" w:rsidP="002A0050">
      <w:pPr>
        <w:pStyle w:val="ListParagraph"/>
        <w:numPr>
          <w:ilvl w:val="1"/>
          <w:numId w:val="1"/>
        </w:numPr>
      </w:pPr>
      <w:r>
        <w:t>If they are with a bigger institution (hospital) with a manager/director title, even if they are only asking for a limited number of licenses, this should go to sales.</w:t>
      </w:r>
    </w:p>
    <w:p w14:paraId="424D75A3" w14:textId="77777777" w:rsidR="00AC1A05" w:rsidRDefault="00F40DF2" w:rsidP="002A0050">
      <w:pPr>
        <w:pStyle w:val="ListParagraph"/>
        <w:numPr>
          <w:ilvl w:val="1"/>
          <w:numId w:val="1"/>
        </w:numPr>
      </w:pPr>
      <w:r w:rsidRPr="00F40DF2">
        <w:rPr>
          <w:b/>
          <w:bCs/>
        </w:rPr>
        <w:t>NEW PROCESS:</w:t>
      </w:r>
      <w:r>
        <w:t xml:space="preserve"> </w:t>
      </w:r>
      <w:r w:rsidR="002A0050">
        <w:t>We can use 1</w:t>
      </w:r>
      <w:r>
        <w:t>1</w:t>
      </w:r>
      <w:r w:rsidR="002A0050">
        <w:t xml:space="preserve"> physicians as the threshold for both </w:t>
      </w:r>
      <w:proofErr w:type="spellStart"/>
      <w:r w:rsidR="002A0050">
        <w:t>Lexidrug</w:t>
      </w:r>
      <w:proofErr w:type="spellEnd"/>
      <w:r w:rsidR="002A0050">
        <w:t xml:space="preserve"> and UpToDate.</w:t>
      </w:r>
      <w:r>
        <w:t xml:space="preserve"> We </w:t>
      </w:r>
      <w:proofErr w:type="spellStart"/>
      <w:r>
        <w:t>no</w:t>
      </w:r>
      <w:proofErr w:type="spellEnd"/>
      <w:r>
        <w:t xml:space="preserve"> longer </w:t>
      </w:r>
      <w:proofErr w:type="gramStart"/>
      <w:r>
        <w:t>have to</w:t>
      </w:r>
      <w:proofErr w:type="gramEnd"/>
      <w:r>
        <w:t xml:space="preserve"> email for a number of </w:t>
      </w:r>
      <w:proofErr w:type="spellStart"/>
      <w:r>
        <w:t>Lexidrug</w:t>
      </w:r>
      <w:proofErr w:type="spellEnd"/>
      <w:r>
        <w:t xml:space="preserve"> users… if </w:t>
      </w:r>
      <w:r>
        <w:lastRenderedPageBreak/>
        <w:t>the account has 11 physicians</w:t>
      </w:r>
      <w:r w:rsidR="00AC1A05">
        <w:t xml:space="preserve"> (or nurse practitioners or physician assistants), we can send them to CDSP sales.</w:t>
      </w:r>
    </w:p>
    <w:p w14:paraId="5D12BB57" w14:textId="24BE1120" w:rsidR="002A0050" w:rsidRDefault="00AC1A05" w:rsidP="002A0050">
      <w:pPr>
        <w:pStyle w:val="ListParagraph"/>
        <w:numPr>
          <w:ilvl w:val="1"/>
          <w:numId w:val="1"/>
        </w:numPr>
      </w:pPr>
      <w:r w:rsidRPr="00AC1A05">
        <w:t>NOTE:</w:t>
      </w:r>
      <w:r w:rsidR="002A0050">
        <w:t xml:space="preserve"> </w:t>
      </w:r>
      <w:r>
        <w:t xml:space="preserve">The count in Definitive or on the website overrides the count that the lead gives us in their comments. If the lead says they have 8 users, but Definitive says they have 15… it should go to CDSP sales. </w:t>
      </w:r>
      <w:r w:rsidR="002A0050">
        <w:t>Include the Definitive count in the notes.</w:t>
      </w:r>
    </w:p>
    <w:p w14:paraId="5F8BD4B6" w14:textId="6CF70F00" w:rsidR="005F6CD2" w:rsidRDefault="005F6CD2" w:rsidP="002A0050">
      <w:pPr>
        <w:pStyle w:val="ListParagraph"/>
        <w:numPr>
          <w:ilvl w:val="0"/>
          <w:numId w:val="1"/>
        </w:numPr>
      </w:pPr>
      <w:r>
        <w:t>No comments</w:t>
      </w:r>
    </w:p>
    <w:p w14:paraId="251CB5C8" w14:textId="6256BBEA" w:rsidR="002A0050" w:rsidRDefault="00C7492F" w:rsidP="002A0050">
      <w:pPr>
        <w:pStyle w:val="ListParagraph"/>
        <w:numPr>
          <w:ilvl w:val="1"/>
          <w:numId w:val="1"/>
        </w:numPr>
      </w:pPr>
      <w:r>
        <w:t xml:space="preserve">Check to see if they are current customers. If so, </w:t>
      </w:r>
      <w:r w:rsidR="00065D98">
        <w:t xml:space="preserve">this may be a </w:t>
      </w:r>
      <w:r>
        <w:t xml:space="preserve">support request. If the </w:t>
      </w:r>
      <w:r w:rsidR="00065D98">
        <w:t>form</w:t>
      </w:r>
      <w:r>
        <w:t xml:space="preserve"> is coming from a clinician (nurse, doctor, etc.) it’s okay to send to support.</w:t>
      </w:r>
    </w:p>
    <w:p w14:paraId="6FF0F941" w14:textId="377D773F" w:rsidR="00C7492F" w:rsidRDefault="009C36FB" w:rsidP="002A0050">
      <w:pPr>
        <w:pStyle w:val="ListParagraph"/>
        <w:numPr>
          <w:ilvl w:val="1"/>
          <w:numId w:val="1"/>
        </w:numPr>
      </w:pPr>
      <w:r>
        <w:t xml:space="preserve">If it’s a director title/C-suite, </w:t>
      </w:r>
      <w:r w:rsidR="00065D98">
        <w:t>please send to CDSP</w:t>
      </w:r>
      <w:r>
        <w:t xml:space="preserve"> sales.</w:t>
      </w:r>
      <w:r w:rsidR="00065D98">
        <w:t xml:space="preserve"> Even if this is a support request, sales will still want to know that their contacts </w:t>
      </w:r>
      <w:proofErr w:type="gramStart"/>
      <w:r w:rsidR="00065D98">
        <w:t>filled</w:t>
      </w:r>
      <w:proofErr w:type="gramEnd"/>
      <w:r w:rsidR="00065D98">
        <w:t xml:space="preserve"> out a form.</w:t>
      </w:r>
      <w:r>
        <w:t xml:space="preserve"> (</w:t>
      </w:r>
      <w:r w:rsidR="00065D98">
        <w:t xml:space="preserve">See examples: </w:t>
      </w:r>
      <w:r>
        <w:t>NIH and Kern Valley.)</w:t>
      </w:r>
    </w:p>
    <w:p w14:paraId="37844D72" w14:textId="49F8B30E" w:rsidR="009C36FB" w:rsidRDefault="009C36FB" w:rsidP="009C36FB">
      <w:pPr>
        <w:pStyle w:val="ListParagraph"/>
        <w:numPr>
          <w:ilvl w:val="1"/>
          <w:numId w:val="1"/>
        </w:numPr>
      </w:pPr>
      <w:r>
        <w:t xml:space="preserve">If the lead is not a current customer, </w:t>
      </w:r>
      <w:r w:rsidR="003D2494">
        <w:t xml:space="preserve">please try to qualify the lead as if it is a sales lead using Definitive, the website, or </w:t>
      </w:r>
      <w:r w:rsidR="00454A0C">
        <w:t>emails to the lead.</w:t>
      </w:r>
    </w:p>
    <w:p w14:paraId="6294662F" w14:textId="245DFDEF" w:rsidR="00454A0C" w:rsidRDefault="00454A0C" w:rsidP="009C36FB">
      <w:pPr>
        <w:pStyle w:val="ListParagraph"/>
        <w:numPr>
          <w:ilvl w:val="1"/>
          <w:numId w:val="1"/>
        </w:numPr>
      </w:pPr>
      <w:r>
        <w:t xml:space="preserve">Include this paragraph when you assign to sales: </w:t>
      </w:r>
      <w:r w:rsidRPr="00454A0C">
        <w:rPr>
          <w:b/>
          <w:bCs/>
          <w:highlight w:val="yellow"/>
        </w:rPr>
        <w:t xml:space="preserve">“This lead filled out a sales contact us </w:t>
      </w:r>
      <w:proofErr w:type="gramStart"/>
      <w:r w:rsidRPr="00454A0C">
        <w:rPr>
          <w:b/>
          <w:bCs/>
          <w:highlight w:val="yellow"/>
        </w:rPr>
        <w:t>form, but</w:t>
      </w:r>
      <w:proofErr w:type="gramEnd"/>
      <w:r w:rsidRPr="00454A0C">
        <w:rPr>
          <w:b/>
          <w:bCs/>
          <w:highlight w:val="yellow"/>
        </w:rPr>
        <w:t xml:space="preserve"> did not include any comments.”</w:t>
      </w:r>
    </w:p>
    <w:p w14:paraId="0E873D24" w14:textId="77777777" w:rsidR="00AD3AC0" w:rsidRDefault="00AD3AC0" w:rsidP="009C36FB"/>
    <w:p w14:paraId="0855196E" w14:textId="20BB5827" w:rsidR="009C36FB" w:rsidRDefault="00AD3AC0" w:rsidP="009C36FB">
      <w:r>
        <w:t>In general, s</w:t>
      </w:r>
      <w:r w:rsidR="009C36FB">
        <w:t xml:space="preserve">ales </w:t>
      </w:r>
      <w:proofErr w:type="gramStart"/>
      <w:r w:rsidR="009C36FB">
        <w:t>is</w:t>
      </w:r>
      <w:proofErr w:type="gramEnd"/>
      <w:r w:rsidR="009C36FB">
        <w:t xml:space="preserve"> always looking for more good contacts at existing accounts… C-suite, directors. Especially people who are actively engaged and researching our solutions.</w:t>
      </w:r>
    </w:p>
    <w:p w14:paraId="5CA04387" w14:textId="77777777" w:rsidR="009C36FB" w:rsidRDefault="009C36FB" w:rsidP="009C36FB"/>
    <w:p w14:paraId="0AEFC090" w14:textId="77777777" w:rsidR="009C36FB" w:rsidRDefault="009C36FB" w:rsidP="009C36FB"/>
    <w:p w14:paraId="201ADB4F" w14:textId="77777777" w:rsidR="005F6CD2" w:rsidRDefault="005F6CD2"/>
    <w:sectPr w:rsidR="005F6CD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CC3FD9"/>
    <w:multiLevelType w:val="hybridMultilevel"/>
    <w:tmpl w:val="C48A66F4"/>
    <w:lvl w:ilvl="0" w:tplc="6AE41B32">
      <w:start w:val="3"/>
      <w:numFmt w:val="bullet"/>
      <w:lvlText w:val=""/>
      <w:lvlJc w:val="left"/>
      <w:pPr>
        <w:ind w:left="108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61C16284"/>
    <w:multiLevelType w:val="hybridMultilevel"/>
    <w:tmpl w:val="3ECEB8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514028236">
    <w:abstractNumId w:val="1"/>
  </w:num>
  <w:num w:numId="2" w16cid:durableId="56468565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F6CD2"/>
    <w:rsid w:val="00065D98"/>
    <w:rsid w:val="00186B3F"/>
    <w:rsid w:val="002227DF"/>
    <w:rsid w:val="002A0050"/>
    <w:rsid w:val="003B061E"/>
    <w:rsid w:val="003D2494"/>
    <w:rsid w:val="00454A0C"/>
    <w:rsid w:val="004C76C0"/>
    <w:rsid w:val="004D4C24"/>
    <w:rsid w:val="005F6CD2"/>
    <w:rsid w:val="006F174B"/>
    <w:rsid w:val="00762023"/>
    <w:rsid w:val="00831495"/>
    <w:rsid w:val="008A7416"/>
    <w:rsid w:val="009C36FB"/>
    <w:rsid w:val="00AC1A05"/>
    <w:rsid w:val="00AD3AC0"/>
    <w:rsid w:val="00C7492F"/>
    <w:rsid w:val="00C91919"/>
    <w:rsid w:val="00C95AA3"/>
    <w:rsid w:val="00CE24EC"/>
    <w:rsid w:val="00E713A3"/>
    <w:rsid w:val="00F35286"/>
    <w:rsid w:val="00F40DF2"/>
    <w:rsid w:val="00FB432C"/>
    <w:rsid w:val="00FB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2C19159"/>
  <w15:chartTrackingRefBased/>
  <w15:docId w15:val="{63F1AAE5-4B64-4A07-9E56-0F992C1BFE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F6CD2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F6CD2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F6CD2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F6CD2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F6CD2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F6CD2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F6CD2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F6CD2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F6CD2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F6CD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F6CD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F6CD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F6CD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F6CD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F6CD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F6CD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F6CD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F6CD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F6CD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F6CD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F6CD2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F6CD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F6CD2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F6CD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F6CD2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F6CD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F6CD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F6CD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F6CD2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91</TotalTime>
  <Pages>2</Pages>
  <Words>479</Words>
  <Characters>2734</Characters>
  <Application>Microsoft Office Word</Application>
  <DocSecurity>0</DocSecurity>
  <Lines>22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Bennardo, Matthew</dc:creator>
  <cp:keywords/>
  <dc:description/>
  <cp:lastModifiedBy>Bennardo, Matthew</cp:lastModifiedBy>
  <cp:revision>15</cp:revision>
  <dcterms:created xsi:type="dcterms:W3CDTF">2026-03-23T19:11:00Z</dcterms:created>
  <dcterms:modified xsi:type="dcterms:W3CDTF">2026-03-31T14:18:00Z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fe6ee112-9e5c-4f16-b63d-fcad06e1707e_Enabled">
    <vt:lpwstr>true</vt:lpwstr>
  </property>
  <property fmtid="{D5CDD505-2E9C-101B-9397-08002B2CF9AE}" pid="3" name="MSIP_Label_fe6ee112-9e5c-4f16-b63d-fcad06e1707e_SetDate">
    <vt:lpwstr>2026-03-31T13:37:23Z</vt:lpwstr>
  </property>
  <property fmtid="{D5CDD505-2E9C-101B-9397-08002B2CF9AE}" pid="4" name="MSIP_Label_fe6ee112-9e5c-4f16-b63d-fcad06e1707e_Method">
    <vt:lpwstr>Standard</vt:lpwstr>
  </property>
  <property fmtid="{D5CDD505-2E9C-101B-9397-08002B2CF9AE}" pid="5" name="MSIP_Label_fe6ee112-9e5c-4f16-b63d-fcad06e1707e_Name">
    <vt:lpwstr>Internal Use</vt:lpwstr>
  </property>
  <property fmtid="{D5CDD505-2E9C-101B-9397-08002B2CF9AE}" pid="6" name="MSIP_Label_fe6ee112-9e5c-4f16-b63d-fcad06e1707e_SiteId">
    <vt:lpwstr>8ac76c91-e7f1-41ff-a89c-3553b2da2c17</vt:lpwstr>
  </property>
  <property fmtid="{D5CDD505-2E9C-101B-9397-08002B2CF9AE}" pid="7" name="MSIP_Label_fe6ee112-9e5c-4f16-b63d-fcad06e1707e_ActionId">
    <vt:lpwstr>26f633a1-a7f6-4b79-9838-4e671231dc3a</vt:lpwstr>
  </property>
  <property fmtid="{D5CDD505-2E9C-101B-9397-08002B2CF9AE}" pid="8" name="MSIP_Label_fe6ee112-9e5c-4f16-b63d-fcad06e1707e_ContentBits">
    <vt:lpwstr>0</vt:lpwstr>
  </property>
  <property fmtid="{D5CDD505-2E9C-101B-9397-08002B2CF9AE}" pid="9" name="MSIP_Label_fe6ee112-9e5c-4f16-b63d-fcad06e1707e_Tag">
    <vt:lpwstr>10, 3, 0, 1</vt:lpwstr>
  </property>
</Properties>
</file>