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A711" w14:textId="2D5E2D23" w:rsidR="00995A71" w:rsidRDefault="00995A71">
      <w:pPr>
        <w:rPr>
          <w:rFonts w:ascii="Franklin Gothic Book" w:hAnsi="Franklin Gothic Book" w:cs="Arial"/>
          <w:highlight w:val="yellow"/>
        </w:rPr>
      </w:pPr>
      <w:r>
        <w:rPr>
          <w:rFonts w:ascii="Franklin Gothic Book" w:hAnsi="Franklin Gothic Book" w:cs="Arial"/>
          <w:highlight w:val="yellow"/>
        </w:rPr>
        <w:t>CRONOGRAMA DE ESTUDOS</w:t>
      </w:r>
    </w:p>
    <w:tbl>
      <w:tblPr>
        <w:tblW w:w="76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1181"/>
        <w:gridCol w:w="1060"/>
        <w:gridCol w:w="1060"/>
        <w:gridCol w:w="1060"/>
        <w:gridCol w:w="1060"/>
        <w:gridCol w:w="1060"/>
      </w:tblGrid>
      <w:tr w:rsidR="00057F7C" w:rsidRPr="00057F7C" w14:paraId="060511DF" w14:textId="77777777" w:rsidTr="00057F7C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A193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Domingo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6882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Segunda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1079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FC93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6EBE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329C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5E5E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</w:tr>
      <w:tr w:rsidR="00057F7C" w:rsidRPr="00057F7C" w14:paraId="146B8907" w14:textId="77777777" w:rsidTr="00057F7C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B8B43B3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Lei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8B0D987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Lei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961664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Port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E5C808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Port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D379C3E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Port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971DF59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Ética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0923797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Ética</w:t>
            </w:r>
          </w:p>
        </w:tc>
      </w:tr>
      <w:tr w:rsidR="00057F7C" w:rsidRPr="00057F7C" w14:paraId="2E1C3E02" w14:textId="77777777" w:rsidTr="00057F7C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C749DF7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Fundamentos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0DD176D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BD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CD86C77" w14:textId="1DF79215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OO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5C5F016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LP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5987A8C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Projeto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5A21EC3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782C069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Soft Sec</w:t>
            </w:r>
          </w:p>
        </w:tc>
      </w:tr>
      <w:tr w:rsidR="00057F7C" w:rsidRPr="00057F7C" w14:paraId="4E3288CE" w14:textId="77777777" w:rsidTr="00057F7C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C839F9B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Fundamentos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08EBEB9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Arquitetura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F3788A2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DevOps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081AF5B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LP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A30FD51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Projeto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472DC4C" w14:textId="07090AEA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Dev Ágil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57A4193" w14:textId="77777777" w:rsidR="00057F7C" w:rsidRPr="00057F7C" w:rsidRDefault="00057F7C" w:rsidP="00057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F7C">
              <w:rPr>
                <w:rFonts w:ascii="Calibri" w:eastAsia="Times New Roman" w:hAnsi="Calibri" w:cs="Calibri"/>
                <w:color w:val="000000"/>
                <w:lang w:eastAsia="pt-BR"/>
              </w:rPr>
              <w:t>Gestão</w:t>
            </w:r>
          </w:p>
        </w:tc>
      </w:tr>
    </w:tbl>
    <w:p w14:paraId="10F672FB" w14:textId="30F3FE86" w:rsidR="00995A71" w:rsidRDefault="00995A71">
      <w:pPr>
        <w:rPr>
          <w:rFonts w:ascii="Franklin Gothic Book" w:hAnsi="Franklin Gothic Book" w:cs="Arial"/>
          <w:highlight w:val="yellow"/>
        </w:rPr>
      </w:pPr>
    </w:p>
    <w:p w14:paraId="78BFB955" w14:textId="77777777" w:rsidR="00D13BB7" w:rsidRPr="00712469" w:rsidRDefault="00D13BB7">
      <w:pPr>
        <w:rPr>
          <w:rFonts w:ascii="Franklin Gothic Book" w:hAnsi="Franklin Gothic Book" w:cs="Arial"/>
        </w:rPr>
      </w:pPr>
      <w:r w:rsidRPr="00712469">
        <w:rPr>
          <w:rFonts w:ascii="Franklin Gothic Book" w:hAnsi="Franklin Gothic Book" w:cs="Arial"/>
          <w:highlight w:val="yellow"/>
        </w:rPr>
        <w:t>CONHECIMENTOS BÁSICOS PARA OS DEMAIS CARGOS/ESPECIALIDADES DE NÍVEL MÉDIO</w:t>
      </w:r>
    </w:p>
    <w:p w14:paraId="6BE4CF3C" w14:textId="38B0CFE0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Língua Portuguesa Domínio da ortografia oficial. </w:t>
      </w:r>
      <w:r w:rsidR="00712469" w:rsidRPr="00712469">
        <w:rPr>
          <w:rFonts w:ascii="Franklin Gothic Book" w:hAnsi="Franklin Gothic Book" w:cs="Arial"/>
          <w:b/>
          <w:bCs/>
        </w:rPr>
        <w:t>(PORT)</w:t>
      </w:r>
    </w:p>
    <w:p w14:paraId="7E455FBE" w14:textId="0AB93D3D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88711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Emprego da acentuação gráfica. </w:t>
      </w:r>
    </w:p>
    <w:p w14:paraId="1B3E9F00" w14:textId="7F4F71EF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366555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Emprego dos sinais de pontuação. </w:t>
      </w:r>
    </w:p>
    <w:p w14:paraId="134627B3" w14:textId="58B3AA83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69124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Emprego do sinal indicativo de crase. </w:t>
      </w:r>
    </w:p>
    <w:p w14:paraId="5EDA5588" w14:textId="39F0B165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211342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Flexão nominal e verbal. </w:t>
      </w:r>
    </w:p>
    <w:p w14:paraId="7A7A2A29" w14:textId="28459627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012682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Pronomes: emprego, formas de tratamento e colocação. </w:t>
      </w:r>
    </w:p>
    <w:p w14:paraId="759EA7CC" w14:textId="28AC90A3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55759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Domínio dos mecanismos de coesão textual. </w:t>
      </w:r>
    </w:p>
    <w:p w14:paraId="03B1AC31" w14:textId="07EC0AD2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6639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Emprego de tempos e modos verbais. </w:t>
      </w:r>
    </w:p>
    <w:bookmarkStart w:id="0" w:name="_Hlk153967996"/>
    <w:p w14:paraId="52BC921C" w14:textId="2D6E7DB4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8140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bookmarkEnd w:id="0"/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Vozes do verbo. </w:t>
      </w:r>
    </w:p>
    <w:p w14:paraId="143E1E7F" w14:textId="65ED18F9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68212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Concordância nominal e verbal. </w:t>
      </w:r>
    </w:p>
    <w:p w14:paraId="50E55859" w14:textId="5D3C99D5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480074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Regência nominal e verbal. </w:t>
      </w:r>
    </w:p>
    <w:p w14:paraId="583929B2" w14:textId="4A5B2505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658372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Morfossintaxe. </w:t>
      </w:r>
    </w:p>
    <w:p w14:paraId="6458331D" w14:textId="52DD34FE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63500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Redação (confronto e reconhecimento de frases corretas e incorretas). </w:t>
      </w:r>
    </w:p>
    <w:p w14:paraId="733737D4" w14:textId="62BF7E6C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378367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Compreensão e interpretação de textos de gêneros variados. </w:t>
      </w:r>
    </w:p>
    <w:p w14:paraId="5E5BC667" w14:textId="7C23382B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26055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Reconhecimento de tipos e gêneros textuais. </w:t>
      </w:r>
    </w:p>
    <w:p w14:paraId="3AD9B4D8" w14:textId="717AC013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597941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Figuras de linguagem. </w:t>
      </w:r>
    </w:p>
    <w:p w14:paraId="6B0A527C" w14:textId="4E5F926D" w:rsidR="00712469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41351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Discurso direto, indireto e indireto livre. </w:t>
      </w:r>
    </w:p>
    <w:p w14:paraId="7FA956A7" w14:textId="0D644F83" w:rsidR="00D13BB7" w:rsidRPr="00712469" w:rsidRDefault="00BF4F4C" w:rsidP="00712469">
      <w:pPr>
        <w:pStyle w:val="PargrafodaLista"/>
        <w:numPr>
          <w:ilvl w:val="0"/>
          <w:numId w:val="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029869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712469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712469">
        <w:rPr>
          <w:rFonts w:ascii="Franklin Gothic Book" w:hAnsi="Franklin Gothic Book" w:cs="Arial"/>
          <w:sz w:val="16"/>
          <w:szCs w:val="16"/>
        </w:rPr>
        <w:t xml:space="preserve">Adequação da linguagem ao tipo de documento. </w:t>
      </w:r>
    </w:p>
    <w:p w14:paraId="782E3F22" w14:textId="77777777" w:rsidR="00346014" w:rsidRDefault="00346014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br w:type="page"/>
      </w:r>
    </w:p>
    <w:p w14:paraId="6C387E6B" w14:textId="5419ADD2" w:rsidR="00D13BB7" w:rsidRPr="00712469" w:rsidRDefault="00D13BB7" w:rsidP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lastRenderedPageBreak/>
        <w:t>Conhecimentos Jurídicos Institucionais</w:t>
      </w:r>
      <w:r w:rsidR="00712469" w:rsidRPr="00712469">
        <w:rPr>
          <w:rFonts w:ascii="Franklin Gothic Book" w:hAnsi="Franklin Gothic Book" w:cs="Arial"/>
          <w:b/>
          <w:bCs/>
        </w:rPr>
        <w:t xml:space="preserve"> (Lei)</w:t>
      </w:r>
    </w:p>
    <w:p w14:paraId="04614D39" w14:textId="23ACE520" w:rsidR="00712469" w:rsidRPr="00904C92" w:rsidRDefault="00BF4F4C" w:rsidP="00346014">
      <w:p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9021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Lei Orgânica do Ministério Público do Estado do Amazonas (Lei Complementar nº 011, de 17 de dezembro de 1993): </w:t>
      </w:r>
    </w:p>
    <w:p w14:paraId="3A719172" w14:textId="282F139A" w:rsidR="00712469" w:rsidRPr="00904C92" w:rsidRDefault="00BF4F4C" w:rsidP="00346014">
      <w:pPr>
        <w:pStyle w:val="PargrafodaLista"/>
        <w:numPr>
          <w:ilvl w:val="0"/>
          <w:numId w:val="4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198159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disposições preliminares; </w:t>
      </w:r>
    </w:p>
    <w:p w14:paraId="4E3B5738" w14:textId="25BC0708" w:rsidR="00712469" w:rsidRPr="00904C92" w:rsidRDefault="00BF4F4C" w:rsidP="00346014">
      <w:pPr>
        <w:pStyle w:val="PargrafodaLista"/>
        <w:numPr>
          <w:ilvl w:val="0"/>
          <w:numId w:val="4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646234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Disposições Gerais. </w:t>
      </w:r>
    </w:p>
    <w:p w14:paraId="46C5DCD0" w14:textId="28F2B00E" w:rsidR="00904C92" w:rsidRPr="00904C92" w:rsidRDefault="00BF4F4C" w:rsidP="00346014">
      <w:p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975329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organização do Ministério Público: </w:t>
      </w:r>
    </w:p>
    <w:p w14:paraId="6606ECDF" w14:textId="116112BD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925993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disposições preliminares; </w:t>
      </w:r>
    </w:p>
    <w:p w14:paraId="2A56FC77" w14:textId="2371D094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473208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órgãos de administração; </w:t>
      </w:r>
    </w:p>
    <w:p w14:paraId="7A9B94D5" w14:textId="12092C5C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061789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órgãos de execução; </w:t>
      </w:r>
    </w:p>
    <w:p w14:paraId="3148FE4F" w14:textId="4591B97E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66610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órgãos de execução na proteção dos interesses difusos e coletivos; </w:t>
      </w:r>
    </w:p>
    <w:p w14:paraId="333A52E3" w14:textId="4D2386D0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84660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órgãos auxiliares; </w:t>
      </w:r>
    </w:p>
    <w:p w14:paraId="6284CB3E" w14:textId="26276608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40003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>do conflito de atribuições;</w:t>
      </w:r>
    </w:p>
    <w:p w14:paraId="180CF104" w14:textId="7FD8B884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593617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impedimentos e suspeições; </w:t>
      </w:r>
    </w:p>
    <w:p w14:paraId="31CDF02B" w14:textId="5365066C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884748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substituições. </w:t>
      </w:r>
    </w:p>
    <w:p w14:paraId="021BBB71" w14:textId="739367C8" w:rsidR="00904C92" w:rsidRPr="00904C92" w:rsidRDefault="00BF4F4C" w:rsidP="00346014">
      <w:pPr>
        <w:pStyle w:val="PargrafodaLista"/>
        <w:numPr>
          <w:ilvl w:val="0"/>
          <w:numId w:val="5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8240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garantias e prerrogativas. </w:t>
      </w:r>
    </w:p>
    <w:p w14:paraId="491CC9FC" w14:textId="00E6572C" w:rsidR="00904C92" w:rsidRPr="00904C92" w:rsidRDefault="00BF4F4C" w:rsidP="00346014">
      <w:p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5191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 regime disciplinar: </w:t>
      </w:r>
    </w:p>
    <w:p w14:paraId="2C6C2178" w14:textId="7DBF8C6A" w:rsidR="00904C92" w:rsidRPr="00904C92" w:rsidRDefault="00BF4F4C" w:rsidP="00346014">
      <w:pPr>
        <w:pStyle w:val="PargrafodaLista"/>
        <w:numPr>
          <w:ilvl w:val="0"/>
          <w:numId w:val="6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34782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deveres e vedações; </w:t>
      </w:r>
    </w:p>
    <w:p w14:paraId="592CAC4B" w14:textId="5199B451" w:rsidR="00904C92" w:rsidRPr="00904C92" w:rsidRDefault="00BF4F4C" w:rsidP="00346014">
      <w:pPr>
        <w:pStyle w:val="PargrafodaLista"/>
        <w:numPr>
          <w:ilvl w:val="0"/>
          <w:numId w:val="6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895149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responsabilidade funcional; </w:t>
      </w:r>
    </w:p>
    <w:p w14:paraId="5BD8E72D" w14:textId="78884C7D" w:rsidR="00904C92" w:rsidRPr="00904C92" w:rsidRDefault="00BF4F4C" w:rsidP="00346014">
      <w:pPr>
        <w:pStyle w:val="PargrafodaLista"/>
        <w:numPr>
          <w:ilvl w:val="0"/>
          <w:numId w:val="6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558760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correições; </w:t>
      </w:r>
    </w:p>
    <w:p w14:paraId="7574B942" w14:textId="307F390D" w:rsidR="00904C92" w:rsidRPr="00904C92" w:rsidRDefault="00BF4F4C" w:rsidP="00346014">
      <w:pPr>
        <w:pStyle w:val="PargrafodaLista"/>
        <w:numPr>
          <w:ilvl w:val="0"/>
          <w:numId w:val="6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071007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penalidades e sua aplicação; </w:t>
      </w:r>
    </w:p>
    <w:p w14:paraId="42C1DF1E" w14:textId="1B5A2A4A" w:rsidR="00904C92" w:rsidRPr="00904C92" w:rsidRDefault="00BF4F4C" w:rsidP="00346014">
      <w:pPr>
        <w:pStyle w:val="PargrafodaLista"/>
        <w:numPr>
          <w:ilvl w:val="0"/>
          <w:numId w:val="6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930632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 procedimento disciplinar. </w:t>
      </w:r>
    </w:p>
    <w:p w14:paraId="5CB865D2" w14:textId="11F98A1A" w:rsidR="00904C92" w:rsidRPr="00904C92" w:rsidRDefault="00BF4F4C" w:rsidP="00346014">
      <w:p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062597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carreira: </w:t>
      </w:r>
    </w:p>
    <w:p w14:paraId="7ED589A8" w14:textId="6B577E4E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86802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904C92">
        <w:rPr>
          <w:rFonts w:ascii="Franklin Gothic Book" w:hAnsi="Franklin Gothic Book" w:cs="Arial"/>
          <w:sz w:val="16"/>
          <w:szCs w:val="16"/>
        </w:rPr>
        <w:t>da</w:t>
      </w:r>
      <w:proofErr w:type="spellEnd"/>
      <w:r w:rsidR="00D13BB7" w:rsidRPr="00904C92">
        <w:rPr>
          <w:rFonts w:ascii="Franklin Gothic Book" w:hAnsi="Franklin Gothic Book" w:cs="Arial"/>
          <w:sz w:val="16"/>
          <w:szCs w:val="16"/>
        </w:rPr>
        <w:t xml:space="preserve"> vacância dos cargos; </w:t>
      </w:r>
    </w:p>
    <w:p w14:paraId="14B20215" w14:textId="52B0B39A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712925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 concurso de ingresso; </w:t>
      </w:r>
    </w:p>
    <w:p w14:paraId="74C49347" w14:textId="00C46E5E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077054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nomeação; </w:t>
      </w:r>
    </w:p>
    <w:p w14:paraId="6F21DE3E" w14:textId="2F80F9F8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362103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posse; </w:t>
      </w:r>
    </w:p>
    <w:p w14:paraId="24818F7E" w14:textId="16458EE3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67395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 exercício e do estágio de adaptação; </w:t>
      </w:r>
    </w:p>
    <w:p w14:paraId="2752F86B" w14:textId="4BFBFABF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85493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 estágio probatório; </w:t>
      </w:r>
    </w:p>
    <w:p w14:paraId="61EA195A" w14:textId="5E73A8F7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966700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promoção; </w:t>
      </w:r>
    </w:p>
    <w:p w14:paraId="3A5E5575" w14:textId="62131550" w:rsidR="00904C92" w:rsidRPr="00904C92" w:rsidRDefault="00BF4F4C" w:rsidP="00346014">
      <w:pPr>
        <w:pStyle w:val="PargrafodaLista"/>
        <w:numPr>
          <w:ilvl w:val="0"/>
          <w:numId w:val="7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743151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remoção e da permuta. </w:t>
      </w:r>
    </w:p>
    <w:p w14:paraId="023128F8" w14:textId="027B6D38" w:rsidR="00904C92" w:rsidRPr="00904C92" w:rsidRDefault="00BF4F4C" w:rsidP="00346014">
      <w:p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516728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direitos e vantagens: </w:t>
      </w:r>
    </w:p>
    <w:p w14:paraId="5479ABD1" w14:textId="1F6772DB" w:rsidR="00904C92" w:rsidRPr="00904C92" w:rsidRDefault="00BF4F4C" w:rsidP="00346014">
      <w:pPr>
        <w:pStyle w:val="PargrafodaLista"/>
        <w:numPr>
          <w:ilvl w:val="0"/>
          <w:numId w:val="8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575328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dos subsídios; </w:t>
      </w:r>
    </w:p>
    <w:p w14:paraId="4612FF38" w14:textId="3C83B149" w:rsidR="00904C92" w:rsidRPr="00904C92" w:rsidRDefault="00BF4F4C" w:rsidP="00346014">
      <w:pPr>
        <w:pStyle w:val="PargrafodaLista"/>
        <w:numPr>
          <w:ilvl w:val="0"/>
          <w:numId w:val="8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118065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vantagens pecuniárias; </w:t>
      </w:r>
    </w:p>
    <w:p w14:paraId="6338703F" w14:textId="6C8E1EEB" w:rsidR="00904C92" w:rsidRPr="00904C92" w:rsidRDefault="00BF4F4C" w:rsidP="00346014">
      <w:pPr>
        <w:pStyle w:val="PargrafodaLista"/>
        <w:numPr>
          <w:ilvl w:val="0"/>
          <w:numId w:val="8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181321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 tempo de serviço; </w:t>
      </w:r>
    </w:p>
    <w:p w14:paraId="6725D63C" w14:textId="6CD6149B" w:rsidR="00904C92" w:rsidRPr="00904C92" w:rsidRDefault="00BF4F4C" w:rsidP="00346014">
      <w:pPr>
        <w:pStyle w:val="PargrafodaLista"/>
        <w:numPr>
          <w:ilvl w:val="0"/>
          <w:numId w:val="8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183406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férias; </w:t>
      </w:r>
    </w:p>
    <w:p w14:paraId="492C77CC" w14:textId="134E6643" w:rsidR="00904C92" w:rsidRPr="00904C92" w:rsidRDefault="00BF4F4C" w:rsidP="00346014">
      <w:pPr>
        <w:pStyle w:val="PargrafodaLista"/>
        <w:numPr>
          <w:ilvl w:val="0"/>
          <w:numId w:val="8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675184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licenças; </w:t>
      </w:r>
    </w:p>
    <w:p w14:paraId="7AD19EA3" w14:textId="477983A9" w:rsidR="00904C92" w:rsidRPr="00904C92" w:rsidRDefault="00BF4F4C" w:rsidP="00346014">
      <w:pPr>
        <w:pStyle w:val="PargrafodaLista"/>
        <w:numPr>
          <w:ilvl w:val="0"/>
          <w:numId w:val="8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090078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 aposentadoria e da disponibilidade; </w:t>
      </w:r>
    </w:p>
    <w:p w14:paraId="192135FB" w14:textId="58E866B4" w:rsidR="00904C92" w:rsidRPr="00904C92" w:rsidRDefault="00BF4F4C" w:rsidP="00346014">
      <w:pPr>
        <w:pStyle w:val="PargrafodaLista"/>
        <w:numPr>
          <w:ilvl w:val="0"/>
          <w:numId w:val="8"/>
        </w:num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776710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do reingresso. </w:t>
      </w:r>
    </w:p>
    <w:p w14:paraId="07E78A3E" w14:textId="764AFE50" w:rsidR="00D13BB7" w:rsidRPr="00904C92" w:rsidRDefault="00BF4F4C" w:rsidP="00346014">
      <w:pPr>
        <w:spacing w:before="100" w:beforeAutospacing="1" w:after="240"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48183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Das disposições finais e transitórias. </w:t>
      </w:r>
    </w:p>
    <w:p w14:paraId="216DAFE4" w14:textId="77777777" w:rsidR="00346014" w:rsidRDefault="00904C92" w:rsidP="00D13BB7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br/>
      </w:r>
    </w:p>
    <w:p w14:paraId="3C449969" w14:textId="77777777" w:rsidR="00346014" w:rsidRDefault="00346014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br w:type="page"/>
      </w:r>
    </w:p>
    <w:p w14:paraId="50B09A14" w14:textId="08017DD2" w:rsidR="00D13BB7" w:rsidRPr="00712469" w:rsidRDefault="00D13BB7" w:rsidP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lastRenderedPageBreak/>
        <w:t xml:space="preserve">Ética no Serviço Público </w:t>
      </w:r>
      <w:r w:rsidR="00712469" w:rsidRPr="00712469">
        <w:rPr>
          <w:rFonts w:ascii="Franklin Gothic Book" w:hAnsi="Franklin Gothic Book" w:cs="Arial"/>
          <w:b/>
          <w:bCs/>
        </w:rPr>
        <w:t>(Ética)</w:t>
      </w:r>
    </w:p>
    <w:p w14:paraId="3426CECF" w14:textId="61A0C797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568383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Ética e moral. </w:t>
      </w:r>
    </w:p>
    <w:p w14:paraId="443959C0" w14:textId="0D583B08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534110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Ética, princípios e valores. </w:t>
      </w:r>
    </w:p>
    <w:p w14:paraId="742B06F3" w14:textId="20B9719D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31636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>Ética e democracia: exercício da cidadania.</w:t>
      </w:r>
    </w:p>
    <w:p w14:paraId="73C09C2A" w14:textId="3B4C7C71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77243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Ética e função pública. </w:t>
      </w:r>
    </w:p>
    <w:p w14:paraId="465BCA9E" w14:textId="58170F28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0343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Ética no setor público. </w:t>
      </w:r>
    </w:p>
    <w:p w14:paraId="19795347" w14:textId="1E13FE57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257573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Estatuto dos Funcionários Públicos Civis do Estado do Amazonas (Lei Estadual nº 1.762, de 14/11/1986 e alterações): disposições preliminares; do regime disciplinar. </w:t>
      </w:r>
    </w:p>
    <w:p w14:paraId="6AB13B77" w14:textId="7CF9E5EA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2248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Código de Ética Profissional dos Servidores Públicos Civis e dos Militares do Estado do Amazonas (Lei Estadual nº 2.869, de 22/12/2003 e alterações). </w:t>
      </w:r>
    </w:p>
    <w:p w14:paraId="2B8B4929" w14:textId="4700002D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871117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904C92" w:rsidRPr="00904C92">
        <w:rPr>
          <w:rFonts w:ascii="Franklin Gothic Book" w:hAnsi="Franklin Gothic Book" w:cs="Arial"/>
          <w:sz w:val="16"/>
          <w:szCs w:val="16"/>
        </w:rPr>
        <w:t>C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ódigo de Ética dos Titulares de Cargos de Alta Direção do Poder Executivo Estadual (Lei Estadual nº 2.850/2003 e alterações). </w:t>
      </w:r>
    </w:p>
    <w:p w14:paraId="3EC277F2" w14:textId="733465FE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69911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Lei de Improbidade Administrativa (Lei nº 8.429/1992 e alterações): disposições gerais; dos atos de improbidade administrativa; das penas; da declaração de bens. </w:t>
      </w:r>
    </w:p>
    <w:p w14:paraId="64BD799B" w14:textId="1B5453FB" w:rsidR="00904C92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2020743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Lei Anticorrupção (Lei nº 12.846, de 1º/8/2013 e alterações). </w:t>
      </w:r>
    </w:p>
    <w:p w14:paraId="7A0D4EC9" w14:textId="5C3E3B35" w:rsidR="00D13BB7" w:rsidRPr="00904C92" w:rsidRDefault="00BF4F4C" w:rsidP="00904C92">
      <w:pPr>
        <w:pStyle w:val="PargrafodaLista"/>
        <w:numPr>
          <w:ilvl w:val="0"/>
          <w:numId w:val="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41268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>Lei Estadual nº 3.960 de 8/11/2013, que regula o regime disciplinar e o Processo Administrativo Disciplinar para os servidores administrativos da Procuradoria</w:t>
      </w:r>
      <w:r w:rsidR="00904C92" w:rsidRPr="00904C92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904C92">
        <w:rPr>
          <w:rFonts w:ascii="Franklin Gothic Book" w:hAnsi="Franklin Gothic Book" w:cs="Arial"/>
          <w:sz w:val="16"/>
          <w:szCs w:val="16"/>
        </w:rPr>
        <w:t xml:space="preserve">Geral de Justiça do Estado do Amazonas. </w:t>
      </w:r>
    </w:p>
    <w:p w14:paraId="76A5B092" w14:textId="77777777" w:rsidR="00D13BB7" w:rsidRPr="00712469" w:rsidRDefault="00D13BB7">
      <w:pPr>
        <w:rPr>
          <w:rFonts w:ascii="Franklin Gothic Book" w:hAnsi="Franklin Gothic Book" w:cs="Arial"/>
          <w:highlight w:val="yellow"/>
        </w:rPr>
      </w:pPr>
      <w:r w:rsidRPr="00712469">
        <w:rPr>
          <w:rFonts w:ascii="Franklin Gothic Book" w:hAnsi="Franklin Gothic Book" w:cs="Arial"/>
          <w:highlight w:val="yellow"/>
        </w:rPr>
        <w:br w:type="page"/>
      </w:r>
    </w:p>
    <w:p w14:paraId="144DF2DB" w14:textId="03BCA229" w:rsidR="00537B4F" w:rsidRPr="00712469" w:rsidRDefault="00D13BB7">
      <w:pPr>
        <w:rPr>
          <w:rFonts w:ascii="Franklin Gothic Book" w:hAnsi="Franklin Gothic Book" w:cs="Arial"/>
        </w:rPr>
      </w:pPr>
      <w:r w:rsidRPr="00712469">
        <w:rPr>
          <w:rFonts w:ascii="Franklin Gothic Book" w:hAnsi="Franklin Gothic Book" w:cs="Arial"/>
          <w:highlight w:val="yellow"/>
        </w:rPr>
        <w:lastRenderedPageBreak/>
        <w:t>CONHECIMENTOS ESPECÍFICOS PARA OS DEMAIS CARGOS/ESPECIALIDADES DE NÍVEL MÉDIO</w:t>
      </w:r>
    </w:p>
    <w:p w14:paraId="097C417F" w14:textId="27592483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Banco de Dados </w:t>
      </w:r>
      <w:r w:rsidR="00712469" w:rsidRPr="00712469">
        <w:rPr>
          <w:rFonts w:ascii="Franklin Gothic Book" w:hAnsi="Franklin Gothic Book" w:cs="Arial"/>
          <w:b/>
          <w:bCs/>
        </w:rPr>
        <w:t>(BD)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0052A298" w14:textId="46130395" w:rsidR="00473123" w:rsidRPr="00473123" w:rsidRDefault="00BF4F4C" w:rsidP="00473123">
      <w:pPr>
        <w:pStyle w:val="PargrafodaLista"/>
        <w:numPr>
          <w:ilvl w:val="0"/>
          <w:numId w:val="10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260134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Modelo Entidade-Relacionamento (MER); </w:t>
      </w:r>
    </w:p>
    <w:p w14:paraId="150B09CB" w14:textId="674568BD" w:rsidR="00473123" w:rsidRPr="00473123" w:rsidRDefault="00BF4F4C" w:rsidP="00473123">
      <w:pPr>
        <w:pStyle w:val="PargrafodaLista"/>
        <w:numPr>
          <w:ilvl w:val="0"/>
          <w:numId w:val="10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990250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>Banco de dados Oracle 19</w:t>
      </w:r>
      <w:r w:rsidR="00473123" w:rsidRPr="00473123">
        <w:rPr>
          <w:rFonts w:ascii="Franklin Gothic Book" w:hAnsi="Franklin Gothic Book" w:cs="Arial"/>
          <w:sz w:val="16"/>
          <w:szCs w:val="16"/>
        </w:rPr>
        <w:t>c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 ou superior, PostgreSQL 11.x ou superior, MySQL 8 ou superior; </w:t>
      </w:r>
    </w:p>
    <w:p w14:paraId="44F315FF" w14:textId="467826DC" w:rsidR="00473123" w:rsidRPr="00473123" w:rsidRDefault="00BF4F4C" w:rsidP="00473123">
      <w:pPr>
        <w:pStyle w:val="PargrafodaLista"/>
        <w:numPr>
          <w:ilvl w:val="0"/>
          <w:numId w:val="10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643890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SQL Server 2019 ou superior; </w:t>
      </w:r>
    </w:p>
    <w:p w14:paraId="55D5A214" w14:textId="23ABC025" w:rsidR="00473123" w:rsidRPr="00473123" w:rsidRDefault="00BF4F4C" w:rsidP="00473123">
      <w:pPr>
        <w:pStyle w:val="PargrafodaLista"/>
        <w:numPr>
          <w:ilvl w:val="0"/>
          <w:numId w:val="10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35122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SQL padrão ANSI; </w:t>
      </w:r>
    </w:p>
    <w:p w14:paraId="44D4EAB0" w14:textId="71ABE20D" w:rsidR="00473123" w:rsidRPr="00473123" w:rsidRDefault="00BF4F4C" w:rsidP="00473123">
      <w:pPr>
        <w:pStyle w:val="PargrafodaLista"/>
        <w:numPr>
          <w:ilvl w:val="0"/>
          <w:numId w:val="10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96849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PL/SQL; </w:t>
      </w:r>
    </w:p>
    <w:p w14:paraId="1DA88923" w14:textId="192A5F4E" w:rsidR="00473123" w:rsidRPr="00473123" w:rsidRDefault="00BF4F4C" w:rsidP="00473123">
      <w:pPr>
        <w:pStyle w:val="PargrafodaLista"/>
        <w:numPr>
          <w:ilvl w:val="0"/>
          <w:numId w:val="10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736634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>PL/</w:t>
      </w:r>
      <w:proofErr w:type="spellStart"/>
      <w:r w:rsidR="00D13BB7" w:rsidRPr="00473123">
        <w:rPr>
          <w:rFonts w:ascii="Franklin Gothic Book" w:hAnsi="Franklin Gothic Book" w:cs="Arial"/>
          <w:sz w:val="16"/>
          <w:szCs w:val="16"/>
        </w:rPr>
        <w:t>pgSQL</w:t>
      </w:r>
      <w:proofErr w:type="spellEnd"/>
      <w:r w:rsidR="00D13BB7" w:rsidRPr="00473123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2CCB5C1E" w14:textId="5D31DC8E" w:rsidR="00D13BB7" w:rsidRPr="00473123" w:rsidRDefault="00BF4F4C" w:rsidP="00473123">
      <w:pPr>
        <w:pStyle w:val="PargrafodaLista"/>
        <w:numPr>
          <w:ilvl w:val="0"/>
          <w:numId w:val="10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321781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473123">
        <w:rPr>
          <w:rFonts w:ascii="Franklin Gothic Book" w:hAnsi="Franklin Gothic Book" w:cs="Arial"/>
          <w:sz w:val="16"/>
          <w:szCs w:val="16"/>
        </w:rPr>
        <w:t>Transact</w:t>
      </w:r>
      <w:proofErr w:type="spellEnd"/>
      <w:r w:rsidR="00D13BB7" w:rsidRPr="00473123">
        <w:rPr>
          <w:rFonts w:ascii="Franklin Gothic Book" w:hAnsi="Franklin Gothic Book" w:cs="Arial"/>
          <w:sz w:val="16"/>
          <w:szCs w:val="16"/>
        </w:rPr>
        <w:t xml:space="preserve">-SQL. </w:t>
      </w:r>
    </w:p>
    <w:p w14:paraId="753482CE" w14:textId="21DA8B89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>Arquiteturas de software:</w:t>
      </w:r>
      <w:r w:rsidR="00712469" w:rsidRPr="00712469">
        <w:rPr>
          <w:rFonts w:ascii="Franklin Gothic Book" w:hAnsi="Franklin Gothic Book" w:cs="Arial"/>
          <w:b/>
          <w:bCs/>
        </w:rPr>
        <w:t xml:space="preserve"> (Arquitetura)</w:t>
      </w:r>
      <w:r w:rsidRPr="00712469">
        <w:rPr>
          <w:rFonts w:ascii="Franklin Gothic Book" w:hAnsi="Franklin Gothic Book" w:cs="Arial"/>
          <w:b/>
          <w:bCs/>
        </w:rPr>
        <w:t xml:space="preserve"> 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727D10E7" w14:textId="047AD027" w:rsidR="00473123" w:rsidRPr="00473123" w:rsidRDefault="00BF4F4C" w:rsidP="00473123">
      <w:pPr>
        <w:pStyle w:val="PargrafodaLista"/>
        <w:numPr>
          <w:ilvl w:val="0"/>
          <w:numId w:val="11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177724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473123">
        <w:rPr>
          <w:rFonts w:ascii="Franklin Gothic Book" w:hAnsi="Franklin Gothic Book" w:cs="Arial"/>
          <w:sz w:val="16"/>
          <w:szCs w:val="16"/>
        </w:rPr>
        <w:t>Multi-camadas</w:t>
      </w:r>
      <w:proofErr w:type="spellEnd"/>
      <w:r w:rsidR="00D13BB7" w:rsidRPr="00473123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31DF9A88" w14:textId="42D61DA4" w:rsidR="00473123" w:rsidRPr="00473123" w:rsidRDefault="00BF4F4C" w:rsidP="00473123">
      <w:pPr>
        <w:pStyle w:val="PargrafodaLista"/>
        <w:numPr>
          <w:ilvl w:val="0"/>
          <w:numId w:val="11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316726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Cliente-servidor; </w:t>
      </w:r>
    </w:p>
    <w:p w14:paraId="0812BCBA" w14:textId="2A910CF2" w:rsidR="00473123" w:rsidRPr="00473123" w:rsidRDefault="00BF4F4C" w:rsidP="00473123">
      <w:pPr>
        <w:pStyle w:val="PargrafodaLista"/>
        <w:numPr>
          <w:ilvl w:val="0"/>
          <w:numId w:val="11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450665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Objetos distribuídos; </w:t>
      </w:r>
    </w:p>
    <w:p w14:paraId="6DDD8401" w14:textId="14DE07F3" w:rsidR="00473123" w:rsidRPr="00473123" w:rsidRDefault="00BF4F4C" w:rsidP="00473123">
      <w:pPr>
        <w:pStyle w:val="PargrafodaLista"/>
        <w:numPr>
          <w:ilvl w:val="0"/>
          <w:numId w:val="11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861172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Padrões de Projeto; </w:t>
      </w:r>
    </w:p>
    <w:p w14:paraId="3036BDFE" w14:textId="79BF6E26" w:rsidR="00473123" w:rsidRDefault="00BF4F4C" w:rsidP="00473123">
      <w:pPr>
        <w:pStyle w:val="PargrafodaLista"/>
        <w:numPr>
          <w:ilvl w:val="0"/>
          <w:numId w:val="11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37817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Conceitos e fundamentos de </w:t>
      </w:r>
      <w:proofErr w:type="spellStart"/>
      <w:r w:rsidR="00D13BB7" w:rsidRPr="00473123">
        <w:rPr>
          <w:rFonts w:ascii="Franklin Gothic Book" w:hAnsi="Franklin Gothic Book" w:cs="Arial"/>
          <w:sz w:val="16"/>
          <w:szCs w:val="16"/>
        </w:rPr>
        <w:t>Microsserviços</w:t>
      </w:r>
      <w:proofErr w:type="spellEnd"/>
      <w:r w:rsidR="00D13BB7" w:rsidRPr="00473123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417C11E5" w14:textId="1DB190FF" w:rsidR="00D13BB7" w:rsidRPr="00473123" w:rsidRDefault="00BF4F4C" w:rsidP="00473123">
      <w:pPr>
        <w:pStyle w:val="PargrafodaLista"/>
        <w:numPr>
          <w:ilvl w:val="0"/>
          <w:numId w:val="11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2145545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Cloud </w:t>
      </w:r>
      <w:proofErr w:type="spellStart"/>
      <w:r w:rsidR="00D13BB7" w:rsidRPr="00473123">
        <w:rPr>
          <w:rFonts w:ascii="Franklin Gothic Book" w:hAnsi="Franklin Gothic Book" w:cs="Arial"/>
          <w:sz w:val="16"/>
          <w:szCs w:val="16"/>
        </w:rPr>
        <w:t>Computing</w:t>
      </w:r>
      <w:proofErr w:type="spellEnd"/>
      <w:r w:rsidR="00D13BB7" w:rsidRPr="00473123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30ECA978" w14:textId="5827C75B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Fundamentos de programação: </w:t>
      </w:r>
      <w:r w:rsidR="00712469" w:rsidRPr="00712469">
        <w:rPr>
          <w:rFonts w:ascii="Franklin Gothic Book" w:hAnsi="Franklin Gothic Book" w:cs="Arial"/>
          <w:b/>
          <w:bCs/>
        </w:rPr>
        <w:t>(Fundamentos)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514E6289" w14:textId="1F912C58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144809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Sintaxe básica; </w:t>
      </w:r>
    </w:p>
    <w:p w14:paraId="3FC2C7FF" w14:textId="2A0DF91B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052586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Palavras-chave; </w:t>
      </w:r>
    </w:p>
    <w:p w14:paraId="66836D63" w14:textId="24622096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365750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Estrutura e construções básicas de um programa; </w:t>
      </w:r>
    </w:p>
    <w:p w14:paraId="6B8CAE16" w14:textId="37801353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955241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Compilação e execução de programas; </w:t>
      </w:r>
    </w:p>
    <w:p w14:paraId="79C85A34" w14:textId="1761663E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897724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Tipos primitivos de dados; </w:t>
      </w:r>
    </w:p>
    <w:p w14:paraId="34CEC6EB" w14:textId="4AA7AC56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90221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Declaração e inicialização de variáveis; </w:t>
      </w:r>
    </w:p>
    <w:p w14:paraId="77CC1E73" w14:textId="13173BF3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27854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Utilização de literais e </w:t>
      </w:r>
      <w:proofErr w:type="spellStart"/>
      <w:r w:rsidR="00D13BB7" w:rsidRPr="00473123">
        <w:rPr>
          <w:rFonts w:ascii="Franklin Gothic Book" w:hAnsi="Franklin Gothic Book" w:cs="Arial"/>
          <w:sz w:val="16"/>
          <w:szCs w:val="16"/>
        </w:rPr>
        <w:t>strings</w:t>
      </w:r>
      <w:proofErr w:type="spellEnd"/>
      <w:r w:rsidR="00D13BB7" w:rsidRPr="00473123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687EB682" w14:textId="0A688D6D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7628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Categorias de operadores e precedência; </w:t>
      </w:r>
    </w:p>
    <w:p w14:paraId="250A9C0E" w14:textId="12EFDD2F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04542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Controle de fluxo de programas e repetição; </w:t>
      </w:r>
    </w:p>
    <w:p w14:paraId="743910B8" w14:textId="62EF1F32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772369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Estruturas de seleção; </w:t>
      </w:r>
    </w:p>
    <w:p w14:paraId="4CBABD75" w14:textId="56947C18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354001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Definição de classes, métodos, funções e interfaces; </w:t>
      </w:r>
    </w:p>
    <w:p w14:paraId="15083577" w14:textId="4FBF04BA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852623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Variáveis e estruturas de dados; </w:t>
      </w:r>
    </w:p>
    <w:p w14:paraId="1CA2C3AD" w14:textId="4CE9CAB8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599177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Utilização de encapsulamento; </w:t>
      </w:r>
    </w:p>
    <w:p w14:paraId="5904E168" w14:textId="79BCFEAD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145035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Utilização de </w:t>
      </w:r>
      <w:proofErr w:type="spellStart"/>
      <w:r w:rsidR="00D13BB7" w:rsidRPr="00473123">
        <w:rPr>
          <w:rFonts w:ascii="Franklin Gothic Book" w:hAnsi="Franklin Gothic Book" w:cs="Arial"/>
          <w:sz w:val="16"/>
          <w:szCs w:val="16"/>
        </w:rPr>
        <w:t>packages</w:t>
      </w:r>
      <w:proofErr w:type="spellEnd"/>
      <w:r w:rsidR="00D13BB7" w:rsidRPr="00473123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0C20D336" w14:textId="6233ADE3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989481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Sobrecarga de métodos; </w:t>
      </w:r>
    </w:p>
    <w:p w14:paraId="3749C903" w14:textId="1D109A56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414938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Sobrescrita de métodos; </w:t>
      </w:r>
    </w:p>
    <w:p w14:paraId="3EF4C7EA" w14:textId="2CD0FB39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107000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Herança; </w:t>
      </w:r>
    </w:p>
    <w:p w14:paraId="33DD34FE" w14:textId="64436AB2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796608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Utilização e implementação de bibliotecas e componentes; </w:t>
      </w:r>
    </w:p>
    <w:p w14:paraId="5C61629B" w14:textId="5522B3E4" w:rsidR="00473123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314760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014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Administração de exceções; </w:t>
      </w:r>
    </w:p>
    <w:bookmarkStart w:id="1" w:name="_Hlk153968754"/>
    <w:p w14:paraId="111A3D6B" w14:textId="67E62A2A" w:rsidR="00D13BB7" w:rsidRPr="00473123" w:rsidRDefault="00BF4F4C" w:rsidP="00473123">
      <w:pPr>
        <w:pStyle w:val="PargrafodaLista"/>
        <w:numPr>
          <w:ilvl w:val="0"/>
          <w:numId w:val="12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589112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bookmarkEnd w:id="1"/>
      <w:r w:rsidR="00346014" w:rsidRPr="00473123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473123">
        <w:rPr>
          <w:rFonts w:ascii="Franklin Gothic Book" w:hAnsi="Franklin Gothic Book" w:cs="Arial"/>
          <w:sz w:val="16"/>
          <w:szCs w:val="16"/>
        </w:rPr>
        <w:t xml:space="preserve">Acesso a banco de dados; </w:t>
      </w:r>
    </w:p>
    <w:p w14:paraId="0B039741" w14:textId="4D513C23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>Ambientes e linguagens de programação:</w:t>
      </w:r>
      <w:r w:rsidR="00712469" w:rsidRPr="00712469">
        <w:rPr>
          <w:rFonts w:ascii="Franklin Gothic Book" w:hAnsi="Franklin Gothic Book" w:cs="Arial"/>
          <w:b/>
          <w:bCs/>
        </w:rPr>
        <w:t xml:space="preserve"> (LP)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38A6827C" w14:textId="1DE1B378" w:rsidR="00473123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13843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Linguagem de programação Java; </w:t>
      </w:r>
    </w:p>
    <w:p w14:paraId="03C11F61" w14:textId="1E62BA23" w:rsidR="00473123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312716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Arquitetura distribuída de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microsserviços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>;</w:t>
      </w:r>
    </w:p>
    <w:p w14:paraId="75DFAD41" w14:textId="15541876" w:rsidR="00473123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97879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473123" w:rsidRPr="00BC17CD">
        <w:rPr>
          <w:rFonts w:ascii="Franklin Gothic Book" w:hAnsi="Franklin Gothic Book" w:cs="Arial"/>
          <w:sz w:val="16"/>
          <w:szCs w:val="16"/>
        </w:rPr>
        <w:t>API’s</w:t>
      </w:r>
      <w:proofErr w:type="spellEnd"/>
      <w:r w:rsidR="00473123" w:rsidRPr="00BC17CD">
        <w:rPr>
          <w:rFonts w:ascii="Franklin Gothic Book" w:hAnsi="Franklin Gothic Book" w:cs="Arial"/>
          <w:sz w:val="16"/>
          <w:szCs w:val="16"/>
        </w:rPr>
        <w:t xml:space="preserve"> e </w:t>
      </w:r>
      <w:proofErr w:type="spellStart"/>
      <w:r w:rsidR="00473123" w:rsidRPr="00BC17CD">
        <w:rPr>
          <w:rFonts w:ascii="Franklin Gothic Book" w:hAnsi="Franklin Gothic Book" w:cs="Arial"/>
          <w:sz w:val="16"/>
          <w:szCs w:val="16"/>
        </w:rPr>
        <w:t>Framework’s</w:t>
      </w:r>
      <w:proofErr w:type="spellEnd"/>
      <w:r w:rsidR="00473123" w:rsidRPr="00BC17CD">
        <w:rPr>
          <w:rFonts w:ascii="Franklin Gothic Book" w:hAnsi="Franklin Gothic Book" w:cs="Arial"/>
          <w:sz w:val="16"/>
          <w:szCs w:val="16"/>
        </w:rPr>
        <w:t xml:space="preserve">: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API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RESTful</w:t>
      </w:r>
      <w:proofErr w:type="spellEnd"/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Framework Spring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Spring Cloud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Spring Boot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Spring Eureka, 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API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Zuul</w:t>
      </w:r>
      <w:proofErr w:type="spellEnd"/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Map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Struct</w:t>
      </w:r>
      <w:proofErr w:type="spellEnd"/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Swagger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Service Discovery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API Gateway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Persistência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>JPA 2.0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Hibernate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 4.3 ou superior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Hibernate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Envers</w:t>
      </w:r>
      <w:proofErr w:type="spellEnd"/>
      <w:r w:rsidR="00BC17CD" w:rsidRPr="00BC17CD">
        <w:rPr>
          <w:rFonts w:ascii="Franklin Gothic Book" w:hAnsi="Franklin Gothic Book" w:cs="Arial"/>
          <w:sz w:val="16"/>
          <w:szCs w:val="16"/>
        </w:rPr>
        <w:t xml:space="preserve">,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Biblioteca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Flyway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6E74C45B" w14:textId="692BCC59" w:rsidR="00BC17CD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401589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JSON; </w:t>
      </w:r>
    </w:p>
    <w:p w14:paraId="3EC31AA6" w14:textId="2F58D0A1" w:rsidR="00BC17CD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600720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BC17CD" w:rsidRPr="00BC17CD">
        <w:rPr>
          <w:rFonts w:ascii="Franklin Gothic Book" w:hAnsi="Franklin Gothic Book" w:cs="Arial"/>
          <w:sz w:val="16"/>
          <w:szCs w:val="16"/>
        </w:rPr>
        <w:t xml:space="preserve">Jakarta EE 8; </w:t>
      </w:r>
    </w:p>
    <w:p w14:paraId="5770EA88" w14:textId="1D941AD8" w:rsidR="00473123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710141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BC17CD">
        <w:rPr>
          <w:rFonts w:ascii="Franklin Gothic Book" w:hAnsi="Franklin Gothic Book" w:cs="Arial"/>
          <w:sz w:val="16"/>
          <w:szCs w:val="16"/>
        </w:rPr>
        <w:t>Fundamentos de web</w:t>
      </w:r>
      <w:r w:rsidR="00473123" w:rsidRPr="00BC17CD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services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>: APIs REST, SOAP, Swagger e JSON Web Tokens (JWT)</w:t>
      </w:r>
      <w:r w:rsidR="00473123" w:rsidRPr="00BC17CD">
        <w:rPr>
          <w:rFonts w:ascii="Franklin Gothic Book" w:hAnsi="Franklin Gothic Book" w:cs="Arial"/>
          <w:sz w:val="16"/>
          <w:szCs w:val="16"/>
        </w:rPr>
        <w:t>;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 </w:t>
      </w:r>
    </w:p>
    <w:p w14:paraId="156CFABF" w14:textId="7E6DA2A9" w:rsidR="00473123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414771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473123" w:rsidRPr="00BC17CD">
        <w:rPr>
          <w:rFonts w:ascii="Franklin Gothic Book" w:hAnsi="Franklin Gothic Book" w:cs="Arial"/>
          <w:sz w:val="16"/>
          <w:szCs w:val="16"/>
        </w:rPr>
        <w:t xml:space="preserve">Linguagens: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Javascript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,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TypeScript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>, Angular, Python;</w:t>
      </w:r>
    </w:p>
    <w:p w14:paraId="799AF30A" w14:textId="30F8216F" w:rsidR="00473123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643416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473123" w:rsidRPr="00BC17CD">
        <w:rPr>
          <w:rFonts w:ascii="Franklin Gothic Book" w:hAnsi="Franklin Gothic Book" w:cs="Arial"/>
          <w:sz w:val="16"/>
          <w:szCs w:val="16"/>
        </w:rPr>
        <w:t>IDE’s</w:t>
      </w:r>
      <w:proofErr w:type="spellEnd"/>
      <w:r w:rsidR="00473123" w:rsidRPr="00BC17CD">
        <w:rPr>
          <w:rFonts w:ascii="Franklin Gothic Book" w:hAnsi="Franklin Gothic Book" w:cs="Arial"/>
          <w:sz w:val="16"/>
          <w:szCs w:val="16"/>
        </w:rPr>
        <w:t xml:space="preserve">: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Eclipse,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Netbeans</w:t>
      </w:r>
      <w:proofErr w:type="spellEnd"/>
      <w:r w:rsidR="00473123" w:rsidRPr="00BC17CD">
        <w:rPr>
          <w:rFonts w:ascii="Franklin Gothic Book" w:hAnsi="Franklin Gothic Book" w:cs="Arial"/>
          <w:sz w:val="16"/>
          <w:szCs w:val="16"/>
        </w:rPr>
        <w:t>,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IntelliJ</w:t>
      </w:r>
      <w:proofErr w:type="spellEnd"/>
      <w:r w:rsidR="00473123" w:rsidRPr="00BC17CD">
        <w:rPr>
          <w:rFonts w:ascii="Franklin Gothic Book" w:hAnsi="Franklin Gothic Book" w:cs="Arial"/>
          <w:sz w:val="16"/>
          <w:szCs w:val="16"/>
        </w:rPr>
        <w:t xml:space="preserve"> e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VS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Code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; </w:t>
      </w:r>
    </w:p>
    <w:p w14:paraId="40D9CE41" w14:textId="44FC48A6" w:rsidR="00473123" w:rsidRPr="00BC17CD" w:rsidRDefault="00BF4F4C" w:rsidP="0086672F">
      <w:pPr>
        <w:pStyle w:val="PargrafodaLista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951281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Linguagens de marcação (HTML, XML, XML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Schema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); </w:t>
      </w:r>
    </w:p>
    <w:p w14:paraId="36827090" w14:textId="30481715" w:rsidR="00473123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39283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Desenvolvimento de aplicações HTML5, CSS3, JSF,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JavaScript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, Node.js; </w:t>
      </w:r>
    </w:p>
    <w:p w14:paraId="1FB762B5" w14:textId="54B53896" w:rsidR="00D13BB7" w:rsidRPr="00BC17CD" w:rsidRDefault="00BF4F4C" w:rsidP="00BC17CD">
      <w:pPr>
        <w:pStyle w:val="PargrafodaLista"/>
        <w:numPr>
          <w:ilvl w:val="0"/>
          <w:numId w:val="1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319948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BC17CD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BC17CD">
        <w:rPr>
          <w:rFonts w:ascii="Franklin Gothic Book" w:hAnsi="Franklin Gothic Book" w:cs="Arial"/>
          <w:sz w:val="16"/>
          <w:szCs w:val="16"/>
        </w:rPr>
        <w:t xml:space="preserve">Bibliotecas de componentes de interface: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Bootstrap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, Angular Material,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jQuery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, Angular, </w:t>
      </w:r>
      <w:proofErr w:type="spellStart"/>
      <w:r w:rsidR="00D13BB7" w:rsidRPr="00BC17CD">
        <w:rPr>
          <w:rFonts w:ascii="Franklin Gothic Book" w:hAnsi="Franklin Gothic Book" w:cs="Arial"/>
          <w:sz w:val="16"/>
          <w:szCs w:val="16"/>
        </w:rPr>
        <w:t>React</w:t>
      </w:r>
      <w:proofErr w:type="spellEnd"/>
      <w:r w:rsidR="00D13BB7" w:rsidRPr="00BC17CD">
        <w:rPr>
          <w:rFonts w:ascii="Franklin Gothic Book" w:hAnsi="Franklin Gothic Book" w:cs="Arial"/>
          <w:sz w:val="16"/>
          <w:szCs w:val="16"/>
        </w:rPr>
        <w:t xml:space="preserve">. </w:t>
      </w:r>
    </w:p>
    <w:p w14:paraId="4D31DFB4" w14:textId="407CF4AA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Noções de Desenvolvimento de Software Seguro: </w:t>
      </w:r>
      <w:r w:rsidR="00712469" w:rsidRPr="00712469">
        <w:rPr>
          <w:rFonts w:ascii="Franklin Gothic Book" w:hAnsi="Franklin Gothic Book" w:cs="Arial"/>
          <w:b/>
          <w:bCs/>
        </w:rPr>
        <w:t xml:space="preserve">(Soft </w:t>
      </w:r>
      <w:proofErr w:type="gramStart"/>
      <w:r w:rsidR="00712469" w:rsidRPr="00712469">
        <w:rPr>
          <w:rFonts w:ascii="Franklin Gothic Book" w:hAnsi="Franklin Gothic Book" w:cs="Arial"/>
          <w:b/>
          <w:bCs/>
        </w:rPr>
        <w:t>Sec)</w:t>
      </w:r>
      <w:r w:rsidR="00115AFB">
        <w:rPr>
          <w:rFonts w:ascii="Franklin Gothic Book" w:hAnsi="Franklin Gothic Book" w:cs="Arial"/>
          <w:b/>
          <w:bCs/>
        </w:rPr>
        <w:t>X</w:t>
      </w:r>
      <w:proofErr w:type="gramEnd"/>
    </w:p>
    <w:p w14:paraId="3542BFD5" w14:textId="4966C3BF" w:rsidR="005B37AB" w:rsidRPr="005B37AB" w:rsidRDefault="00BF4F4C" w:rsidP="005B37AB">
      <w:pPr>
        <w:pStyle w:val="PargrafodaLista"/>
        <w:numPr>
          <w:ilvl w:val="0"/>
          <w:numId w:val="1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37616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423B5B" w:rsidRPr="005B37AB">
        <w:rPr>
          <w:rFonts w:ascii="Franklin Gothic Book" w:hAnsi="Franklin Gothic Book" w:cs="Arial"/>
          <w:sz w:val="16"/>
          <w:szCs w:val="16"/>
        </w:rPr>
        <w:t xml:space="preserve">Security </w:t>
      </w:r>
      <w:proofErr w:type="spellStart"/>
      <w:r w:rsidR="00423B5B" w:rsidRPr="005B37AB">
        <w:rPr>
          <w:rFonts w:ascii="Franklin Gothic Book" w:hAnsi="Franklin Gothic Book" w:cs="Arial"/>
          <w:sz w:val="16"/>
          <w:szCs w:val="16"/>
        </w:rPr>
        <w:t>Development</w:t>
      </w:r>
      <w:proofErr w:type="spellEnd"/>
      <w:r w:rsidR="00423B5B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423B5B" w:rsidRPr="005B37AB">
        <w:rPr>
          <w:rFonts w:ascii="Franklin Gothic Book" w:hAnsi="Franklin Gothic Book" w:cs="Arial"/>
          <w:sz w:val="16"/>
          <w:szCs w:val="16"/>
        </w:rPr>
        <w:t>Lifecycle</w:t>
      </w:r>
      <w:proofErr w:type="spellEnd"/>
      <w:r w:rsidR="00423B5B" w:rsidRPr="005B37AB">
        <w:rPr>
          <w:rFonts w:ascii="Franklin Gothic Book" w:hAnsi="Franklin Gothic Book" w:cs="Arial"/>
          <w:sz w:val="16"/>
          <w:szCs w:val="16"/>
        </w:rPr>
        <w:t xml:space="preserve"> (</w:t>
      </w:r>
      <w:r w:rsidR="00D13BB7" w:rsidRPr="005B37AB">
        <w:rPr>
          <w:rFonts w:ascii="Franklin Gothic Book" w:hAnsi="Franklin Gothic Book" w:cs="Arial"/>
          <w:sz w:val="16"/>
          <w:szCs w:val="16"/>
        </w:rPr>
        <w:t>SDL</w:t>
      </w:r>
      <w:r w:rsidR="00423B5B" w:rsidRPr="005B37AB">
        <w:rPr>
          <w:rFonts w:ascii="Franklin Gothic Book" w:hAnsi="Franklin Gothic Book" w:cs="Arial"/>
          <w:sz w:val="16"/>
          <w:szCs w:val="16"/>
        </w:rPr>
        <w:t>)</w:t>
      </w:r>
    </w:p>
    <w:p w14:paraId="26B60E1E" w14:textId="1D698973" w:rsidR="00423B5B" w:rsidRPr="005B37AB" w:rsidRDefault="00BF4F4C" w:rsidP="005B37AB">
      <w:pPr>
        <w:pStyle w:val="PargrafodaLista"/>
        <w:numPr>
          <w:ilvl w:val="0"/>
          <w:numId w:val="1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903125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5B37AB" w:rsidRPr="005B37AB">
        <w:rPr>
          <w:rFonts w:ascii="Franklin Gothic Book" w:hAnsi="Franklin Gothic Book" w:cs="Arial"/>
          <w:sz w:val="16"/>
          <w:szCs w:val="16"/>
        </w:rPr>
        <w:t>Comprehensive</w:t>
      </w:r>
      <w:proofErr w:type="spellEnd"/>
      <w:r w:rsidR="005B37AB" w:rsidRPr="005B37AB">
        <w:rPr>
          <w:rFonts w:ascii="Franklin Gothic Book" w:hAnsi="Franklin Gothic Book" w:cs="Arial"/>
          <w:sz w:val="16"/>
          <w:szCs w:val="16"/>
        </w:rPr>
        <w:t xml:space="preserve">, </w:t>
      </w:r>
      <w:proofErr w:type="spellStart"/>
      <w:r w:rsidR="005B37AB" w:rsidRPr="005B37AB">
        <w:rPr>
          <w:rFonts w:ascii="Franklin Gothic Book" w:hAnsi="Franklin Gothic Book" w:cs="Arial"/>
          <w:sz w:val="16"/>
          <w:szCs w:val="16"/>
        </w:rPr>
        <w:t>Lightweight</w:t>
      </w:r>
      <w:proofErr w:type="spellEnd"/>
      <w:r w:rsidR="005B37AB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5B37AB" w:rsidRPr="005B37AB">
        <w:rPr>
          <w:rFonts w:ascii="Franklin Gothic Book" w:hAnsi="Franklin Gothic Book" w:cs="Arial"/>
          <w:sz w:val="16"/>
          <w:szCs w:val="16"/>
        </w:rPr>
        <w:t>Application</w:t>
      </w:r>
      <w:proofErr w:type="spellEnd"/>
      <w:r w:rsidR="005B37AB" w:rsidRPr="005B37AB">
        <w:rPr>
          <w:rFonts w:ascii="Franklin Gothic Book" w:hAnsi="Franklin Gothic Book" w:cs="Arial"/>
          <w:sz w:val="16"/>
          <w:szCs w:val="16"/>
        </w:rPr>
        <w:t xml:space="preserve"> Security </w:t>
      </w:r>
      <w:proofErr w:type="spellStart"/>
      <w:r w:rsidR="005B37AB" w:rsidRPr="005B37AB">
        <w:rPr>
          <w:rFonts w:ascii="Franklin Gothic Book" w:hAnsi="Franklin Gothic Book" w:cs="Arial"/>
          <w:sz w:val="16"/>
          <w:szCs w:val="16"/>
        </w:rPr>
        <w:t>Process</w:t>
      </w:r>
      <w:proofErr w:type="spellEnd"/>
      <w:r w:rsidR="005B37AB" w:rsidRPr="005B37AB">
        <w:rPr>
          <w:rFonts w:ascii="Franklin Gothic Book" w:hAnsi="Franklin Gothic Book" w:cs="Arial"/>
          <w:sz w:val="16"/>
          <w:szCs w:val="16"/>
        </w:rPr>
        <w:t xml:space="preserve"> (</w:t>
      </w:r>
      <w:r w:rsidR="00D13BB7" w:rsidRPr="005B37AB">
        <w:rPr>
          <w:rFonts w:ascii="Franklin Gothic Book" w:hAnsi="Franklin Gothic Book" w:cs="Arial"/>
          <w:sz w:val="16"/>
          <w:szCs w:val="16"/>
        </w:rPr>
        <w:t>CLASP</w:t>
      </w:r>
      <w:r w:rsidR="005B37AB" w:rsidRPr="005B37AB">
        <w:rPr>
          <w:rFonts w:ascii="Franklin Gothic Book" w:hAnsi="Franklin Gothic Book" w:cs="Arial"/>
          <w:sz w:val="16"/>
          <w:szCs w:val="16"/>
        </w:rPr>
        <w:t>)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 </w:t>
      </w:r>
    </w:p>
    <w:p w14:paraId="0087E964" w14:textId="0D055566" w:rsidR="00423B5B" w:rsidRPr="005B37AB" w:rsidRDefault="00BF4F4C" w:rsidP="005B37AB">
      <w:pPr>
        <w:pStyle w:val="PargrafodaLista"/>
        <w:numPr>
          <w:ilvl w:val="0"/>
          <w:numId w:val="1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216020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Codificação Segura e Programação Defensiva, </w:t>
      </w:r>
    </w:p>
    <w:p w14:paraId="29A4BB0F" w14:textId="0F079D16" w:rsidR="00423B5B" w:rsidRPr="005B37AB" w:rsidRDefault="00BF4F4C" w:rsidP="005B37AB">
      <w:pPr>
        <w:pStyle w:val="PargrafodaLista"/>
        <w:numPr>
          <w:ilvl w:val="0"/>
          <w:numId w:val="1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095984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OWASP Top 10; </w:t>
      </w:r>
    </w:p>
    <w:p w14:paraId="43835ADE" w14:textId="4312FA2F" w:rsidR="00D13BB7" w:rsidRDefault="00BF4F4C" w:rsidP="005B37AB">
      <w:pPr>
        <w:pStyle w:val="PargrafodaLista"/>
        <w:numPr>
          <w:ilvl w:val="0"/>
          <w:numId w:val="1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68216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NIST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Secure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Software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Development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Framework. </w:t>
      </w:r>
    </w:p>
    <w:p w14:paraId="6992A6E1" w14:textId="77777777" w:rsidR="005B37AB" w:rsidRPr="005B37AB" w:rsidRDefault="005B37AB" w:rsidP="005B37AB">
      <w:pPr>
        <w:spacing w:line="240" w:lineRule="auto"/>
        <w:ind w:left="360"/>
        <w:rPr>
          <w:rFonts w:ascii="Franklin Gothic Book" w:hAnsi="Franklin Gothic Book" w:cs="Arial"/>
          <w:sz w:val="16"/>
          <w:szCs w:val="16"/>
        </w:rPr>
      </w:pPr>
    </w:p>
    <w:p w14:paraId="754F986C" w14:textId="4871CBA3" w:rsidR="00D13BB7" w:rsidRPr="00712469" w:rsidRDefault="00D13BB7">
      <w:pPr>
        <w:rPr>
          <w:rFonts w:ascii="Franklin Gothic Book" w:hAnsi="Franklin Gothic Book" w:cs="Arial"/>
          <w:b/>
          <w:bCs/>
        </w:rPr>
      </w:pPr>
      <w:proofErr w:type="spellStart"/>
      <w:r w:rsidRPr="00712469">
        <w:rPr>
          <w:rFonts w:ascii="Franklin Gothic Book" w:hAnsi="Franklin Gothic Book" w:cs="Arial"/>
          <w:b/>
          <w:bCs/>
        </w:rPr>
        <w:t>DevOps</w:t>
      </w:r>
      <w:proofErr w:type="spellEnd"/>
      <w:r w:rsidRPr="00712469">
        <w:rPr>
          <w:rFonts w:ascii="Franklin Gothic Book" w:hAnsi="Franklin Gothic Book" w:cs="Arial"/>
          <w:b/>
          <w:bCs/>
        </w:rPr>
        <w:t xml:space="preserve"> e </w:t>
      </w:r>
      <w:proofErr w:type="spellStart"/>
      <w:r w:rsidRPr="00712469">
        <w:rPr>
          <w:rFonts w:ascii="Franklin Gothic Book" w:hAnsi="Franklin Gothic Book" w:cs="Arial"/>
          <w:b/>
          <w:bCs/>
        </w:rPr>
        <w:t>DevSecOps</w:t>
      </w:r>
      <w:proofErr w:type="spellEnd"/>
      <w:r w:rsidRPr="00712469">
        <w:rPr>
          <w:rFonts w:ascii="Franklin Gothic Book" w:hAnsi="Franklin Gothic Book" w:cs="Arial"/>
          <w:b/>
          <w:bCs/>
        </w:rPr>
        <w:t xml:space="preserve">: </w:t>
      </w:r>
      <w:r w:rsidR="00712469" w:rsidRPr="00712469">
        <w:rPr>
          <w:rFonts w:ascii="Franklin Gothic Book" w:hAnsi="Franklin Gothic Book" w:cs="Arial"/>
          <w:b/>
          <w:bCs/>
        </w:rPr>
        <w:t>(</w:t>
      </w:r>
      <w:proofErr w:type="spellStart"/>
      <w:r w:rsidR="00712469" w:rsidRPr="00712469">
        <w:rPr>
          <w:rFonts w:ascii="Franklin Gothic Book" w:hAnsi="Franklin Gothic Book" w:cs="Arial"/>
          <w:b/>
          <w:bCs/>
        </w:rPr>
        <w:t>DevOps</w:t>
      </w:r>
      <w:proofErr w:type="spellEnd"/>
      <w:r w:rsidR="00712469" w:rsidRPr="00712469">
        <w:rPr>
          <w:rFonts w:ascii="Franklin Gothic Book" w:hAnsi="Franklin Gothic Book" w:cs="Arial"/>
          <w:b/>
          <w:bCs/>
        </w:rPr>
        <w:t>)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068AB2D8" w14:textId="1E9A24B8" w:rsidR="005B37AB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809305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Gestão de configuração; </w:t>
      </w:r>
    </w:p>
    <w:p w14:paraId="7EE2218D" w14:textId="1D4CA5F3" w:rsidR="005B37AB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889080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Modelo de versionamento, merge,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branch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, pipeline; </w:t>
      </w:r>
    </w:p>
    <w:p w14:paraId="389CC9FC" w14:textId="4F62E5DA" w:rsidR="005B37AB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091500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Git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: Gerenciamento de controle de versionamento de arquivos; </w:t>
      </w:r>
    </w:p>
    <w:p w14:paraId="26B68AE5" w14:textId="59654C3B" w:rsidR="005B37AB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077009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GitLab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: gerenciamento de repositório de software baseado em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git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>, com suporte a Wiki;</w:t>
      </w:r>
    </w:p>
    <w:p w14:paraId="7694EFB4" w14:textId="156EF241" w:rsidR="005B37AB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285265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Gitflow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>;</w:t>
      </w:r>
    </w:p>
    <w:p w14:paraId="4954B22C" w14:textId="01C03222" w:rsidR="005B37AB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197530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Continuous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Delivery e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Continuous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Integration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(CI/CD)</w:t>
      </w:r>
    </w:p>
    <w:p w14:paraId="7550BF14" w14:textId="0FE47EFA" w:rsidR="005B37AB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969271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5B37AB" w:rsidRPr="005B37AB">
        <w:rPr>
          <w:rFonts w:ascii="Franklin Gothic Book" w:hAnsi="Franklin Gothic Book" w:cs="Arial"/>
          <w:sz w:val="16"/>
          <w:szCs w:val="16"/>
        </w:rPr>
        <w:t>G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erenciamento de tarefas; </w:t>
      </w:r>
    </w:p>
    <w:p w14:paraId="330BCBB1" w14:textId="196789D6" w:rsidR="00D13BB7" w:rsidRPr="005B37AB" w:rsidRDefault="00BF4F4C" w:rsidP="005B37AB">
      <w:pPr>
        <w:pStyle w:val="PargrafodaLista"/>
        <w:numPr>
          <w:ilvl w:val="0"/>
          <w:numId w:val="1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634240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Deploy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de aplicações. </w:t>
      </w:r>
    </w:p>
    <w:p w14:paraId="0A3DEDBE" w14:textId="5DD508A0" w:rsidR="00D13BB7" w:rsidRPr="00115AFB" w:rsidRDefault="00D13BB7">
      <w:pPr>
        <w:rPr>
          <w:rFonts w:ascii="Franklin Gothic Book" w:hAnsi="Franklin Gothic Book" w:cs="Arial"/>
          <w:b/>
          <w:bCs/>
          <w:color w:val="FF0000"/>
        </w:rPr>
      </w:pPr>
      <w:r w:rsidRPr="00115AFB">
        <w:rPr>
          <w:rFonts w:ascii="Franklin Gothic Book" w:hAnsi="Franklin Gothic Book" w:cs="Arial"/>
          <w:b/>
          <w:bCs/>
          <w:color w:val="FF0000"/>
        </w:rPr>
        <w:t xml:space="preserve">Servidores: </w:t>
      </w:r>
      <w:r w:rsidR="00712469" w:rsidRPr="00115AFB">
        <w:rPr>
          <w:rFonts w:ascii="Franklin Gothic Book" w:hAnsi="Franklin Gothic Book" w:cs="Arial"/>
          <w:b/>
          <w:bCs/>
          <w:color w:val="FF0000"/>
        </w:rPr>
        <w:t>(Server)</w:t>
      </w:r>
    </w:p>
    <w:p w14:paraId="49553F27" w14:textId="2D2A408A" w:rsidR="005B37AB" w:rsidRPr="00115AFB" w:rsidRDefault="00BF4F4C" w:rsidP="005B37AB">
      <w:pPr>
        <w:pStyle w:val="PargrafodaLista"/>
        <w:numPr>
          <w:ilvl w:val="0"/>
          <w:numId w:val="16"/>
        </w:numPr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748923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>JBoss</w:t>
      </w:r>
    </w:p>
    <w:p w14:paraId="403543FE" w14:textId="3D913D3C" w:rsidR="005B37AB" w:rsidRPr="00115AFB" w:rsidRDefault="00BF4F4C" w:rsidP="005B37AB">
      <w:pPr>
        <w:pStyle w:val="PargrafodaLista"/>
        <w:numPr>
          <w:ilvl w:val="0"/>
          <w:numId w:val="16"/>
        </w:numPr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846236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Apache </w:t>
      </w:r>
    </w:p>
    <w:p w14:paraId="2C3205CB" w14:textId="3DC2695D" w:rsidR="00D13BB7" w:rsidRPr="00115AFB" w:rsidRDefault="00BF4F4C" w:rsidP="005B37AB">
      <w:pPr>
        <w:pStyle w:val="PargrafodaLista"/>
        <w:numPr>
          <w:ilvl w:val="0"/>
          <w:numId w:val="16"/>
        </w:numPr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265126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proofErr w:type="spellStart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>Wildfly</w:t>
      </w:r>
      <w:proofErr w:type="spellEnd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</w:p>
    <w:p w14:paraId="3F6428F2" w14:textId="7FF7392B" w:rsidR="00D13BB7" w:rsidRPr="00115AFB" w:rsidRDefault="00D13BB7">
      <w:pPr>
        <w:rPr>
          <w:rFonts w:ascii="Franklin Gothic Book" w:hAnsi="Franklin Gothic Book" w:cs="Arial"/>
          <w:b/>
          <w:bCs/>
          <w:color w:val="FF0000"/>
        </w:rPr>
      </w:pPr>
      <w:r w:rsidRPr="00115AFB">
        <w:rPr>
          <w:rFonts w:ascii="Franklin Gothic Book" w:hAnsi="Franklin Gothic Book" w:cs="Arial"/>
          <w:b/>
          <w:bCs/>
          <w:color w:val="FF0000"/>
        </w:rPr>
        <w:t>Engenharia de software:</w:t>
      </w:r>
      <w:r w:rsidR="00712469" w:rsidRPr="00115AFB">
        <w:rPr>
          <w:rFonts w:ascii="Franklin Gothic Book" w:hAnsi="Franklin Gothic Book" w:cs="Arial"/>
          <w:b/>
          <w:bCs/>
          <w:color w:val="FF0000"/>
        </w:rPr>
        <w:t xml:space="preserve"> (</w:t>
      </w:r>
      <w:proofErr w:type="spellStart"/>
      <w:r w:rsidR="00712469" w:rsidRPr="00115AFB">
        <w:rPr>
          <w:rFonts w:ascii="Franklin Gothic Book" w:hAnsi="Franklin Gothic Book" w:cs="Arial"/>
          <w:b/>
          <w:bCs/>
          <w:color w:val="FF0000"/>
        </w:rPr>
        <w:t>Eng</w:t>
      </w:r>
      <w:proofErr w:type="spellEnd"/>
      <w:r w:rsidR="00712469" w:rsidRPr="00115AFB">
        <w:rPr>
          <w:rFonts w:ascii="Franklin Gothic Book" w:hAnsi="Franklin Gothic Book" w:cs="Arial"/>
          <w:b/>
          <w:bCs/>
          <w:color w:val="FF0000"/>
        </w:rPr>
        <w:t>)</w:t>
      </w:r>
      <w:r w:rsidRPr="00115AFB">
        <w:rPr>
          <w:rFonts w:ascii="Franklin Gothic Book" w:hAnsi="Franklin Gothic Book" w:cs="Arial"/>
          <w:b/>
          <w:bCs/>
          <w:color w:val="FF0000"/>
        </w:rPr>
        <w:t xml:space="preserve"> </w:t>
      </w:r>
    </w:p>
    <w:p w14:paraId="604E67C8" w14:textId="07DE3901" w:rsidR="005B37AB" w:rsidRPr="00115AFB" w:rsidRDefault="00BF4F4C" w:rsidP="005B37AB">
      <w:pPr>
        <w:pStyle w:val="PargrafodaLista"/>
        <w:numPr>
          <w:ilvl w:val="0"/>
          <w:numId w:val="22"/>
        </w:numPr>
        <w:spacing w:line="240" w:lineRule="auto"/>
        <w:rPr>
          <w:rFonts w:ascii="Franklin Gothic Book" w:hAnsi="Franklin Gothic Book" w:cs="Arial"/>
          <w:color w:val="FF0000"/>
          <w:sz w:val="10"/>
          <w:szCs w:val="10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61825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>Processo de desenvolvimento de software</w:t>
      </w:r>
      <w:r w:rsidR="00D13BB7" w:rsidRPr="00115AFB">
        <w:rPr>
          <w:rFonts w:ascii="Franklin Gothic Book" w:hAnsi="Franklin Gothic Book" w:cs="Arial"/>
          <w:color w:val="FF0000"/>
          <w:sz w:val="10"/>
          <w:szCs w:val="10"/>
        </w:rPr>
        <w:t xml:space="preserve"> </w:t>
      </w:r>
    </w:p>
    <w:p w14:paraId="7902E40B" w14:textId="2FDF784A" w:rsidR="005B37AB" w:rsidRPr="00115AFB" w:rsidRDefault="00BF4F4C" w:rsidP="005B37AB">
      <w:pPr>
        <w:pStyle w:val="PargrafodaLista"/>
        <w:numPr>
          <w:ilvl w:val="0"/>
          <w:numId w:val="22"/>
        </w:numPr>
        <w:spacing w:line="240" w:lineRule="auto"/>
        <w:rPr>
          <w:rFonts w:ascii="Franklin Gothic Book" w:hAnsi="Franklin Gothic Book" w:cs="Arial"/>
          <w:color w:val="FF0000"/>
          <w:sz w:val="10"/>
          <w:szCs w:val="10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95824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Ciclos de vida do software </w:t>
      </w:r>
    </w:p>
    <w:p w14:paraId="3443EEAB" w14:textId="4EB44AB2" w:rsidR="00D13BB7" w:rsidRPr="00115AFB" w:rsidRDefault="00BF4F4C" w:rsidP="005B37AB">
      <w:pPr>
        <w:pStyle w:val="PargrafodaLista"/>
        <w:numPr>
          <w:ilvl w:val="0"/>
          <w:numId w:val="22"/>
        </w:numPr>
        <w:spacing w:line="240" w:lineRule="auto"/>
        <w:rPr>
          <w:rFonts w:ascii="Franklin Gothic Book" w:hAnsi="Franklin Gothic Book" w:cs="Arial"/>
          <w:color w:val="FF0000"/>
          <w:sz w:val="10"/>
          <w:szCs w:val="10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445736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Engenharia de requisitos </w:t>
      </w:r>
    </w:p>
    <w:p w14:paraId="6D08A63F" w14:textId="16A4B99F" w:rsidR="00D13BB7" w:rsidRPr="00115AFB" w:rsidRDefault="00D13BB7">
      <w:pPr>
        <w:rPr>
          <w:rFonts w:ascii="Franklin Gothic Book" w:hAnsi="Franklin Gothic Book" w:cs="Arial"/>
          <w:b/>
          <w:bCs/>
          <w:color w:val="FF0000"/>
        </w:rPr>
      </w:pPr>
      <w:r w:rsidRPr="00115AFB">
        <w:rPr>
          <w:rFonts w:ascii="Franklin Gothic Book" w:hAnsi="Franklin Gothic Book" w:cs="Arial"/>
          <w:b/>
          <w:bCs/>
          <w:color w:val="FF0000"/>
        </w:rPr>
        <w:t xml:space="preserve">Qualidade do software: </w:t>
      </w:r>
      <w:r w:rsidR="00712469" w:rsidRPr="00115AFB">
        <w:rPr>
          <w:rFonts w:ascii="Franklin Gothic Book" w:hAnsi="Franklin Gothic Book" w:cs="Arial"/>
          <w:b/>
          <w:bCs/>
          <w:color w:val="FF0000"/>
        </w:rPr>
        <w:t>(QA)</w:t>
      </w:r>
    </w:p>
    <w:p w14:paraId="52EB4C45" w14:textId="63A16871" w:rsidR="00D13BB7" w:rsidRPr="00115AFB" w:rsidRDefault="00BF4F4C" w:rsidP="005B37AB">
      <w:pPr>
        <w:pStyle w:val="PargrafodaLista"/>
        <w:numPr>
          <w:ilvl w:val="0"/>
          <w:numId w:val="19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347805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Conhecimento dos modelos </w:t>
      </w:r>
      <w:proofErr w:type="spellStart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>Capability</w:t>
      </w:r>
      <w:proofErr w:type="spellEnd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proofErr w:type="spellStart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>Maturity</w:t>
      </w:r>
      <w:proofErr w:type="spellEnd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Model </w:t>
      </w:r>
      <w:proofErr w:type="spellStart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>Integration</w:t>
      </w:r>
      <w:proofErr w:type="spellEnd"/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(CMMI-DEV v2.0). Versão 2021 do guia MR-MPS-SW. </w:t>
      </w:r>
    </w:p>
    <w:p w14:paraId="6C59DD9A" w14:textId="509DF741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Noções de Gestão e Governança de TI: </w:t>
      </w:r>
      <w:r w:rsidR="00712469" w:rsidRPr="00712469">
        <w:rPr>
          <w:rFonts w:ascii="Franklin Gothic Book" w:hAnsi="Franklin Gothic Book" w:cs="Arial"/>
          <w:b/>
          <w:bCs/>
        </w:rPr>
        <w:t>(Gestão)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465FA7E2" w14:textId="1ED5D632" w:rsidR="005B37AB" w:rsidRPr="005B37AB" w:rsidRDefault="00BF4F4C" w:rsidP="005B37AB">
      <w:pPr>
        <w:pStyle w:val="PargrafodaLista"/>
        <w:numPr>
          <w:ilvl w:val="0"/>
          <w:numId w:val="1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074034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PMBOK 6ª Edição </w:t>
      </w:r>
    </w:p>
    <w:p w14:paraId="24E50E47" w14:textId="03FBC695" w:rsidR="005B37AB" w:rsidRPr="005B37AB" w:rsidRDefault="00BF4F4C" w:rsidP="005B37AB">
      <w:pPr>
        <w:pStyle w:val="PargrafodaLista"/>
        <w:numPr>
          <w:ilvl w:val="0"/>
          <w:numId w:val="1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20307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ITIL V4; </w:t>
      </w:r>
    </w:p>
    <w:p w14:paraId="4B79F7B9" w14:textId="17230FF6" w:rsidR="00D13BB7" w:rsidRPr="005B37AB" w:rsidRDefault="00BF4F4C" w:rsidP="005B37AB">
      <w:pPr>
        <w:pStyle w:val="PargrafodaLista"/>
        <w:numPr>
          <w:ilvl w:val="0"/>
          <w:numId w:val="19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637810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COBIT 2019. </w:t>
      </w:r>
    </w:p>
    <w:p w14:paraId="662B2DA8" w14:textId="15B5C4DD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Testes de Software: 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2D01DA8F" w14:textId="18CDF830" w:rsidR="005B37AB" w:rsidRPr="005B37AB" w:rsidRDefault="00BF4F4C" w:rsidP="005B37AB">
      <w:pPr>
        <w:pStyle w:val="PargrafodaLista"/>
        <w:numPr>
          <w:ilvl w:val="0"/>
          <w:numId w:val="2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850683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cobertura de código </w:t>
      </w:r>
    </w:p>
    <w:p w14:paraId="1535785B" w14:textId="59354E0C" w:rsidR="005B37AB" w:rsidRPr="005B37AB" w:rsidRDefault="00BF4F4C" w:rsidP="005B37AB">
      <w:pPr>
        <w:pStyle w:val="PargrafodaLista"/>
        <w:numPr>
          <w:ilvl w:val="0"/>
          <w:numId w:val="2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606107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testes unitários </w:t>
      </w:r>
    </w:p>
    <w:p w14:paraId="3CC9AFC6" w14:textId="66C5CA24" w:rsidR="005B37AB" w:rsidRPr="005B37AB" w:rsidRDefault="00BF4F4C" w:rsidP="005B37AB">
      <w:pPr>
        <w:pStyle w:val="PargrafodaLista"/>
        <w:numPr>
          <w:ilvl w:val="0"/>
          <w:numId w:val="2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637571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testes de integração </w:t>
      </w:r>
    </w:p>
    <w:p w14:paraId="1C101125" w14:textId="595A0069" w:rsidR="005B37AB" w:rsidRPr="005B37AB" w:rsidRDefault="00BF4F4C" w:rsidP="005B37AB">
      <w:pPr>
        <w:pStyle w:val="PargrafodaLista"/>
        <w:numPr>
          <w:ilvl w:val="0"/>
          <w:numId w:val="2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714408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testes funcionais </w:t>
      </w:r>
    </w:p>
    <w:p w14:paraId="753DFF33" w14:textId="40A71829" w:rsidR="005B37AB" w:rsidRPr="005B37AB" w:rsidRDefault="00BF4F4C" w:rsidP="005B37AB">
      <w:pPr>
        <w:pStyle w:val="PargrafodaLista"/>
        <w:numPr>
          <w:ilvl w:val="0"/>
          <w:numId w:val="2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644047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JUnit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</w:t>
      </w:r>
    </w:p>
    <w:p w14:paraId="01535B78" w14:textId="51409B64" w:rsidR="00D13BB7" w:rsidRPr="005B37AB" w:rsidRDefault="00BF4F4C" w:rsidP="005B37AB">
      <w:pPr>
        <w:pStyle w:val="PargrafodaLista"/>
        <w:numPr>
          <w:ilvl w:val="0"/>
          <w:numId w:val="23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94660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Mockito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>.</w:t>
      </w:r>
    </w:p>
    <w:p w14:paraId="148E219D" w14:textId="35F1DB10" w:rsidR="00D13BB7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Noções de Metodologia de Desenvolvimento de Software: </w:t>
      </w:r>
      <w:r w:rsidR="00712469" w:rsidRPr="00712469">
        <w:rPr>
          <w:rFonts w:ascii="Franklin Gothic Book" w:hAnsi="Franklin Gothic Book" w:cs="Arial"/>
          <w:b/>
          <w:bCs/>
        </w:rPr>
        <w:t>(</w:t>
      </w:r>
      <w:proofErr w:type="spellStart"/>
      <w:r w:rsidR="00712469" w:rsidRPr="00712469">
        <w:rPr>
          <w:rFonts w:ascii="Franklin Gothic Book" w:hAnsi="Franklin Gothic Book" w:cs="Arial"/>
          <w:b/>
          <w:bCs/>
        </w:rPr>
        <w:t>Dev</w:t>
      </w:r>
      <w:proofErr w:type="spellEnd"/>
      <w:r w:rsidR="00712469" w:rsidRPr="00712469">
        <w:rPr>
          <w:rFonts w:ascii="Franklin Gothic Book" w:hAnsi="Franklin Gothic Book" w:cs="Arial"/>
          <w:b/>
          <w:bCs/>
        </w:rPr>
        <w:t xml:space="preserve"> </w:t>
      </w:r>
      <w:proofErr w:type="spellStart"/>
      <w:r w:rsidR="00712469" w:rsidRPr="00712469">
        <w:rPr>
          <w:rFonts w:ascii="Franklin Gothic Book" w:hAnsi="Franklin Gothic Book" w:cs="Arial"/>
          <w:b/>
          <w:bCs/>
        </w:rPr>
        <w:t>Agil</w:t>
      </w:r>
      <w:proofErr w:type="spellEnd"/>
      <w:r w:rsidR="00712469" w:rsidRPr="00712469">
        <w:rPr>
          <w:rFonts w:ascii="Franklin Gothic Book" w:hAnsi="Franklin Gothic Book" w:cs="Arial"/>
          <w:b/>
          <w:bCs/>
        </w:rPr>
        <w:t>)</w:t>
      </w:r>
      <w:r w:rsidR="00115AFB">
        <w:rPr>
          <w:rFonts w:ascii="Franklin Gothic Book" w:hAnsi="Franklin Gothic Book" w:cs="Arial"/>
          <w:b/>
          <w:bCs/>
        </w:rPr>
        <w:t xml:space="preserve"> X</w:t>
      </w:r>
    </w:p>
    <w:p w14:paraId="4E77D711" w14:textId="4BF9A426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831564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Fundamentos; </w:t>
      </w:r>
    </w:p>
    <w:p w14:paraId="3968336F" w14:textId="79152651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2043344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Processo de desenvolvimento de software; </w:t>
      </w:r>
    </w:p>
    <w:p w14:paraId="6183011F" w14:textId="2EB9B0FE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993830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Requisitos; </w:t>
      </w:r>
    </w:p>
    <w:p w14:paraId="0F8E26BE" w14:textId="095E4277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34124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Metodologias de desenvolvimento de software; </w:t>
      </w:r>
    </w:p>
    <w:p w14:paraId="1846D22D" w14:textId="7986D3C7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5331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Ciclo de vida e fases do desenvolvimento de sistemas; </w:t>
      </w:r>
    </w:p>
    <w:p w14:paraId="5A962019" w14:textId="47963194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997641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Metodologias ágeis (SCRUM, XP etc.); </w:t>
      </w:r>
    </w:p>
    <w:p w14:paraId="3FE9DD81" w14:textId="28B58870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806313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Metodologias tradicionais; </w:t>
      </w:r>
    </w:p>
    <w:p w14:paraId="778239E7" w14:textId="6575BED1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367370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Análise e projeto; </w:t>
      </w:r>
    </w:p>
    <w:p w14:paraId="0C84A541" w14:textId="59F2B043" w:rsidR="005B37AB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498351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Implementação; </w:t>
      </w:r>
    </w:p>
    <w:p w14:paraId="3F292012" w14:textId="4670DBEE" w:rsidR="00712469" w:rsidRPr="005B37AB" w:rsidRDefault="00BF4F4C" w:rsidP="005B37AB">
      <w:pPr>
        <w:pStyle w:val="PargrafodaLista"/>
        <w:numPr>
          <w:ilvl w:val="0"/>
          <w:numId w:val="24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665013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Modelagem de processos de negócios com BPMN. </w:t>
      </w:r>
    </w:p>
    <w:p w14:paraId="113FC4C0" w14:textId="1A6DCD75" w:rsidR="00712469" w:rsidRPr="00712469" w:rsidRDefault="00D13BB7">
      <w:pPr>
        <w:rPr>
          <w:rFonts w:ascii="Franklin Gothic Book" w:hAnsi="Franklin Gothic Book" w:cs="Arial"/>
          <w:b/>
          <w:bCs/>
        </w:rPr>
      </w:pPr>
      <w:r w:rsidRPr="00712469">
        <w:rPr>
          <w:rFonts w:ascii="Franklin Gothic Book" w:hAnsi="Franklin Gothic Book" w:cs="Arial"/>
          <w:b/>
          <w:bCs/>
        </w:rPr>
        <w:t xml:space="preserve">Orientação a objetos: </w:t>
      </w:r>
      <w:r w:rsidR="00712469" w:rsidRPr="00712469">
        <w:rPr>
          <w:rFonts w:ascii="Franklin Gothic Book" w:hAnsi="Franklin Gothic Book" w:cs="Arial"/>
          <w:b/>
          <w:bCs/>
        </w:rPr>
        <w:t>(OO)</w:t>
      </w:r>
      <w:r w:rsidR="00115AFB">
        <w:rPr>
          <w:rFonts w:ascii="Franklin Gothic Book" w:hAnsi="Franklin Gothic Book" w:cs="Arial"/>
          <w:b/>
          <w:bCs/>
        </w:rPr>
        <w:t>X</w:t>
      </w:r>
    </w:p>
    <w:p w14:paraId="0B466C04" w14:textId="106D521E" w:rsidR="005B37AB" w:rsidRPr="005B37AB" w:rsidRDefault="00BF4F4C" w:rsidP="005B37AB">
      <w:pPr>
        <w:pStyle w:val="PargrafodaLista"/>
        <w:numPr>
          <w:ilvl w:val="0"/>
          <w:numId w:val="2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446470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5B37AB" w:rsidRPr="005B37AB">
        <w:rPr>
          <w:rFonts w:ascii="Franklin Gothic Book" w:hAnsi="Franklin Gothic Book" w:cs="Arial"/>
          <w:sz w:val="16"/>
          <w:szCs w:val="16"/>
        </w:rPr>
        <w:t>C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onceitos fundamentais; </w:t>
      </w:r>
    </w:p>
    <w:p w14:paraId="57B51D34" w14:textId="032CFA79" w:rsidR="005B37AB" w:rsidRPr="005B37AB" w:rsidRDefault="00BF4F4C" w:rsidP="005B37AB">
      <w:pPr>
        <w:pStyle w:val="PargrafodaLista"/>
        <w:numPr>
          <w:ilvl w:val="0"/>
          <w:numId w:val="2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712878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princípios de concepção e programação; </w:t>
      </w:r>
    </w:p>
    <w:p w14:paraId="3C602548" w14:textId="55C2DD23" w:rsidR="005B37AB" w:rsidRPr="005B37AB" w:rsidRDefault="00BF4F4C" w:rsidP="005B37AB">
      <w:pPr>
        <w:pStyle w:val="PargrafodaLista"/>
        <w:numPr>
          <w:ilvl w:val="0"/>
          <w:numId w:val="2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551384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reutilização de componentes; </w:t>
      </w:r>
    </w:p>
    <w:p w14:paraId="7F83E2F3" w14:textId="7F088B55" w:rsidR="00712469" w:rsidRPr="005B37AB" w:rsidRDefault="00BF4F4C" w:rsidP="005B37AB">
      <w:pPr>
        <w:pStyle w:val="PargrafodaLista"/>
        <w:numPr>
          <w:ilvl w:val="0"/>
          <w:numId w:val="25"/>
        </w:numPr>
        <w:spacing w:line="240" w:lineRule="auto"/>
        <w:rPr>
          <w:rFonts w:ascii="Franklin Gothic Book" w:hAnsi="Franklin Gothic Book" w:cs="Arial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599369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5B37AB">
        <w:rPr>
          <w:rFonts w:ascii="Franklin Gothic Book" w:hAnsi="Franklin Gothic Book" w:cs="Arial"/>
          <w:sz w:val="16"/>
          <w:szCs w:val="16"/>
        </w:rPr>
        <w:t xml:space="preserve"> </w:t>
      </w:r>
      <w:r w:rsidR="00D13BB7" w:rsidRPr="005B37AB">
        <w:rPr>
          <w:rFonts w:ascii="Franklin Gothic Book" w:hAnsi="Franklin Gothic Book" w:cs="Arial"/>
          <w:sz w:val="16"/>
          <w:szCs w:val="16"/>
        </w:rPr>
        <w:t xml:space="preserve">Noções de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Unified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Modeling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</w:t>
      </w:r>
      <w:proofErr w:type="spellStart"/>
      <w:r w:rsidR="00D13BB7" w:rsidRPr="005B37AB">
        <w:rPr>
          <w:rFonts w:ascii="Franklin Gothic Book" w:hAnsi="Franklin Gothic Book" w:cs="Arial"/>
          <w:sz w:val="16"/>
          <w:szCs w:val="16"/>
        </w:rPr>
        <w:t>Language</w:t>
      </w:r>
      <w:proofErr w:type="spellEnd"/>
      <w:r w:rsidR="00D13BB7" w:rsidRPr="005B37AB">
        <w:rPr>
          <w:rFonts w:ascii="Franklin Gothic Book" w:hAnsi="Franklin Gothic Book" w:cs="Arial"/>
          <w:sz w:val="16"/>
          <w:szCs w:val="16"/>
        </w:rPr>
        <w:t xml:space="preserve"> (UML 2.5) em orientação a objetos (notações, diagramas). </w:t>
      </w:r>
    </w:p>
    <w:p w14:paraId="694B4817" w14:textId="77777777" w:rsidR="005B37AB" w:rsidRDefault="005B37AB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br w:type="page"/>
      </w:r>
    </w:p>
    <w:p w14:paraId="69583555" w14:textId="1010A309" w:rsidR="00712469" w:rsidRPr="00115AFB" w:rsidRDefault="00D13BB7">
      <w:pPr>
        <w:rPr>
          <w:rFonts w:ascii="Franklin Gothic Book" w:hAnsi="Franklin Gothic Book" w:cs="Arial"/>
          <w:b/>
          <w:bCs/>
          <w:color w:val="FF0000"/>
        </w:rPr>
      </w:pPr>
      <w:r w:rsidRPr="00115AFB">
        <w:rPr>
          <w:rFonts w:ascii="Franklin Gothic Book" w:hAnsi="Franklin Gothic Book" w:cs="Arial"/>
          <w:b/>
          <w:bCs/>
          <w:color w:val="FF0000"/>
        </w:rPr>
        <w:lastRenderedPageBreak/>
        <w:t xml:space="preserve">Manutenção de Sistemas: </w:t>
      </w:r>
      <w:r w:rsidR="00712469" w:rsidRPr="00115AFB">
        <w:rPr>
          <w:rFonts w:ascii="Franklin Gothic Book" w:hAnsi="Franklin Gothic Book" w:cs="Arial"/>
          <w:b/>
          <w:bCs/>
          <w:color w:val="FF0000"/>
        </w:rPr>
        <w:t>(Manutenção)</w:t>
      </w:r>
    </w:p>
    <w:p w14:paraId="14776AE8" w14:textId="7D6E55AE" w:rsidR="005B37AB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350457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Questões práticas de compreensão; </w:t>
      </w:r>
    </w:p>
    <w:p w14:paraId="58588D2D" w14:textId="54966222" w:rsidR="005B37AB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-184904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abordagem e solução de implementações de rotinas; </w:t>
      </w:r>
    </w:p>
    <w:p w14:paraId="4BFFDD7C" w14:textId="55B421B4" w:rsidR="005B37AB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659265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Programas; </w:t>
      </w:r>
    </w:p>
    <w:p w14:paraId="17F7EEBD" w14:textId="44955F3C" w:rsidR="005B37AB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358396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>Arquivos;</w:t>
      </w:r>
    </w:p>
    <w:p w14:paraId="5BC68C2C" w14:textId="63BDFD60" w:rsidR="005B37AB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245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Relatórios; </w:t>
      </w:r>
    </w:p>
    <w:p w14:paraId="70AC21F6" w14:textId="498162C4" w:rsidR="005B37AB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35871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Diagnósticos de problemas; </w:t>
      </w:r>
    </w:p>
    <w:p w14:paraId="0B0D01C2" w14:textId="64F10298" w:rsidR="005B37AB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480743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Depuração de erros; </w:t>
      </w:r>
    </w:p>
    <w:p w14:paraId="224B11C3" w14:textId="3731D8B9" w:rsidR="00712469" w:rsidRPr="00115AFB" w:rsidRDefault="00BF4F4C" w:rsidP="005B37AB">
      <w:pPr>
        <w:pStyle w:val="PargrafodaLista"/>
        <w:numPr>
          <w:ilvl w:val="0"/>
          <w:numId w:val="26"/>
        </w:numPr>
        <w:spacing w:line="240" w:lineRule="auto"/>
        <w:rPr>
          <w:rFonts w:ascii="Franklin Gothic Book" w:hAnsi="Franklin Gothic Book" w:cs="Arial"/>
          <w:color w:val="FF0000"/>
          <w:sz w:val="16"/>
          <w:szCs w:val="16"/>
        </w:rPr>
      </w:pPr>
      <w:sdt>
        <w:sdtPr>
          <w:rPr>
            <w:rFonts w:ascii="Franklin Gothic Book" w:hAnsi="Franklin Gothic Book" w:cs="Arial"/>
            <w:sz w:val="16"/>
            <w:szCs w:val="16"/>
          </w:rPr>
          <w:id w:val="195825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5A71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995A71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 </w:t>
      </w:r>
      <w:r w:rsidR="00D13BB7" w:rsidRPr="00115AFB">
        <w:rPr>
          <w:rFonts w:ascii="Franklin Gothic Book" w:hAnsi="Franklin Gothic Book" w:cs="Arial"/>
          <w:color w:val="FF0000"/>
          <w:sz w:val="16"/>
          <w:szCs w:val="16"/>
        </w:rPr>
        <w:t xml:space="preserve">Metodologias de teste de software. </w:t>
      </w:r>
    </w:p>
    <w:p w14:paraId="3B912D33" w14:textId="26AC3166" w:rsidR="00D13BB7" w:rsidRPr="00115AFB" w:rsidRDefault="00D13BB7">
      <w:pPr>
        <w:rPr>
          <w:rFonts w:ascii="Franklin Gothic Book" w:hAnsi="Franklin Gothic Book" w:cs="Arial"/>
          <w:b/>
          <w:bCs/>
          <w:color w:val="FF0000"/>
        </w:rPr>
      </w:pPr>
      <w:r w:rsidRPr="00115AFB">
        <w:rPr>
          <w:rFonts w:ascii="Franklin Gothic Book" w:hAnsi="Franklin Gothic Book" w:cs="Arial"/>
          <w:b/>
          <w:bCs/>
          <w:color w:val="FF0000"/>
        </w:rPr>
        <w:t>Inglês técnico.</w:t>
      </w:r>
      <w:r w:rsidR="00712469" w:rsidRPr="00115AFB">
        <w:rPr>
          <w:rFonts w:ascii="Franklin Gothic Book" w:hAnsi="Franklin Gothic Book" w:cs="Arial"/>
          <w:b/>
          <w:bCs/>
          <w:color w:val="FF0000"/>
        </w:rPr>
        <w:t xml:space="preserve"> (Inglês)</w:t>
      </w:r>
    </w:p>
    <w:sectPr w:rsidR="00D13BB7" w:rsidRPr="00115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DE4"/>
    <w:multiLevelType w:val="hybridMultilevel"/>
    <w:tmpl w:val="CCA0A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B5C"/>
    <w:multiLevelType w:val="hybridMultilevel"/>
    <w:tmpl w:val="ADF4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F100F"/>
    <w:multiLevelType w:val="hybridMultilevel"/>
    <w:tmpl w:val="9B2E9B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0933E4"/>
    <w:multiLevelType w:val="hybridMultilevel"/>
    <w:tmpl w:val="D72A0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805A1"/>
    <w:multiLevelType w:val="hybridMultilevel"/>
    <w:tmpl w:val="516AD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827C1"/>
    <w:multiLevelType w:val="hybridMultilevel"/>
    <w:tmpl w:val="9A58A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3C42"/>
    <w:multiLevelType w:val="hybridMultilevel"/>
    <w:tmpl w:val="C04A5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2ECE"/>
    <w:multiLevelType w:val="hybridMultilevel"/>
    <w:tmpl w:val="A77248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106130"/>
    <w:multiLevelType w:val="hybridMultilevel"/>
    <w:tmpl w:val="8C1E0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B52AA"/>
    <w:multiLevelType w:val="hybridMultilevel"/>
    <w:tmpl w:val="0FFC8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65D30"/>
    <w:multiLevelType w:val="hybridMultilevel"/>
    <w:tmpl w:val="991A1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718E6"/>
    <w:multiLevelType w:val="hybridMultilevel"/>
    <w:tmpl w:val="AE0C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5D35"/>
    <w:multiLevelType w:val="hybridMultilevel"/>
    <w:tmpl w:val="0C7AD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67140"/>
    <w:multiLevelType w:val="hybridMultilevel"/>
    <w:tmpl w:val="11CAB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44D10"/>
    <w:multiLevelType w:val="hybridMultilevel"/>
    <w:tmpl w:val="22E62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C3C48"/>
    <w:multiLevelType w:val="hybridMultilevel"/>
    <w:tmpl w:val="906E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E06A5"/>
    <w:multiLevelType w:val="hybridMultilevel"/>
    <w:tmpl w:val="0AD61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3C20"/>
    <w:multiLevelType w:val="hybridMultilevel"/>
    <w:tmpl w:val="134CA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2CB"/>
    <w:multiLevelType w:val="hybridMultilevel"/>
    <w:tmpl w:val="3B8E2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0639"/>
    <w:multiLevelType w:val="hybridMultilevel"/>
    <w:tmpl w:val="04C2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32504"/>
    <w:multiLevelType w:val="hybridMultilevel"/>
    <w:tmpl w:val="93743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B620F"/>
    <w:multiLevelType w:val="hybridMultilevel"/>
    <w:tmpl w:val="57AA6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10CBA"/>
    <w:multiLevelType w:val="hybridMultilevel"/>
    <w:tmpl w:val="E15AC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316C2"/>
    <w:multiLevelType w:val="hybridMultilevel"/>
    <w:tmpl w:val="7B5C0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C21AD"/>
    <w:multiLevelType w:val="hybridMultilevel"/>
    <w:tmpl w:val="69D2F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2225"/>
    <w:multiLevelType w:val="hybridMultilevel"/>
    <w:tmpl w:val="57FE3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9"/>
  </w:num>
  <w:num w:numId="5">
    <w:abstractNumId w:val="14"/>
  </w:num>
  <w:num w:numId="6">
    <w:abstractNumId w:val="24"/>
  </w:num>
  <w:num w:numId="7">
    <w:abstractNumId w:val="12"/>
  </w:num>
  <w:num w:numId="8">
    <w:abstractNumId w:val="15"/>
  </w:num>
  <w:num w:numId="9">
    <w:abstractNumId w:val="0"/>
  </w:num>
  <w:num w:numId="10">
    <w:abstractNumId w:val="22"/>
  </w:num>
  <w:num w:numId="11">
    <w:abstractNumId w:val="11"/>
  </w:num>
  <w:num w:numId="12">
    <w:abstractNumId w:val="8"/>
  </w:num>
  <w:num w:numId="13">
    <w:abstractNumId w:val="21"/>
  </w:num>
  <w:num w:numId="14">
    <w:abstractNumId w:val="17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19"/>
  </w:num>
  <w:num w:numId="20">
    <w:abstractNumId w:val="2"/>
  </w:num>
  <w:num w:numId="21">
    <w:abstractNumId w:val="7"/>
  </w:num>
  <w:num w:numId="22">
    <w:abstractNumId w:val="13"/>
  </w:num>
  <w:num w:numId="23">
    <w:abstractNumId w:val="23"/>
  </w:num>
  <w:num w:numId="24">
    <w:abstractNumId w:val="20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B7"/>
    <w:rsid w:val="00057F7C"/>
    <w:rsid w:val="00115AFB"/>
    <w:rsid w:val="00211BAE"/>
    <w:rsid w:val="00346014"/>
    <w:rsid w:val="00423B5B"/>
    <w:rsid w:val="00473123"/>
    <w:rsid w:val="00491ED9"/>
    <w:rsid w:val="00537B4F"/>
    <w:rsid w:val="005B37AB"/>
    <w:rsid w:val="00712469"/>
    <w:rsid w:val="0086672F"/>
    <w:rsid w:val="00904C92"/>
    <w:rsid w:val="00995A71"/>
    <w:rsid w:val="00BC17CD"/>
    <w:rsid w:val="00BF4F4C"/>
    <w:rsid w:val="00D1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FC72"/>
  <w15:chartTrackingRefBased/>
  <w15:docId w15:val="{E42D6985-0278-4B6C-A82C-3D1F100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BB7"/>
    <w:pPr>
      <w:ind w:left="720"/>
      <w:contextualSpacing/>
    </w:pPr>
  </w:style>
  <w:style w:type="table" w:styleId="Tabelacomgrade">
    <w:name w:val="Table Grid"/>
    <w:basedOn w:val="Tabelanormal"/>
    <w:uiPriority w:val="39"/>
    <w:rsid w:val="0099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1216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Duarte</dc:creator>
  <cp:keywords/>
  <dc:description/>
  <cp:lastModifiedBy>Andre Duarte</cp:lastModifiedBy>
  <cp:revision>6</cp:revision>
  <dcterms:created xsi:type="dcterms:W3CDTF">2023-12-20T00:18:00Z</dcterms:created>
  <dcterms:modified xsi:type="dcterms:W3CDTF">2023-12-20T21:32:00Z</dcterms:modified>
</cp:coreProperties>
</file>