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120"/>
        <w:jc w:val="start"/>
        <w:rPr/>
      </w:pPr>
      <w:r>
        <w:rPr>
          <w:rStyle w:val="Nfaseforte"/>
          <w:b/>
        </w:rPr>
        <w:t>As seis vantagens da Computação em Nuvem</w:t>
      </w:r>
    </w:p>
    <w:p>
      <w:pPr>
        <w:pStyle w:val="Corpodotexto"/>
        <w:rPr/>
      </w:pPr>
      <w:r>
        <w:rPr/>
        <w:t xml:space="preserve">Agora que você entendeu em linhas gerais o que é Computação em Nuvem, bem como os seus principais Benefícios e Modelos de Serviço, chegou o momento para você compreender também </w:t>
      </w:r>
      <w:r>
        <w:rPr>
          <w:rStyle w:val="Nfaseforte"/>
        </w:rPr>
        <w:t>AS SEIS VANTAGENS DA COMPUTAÇÃO EM NUVEM</w:t>
      </w:r>
      <w:r>
        <w:rPr/>
        <w:t>.</w:t>
      </w:r>
    </w:p>
    <w:p>
      <w:pPr>
        <w:pStyle w:val="Corpodotexto"/>
        <w:rPr/>
      </w:pPr>
      <w:r>
        <w:rPr/>
        <w:t>Para isso, listamos abaixo cada uma delas segundo a documentação da AWS, as quais são fundamentais conhecer caso você queira obter as certificações oficiais da AWS.</w:t>
      </w:r>
    </w:p>
    <w:p>
      <w:pPr>
        <w:pStyle w:val="Corpodotexto"/>
        <w:rPr/>
      </w:pPr>
      <w:r>
        <w:rPr>
          <w:rStyle w:val="Nfaseforte"/>
        </w:rPr>
        <w:t>As seis vantagens da computação em nuvem são:</w:t>
      </w:r>
    </w:p>
    <w:p>
      <w:pPr>
        <w:pStyle w:val="Corpodotexto"/>
        <w:rPr/>
      </w:pPr>
      <w:r>
        <w:rPr>
          <w:rStyle w:val="Nfaseforte"/>
        </w:rPr>
        <w:t>1.</w:t>
      </w:r>
      <w:r>
        <w:rPr/>
        <w:t xml:space="preserve"> Troque as despesas de capital por despesas variáveis – Em vez de ter de investir pesadamente em datacenters e servidores antes de saber como vai usá-los, você pode usar a computação em nuvem e pagar somente pelos recursos consumidos.</w:t>
      </w:r>
    </w:p>
    <w:p>
      <w:pPr>
        <w:pStyle w:val="Corpodotexto"/>
        <w:rPr/>
      </w:pPr>
      <w:r>
        <w:rPr>
          <w:rStyle w:val="Nfaseforte"/>
        </w:rPr>
        <w:t>2.</w:t>
      </w:r>
      <w:r>
        <w:rPr/>
        <w:t xml:space="preserve"> Beneficie-se de grandes economias de escala – Ao utilizar a computação em nuvem, você pode alcançar um custo variável mais baixo do que normalmente seria possível. Como o uso de centenas de milhares de clientes é agregado à nuvem, os provedores, como a AWS, podem alcançar maior economia de escala, o que se traduz em preços menores de pagamento conforme o uso.</w:t>
      </w:r>
    </w:p>
    <w:p>
      <w:pPr>
        <w:pStyle w:val="Corpodotexto"/>
        <w:rPr/>
      </w:pPr>
      <w:r>
        <w:rPr>
          <w:rStyle w:val="Nfaseforte"/>
        </w:rPr>
        <w:t>3.</w:t>
      </w:r>
      <w:r>
        <w:rPr/>
        <w:t xml:space="preserve"> Pare de fazer suposições sobre capacidade – Elimine as suposições ao determinar sua necessidade de capacidade de infraestrutura. Ao tomar uma decisão sobre a capacidade antes da implantação da aplicação, muitas vezes você acaba lidando com a ociosidade de recursos caros ou com limites de capacidade. Com a computação em nuvem, esses problemas terminaram. Você pode acessar o máximo ou o mínimo de capacidade possível, além de aumentar e reduzir a escala na vertical conforme a necessidade, com apenas alguns minutos de aviso prévio.</w:t>
      </w:r>
    </w:p>
    <w:p>
      <w:pPr>
        <w:pStyle w:val="Corpodotexto"/>
        <w:rPr/>
      </w:pPr>
      <w:r>
        <w:rPr>
          <w:rStyle w:val="Nfaseforte"/>
        </w:rPr>
        <w:t>4.</w:t>
      </w:r>
      <w:r>
        <w:rPr/>
        <w:t xml:space="preserve"> Aumente a velocidade e a agilidade – No ambiente de computação em nuvem, novos recursos de TI estão ao alcance com apenas um clique, o que significa que o tempo necessário para disponibilizar esses recursos aos desenvolvedores é reduzido de semanas para apenas minutos. Isso aumenta significativamente a agilidade da organização porque o custo e tempo necessários para experimentar e desenvolver é consideravelmente mais baixo.</w:t>
      </w:r>
    </w:p>
    <w:p>
      <w:pPr>
        <w:pStyle w:val="Corpodotexto"/>
        <w:rPr/>
      </w:pPr>
      <w:r>
        <w:rPr>
          <w:rStyle w:val="Nfaseforte"/>
        </w:rPr>
        <w:t>5.</w:t>
      </w:r>
      <w:r>
        <w:rPr/>
        <w:t xml:space="preserve"> Pare de investir dinheiro em administração e manutenção de datacenters – Concentre-se em projetos que diferenciam seus negócios, não na infraestrutura. A computação em nuvem permite que você tenha como foco seus próprios clientes, em vez de centrar a atenção no pesado trabalho de montagem em rack, empilhamento e ativação dos servidores.</w:t>
      </w:r>
    </w:p>
    <w:p>
      <w:pPr>
        <w:pStyle w:val="Corpodotexto"/>
        <w:rPr/>
      </w:pPr>
      <w:r>
        <w:rPr>
          <w:rStyle w:val="Nfaseforte"/>
        </w:rPr>
        <w:t>6.</w:t>
      </w:r>
      <w:r>
        <w:rPr/>
        <w:t xml:space="preserve"> Torne-se global em minutos – Implante facilmente sua aplicação em várias regiões ao redor do mundo com apenas alguns cliques. Isso significa que você pode fornecer menor latência e melhor experiência aos seus clientes a um custo mínimo.</w:t>
      </w:r>
    </w:p>
    <w:p>
      <w:pPr>
        <w:pStyle w:val="Corpodotexto"/>
        <w:rPr/>
      </w:pPr>
      <w:r>
        <w:rPr/>
        <w:t> </w:t>
      </w:r>
    </w:p>
    <w:p>
      <w:pPr>
        <w:pStyle w:val="Corpodotexto"/>
        <w:rPr/>
      </w:pPr>
      <w:r>
        <w:rPr>
          <w:rStyle w:val="Nfaseforte"/>
        </w:rPr>
        <w:t xml:space="preserve">Para conferir mais detalhes e outras partes da documentação acesse o link: </w:t>
      </w:r>
      <w:hyperlink r:id="rId2" w:tgtFrame="_blank">
        <w:r>
          <w:rPr>
            <w:rStyle w:val="LinkdaInternet"/>
            <w:color w:val="3498DB"/>
            <w:u w:val="single"/>
          </w:rPr>
          <w:t>https://docs.aws.amazon.com/pt_br/whitepapers/latest/aws-overview/six-advantages-of-cloud-computing.html</w:t>
        </w:r>
      </w:hyperlink>
    </w:p>
    <w:p>
      <w:pPr>
        <w:pStyle w:val="Corpodotexto"/>
        <w:bidi w:val="0"/>
        <w:jc w:val="start"/>
        <w:rPr>
          <w:rStyle w:val="Nfaseforte"/>
        </w:rPr>
      </w:pPr>
      <w:r>
        <w:rPr/>
      </w:r>
    </w:p>
    <w:p>
      <w:pPr>
        <w:pStyle w:val="Ttulo1"/>
        <w:bidi w:val="0"/>
        <w:jc w:val="start"/>
        <w:rPr>
          <w:rStyle w:val="Nfaseforte"/>
        </w:rPr>
      </w:pPr>
      <w:r>
        <w:rPr/>
      </w:r>
    </w:p>
    <w:p>
      <w:pPr>
        <w:pStyle w:val="Ttulo1"/>
        <w:bidi w:val="0"/>
        <w:jc w:val="start"/>
        <w:rPr/>
      </w:pPr>
      <w:r>
        <w:rPr>
          <w:rStyle w:val="Nfaseforte"/>
          <w:b/>
        </w:rPr>
        <w:t>Materiais Complementares</w:t>
      </w:r>
    </w:p>
    <w:p>
      <w:pPr>
        <w:pStyle w:val="Corpodotexto"/>
        <w:spacing w:before="0" w:after="0"/>
        <w:rPr/>
      </w:pPr>
      <w:r>
        <w:rPr/>
        <w:t>Nossos materiais complementares e de apoio têm como objetivo apresentar informações para facilitar e enriquecer a sua jornada de aprendizado. Para isso, links úteis (como slides, repositórios e páginas oficiais) serão disponibilizados, além de dicas sobre como se destacar na DIO e no mercado de trabalho. 😉</w:t>
      </w:r>
    </w:p>
    <w:p>
      <w:pPr>
        <w:pStyle w:val="Corpodotexto"/>
        <w:rPr/>
      </w:pPr>
      <w:r>
        <w:rPr/>
        <w:t> </w:t>
      </w:r>
    </w:p>
    <w:p>
      <w:pPr>
        <w:pStyle w:val="Ttulo3"/>
        <w:rPr/>
      </w:pPr>
      <w:r>
        <w:rPr>
          <w:rStyle w:val="Nfaseforte"/>
          <w:b/>
        </w:rPr>
        <w:t>Amplie os seus conhecimentos na Cloud AWS</w:t>
      </w:r>
    </w:p>
    <w:p>
      <w:pPr>
        <w:pStyle w:val="Corpodotexto"/>
        <w:rPr/>
      </w:pPr>
      <w:r>
        <w:rPr/>
        <w:t>Talento Cloud - </w:t>
      </w:r>
      <w:hyperlink r:id="rId3" w:tgtFrame="_blank">
        <w:r>
          <w:rPr>
            <w:rStyle w:val="LinkdaInternet"/>
            <w:color w:val="3498DB"/>
          </w:rPr>
          <w:t>Fast Lane LIVE (talento-cloud.com)</w:t>
        </w:r>
      </w:hyperlink>
    </w:p>
    <w:p>
      <w:pPr>
        <w:pStyle w:val="Corpodotexto"/>
        <w:rPr/>
      </w:pPr>
      <w:r>
        <w:rPr/>
        <w:t>Skill Builder - </w:t>
      </w:r>
      <w:hyperlink r:id="rId4" w:tgtFrame="_blank">
        <w:r>
          <w:rPr>
            <w:rStyle w:val="LinkdaInternet"/>
            <w:color w:val="3498DB"/>
          </w:rPr>
          <w:t>AWS Skill Builder</w:t>
        </w:r>
      </w:hyperlink>
    </w:p>
    <w:p>
      <w:pPr>
        <w:pStyle w:val="Corpodotexto"/>
        <w:rPr/>
      </w:pPr>
      <w:r>
        <w:rPr/>
        <w:t> </w:t>
      </w:r>
    </w:p>
    <w:p>
      <w:pPr>
        <w:pStyle w:val="Ttulo3"/>
        <w:rPr/>
      </w:pPr>
      <w:r>
        <w:rPr>
          <w:rStyle w:val="Nfaseforte"/>
          <w:b/>
        </w:rPr>
        <w:t>Dicas/Links Úteis</w:t>
      </w:r>
    </w:p>
    <w:p>
      <w:pPr>
        <w:pStyle w:val="Corpodotexto"/>
        <w:spacing w:before="0" w:after="0"/>
        <w:rPr/>
      </w:pPr>
      <w:r>
        <w:rPr/>
        <w:t>Por fim, disponibilizamos alguns links úteis para que você possa se desenvolver ainda mais através de referências oficiais das tecnologias, páginas de documentação e/ou fóruns de discussão relevantes. Nesse contexto, seguem algumas sugestões:</w:t>
      </w:r>
    </w:p>
    <w:p>
      <w:pPr>
        <w:pStyle w:val="Corpodotexto"/>
        <w:rPr/>
      </w:pPr>
      <w:r>
        <w:rPr/>
        <w:t> 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hyperlink r:id="rId5">
        <w:r>
          <w:rPr>
            <w:rStyle w:val="LinkdaInternet"/>
            <w:color w:val="3498DB"/>
          </w:rPr>
          <w:t>Descubra a Nuvem</w:t>
        </w:r>
      </w:hyperlink>
      <w:r>
        <w:rPr/>
        <w:t xml:space="preserve">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>
          <w:rStyle w:val="Nfaseforte"/>
        </w:rPr>
        <w:t>Artigos/Fórum</w:t>
      </w:r>
      <w:r>
        <w:rPr/>
        <w:t xml:space="preserve">: você pode compartilhar conteúdos técnicos através de </w:t>
      </w:r>
      <w:hyperlink r:id="rId6" w:tgtFrame="_blank">
        <w:r>
          <w:rPr>
            <w:rStyle w:val="LinkdaInternet"/>
            <w:color w:val="3498DB"/>
            <w:u w:val="single"/>
          </w:rPr>
          <w:t>Artigos</w:t>
        </w:r>
      </w:hyperlink>
      <w:r>
        <w:rPr/>
        <w:t xml:space="preserve"> (visíveis globalmente na plataforma da DIO). Por outro lado, você também pode compartilhar suas conquistas e dúvidas usando os Fóruns (que são específicos para cada experiência educacional na DIO, como um Bootcamp por exemplo);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>
          <w:rStyle w:val="Nfaseforte"/>
        </w:rPr>
        <w:t>Rooms</w:t>
      </w:r>
      <w:r>
        <w:rPr/>
        <w:t xml:space="preserve">: caso você esteja inscrito(a) em uma experiência educacional na DIO (como um Bootcamp, por exemplo) você terá acesso ao Rooms. O Rooms é uma ferramenta de bate-papo em tempo real onde todos os inscritos podem interagir, compartilhando dúvidas e dicas (que podem conter imagens e snippets de código-fonte);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ind w:start="707" w:hanging="283"/>
        <w:rPr/>
      </w:pPr>
      <w:r>
        <w:rPr>
          <w:rStyle w:val="Nfaseforte"/>
        </w:rPr>
        <w:t>Pesquise na Web</w:t>
      </w:r>
      <w:r>
        <w:rPr/>
        <w:t xml:space="preserve">: pode parecer óbvio, mas é importante frisar a importância das engines de busca no dia-a-dia de um profissional de TI. Caso não encontre o que procura dentro da DIO, pesquise sobre o assunto (conceito, dúvida, erro etc) na Internet (dê um Google), pois na maioria das vezes você será levado à páginas incríveis como o </w:t>
      </w:r>
      <w:hyperlink r:id="rId7" w:tgtFrame="_blank">
        <w:r>
          <w:rPr>
            <w:rStyle w:val="LinkdaInternet"/>
            <w:color w:val="3498DB"/>
            <w:u w:val="single"/>
          </w:rPr>
          <w:t>StackOverflow</w:t>
        </w:r>
      </w:hyperlink>
      <w:r>
        <w:rPr/>
        <w:t xml:space="preserve"> que salvarão o seu dia 😎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pt_br/whitepapers/latest/aws-overview/six-advantages-of-cloud-computing.html" TargetMode="External"/><Relationship Id="rId3" Type="http://schemas.openxmlformats.org/officeDocument/2006/relationships/hyperlink" Target="https://talento-cloud.com/talentocloud_pt/" TargetMode="External"/><Relationship Id="rId4" Type="http://schemas.openxmlformats.org/officeDocument/2006/relationships/hyperlink" Target="https://explore.skillbuilder.aws/learn?dt=sec&amp;sec=fdt" TargetMode="External"/><Relationship Id="rId5" Type="http://schemas.openxmlformats.org/officeDocument/2006/relationships/hyperlink" Target="https://web.dio.me/articles/descubra-a-nuvem?back=%2Farticles&amp;open-modal=true&amp;page=1&amp;order=oldest" TargetMode="External"/><Relationship Id="rId6" Type="http://schemas.openxmlformats.org/officeDocument/2006/relationships/hyperlink" Target="https://web.dio.me/articles" TargetMode="External"/><Relationship Id="rId7" Type="http://schemas.openxmlformats.org/officeDocument/2006/relationships/hyperlink" Target="https://stackoverflow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LibreOffice/7.1.5.2$Windows_X86_64 LibreOffice_project/85f04e9f809797b8199d13c421bd8a2b025d52b5</Application>
  <AppVersion>15.0000</AppVersion>
  <Pages>2</Pages>
  <Words>699</Words>
  <Characters>3833</Characters>
  <CharactersWithSpaces>4520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2023-07-25T20:19:14Z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