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240" w:after="0"/>
        <w:jc w:val="center"/>
        <w:rPr>
          <w:rFonts w:ascii="Arial" w:hAnsi="Arial" w:eastAsia="Arial" w:cs="Arial"/>
          <w:b/>
          <w:b/>
          <w:color w:val="366091"/>
          <w:kern w:val="0"/>
          <w:sz w:val="28"/>
          <w:szCs w:val="28"/>
          <w:lang w:val="pt-BR" w:eastAsia="pt-BR" w:bidi="ar-SA"/>
        </w:rPr>
      </w:pPr>
      <w:r>
        <w:rPr>
          <w:rFonts w:eastAsia="Arial" w:cs="Arial"/>
          <w:b/>
          <w:color w:val="366091"/>
          <w:kern w:val="0"/>
          <w:sz w:val="28"/>
          <w:szCs w:val="28"/>
          <w:lang w:val="pt-BR" w:eastAsia="pt-BR" w:bidi="ar-SA"/>
        </w:rPr>
        <w:t>QUALIDADE DE SOFTWARE</w:t>
      </w:r>
    </w:p>
    <w:p>
      <w:pPr>
        <w:pStyle w:val="Normal"/>
        <w:spacing w:lineRule="auto" w:line="360" w:before="240" w:after="0"/>
        <w:jc w:val="both"/>
        <w:rPr/>
      </w:pPr>
      <w:r>
        <w:rPr/>
      </w:r>
    </w:p>
    <w:p>
      <w:pPr>
        <w:pStyle w:val="Normal"/>
        <w:spacing w:lineRule="auto" w:line="360" w:before="240" w:after="0"/>
        <w:jc w:val="both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17"/>
        </w:rPr>
        <w:t>"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4"/>
          <w:szCs w:val="24"/>
        </w:rPr>
        <w:t>Conhecer qualitativamente o nível de qualidade: após a pontuação, é possível conhecer quantitativamente o nível de qualidade. Assim, com a aplicação dos critérios de julgamento, é possível fazer o julgamento da qualidade. Para fazer medição em produto de software, é necessária a utilização de medida de qualidade de software. Esta, por sua vez, precisa de um 'Método de avaliação' e de uma 'Escala', previamente escolhidos, que podem ser usados para determinar o valor que uma particularidade recebe em um produto de software específico" (GUERRA; COLOMBO, 2000, p. 108).</w:t>
      </w:r>
      <w:r>
        <w:rPr>
          <w:sz w:val="24"/>
          <w:szCs w:val="24"/>
        </w:rPr>
        <w:br/>
      </w:r>
      <w:r>
        <w:rPr>
          <w:caps w:val="false"/>
          <w:smallCaps w:val="false"/>
          <w:color w:val="626262"/>
          <w:spacing w:val="0"/>
          <w:sz w:val="24"/>
          <w:szCs w:val="24"/>
        </w:rPr>
        <w:t> </w:t>
      </w:r>
    </w:p>
    <w:p>
      <w:pPr>
        <w:pStyle w:val="Normal"/>
        <w:widowControl/>
        <w:ind w:left="0" w:right="0" w:hanging="0"/>
        <w:jc w:val="both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4"/>
          <w:szCs w:val="24"/>
        </w:rPr>
        <w:t>GUERRA, A. C.; COLOMBO, R. M. T. </w:t>
      </w:r>
      <w:r>
        <w:rPr>
          <w:rStyle w:val="Nfaseforte"/>
          <w:rFonts w:ascii="Segoe UI;Arial;sans-serif" w:hAnsi="Segoe UI;Arial;sans-serif"/>
          <w:b/>
          <w:i w:val="false"/>
          <w:caps w:val="false"/>
          <w:smallCaps w:val="false"/>
          <w:color w:val="626262"/>
          <w:spacing w:val="0"/>
          <w:sz w:val="24"/>
          <w:szCs w:val="24"/>
        </w:rPr>
        <w:t>Tecnologia da Informação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4"/>
          <w:szCs w:val="24"/>
        </w:rPr>
        <w:t>: qualidade de produto de software. Brasília: PBQP Software, 2000. </w:t>
      </w:r>
    </w:p>
    <w:p>
      <w:pPr>
        <w:pStyle w:val="Normal"/>
        <w:widowControl/>
        <w:ind w:left="0" w:right="0" w:hanging="0"/>
        <w:jc w:val="both"/>
        <w:rPr>
          <w:caps w:val="false"/>
          <w:smallCaps w:val="false"/>
          <w:color w:val="626262"/>
          <w:spacing w:val="0"/>
          <w:sz w:val="24"/>
          <w:szCs w:val="24"/>
        </w:rPr>
      </w:pPr>
      <w:r>
        <w:rPr>
          <w:caps w:val="false"/>
          <w:smallCaps w:val="false"/>
          <w:color w:val="626262"/>
          <w:spacing w:val="0"/>
          <w:sz w:val="24"/>
          <w:szCs w:val="24"/>
        </w:rPr>
        <w:t> </w:t>
      </w:r>
    </w:p>
    <w:p>
      <w:pPr>
        <w:pStyle w:val="Normal"/>
        <w:widowControl/>
        <w:ind w:left="0" w:right="0" w:hanging="0"/>
        <w:jc w:val="both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626262"/>
          <w:spacing w:val="0"/>
          <w:sz w:val="24"/>
          <w:szCs w:val="24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4"/>
          <w:szCs w:val="24"/>
        </w:rPr>
        <w:t>A qualidade é um atributo muito subjetivo, pois a percepção de qualidade é muito pessoal. Uma forma de medir a qualidade de forma linear e justa é criar uma métrica capaz de transformar em números a percepção de qualidade. Discorra como a definição de uma métrica objetiva pode garantir uma medição de qualidade considerando os diferentes tipos de escala que podemos considerar na definição da métrica. Justifique mostrando tipos de escala e os benefícios para medida quantitativa de qualidade.</w:t>
      </w:r>
    </w:p>
    <w:p>
      <w:pPr>
        <w:pStyle w:val="Normal"/>
        <w:spacing w:lineRule="auto" w:line="360" w:before="24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240" w:after="0"/>
        <w:jc w:val="both"/>
        <w:rPr/>
      </w:pPr>
      <w:r>
        <w:rPr/>
        <w:t>Uma medição de qualidade pode ser obtida ao serem usadas TIPOS DE ESCALAS, as quais definem valores bem definidos para garantir a qualidade. A norma ISO/IEC 14598-1 veio para estabelecer, de modo geral, os requisitos e recomendações para implementação prática da avaliação de produto de software, definindo que os produtos de software precisam atender e possuir atributos de qualidade em 4 áreas (requisitos de avaliação, especificação da avaliação, projetar a avaliação e executá-la). No entanto, sabemos que determinar a qualidade de um software não é tarefa fácil, e assim sendo, a ISO/IEC 14598-5 norteia o processo de avaliação de software, estabelecendo conceitos para a MEDIÇÃO, PONTUAÇÃO e JULGAMENTO de forma pragmática, ou seja, subsidia o processo e estabelece que os atributos precisam ser transformados em dados numéricos, com base em juízos definidos ou arbitrários previamente e relacioná-los a uma ESCALA de pontuação, para que no final, fazendo-se a medição e o julgamento, um relatório de avaliação atribuirá um nível de qualidade ao produto de software em aspectos qualitativos e quantitativos. Desse modo, um jeito de medir de forma linear e justa a qualidade é fazer exatamente o uso dessa escala de pontos, a qual possuirá um conjunto de valores bem definidos e que podem estimar se um uma entidade de software ou produto específico se enquadra dentro dos parâmetros determinados na etapa do estabelecimento dos requisitos. Os diferentes TIPOS DE ESCALA são a NOMINAL (qualidade qualitativa) que visa descrever critérios, por exemplo - sim ou não; atende ou não atende - e avalia se uma entidade possui nível satisfatório ou não em relação a um requisito especificado. Outro tipo é a ORDINAL (qualidade qualitativa) que se dentro de uma faixa de valores de um conjunto ordenado de pontos, por exemplo de 0 a 5, qual foi o índice que uma funcionalidade atingiu. Já a DE INTERVALOS (qualidade quantitativa), por exemplo de 0 a 5, pode dizer se o requisito avaliado está ou não favorável de acordo com o nível atingido. E a DE PROPORÇÃO (qualidade quantitativa) que possui pontos de escala equidistantes e, também, um zero absoluto. Assim, havendo um conjunto de valores definidos tomados a partir da avaliação dos diferentes tipos de escalas, a subjetividade do avaliador é afastada, proporcionando benefícios ao produto de software e sua consequente qualidade ao serem vencidos os critérios de aceitação, pois a avaliação estaria parametrizada em quesitos quantitativos e qualitativos com base nas normas internacionais e de uso no mercado de software. O resultado seria a garantia de um produto com custos reduzidos ao se evitar retrabalhos, maior aceitação, melhor usabilidade e experiência do usuário final exigentes, competitividade no mercado, padronização e adequação às normas legislativas e internacionais.</w:t>
      </w:r>
    </w:p>
    <w:sectPr>
      <w:headerReference w:type="default" r:id="rId2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jc w:val="center"/>
      <w:rPr/>
    </w:pPr>
    <w:r>
      <w:rPr/>
      <w:drawing>
        <wp:inline distT="0" distB="0" distL="0" distR="0">
          <wp:extent cx="5733415" cy="587375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3415" cy="587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Nfaseforte">
    <w:name w:val="Ênfase forte"/>
    <w:qFormat/>
    <w:rPr>
      <w:b/>
      <w:bCs/>
    </w:rPr>
  </w:style>
  <w:style w:type="character" w:styleId="Nfase">
    <w:name w:val="Ênfase"/>
    <w:qFormat/>
    <w:rPr>
      <w:i/>
      <w:i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Aria">
    <w:name w:val="Aria"/>
    <w:basedOn w:val="Contedodatabela"/>
    <w:qFormat/>
    <w:pPr>
      <w:jc w:val="center"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ontedodoquadro">
    <w:name w:val="Conteúdo do quadro"/>
    <w:basedOn w:val="Normal"/>
    <w:qFormat/>
    <w:pPr/>
    <w:rPr/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Application>LibreOffice/7.1.5.2$Windows_X86_64 LibreOffice_project/85f04e9f809797b8199d13c421bd8a2b025d52b5</Application>
  <AppVersion>15.0000</AppVersion>
  <Pages>2</Pages>
  <Words>634</Words>
  <Characters>3416</Characters>
  <CharactersWithSpaces>4049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2023-02-27T18:24:00Z</dcterms:created>
  <dc:creator>Kelly Frimmel</dc:creator>
  <dc:description/>
  <dc:language>pt-BR</dc:language>
  <cp:lastModifiedBy/>
  <dcterms:modified xsi:type="dcterms:W3CDTF">2025-04-03T20:26:32Z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