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9967" w14:textId="77777777" w:rsidR="00946573" w:rsidRPr="00EC4B35" w:rsidRDefault="00000000" w:rsidP="0079572E">
      <w:pPr>
        <w:pStyle w:val="Ttulo"/>
        <w:ind w:left="-709" w:right="-241"/>
        <w:jc w:val="center"/>
        <w:rPr>
          <w:color w:val="000000" w:themeColor="text1"/>
          <w:sz w:val="44"/>
          <w:szCs w:val="44"/>
          <w:lang w:val="pt-BR"/>
        </w:rPr>
      </w:pPr>
      <w:r w:rsidRPr="00EC4B35">
        <w:rPr>
          <w:color w:val="000000" w:themeColor="text1"/>
          <w:sz w:val="44"/>
          <w:szCs w:val="44"/>
          <w:lang w:val="pt-BR"/>
        </w:rPr>
        <w:t>Checklist de Inspeção – Sistema Elétrico EMB 120</w:t>
      </w:r>
    </w:p>
    <w:p w14:paraId="38082AF2" w14:textId="77777777" w:rsidR="0079572E" w:rsidRPr="00EC4B35" w:rsidRDefault="0079572E" w:rsidP="0079572E">
      <w:pPr>
        <w:pStyle w:val="Ttulo1"/>
        <w:ind w:left="-709" w:right="-716"/>
        <w:rPr>
          <w:color w:val="000000" w:themeColor="text1"/>
          <w:sz w:val="22"/>
          <w:szCs w:val="22"/>
        </w:rPr>
        <w:sectPr w:rsidR="0079572E" w:rsidRPr="00EC4B35" w:rsidSect="0079572E">
          <w:pgSz w:w="12240" w:h="15840"/>
          <w:pgMar w:top="426" w:right="1183" w:bottom="284" w:left="1800" w:header="720" w:footer="720" w:gutter="0"/>
          <w:cols w:space="720"/>
          <w:docGrid w:linePitch="360"/>
        </w:sectPr>
      </w:pPr>
    </w:p>
    <w:p w14:paraId="0C4DB4C0" w14:textId="77777777" w:rsidR="00946573" w:rsidRPr="00EC4B35" w:rsidRDefault="00000000" w:rsidP="0079572E">
      <w:pPr>
        <w:pStyle w:val="Ttulo1"/>
        <w:tabs>
          <w:tab w:val="left" w:pos="851"/>
        </w:tabs>
        <w:spacing w:before="0"/>
        <w:ind w:left="-709" w:right="-716"/>
        <w:rPr>
          <w:color w:val="000000" w:themeColor="text1"/>
          <w:sz w:val="20"/>
          <w:szCs w:val="20"/>
        </w:rPr>
      </w:pPr>
      <w:r w:rsidRPr="00EC4B35">
        <w:rPr>
          <w:color w:val="000000" w:themeColor="text1"/>
          <w:sz w:val="20"/>
          <w:szCs w:val="20"/>
        </w:rPr>
        <w:t>1</w:t>
      </w:r>
      <w:r w:rsidRPr="00EC4B35">
        <w:rPr>
          <w:color w:val="000000" w:themeColor="text1"/>
          <w:sz w:val="20"/>
          <w:szCs w:val="20"/>
          <w:lang w:val="pt-BR"/>
        </w:rPr>
        <w:t xml:space="preserve">. </w:t>
      </w:r>
      <w:r w:rsidRPr="00EC4B35">
        <w:rPr>
          <w:color w:val="000000" w:themeColor="text1"/>
          <w:sz w:val="20"/>
          <w:szCs w:val="20"/>
        </w:rPr>
        <w:t xml:space="preserve">Fontes de </w:t>
      </w:r>
      <w:proofErr w:type="spellStart"/>
      <w:r w:rsidRPr="00EC4B35">
        <w:rPr>
          <w:color w:val="000000" w:themeColor="text1"/>
          <w:sz w:val="20"/>
          <w:szCs w:val="20"/>
        </w:rPr>
        <w:t>Energia</w:t>
      </w:r>
      <w:proofErr w:type="spellEnd"/>
    </w:p>
    <w:p w14:paraId="1C1BE34C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rFonts w:ascii="Segoe UI Symbol" w:hAnsi="Segoe UI Symbol" w:cs="Segoe UI Symbol"/>
          <w:color w:val="000000" w:themeColor="text1"/>
          <w:sz w:val="16"/>
          <w:szCs w:val="16"/>
          <w:lang w:val="pt-BR"/>
        </w:rPr>
        <w:t>☐</w:t>
      </w:r>
      <w:r w:rsidRPr="00EC4B35">
        <w:rPr>
          <w:color w:val="000000" w:themeColor="text1"/>
          <w:sz w:val="16"/>
          <w:szCs w:val="16"/>
          <w:lang w:val="pt-BR"/>
        </w:rPr>
        <w:t xml:space="preserve"> Bateria principal (Ni-</w:t>
      </w:r>
      <w:proofErr w:type="spellStart"/>
      <w:r w:rsidRPr="00EC4B35">
        <w:rPr>
          <w:color w:val="000000" w:themeColor="text1"/>
          <w:sz w:val="16"/>
          <w:szCs w:val="16"/>
          <w:lang w:val="pt-BR"/>
        </w:rPr>
        <w:t>Cd</w:t>
      </w:r>
      <w:proofErr w:type="spellEnd"/>
      <w:r w:rsidRPr="00EC4B35">
        <w:rPr>
          <w:color w:val="000000" w:themeColor="text1"/>
          <w:sz w:val="16"/>
          <w:szCs w:val="16"/>
          <w:lang w:val="pt-BR"/>
        </w:rPr>
        <w:t xml:space="preserve"> – 24V)</w:t>
      </w:r>
    </w:p>
    <w:p w14:paraId="74EBA144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835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Suporte, cabos e terminais da bateria</w:t>
      </w:r>
    </w:p>
    <w:p w14:paraId="0E96928F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Conectores de alimentação de GPU (Ground Power Unit)</w:t>
      </w:r>
    </w:p>
    <w:p w14:paraId="41813E4F" w14:textId="3C30E365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 xml:space="preserve">☐ Unidade Auxiliar de Potência (APU) </w:t>
      </w:r>
    </w:p>
    <w:p w14:paraId="164025AF" w14:textId="1F05CA5C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rFonts w:ascii="Segoe UI Symbol" w:hAnsi="Segoe UI Symbol" w:cs="Segoe UI Symbol"/>
          <w:color w:val="000000" w:themeColor="text1"/>
          <w:sz w:val="16"/>
          <w:szCs w:val="16"/>
          <w:lang w:val="pt-BR"/>
        </w:rPr>
        <w:t>☐</w:t>
      </w:r>
      <w:r w:rsidRPr="00EC4B35">
        <w:rPr>
          <w:color w:val="000000" w:themeColor="text1"/>
          <w:sz w:val="16"/>
          <w:szCs w:val="16"/>
          <w:lang w:val="pt-BR"/>
        </w:rPr>
        <w:t xml:space="preserve"> Geradores principais </w:t>
      </w:r>
    </w:p>
    <w:p w14:paraId="35F25AE7" w14:textId="77777777" w:rsidR="00946573" w:rsidRPr="00EC4B35" w:rsidRDefault="00000000" w:rsidP="0079572E">
      <w:pPr>
        <w:pStyle w:val="Ttulo1"/>
        <w:ind w:left="-709" w:right="-716"/>
        <w:rPr>
          <w:color w:val="000000" w:themeColor="text1"/>
          <w:sz w:val="20"/>
          <w:szCs w:val="20"/>
          <w:lang w:val="pt-BR"/>
        </w:rPr>
      </w:pPr>
      <w:r w:rsidRPr="00EC4B35">
        <w:rPr>
          <w:color w:val="000000" w:themeColor="text1"/>
          <w:sz w:val="20"/>
          <w:szCs w:val="20"/>
          <w:lang w:val="pt-BR"/>
        </w:rPr>
        <w:t>2. Distribuição Elétrica (Barramentos)</w:t>
      </w:r>
    </w:p>
    <w:p w14:paraId="2D962FD4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rFonts w:ascii="Segoe UI Symbol" w:hAnsi="Segoe UI Symbol" w:cs="Segoe UI Symbol"/>
          <w:color w:val="000000" w:themeColor="text1"/>
          <w:sz w:val="16"/>
          <w:szCs w:val="16"/>
        </w:rPr>
        <w:t>☐</w:t>
      </w:r>
      <w:r w:rsidRPr="00EC4B35">
        <w:rPr>
          <w:color w:val="000000" w:themeColor="text1"/>
          <w:sz w:val="16"/>
          <w:szCs w:val="16"/>
        </w:rPr>
        <w:t xml:space="preserve"> Main DC Bus (Barramento Principal)</w:t>
      </w:r>
    </w:p>
    <w:p w14:paraId="75B59EAC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 xml:space="preserve">☐ </w:t>
      </w:r>
      <w:proofErr w:type="spellStart"/>
      <w:r w:rsidRPr="00EC4B35">
        <w:rPr>
          <w:color w:val="000000" w:themeColor="text1"/>
          <w:sz w:val="16"/>
          <w:szCs w:val="16"/>
          <w:lang w:val="pt-BR"/>
        </w:rPr>
        <w:t>Essential</w:t>
      </w:r>
      <w:proofErr w:type="spellEnd"/>
      <w:r w:rsidRPr="00EC4B35">
        <w:rPr>
          <w:color w:val="000000" w:themeColor="text1"/>
          <w:sz w:val="16"/>
          <w:szCs w:val="16"/>
          <w:lang w:val="pt-BR"/>
        </w:rPr>
        <w:t xml:space="preserve"> DC Bus (Barramento Essencial)</w:t>
      </w:r>
    </w:p>
    <w:p w14:paraId="53951156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>☐ Battery Bus (</w:t>
      </w:r>
      <w:proofErr w:type="spellStart"/>
      <w:r w:rsidRPr="00EC4B35">
        <w:rPr>
          <w:color w:val="000000" w:themeColor="text1"/>
          <w:sz w:val="16"/>
          <w:szCs w:val="16"/>
        </w:rPr>
        <w:t>Barramento</w:t>
      </w:r>
      <w:proofErr w:type="spellEnd"/>
      <w:r w:rsidRPr="00EC4B35">
        <w:rPr>
          <w:color w:val="000000" w:themeColor="text1"/>
          <w:sz w:val="16"/>
          <w:szCs w:val="16"/>
        </w:rPr>
        <w:t xml:space="preserve"> da Bateria)</w:t>
      </w:r>
    </w:p>
    <w:p w14:paraId="18C6FCF7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 xml:space="preserve">☐ </w:t>
      </w:r>
      <w:proofErr w:type="spellStart"/>
      <w:r w:rsidRPr="00EC4B35">
        <w:rPr>
          <w:color w:val="000000" w:themeColor="text1"/>
          <w:sz w:val="16"/>
          <w:szCs w:val="16"/>
          <w:lang w:val="pt-BR"/>
        </w:rPr>
        <w:t>Avionics</w:t>
      </w:r>
      <w:proofErr w:type="spellEnd"/>
      <w:r w:rsidRPr="00EC4B35">
        <w:rPr>
          <w:color w:val="000000" w:themeColor="text1"/>
          <w:sz w:val="16"/>
          <w:szCs w:val="16"/>
          <w:lang w:val="pt-BR"/>
        </w:rPr>
        <w:t xml:space="preserve"> Bus (Barramento da Aviônica)</w:t>
      </w:r>
    </w:p>
    <w:p w14:paraId="24E358B6" w14:textId="63EC55BB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 xml:space="preserve">☐ AC Bus </w:t>
      </w:r>
    </w:p>
    <w:p w14:paraId="40CF14CF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Chicotes/cabos de ligação entre barramentos</w:t>
      </w:r>
    </w:p>
    <w:p w14:paraId="635E291B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 xml:space="preserve">☐ </w:t>
      </w:r>
      <w:proofErr w:type="spellStart"/>
      <w:r w:rsidRPr="00EC4B35">
        <w:rPr>
          <w:color w:val="000000" w:themeColor="text1"/>
          <w:sz w:val="16"/>
          <w:szCs w:val="16"/>
        </w:rPr>
        <w:t>Fixação</w:t>
      </w:r>
      <w:proofErr w:type="spellEnd"/>
      <w:r w:rsidRPr="00EC4B35">
        <w:rPr>
          <w:color w:val="000000" w:themeColor="text1"/>
          <w:sz w:val="16"/>
          <w:szCs w:val="16"/>
        </w:rPr>
        <w:t xml:space="preserve"> dos </w:t>
      </w:r>
      <w:proofErr w:type="spellStart"/>
      <w:r w:rsidRPr="00EC4B35">
        <w:rPr>
          <w:color w:val="000000" w:themeColor="text1"/>
          <w:sz w:val="16"/>
          <w:szCs w:val="16"/>
        </w:rPr>
        <w:t>barramentos</w:t>
      </w:r>
      <w:proofErr w:type="spellEnd"/>
      <w:r w:rsidRPr="00EC4B35">
        <w:rPr>
          <w:color w:val="000000" w:themeColor="text1"/>
          <w:sz w:val="16"/>
          <w:szCs w:val="16"/>
        </w:rPr>
        <w:t xml:space="preserve"> e conectores</w:t>
      </w:r>
    </w:p>
    <w:p w14:paraId="2E5BDDD5" w14:textId="77777777" w:rsidR="00946573" w:rsidRPr="00EC4B35" w:rsidRDefault="00000000" w:rsidP="0079572E">
      <w:pPr>
        <w:pStyle w:val="Ttulo1"/>
        <w:ind w:left="-709" w:right="-716"/>
        <w:rPr>
          <w:color w:val="000000" w:themeColor="text1"/>
          <w:sz w:val="20"/>
          <w:szCs w:val="20"/>
        </w:rPr>
      </w:pPr>
      <w:r w:rsidRPr="00EC4B35">
        <w:rPr>
          <w:color w:val="000000" w:themeColor="text1"/>
          <w:sz w:val="20"/>
          <w:szCs w:val="20"/>
        </w:rPr>
        <w:t>3. Conversores e Proteções</w:t>
      </w:r>
    </w:p>
    <w:p w14:paraId="1559F2DF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>☐ Inversores (DC → AC)</w:t>
      </w:r>
    </w:p>
    <w:p w14:paraId="36C71B38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>☐ Retificadores (AC → DC)</w:t>
      </w:r>
    </w:p>
    <w:p w14:paraId="0F6C14C1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>☐ Transformadores e reguladores de tensão</w:t>
      </w:r>
    </w:p>
    <w:p w14:paraId="4064E8AF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Disjuntores de proteção (painel de disjuntores acessível)</w:t>
      </w:r>
    </w:p>
    <w:p w14:paraId="7A3F60BB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Relés e fusíveis principais</w:t>
      </w:r>
    </w:p>
    <w:p w14:paraId="6C6ED9FF" w14:textId="77777777" w:rsidR="00946573" w:rsidRPr="00EC4B35" w:rsidRDefault="00000000" w:rsidP="0079572E">
      <w:pPr>
        <w:pStyle w:val="Ttulo1"/>
        <w:ind w:left="-709" w:right="-716"/>
        <w:rPr>
          <w:color w:val="000000" w:themeColor="text1"/>
          <w:sz w:val="20"/>
          <w:szCs w:val="20"/>
          <w:lang w:val="pt-BR"/>
        </w:rPr>
      </w:pPr>
      <w:r w:rsidRPr="00EC4B35">
        <w:rPr>
          <w:color w:val="000000" w:themeColor="text1"/>
          <w:sz w:val="20"/>
          <w:szCs w:val="20"/>
          <w:lang w:val="pt-BR"/>
        </w:rPr>
        <w:t>4. Iluminação</w:t>
      </w:r>
    </w:p>
    <w:p w14:paraId="73ADF369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Luzes internas (cabine, instrumentos, leitura)</w:t>
      </w:r>
    </w:p>
    <w:p w14:paraId="735FF302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Luzes externas (navegação, táxi, pouso, estroboscópica, beacon)</w:t>
      </w:r>
    </w:p>
    <w:p w14:paraId="42FA9B46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Luzes de emergência (alimentadas por circuito separado)</w:t>
      </w:r>
    </w:p>
    <w:p w14:paraId="23239689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Interruptores e indicadores luminosos no painel</w:t>
      </w:r>
    </w:p>
    <w:p w14:paraId="2752D1E6" w14:textId="77777777" w:rsidR="00946573" w:rsidRPr="00EC4B35" w:rsidRDefault="00000000" w:rsidP="0079572E">
      <w:pPr>
        <w:pStyle w:val="Ttulo1"/>
        <w:ind w:left="-709" w:right="-716"/>
        <w:rPr>
          <w:color w:val="000000" w:themeColor="text1"/>
          <w:sz w:val="20"/>
          <w:szCs w:val="20"/>
        </w:rPr>
      </w:pPr>
      <w:r w:rsidRPr="00EC4B35">
        <w:rPr>
          <w:color w:val="000000" w:themeColor="text1"/>
          <w:sz w:val="20"/>
          <w:szCs w:val="20"/>
        </w:rPr>
        <w:t>5. Aviônicos e Cablagem</w:t>
      </w:r>
    </w:p>
    <w:p w14:paraId="2F4B2D03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 xml:space="preserve">☐ </w:t>
      </w:r>
      <w:proofErr w:type="spellStart"/>
      <w:r w:rsidRPr="00EC4B35">
        <w:rPr>
          <w:color w:val="000000" w:themeColor="text1"/>
          <w:sz w:val="16"/>
          <w:szCs w:val="16"/>
        </w:rPr>
        <w:t>Painel</w:t>
      </w:r>
      <w:proofErr w:type="spellEnd"/>
      <w:r w:rsidRPr="00EC4B35">
        <w:rPr>
          <w:color w:val="000000" w:themeColor="text1"/>
          <w:sz w:val="16"/>
          <w:szCs w:val="16"/>
        </w:rPr>
        <w:t xml:space="preserve"> principal de </w:t>
      </w:r>
      <w:proofErr w:type="spellStart"/>
      <w:r w:rsidRPr="00EC4B35">
        <w:rPr>
          <w:color w:val="000000" w:themeColor="text1"/>
          <w:sz w:val="16"/>
          <w:szCs w:val="16"/>
        </w:rPr>
        <w:t>instrumentos</w:t>
      </w:r>
      <w:proofErr w:type="spellEnd"/>
    </w:p>
    <w:p w14:paraId="720A985D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Rádios de comunicação (VHF/UHF)</w:t>
      </w:r>
    </w:p>
    <w:p w14:paraId="1B84248B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Equipamentos de navegação (VOR, GPS, ADF, transponder)</w:t>
      </w:r>
    </w:p>
    <w:p w14:paraId="377AAC9B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 xml:space="preserve">☐ Chicotes e </w:t>
      </w:r>
      <w:proofErr w:type="spellStart"/>
      <w:r w:rsidRPr="00EC4B35">
        <w:rPr>
          <w:color w:val="000000" w:themeColor="text1"/>
          <w:sz w:val="16"/>
          <w:szCs w:val="16"/>
        </w:rPr>
        <w:t>conexões</w:t>
      </w:r>
      <w:proofErr w:type="spellEnd"/>
      <w:r w:rsidRPr="00EC4B35">
        <w:rPr>
          <w:color w:val="000000" w:themeColor="text1"/>
          <w:sz w:val="16"/>
          <w:szCs w:val="16"/>
        </w:rPr>
        <w:t xml:space="preserve"> da aviônica</w:t>
      </w:r>
    </w:p>
    <w:p w14:paraId="783C946A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Tomadas ou painéis auxiliares de acesso</w:t>
      </w:r>
    </w:p>
    <w:p w14:paraId="4716AC1B" w14:textId="77777777" w:rsidR="00946573" w:rsidRPr="00EC4B35" w:rsidRDefault="00000000" w:rsidP="0079572E">
      <w:pPr>
        <w:pStyle w:val="Ttulo1"/>
        <w:ind w:left="-709" w:right="-716"/>
        <w:rPr>
          <w:color w:val="000000" w:themeColor="text1"/>
          <w:sz w:val="20"/>
          <w:szCs w:val="20"/>
          <w:lang w:val="pt-BR"/>
        </w:rPr>
      </w:pPr>
      <w:r w:rsidRPr="00EC4B35">
        <w:rPr>
          <w:color w:val="000000" w:themeColor="text1"/>
          <w:sz w:val="20"/>
          <w:szCs w:val="20"/>
          <w:lang w:val="pt-BR"/>
        </w:rPr>
        <w:t>6. Sistemas de Alerta e Segurança</w:t>
      </w:r>
    </w:p>
    <w:p w14:paraId="4BD55C8D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Luzes de advertência no painel (indicadores de falha elétrica)</w:t>
      </w:r>
    </w:p>
    <w:p w14:paraId="534C77C5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Alarmes sonoros ou visuais em caso de falha de gerador ou inversor</w:t>
      </w:r>
    </w:p>
    <w:p w14:paraId="379BA5A5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</w:rPr>
      </w:pPr>
      <w:r w:rsidRPr="00EC4B35">
        <w:rPr>
          <w:color w:val="000000" w:themeColor="text1"/>
          <w:sz w:val="16"/>
          <w:szCs w:val="16"/>
        </w:rPr>
        <w:t xml:space="preserve">☐ </w:t>
      </w:r>
      <w:proofErr w:type="spellStart"/>
      <w:r w:rsidRPr="00EC4B35">
        <w:rPr>
          <w:color w:val="000000" w:themeColor="text1"/>
          <w:sz w:val="16"/>
          <w:szCs w:val="16"/>
        </w:rPr>
        <w:t>Indicação</w:t>
      </w:r>
      <w:proofErr w:type="spellEnd"/>
      <w:r w:rsidRPr="00EC4B35">
        <w:rPr>
          <w:color w:val="000000" w:themeColor="text1"/>
          <w:sz w:val="16"/>
          <w:szCs w:val="16"/>
        </w:rPr>
        <w:t xml:space="preserve"> de </w:t>
      </w:r>
      <w:proofErr w:type="spellStart"/>
      <w:r w:rsidRPr="00EC4B35">
        <w:rPr>
          <w:color w:val="000000" w:themeColor="text1"/>
          <w:sz w:val="16"/>
          <w:szCs w:val="16"/>
        </w:rPr>
        <w:t>sobrecarga</w:t>
      </w:r>
      <w:proofErr w:type="spellEnd"/>
      <w:r w:rsidRPr="00EC4B35">
        <w:rPr>
          <w:color w:val="000000" w:themeColor="text1"/>
          <w:sz w:val="16"/>
          <w:szCs w:val="16"/>
        </w:rPr>
        <w:t xml:space="preserve"> elétrica</w:t>
      </w:r>
    </w:p>
    <w:p w14:paraId="692E860D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Medidores de tensão e corrente da bateria e dos geradores</w:t>
      </w:r>
    </w:p>
    <w:p w14:paraId="38D99C21" w14:textId="77777777" w:rsidR="00946573" w:rsidRPr="00EC4B35" w:rsidRDefault="00000000" w:rsidP="0079572E">
      <w:pPr>
        <w:pStyle w:val="Ttulo1"/>
        <w:ind w:left="-709" w:right="-716"/>
        <w:rPr>
          <w:color w:val="000000" w:themeColor="text1"/>
          <w:sz w:val="20"/>
          <w:szCs w:val="20"/>
        </w:rPr>
      </w:pPr>
      <w:r w:rsidRPr="00EC4B35">
        <w:rPr>
          <w:color w:val="000000" w:themeColor="text1"/>
          <w:sz w:val="20"/>
          <w:szCs w:val="20"/>
        </w:rPr>
        <w:t xml:space="preserve">7. </w:t>
      </w:r>
      <w:proofErr w:type="spellStart"/>
      <w:r w:rsidRPr="00EC4B35">
        <w:rPr>
          <w:color w:val="000000" w:themeColor="text1"/>
          <w:sz w:val="20"/>
          <w:szCs w:val="20"/>
        </w:rPr>
        <w:t>Condições</w:t>
      </w:r>
      <w:proofErr w:type="spellEnd"/>
      <w:r w:rsidRPr="00EC4B35">
        <w:rPr>
          <w:color w:val="000000" w:themeColor="text1"/>
          <w:sz w:val="20"/>
          <w:szCs w:val="20"/>
        </w:rPr>
        <w:t xml:space="preserve"> Gerais</w:t>
      </w:r>
    </w:p>
    <w:p w14:paraId="0F477E0D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Fiação com isolamento íntegro (sem rachaduras ou desgaste)</w:t>
      </w:r>
    </w:p>
    <w:p w14:paraId="44BB66F4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Ausência de corrosão em conectores e barramentos</w:t>
      </w:r>
    </w:p>
    <w:p w14:paraId="64697B40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Etiquetas de identificação nos cabos e componentes</w:t>
      </w:r>
    </w:p>
    <w:p w14:paraId="3DAA3392" w14:textId="77777777" w:rsidR="00946573" w:rsidRPr="00EC4B35" w:rsidRDefault="00000000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  <w:r w:rsidRPr="00EC4B35">
        <w:rPr>
          <w:color w:val="000000" w:themeColor="text1"/>
          <w:sz w:val="16"/>
          <w:szCs w:val="16"/>
          <w:lang w:val="pt-BR"/>
        </w:rPr>
        <w:t>☐ Fixação e roteamento adequados dos chicotes</w:t>
      </w:r>
    </w:p>
    <w:p w14:paraId="42D9D76F" w14:textId="77777777" w:rsidR="0079572E" w:rsidRPr="00EC4B35" w:rsidRDefault="0079572E" w:rsidP="0079572E">
      <w:pPr>
        <w:pStyle w:val="Commarcadores"/>
        <w:numPr>
          <w:ilvl w:val="0"/>
          <w:numId w:val="0"/>
        </w:numPr>
        <w:ind w:left="-709" w:right="-716"/>
        <w:rPr>
          <w:color w:val="000000" w:themeColor="text1"/>
          <w:sz w:val="16"/>
          <w:szCs w:val="16"/>
          <w:lang w:val="pt-BR"/>
        </w:rPr>
      </w:pPr>
    </w:p>
    <w:p w14:paraId="45894267" w14:textId="77777777" w:rsidR="00946573" w:rsidRPr="00EC4B35" w:rsidRDefault="00000000" w:rsidP="0079572E">
      <w:pPr>
        <w:pStyle w:val="Ttulo1"/>
        <w:spacing w:before="0"/>
        <w:ind w:left="-709" w:right="-716" w:firstLine="425"/>
        <w:rPr>
          <w:color w:val="000000" w:themeColor="text1"/>
          <w:sz w:val="20"/>
          <w:szCs w:val="20"/>
        </w:rPr>
      </w:pPr>
      <w:proofErr w:type="spellStart"/>
      <w:r w:rsidRPr="00EC4B35">
        <w:rPr>
          <w:color w:val="000000" w:themeColor="text1"/>
          <w:sz w:val="20"/>
          <w:szCs w:val="20"/>
        </w:rPr>
        <w:t>Observações</w:t>
      </w:r>
      <w:proofErr w:type="spellEnd"/>
      <w:r w:rsidRPr="00EC4B35">
        <w:rPr>
          <w:color w:val="000000" w:themeColor="text1"/>
          <w:sz w:val="20"/>
          <w:szCs w:val="20"/>
        </w:rPr>
        <w:t>:</w:t>
      </w:r>
    </w:p>
    <w:p w14:paraId="3DC54581" w14:textId="77777777" w:rsidR="00946573" w:rsidRPr="0079572E" w:rsidRDefault="00000000" w:rsidP="0079572E">
      <w:pPr>
        <w:ind w:left="-709" w:right="-716"/>
        <w:rPr>
          <w:sz w:val="18"/>
          <w:szCs w:val="18"/>
        </w:rPr>
      </w:pPr>
      <w:r w:rsidRPr="0079572E">
        <w:rPr>
          <w:sz w:val="16"/>
          <w:szCs w:val="16"/>
        </w:rPr>
        <w:br/>
      </w:r>
      <w:r w:rsidRPr="0079572E">
        <w:rPr>
          <w:sz w:val="16"/>
          <w:szCs w:val="16"/>
        </w:rPr>
        <w:br/>
      </w:r>
      <w:r w:rsidRPr="0079572E">
        <w:rPr>
          <w:sz w:val="16"/>
          <w:szCs w:val="16"/>
        </w:rPr>
        <w:br/>
      </w:r>
      <w:r w:rsidRPr="0079572E">
        <w:rPr>
          <w:sz w:val="16"/>
          <w:szCs w:val="16"/>
        </w:rPr>
        <w:br/>
      </w:r>
      <w:r w:rsidRPr="0079572E">
        <w:rPr>
          <w:sz w:val="18"/>
          <w:szCs w:val="18"/>
        </w:rPr>
        <w:br/>
      </w:r>
      <w:r w:rsidRPr="0079572E">
        <w:rPr>
          <w:sz w:val="18"/>
          <w:szCs w:val="18"/>
        </w:rPr>
        <w:br/>
      </w:r>
      <w:r w:rsidRPr="0079572E">
        <w:rPr>
          <w:sz w:val="18"/>
          <w:szCs w:val="18"/>
        </w:rPr>
        <w:br/>
      </w:r>
      <w:r w:rsidRPr="0079572E">
        <w:rPr>
          <w:sz w:val="18"/>
          <w:szCs w:val="18"/>
        </w:rPr>
        <w:br/>
      </w:r>
      <w:r w:rsidRPr="0079572E">
        <w:rPr>
          <w:sz w:val="18"/>
          <w:szCs w:val="18"/>
        </w:rPr>
        <w:br/>
      </w:r>
      <w:r w:rsidRPr="0079572E">
        <w:rPr>
          <w:sz w:val="18"/>
          <w:szCs w:val="18"/>
        </w:rPr>
        <w:br/>
      </w:r>
    </w:p>
    <w:sectPr w:rsidR="00946573" w:rsidRPr="0079572E" w:rsidSect="0079572E">
      <w:type w:val="continuous"/>
      <w:pgSz w:w="12240" w:h="15840"/>
      <w:pgMar w:top="1440" w:right="1185" w:bottom="1440" w:left="141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A69EB" w14:textId="77777777" w:rsidR="0003534C" w:rsidRDefault="0003534C" w:rsidP="0079572E">
      <w:pPr>
        <w:spacing w:after="0" w:line="240" w:lineRule="auto"/>
      </w:pPr>
      <w:r>
        <w:separator/>
      </w:r>
    </w:p>
  </w:endnote>
  <w:endnote w:type="continuationSeparator" w:id="0">
    <w:p w14:paraId="3D5EDE7F" w14:textId="77777777" w:rsidR="0003534C" w:rsidRDefault="0003534C" w:rsidP="0079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A959" w14:textId="77777777" w:rsidR="0003534C" w:rsidRDefault="0003534C" w:rsidP="0079572E">
      <w:pPr>
        <w:spacing w:after="0" w:line="240" w:lineRule="auto"/>
      </w:pPr>
      <w:r>
        <w:separator/>
      </w:r>
    </w:p>
  </w:footnote>
  <w:footnote w:type="continuationSeparator" w:id="0">
    <w:p w14:paraId="59CBC7CF" w14:textId="77777777" w:rsidR="0003534C" w:rsidRDefault="0003534C" w:rsidP="00795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492548">
    <w:abstractNumId w:val="8"/>
  </w:num>
  <w:num w:numId="2" w16cid:durableId="787285924">
    <w:abstractNumId w:val="6"/>
  </w:num>
  <w:num w:numId="3" w16cid:durableId="1960529931">
    <w:abstractNumId w:val="5"/>
  </w:num>
  <w:num w:numId="4" w16cid:durableId="403726774">
    <w:abstractNumId w:val="4"/>
  </w:num>
  <w:num w:numId="5" w16cid:durableId="2143425440">
    <w:abstractNumId w:val="7"/>
  </w:num>
  <w:num w:numId="6" w16cid:durableId="1238709647">
    <w:abstractNumId w:val="3"/>
  </w:num>
  <w:num w:numId="7" w16cid:durableId="1477719067">
    <w:abstractNumId w:val="2"/>
  </w:num>
  <w:num w:numId="8" w16cid:durableId="867178966">
    <w:abstractNumId w:val="1"/>
  </w:num>
  <w:num w:numId="9" w16cid:durableId="196654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34C"/>
    <w:rsid w:val="0006063C"/>
    <w:rsid w:val="0015074B"/>
    <w:rsid w:val="0029639D"/>
    <w:rsid w:val="00326F90"/>
    <w:rsid w:val="0079572E"/>
    <w:rsid w:val="00946573"/>
    <w:rsid w:val="00AA1D8D"/>
    <w:rsid w:val="00B47730"/>
    <w:rsid w:val="00CB0664"/>
    <w:rsid w:val="00EC4B35"/>
    <w:rsid w:val="00F34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EA81FA"/>
  <w14:defaultImageDpi w14:val="300"/>
  <w15:docId w15:val="{F9BAC70C-975D-4801-9BAD-CB723EA1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 LUIZ RIBEIRO ANTUNES</cp:lastModifiedBy>
  <cp:revision>3</cp:revision>
  <cp:lastPrinted>2025-04-21T19:04:00Z</cp:lastPrinted>
  <dcterms:created xsi:type="dcterms:W3CDTF">2013-12-23T23:15:00Z</dcterms:created>
  <dcterms:modified xsi:type="dcterms:W3CDTF">2025-04-21T19:06:00Z</dcterms:modified>
  <cp:category/>
</cp:coreProperties>
</file>