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152F" w14:textId="77777777" w:rsidR="00AB7983" w:rsidRDefault="00AB7983" w:rsidP="00AB7983">
      <w:r>
        <w:t>falar das empresas de reciclagem onde elas estão localizadas, como elas fazem a coleta e reciclagem, e o contato delas</w:t>
      </w:r>
    </w:p>
    <w:p w14:paraId="7556A561" w14:textId="77777777" w:rsidR="00AB7983" w:rsidRDefault="00AB7983" w:rsidP="00AB7983">
      <w:r>
        <w:t xml:space="preserve">falar do </w:t>
      </w:r>
      <w:proofErr w:type="spellStart"/>
      <w:r>
        <w:t>mesanino</w:t>
      </w:r>
      <w:proofErr w:type="spellEnd"/>
      <w:r>
        <w:t xml:space="preserve">, o valor </w:t>
      </w:r>
      <w:proofErr w:type="spellStart"/>
      <w:r>
        <w:t>medio</w:t>
      </w:r>
      <w:proofErr w:type="spellEnd"/>
      <w:r>
        <w:t xml:space="preserve"> do metro quadrado </w:t>
      </w:r>
      <w:proofErr w:type="spellStart"/>
      <w:r>
        <w:t>esta</w:t>
      </w:r>
      <w:proofErr w:type="spellEnd"/>
      <w:r>
        <w:t xml:space="preserve"> entre 900 a 1500 reais, para ajudar a </w:t>
      </w:r>
      <w:proofErr w:type="spellStart"/>
      <w:r>
        <w:t>visulização</w:t>
      </w:r>
      <w:proofErr w:type="spellEnd"/>
      <w:r>
        <w:t xml:space="preserve"> do produto final preparamos o desenho do layout do </w:t>
      </w:r>
      <w:proofErr w:type="spellStart"/>
      <w:r>
        <w:t>mesanino</w:t>
      </w:r>
      <w:proofErr w:type="spellEnd"/>
      <w:r>
        <w:t xml:space="preserve"> na produção</w:t>
      </w:r>
    </w:p>
    <w:p w14:paraId="18137D5E" w14:textId="77777777" w:rsidR="00AB7983" w:rsidRDefault="00AB7983" w:rsidP="00AB7983">
      <w:proofErr w:type="spellStart"/>
      <w:r>
        <w:t>resaltar</w:t>
      </w:r>
      <w:proofErr w:type="spellEnd"/>
      <w:r>
        <w:t xml:space="preserve"> os </w:t>
      </w:r>
      <w:proofErr w:type="spellStart"/>
      <w:r>
        <w:t>beneficios</w:t>
      </w:r>
      <w:proofErr w:type="spellEnd"/>
      <w:r>
        <w:t xml:space="preserve"> que esse espaço a mais vai agregar na empresa, falar da possibilidade de agregar mais maquinas na produção</w:t>
      </w:r>
    </w:p>
    <w:p w14:paraId="3EBD2DD4" w14:textId="77777777" w:rsidR="00AB7983" w:rsidRDefault="00AB7983" w:rsidP="00AB7983">
      <w:r>
        <w:t xml:space="preserve">mostrar como realizar a reciclagem interna dos refugos, quais equipamentos </w:t>
      </w:r>
      <w:proofErr w:type="spellStart"/>
      <w:r>
        <w:t>sera</w:t>
      </w:r>
      <w:proofErr w:type="spellEnd"/>
      <w:r>
        <w:t xml:space="preserve"> </w:t>
      </w:r>
      <w:proofErr w:type="spellStart"/>
      <w:r>
        <w:t>necessario</w:t>
      </w:r>
      <w:proofErr w:type="spellEnd"/>
      <w:r>
        <w:t xml:space="preserve"> pra isso, mostrar que é possivel produzir filamentos de </w:t>
      </w:r>
      <w:proofErr w:type="spellStart"/>
      <w:r>
        <w:t>impresão</w:t>
      </w:r>
      <w:proofErr w:type="spellEnd"/>
      <w:r>
        <w:t xml:space="preserve"> 3d, ai sim falar sobre a </w:t>
      </w:r>
      <w:proofErr w:type="spellStart"/>
      <w:r>
        <w:t>impresão</w:t>
      </w:r>
      <w:proofErr w:type="spellEnd"/>
      <w:r>
        <w:t xml:space="preserve"> 3d, manufatura aditiva, mostrar os </w:t>
      </w:r>
      <w:proofErr w:type="spellStart"/>
      <w:r>
        <w:t>beneficios</w:t>
      </w:r>
      <w:proofErr w:type="spellEnd"/>
      <w:r>
        <w:t>, o que ela vai proporcionar para a empresa, e sugerir um projeto social no qual será produzido brinquedos para realizar ações solidarias na comunidade</w:t>
      </w:r>
    </w:p>
    <w:p w14:paraId="7A93FE12" w14:textId="77777777" w:rsidR="00AB7983" w:rsidRDefault="00AB7983" w:rsidP="00AB7983">
      <w:r>
        <w:t xml:space="preserve">apresentar a alternativa de implementar tablets nas linhas de produção para transmitir o planejamento da produção e reduzir o uso </w:t>
      </w:r>
      <w:proofErr w:type="spellStart"/>
      <w:r>
        <w:t>exceciso</w:t>
      </w:r>
      <w:proofErr w:type="spellEnd"/>
      <w:r>
        <w:t xml:space="preserve"> de papel, facilitando </w:t>
      </w:r>
      <w:proofErr w:type="spellStart"/>
      <w:r>
        <w:t>tambem</w:t>
      </w:r>
      <w:proofErr w:type="spellEnd"/>
      <w:r>
        <w:t xml:space="preserve"> na comunicação e integração das </w:t>
      </w:r>
      <w:proofErr w:type="spellStart"/>
      <w:r>
        <w:t>areas</w:t>
      </w:r>
      <w:proofErr w:type="spellEnd"/>
      <w:r>
        <w:t xml:space="preserve"> da empresa</w:t>
      </w:r>
    </w:p>
    <w:p w14:paraId="0A37CD81" w14:textId="6A849E80" w:rsidR="00DF4627" w:rsidRDefault="00AB7983" w:rsidP="00AB7983">
      <w:r>
        <w:t>fazer o resumo geral e a conclusão</w:t>
      </w:r>
    </w:p>
    <w:p w14:paraId="7CC17228" w14:textId="24456AAF" w:rsidR="003827A9" w:rsidRDefault="003827A9" w:rsidP="00AB7983"/>
    <w:p w14:paraId="161A82AF" w14:textId="12143584" w:rsidR="003827A9" w:rsidRDefault="003827A9" w:rsidP="00AB7983"/>
    <w:p w14:paraId="656DDF97" w14:textId="77777777" w:rsidR="003827A9" w:rsidRPr="003827A9" w:rsidRDefault="003827A9" w:rsidP="003827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827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Introdução</w:t>
      </w:r>
    </w:p>
    <w:p w14:paraId="4327869C" w14:textId="77777777" w:rsidR="003827A9" w:rsidRPr="003827A9" w:rsidRDefault="003827A9" w:rsidP="00382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Com o objetivo de reforçar nosso compromisso com a sustentabilidade e a preservação do meio ambiente, apresentamos uma proposta para a implementação de um sistema de reciclagem interna. Esta iniciativa visa transformar refugos de polipropileno e poliéster liso, gerados durante a produção de filtros de ar condicionado para veículos, em novos produtos úteis, alinhando-se aos princípios de economia circular e redução de desperdícios.</w:t>
      </w:r>
    </w:p>
    <w:p w14:paraId="5E63F7F2" w14:textId="77777777" w:rsidR="003827A9" w:rsidRPr="003827A9" w:rsidRDefault="003827A9" w:rsidP="00382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002D7D9">
          <v:rect id="_x0000_i1025" style="width:0;height:1.5pt" o:hralign="center" o:hrstd="t" o:hr="t" fillcolor="#a0a0a0" stroked="f"/>
        </w:pict>
      </w:r>
    </w:p>
    <w:p w14:paraId="3C2BE09F" w14:textId="77777777" w:rsidR="003827A9" w:rsidRPr="003827A9" w:rsidRDefault="003827A9" w:rsidP="003827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827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Benefícios do Investimento</w:t>
      </w:r>
    </w:p>
    <w:p w14:paraId="7A550834" w14:textId="77777777" w:rsidR="003827A9" w:rsidRPr="003827A9" w:rsidRDefault="003827A9" w:rsidP="00382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27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Redução de Custos de Descarte</w:t>
      </w:r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B28A7EE" w14:textId="77777777" w:rsidR="003827A9" w:rsidRPr="003827A9" w:rsidRDefault="003827A9" w:rsidP="003827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Elimina ou reduz significativamente os custos associados ao descarte de resíduos.</w:t>
      </w:r>
    </w:p>
    <w:p w14:paraId="51BF24CF" w14:textId="77777777" w:rsidR="003827A9" w:rsidRPr="003827A9" w:rsidRDefault="003827A9" w:rsidP="00382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27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Criação de Novos Produtos</w:t>
      </w:r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CF400C0" w14:textId="77777777" w:rsidR="003827A9" w:rsidRPr="003827A9" w:rsidRDefault="003827A9" w:rsidP="003827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Possibilita a produção de equipamentos de escritório, peças de reposição e outros produtos a partir de materiais reciclados, criando novas fontes de receita.</w:t>
      </w:r>
    </w:p>
    <w:p w14:paraId="27CDA0A4" w14:textId="77777777" w:rsidR="003827A9" w:rsidRPr="003827A9" w:rsidRDefault="003827A9" w:rsidP="00382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27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Melhoria da Imagem Corporativa</w:t>
      </w:r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69873B8" w14:textId="77777777" w:rsidR="003827A9" w:rsidRPr="003827A9" w:rsidRDefault="003827A9" w:rsidP="003827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Fortalece a imagem da empresa como líder em sustentabilidade, atraindo clientes e parceiros conscientes ambientalmente.</w:t>
      </w:r>
    </w:p>
    <w:p w14:paraId="719C1FE6" w14:textId="77777777" w:rsidR="003827A9" w:rsidRPr="003827A9" w:rsidRDefault="003827A9" w:rsidP="00382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27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Conformidade Regulamentar</w:t>
      </w:r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D80B464" w14:textId="77777777" w:rsidR="003827A9" w:rsidRPr="003827A9" w:rsidRDefault="003827A9" w:rsidP="003827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Garante o cumprimento das regulamentações ambientais, evitando multas e sanções.</w:t>
      </w:r>
    </w:p>
    <w:p w14:paraId="1D95214B" w14:textId="77777777" w:rsidR="003827A9" w:rsidRPr="003827A9" w:rsidRDefault="003827A9" w:rsidP="00382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27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Inovação e Melhoria Contínua</w:t>
      </w:r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D2B003A" w14:textId="77777777" w:rsidR="003827A9" w:rsidRPr="003827A9" w:rsidRDefault="003827A9" w:rsidP="003827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Promove práticas inovadoras de reciclagem, posicionando a empresa como pioneira em sustentabilidade.</w:t>
      </w:r>
    </w:p>
    <w:p w14:paraId="75B4A3EF" w14:textId="77777777" w:rsidR="003827A9" w:rsidRPr="003827A9" w:rsidRDefault="003827A9" w:rsidP="00382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81F751A">
          <v:rect id="_x0000_i1026" style="width:0;height:1.5pt" o:hralign="center" o:hrstd="t" o:hr="t" fillcolor="#a0a0a0" stroked="f"/>
        </w:pict>
      </w:r>
    </w:p>
    <w:p w14:paraId="2E01F333" w14:textId="77777777" w:rsidR="003827A9" w:rsidRPr="003827A9" w:rsidRDefault="003827A9" w:rsidP="003827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827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Cálculo do Retorno sobre o Investimento (ROI)</w:t>
      </w:r>
    </w:p>
    <w:p w14:paraId="1BDBAA3F" w14:textId="77777777" w:rsidR="003827A9" w:rsidRPr="003827A9" w:rsidRDefault="003827A9" w:rsidP="00382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27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Investimento Inicial</w:t>
      </w:r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: R$100,000 BRL</w:t>
      </w:r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827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Economia Anual com Descarte de Resíduos</w:t>
      </w:r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: R$20,000 BRL</w:t>
      </w:r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827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Receita Anual com Novos Produtos</w:t>
      </w:r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: R$30,000 BRL</w:t>
      </w:r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827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Economia Anual com Compra de Novos Equipamentos</w:t>
      </w:r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: R$10,000 BRL</w:t>
      </w:r>
    </w:p>
    <w:p w14:paraId="551EE7A3" w14:textId="77777777" w:rsidR="003827A9" w:rsidRPr="003827A9" w:rsidRDefault="003827A9" w:rsidP="00382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27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Benefício Anual Total</w:t>
      </w:r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: R$60,000 BRL</w:t>
      </w:r>
    </w:p>
    <w:p w14:paraId="1DA92D43" w14:textId="77777777" w:rsidR="003827A9" w:rsidRPr="003827A9" w:rsidRDefault="003827A9" w:rsidP="00382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27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ROI</w:t>
      </w:r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: ROI=</w:t>
      </w:r>
      <w:proofErr w:type="spellStart"/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Benefıˊcio</w:t>
      </w:r>
      <w:proofErr w:type="spellEnd"/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 Anual </w:t>
      </w:r>
      <w:proofErr w:type="spellStart"/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TotalInvestimento</w:t>
      </w:r>
      <w:proofErr w:type="spellEnd"/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 Inicial×100\</w:t>
      </w:r>
      <w:proofErr w:type="spellStart"/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{ROI} = \</w:t>
      </w:r>
      <w:proofErr w:type="spellStart"/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frac</w:t>
      </w:r>
      <w:proofErr w:type="spellEnd"/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{\</w:t>
      </w:r>
      <w:proofErr w:type="spellStart"/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{Benefício Anual Total}}{\</w:t>
      </w:r>
      <w:proofErr w:type="spellStart"/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{Investimento Inicial}} \times 100ROI=Investimento </w:t>
      </w:r>
      <w:proofErr w:type="spellStart"/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InicialBenefıˊcio</w:t>
      </w:r>
      <w:proofErr w:type="spellEnd"/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 Anual Total​×100 ROI=R$60,000R$100,000×100=60%\</w:t>
      </w:r>
      <w:proofErr w:type="spellStart"/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{ROI} = \</w:t>
      </w:r>
      <w:proofErr w:type="spellStart"/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frac</w:t>
      </w:r>
      <w:proofErr w:type="spellEnd"/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{R\$60,000}{R\$100,000} \times 100 = 60\%ROI=R$100,000R$60,000​×100=60%</w:t>
      </w:r>
    </w:p>
    <w:p w14:paraId="7E3A1D08" w14:textId="77777777" w:rsidR="003827A9" w:rsidRPr="003827A9" w:rsidRDefault="003827A9" w:rsidP="00382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27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 de Retorno do Investimento</w:t>
      </w:r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: Tempo de Retorno=Investimento InicialBenefıˊcio Anual Total\text{Tempo de Retorno} = \</w:t>
      </w:r>
      <w:proofErr w:type="spellStart"/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frac</w:t>
      </w:r>
      <w:proofErr w:type="spellEnd"/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{\</w:t>
      </w:r>
      <w:proofErr w:type="spellStart"/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{Investimento Inicial}}{\</w:t>
      </w:r>
      <w:proofErr w:type="spellStart"/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{Benefício Anual Total}}Tempo de Retorno=Benefıˊcio Anual TotalInvestimento Inicial​ Tempo de Retorno=R$100,000R$60,000≈1.67 anos\</w:t>
      </w:r>
      <w:proofErr w:type="spellStart"/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{Tempo de Retorno} = \</w:t>
      </w:r>
      <w:proofErr w:type="spellStart"/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frac</w:t>
      </w:r>
      <w:proofErr w:type="spellEnd"/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{R\$100,000}{R\$60,000} \</w:t>
      </w:r>
      <w:proofErr w:type="spellStart"/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approx</w:t>
      </w:r>
      <w:proofErr w:type="spellEnd"/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1.67 \</w:t>
      </w:r>
      <w:proofErr w:type="spellStart"/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{ anos}Tempo de Retorno=R$60,000R$100,000​≈1.67 anos</w:t>
      </w:r>
    </w:p>
    <w:p w14:paraId="1678B6DE" w14:textId="77777777" w:rsidR="003827A9" w:rsidRPr="003827A9" w:rsidRDefault="003827A9" w:rsidP="00382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9DC350B">
          <v:rect id="_x0000_i1027" style="width:0;height:1.5pt" o:hralign="center" o:hrstd="t" o:hr="t" fillcolor="#a0a0a0" stroked="f"/>
        </w:pict>
      </w:r>
    </w:p>
    <w:p w14:paraId="300C18F9" w14:textId="77777777" w:rsidR="003827A9" w:rsidRPr="003827A9" w:rsidRDefault="003827A9" w:rsidP="003827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827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Equipamentos Necessários e Custos</w:t>
      </w:r>
    </w:p>
    <w:p w14:paraId="5B26D662" w14:textId="77777777" w:rsidR="003827A9" w:rsidRPr="003827A9" w:rsidRDefault="003827A9" w:rsidP="003827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27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Triturador ou </w:t>
      </w:r>
      <w:proofErr w:type="spellStart"/>
      <w:r w:rsidRPr="003827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Granulador</w:t>
      </w:r>
      <w:proofErr w:type="spellEnd"/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(usado/reformado): R$15,000 BRL</w:t>
      </w:r>
    </w:p>
    <w:p w14:paraId="7BFB43D7" w14:textId="77777777" w:rsidR="003827A9" w:rsidRPr="003827A9" w:rsidRDefault="003827A9" w:rsidP="003827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27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Extrusora de Filamento (básica)</w:t>
      </w:r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(usado/reformado): R$40,000 BRL</w:t>
      </w:r>
    </w:p>
    <w:p w14:paraId="716691ED" w14:textId="77777777" w:rsidR="003827A9" w:rsidRPr="003827A9" w:rsidRDefault="003827A9" w:rsidP="003827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27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de Resfriamento (básico)</w:t>
      </w:r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: R$5,000 BRL</w:t>
      </w:r>
    </w:p>
    <w:p w14:paraId="06F93700" w14:textId="77777777" w:rsidR="003827A9" w:rsidRPr="003827A9" w:rsidRDefault="003827A9" w:rsidP="003827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827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Bobinadora</w:t>
      </w:r>
      <w:proofErr w:type="spellEnd"/>
      <w:r w:rsidRPr="003827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Filamento (básica)</w:t>
      </w:r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: R$15,000 BRL</w:t>
      </w:r>
    </w:p>
    <w:p w14:paraId="21BF9EE5" w14:textId="77777777" w:rsidR="003827A9" w:rsidRPr="003827A9" w:rsidRDefault="003827A9" w:rsidP="00382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27A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Total Estimado</w:t>
      </w:r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: R$75,000 BRL</w:t>
      </w:r>
    </w:p>
    <w:p w14:paraId="4F3F6AE4" w14:textId="77777777" w:rsidR="003827A9" w:rsidRPr="003827A9" w:rsidRDefault="003827A9" w:rsidP="00382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FEBD598">
          <v:rect id="_x0000_i1028" style="width:0;height:1.5pt" o:hralign="center" o:hrstd="t" o:hr="t" fillcolor="#a0a0a0" stroked="f"/>
        </w:pict>
      </w:r>
    </w:p>
    <w:p w14:paraId="4EF49368" w14:textId="77777777" w:rsidR="003827A9" w:rsidRPr="003827A9" w:rsidRDefault="003827A9" w:rsidP="003827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827A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</w:t>
      </w:r>
    </w:p>
    <w:p w14:paraId="17C7C9CF" w14:textId="77777777" w:rsidR="003827A9" w:rsidRPr="003827A9" w:rsidRDefault="003827A9" w:rsidP="00382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27A9">
        <w:rPr>
          <w:rFonts w:ascii="Times New Roman" w:eastAsia="Times New Roman" w:hAnsi="Times New Roman" w:cs="Times New Roman"/>
          <w:sz w:val="24"/>
          <w:szCs w:val="24"/>
          <w:lang w:eastAsia="pt-BR"/>
        </w:rPr>
        <w:t>A implementação de um sistema de reciclagem interna não só é financeiramente viável, como também proporciona benefícios significativos em termos de sustentabilidade, conformidade regulatória, inovação e imagem corporativa. Com um ROI de 60% e um tempo de retorno de aproximadamente 1.67 anos, este investimento é estratégico e alinhado com as metas da empresa.</w:t>
      </w:r>
    </w:p>
    <w:p w14:paraId="2C55B670" w14:textId="11680F03" w:rsidR="003827A9" w:rsidRDefault="003827A9" w:rsidP="00AB7983">
      <w:r>
        <w:rPr>
          <w:noProof/>
        </w:rPr>
        <w:lastRenderedPageBreak/>
        <w:drawing>
          <wp:inline distT="0" distB="0" distL="0" distR="0" wp14:anchorId="6105723A" wp14:editId="28FC1428">
            <wp:extent cx="4999355" cy="88925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A627" w14:textId="175F04A1" w:rsidR="003827A9" w:rsidRDefault="003827A9" w:rsidP="00AB798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A949858" wp14:editId="062794C2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7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74D65B" wp14:editId="0E6A1973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62A4" w14:textId="4EB3293F" w:rsidR="003827A9" w:rsidRDefault="003827A9" w:rsidP="00AB7983">
      <w:r>
        <w:rPr>
          <w:noProof/>
        </w:rPr>
        <w:lastRenderedPageBreak/>
        <w:drawing>
          <wp:inline distT="0" distB="0" distL="0" distR="0" wp14:anchorId="3CE00D77" wp14:editId="7449ADF1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7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E32B" wp14:editId="097E8A5E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7A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3F5DC5D" wp14:editId="37574612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7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053A2"/>
    <w:multiLevelType w:val="multilevel"/>
    <w:tmpl w:val="5C628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7A7BFC"/>
    <w:multiLevelType w:val="multilevel"/>
    <w:tmpl w:val="A95E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048519">
    <w:abstractNumId w:val="0"/>
  </w:num>
  <w:num w:numId="2" w16cid:durableId="299044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83"/>
    <w:rsid w:val="00212573"/>
    <w:rsid w:val="00283CB9"/>
    <w:rsid w:val="003827A9"/>
    <w:rsid w:val="00383F69"/>
    <w:rsid w:val="00502546"/>
    <w:rsid w:val="006456BB"/>
    <w:rsid w:val="008F7669"/>
    <w:rsid w:val="00A34B64"/>
    <w:rsid w:val="00AB7983"/>
    <w:rsid w:val="00B64222"/>
    <w:rsid w:val="00BC08C2"/>
    <w:rsid w:val="00CD3649"/>
    <w:rsid w:val="00DE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A02E1"/>
  <w15:chartTrackingRefBased/>
  <w15:docId w15:val="{634451AF-3767-4087-9F14-99B26D90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82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827A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82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827A9"/>
    <w:rPr>
      <w:b/>
      <w:bCs/>
    </w:rPr>
  </w:style>
  <w:style w:type="character" w:customStyle="1" w:styleId="katex-mathml">
    <w:name w:val="katex-mathml"/>
    <w:basedOn w:val="Fontepargpadro"/>
    <w:rsid w:val="003827A9"/>
  </w:style>
  <w:style w:type="character" w:customStyle="1" w:styleId="mord">
    <w:name w:val="mord"/>
    <w:basedOn w:val="Fontepargpadro"/>
    <w:rsid w:val="003827A9"/>
  </w:style>
  <w:style w:type="character" w:customStyle="1" w:styleId="mrel">
    <w:name w:val="mrel"/>
    <w:basedOn w:val="Fontepargpadro"/>
    <w:rsid w:val="003827A9"/>
  </w:style>
  <w:style w:type="character" w:customStyle="1" w:styleId="vlist-s">
    <w:name w:val="vlist-s"/>
    <w:basedOn w:val="Fontepargpadro"/>
    <w:rsid w:val="003827A9"/>
  </w:style>
  <w:style w:type="character" w:customStyle="1" w:styleId="mbin">
    <w:name w:val="mbin"/>
    <w:basedOn w:val="Fontepargpadro"/>
    <w:rsid w:val="003827A9"/>
  </w:style>
  <w:style w:type="character" w:customStyle="1" w:styleId="mpunct">
    <w:name w:val="mpunct"/>
    <w:basedOn w:val="Fontepargpadro"/>
    <w:rsid w:val="00382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610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RIBEIRO ANTUNES</dc:creator>
  <cp:keywords/>
  <dc:description/>
  <cp:lastModifiedBy>ANDRE LUIZ RIBEIRO ANTUNES</cp:lastModifiedBy>
  <cp:revision>3</cp:revision>
  <dcterms:created xsi:type="dcterms:W3CDTF">2024-06-01T23:31:00Z</dcterms:created>
  <dcterms:modified xsi:type="dcterms:W3CDTF">2024-06-02T18:38:00Z</dcterms:modified>
</cp:coreProperties>
</file>