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35258" w14:textId="447AC725" w:rsidR="001C5307" w:rsidRDefault="00D045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Análisis de las carteras</w:t>
      </w:r>
    </w:p>
    <w:p w14:paraId="0E99C5E2" w14:textId="77777777" w:rsidR="001C5307" w:rsidRDefault="001C5307">
      <w:pPr>
        <w:rPr>
          <w:b/>
          <w:bCs/>
        </w:rPr>
      </w:pPr>
    </w:p>
    <w:p w14:paraId="4B8387BF" w14:textId="3536B3BA" w:rsidR="00D30B34" w:rsidRDefault="00D30B34">
      <w:pPr>
        <w:rPr>
          <w:b/>
          <w:bCs/>
        </w:rPr>
      </w:pPr>
      <w:r w:rsidRPr="00D30B34">
        <w:rPr>
          <w:b/>
          <w:bCs/>
        </w:rPr>
        <w:t>Teniendo en cuenta la rentabilidad de TODAS las carteras generadas, ¿sería más probable obtener una rentabilidad positiva o negativa?</w:t>
      </w:r>
    </w:p>
    <w:p w14:paraId="11D3E488" w14:textId="30E43941" w:rsidR="00D30B34" w:rsidRPr="00D30B34" w:rsidRDefault="00D30B34">
      <w:pPr>
        <w:rPr>
          <w:sz w:val="32"/>
          <w:szCs w:val="32"/>
        </w:rPr>
      </w:pPr>
      <w:r>
        <w:t>Como podemos ver en el gráfico del rendimiento de las 126 carteras</w:t>
      </w:r>
      <w:r w:rsidR="001C5307">
        <w:t>, hay más puntos por encima del 0 que por debajo. Esto significa que es más probable obtener una rentabilidad positiva.</w:t>
      </w:r>
    </w:p>
    <w:p w14:paraId="624BEAF9" w14:textId="0DB6F5E3" w:rsidR="009628EB" w:rsidRDefault="00D03289">
      <w:pPr>
        <w:rPr>
          <w:b/>
          <w:bCs/>
          <w:sz w:val="32"/>
          <w:szCs w:val="32"/>
        </w:rPr>
      </w:pPr>
      <w:r w:rsidRPr="00D03289">
        <w:rPr>
          <w:b/>
          <w:bCs/>
          <w:sz w:val="32"/>
          <w:szCs w:val="32"/>
        </w:rPr>
        <w:drawing>
          <wp:inline distT="0" distB="0" distL="0" distR="0" wp14:anchorId="3F03C90D" wp14:editId="01BF01A6">
            <wp:extent cx="5260876" cy="3282950"/>
            <wp:effectExtent l="0" t="0" r="0" b="0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668" cy="328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AC44" w14:textId="77777777" w:rsidR="009628EB" w:rsidRDefault="009628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E1E15A" w14:textId="77777777" w:rsidR="009628EB" w:rsidRDefault="009628EB">
      <w:pPr>
        <w:rPr>
          <w:b/>
          <w:bCs/>
          <w:sz w:val="32"/>
          <w:szCs w:val="32"/>
        </w:rPr>
      </w:pPr>
    </w:p>
    <w:p w14:paraId="0A1B12CB" w14:textId="77777777" w:rsidR="008B678C" w:rsidRPr="00BB0732" w:rsidRDefault="008B678C" w:rsidP="008B678C">
      <w:pPr>
        <w:rPr>
          <w:b/>
          <w:bCs/>
        </w:rPr>
      </w:pPr>
      <w:r w:rsidRPr="00BB0732">
        <w:rPr>
          <w:b/>
          <w:bCs/>
        </w:rPr>
        <w:t>¿Podríais afirmar que SIEMPRE, es decir para todas las carteras, es cierto que cuanto mayor es el riesgo, mayor es la rentabilidad obtenida?</w:t>
      </w:r>
    </w:p>
    <w:p w14:paraId="367037D7" w14:textId="56B99B64" w:rsidR="008B678C" w:rsidRDefault="008B678C">
      <w:r>
        <w:t>Como podemos ver en la gráfica</w:t>
      </w:r>
      <w:r w:rsidR="00D30B34">
        <w:t xml:space="preserve"> que relaciona la volatilidad y el riesgo</w:t>
      </w:r>
      <w:r>
        <w:t>, no siempre al aumentar el riesgo (volatilidad) aumenta la rentabilidad. Si fuese cierto, todos los puntos se ajustarían a una función creciente y no habría puntos, como los señalados, con una volatilidad mayor y rentabilidad menor que otro.</w:t>
      </w:r>
    </w:p>
    <w:p w14:paraId="638D0BBF" w14:textId="77777777" w:rsidR="008B678C" w:rsidRPr="008B678C" w:rsidRDefault="008B678C"/>
    <w:p w14:paraId="021326A0" w14:textId="08C28C4F" w:rsidR="00D04562" w:rsidRDefault="00D04562">
      <w:r>
        <w:t>Ambos gráficos son equivalentes:</w:t>
      </w:r>
    </w:p>
    <w:p w14:paraId="4ACFEE4A" w14:textId="341499E8" w:rsidR="00D85CC5" w:rsidRDefault="00D0328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3DA1E" wp14:editId="5838D6E7">
                <wp:simplePos x="0" y="0"/>
                <wp:positionH relativeFrom="column">
                  <wp:posOffset>4642485</wp:posOffset>
                </wp:positionH>
                <wp:positionV relativeFrom="paragraph">
                  <wp:posOffset>1243965</wp:posOffset>
                </wp:positionV>
                <wp:extent cx="167640" cy="160020"/>
                <wp:effectExtent l="0" t="0" r="22860" b="1143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AD59CA" id="Elipse 3" o:spid="_x0000_s1026" style="position:absolute;margin-left:365.55pt;margin-top:97.95pt;width:13.2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3BB9A" wp14:editId="058E91A7">
                <wp:simplePos x="0" y="0"/>
                <wp:positionH relativeFrom="column">
                  <wp:posOffset>4203065</wp:posOffset>
                </wp:positionH>
                <wp:positionV relativeFrom="paragraph">
                  <wp:posOffset>422275</wp:posOffset>
                </wp:positionV>
                <wp:extent cx="175260" cy="152400"/>
                <wp:effectExtent l="0" t="0" r="1524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52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ECDE5A" id="Elipse 2" o:spid="_x0000_s1026" style="position:absolute;margin-left:330.95pt;margin-top:33.25pt;width:13.8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  <w:r w:rsidRPr="00D03289">
        <w:drawing>
          <wp:inline distT="0" distB="0" distL="0" distR="0" wp14:anchorId="15DD8691" wp14:editId="6E8033D4">
            <wp:extent cx="5314950" cy="4988211"/>
            <wp:effectExtent l="0" t="0" r="0" b="3175"/>
            <wp:docPr id="5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194" cy="499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1CD9" w14:textId="4C0C6E8C" w:rsidR="008B678C" w:rsidRDefault="008B678C"/>
    <w:sectPr w:rsidR="008B6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BC"/>
    <w:rsid w:val="001C5307"/>
    <w:rsid w:val="00711709"/>
    <w:rsid w:val="008B678C"/>
    <w:rsid w:val="00942906"/>
    <w:rsid w:val="009628EB"/>
    <w:rsid w:val="00BB0732"/>
    <w:rsid w:val="00BE4F97"/>
    <w:rsid w:val="00C26E69"/>
    <w:rsid w:val="00D03289"/>
    <w:rsid w:val="00D04562"/>
    <w:rsid w:val="00D30B34"/>
    <w:rsid w:val="00D85CC5"/>
    <w:rsid w:val="00E8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FB56"/>
  <w15:chartTrackingRefBased/>
  <w15:docId w15:val="{E28F8B2C-8D3C-4C1D-A44E-570B0227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jorge.saenzdemiera@alumnos.upm.es</dc:creator>
  <cp:keywords/>
  <dc:description/>
  <cp:lastModifiedBy>Rodrigo Durán Andrés</cp:lastModifiedBy>
  <cp:revision>2</cp:revision>
  <dcterms:created xsi:type="dcterms:W3CDTF">2021-12-16T17:33:00Z</dcterms:created>
  <dcterms:modified xsi:type="dcterms:W3CDTF">2021-12-16T17:33:00Z</dcterms:modified>
</cp:coreProperties>
</file>