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EE1E" w14:textId="77777777" w:rsidR="007F3637" w:rsidRDefault="007F3637" w:rsidP="007F3637">
      <w:bookmarkStart w:id="0" w:name="_GoBack"/>
      <w:bookmarkEnd w:id="0"/>
      <w:r>
        <w:t>What my website will include:</w:t>
      </w:r>
    </w:p>
    <w:p w14:paraId="524BC777" w14:textId="77777777" w:rsidR="007F3637" w:rsidRDefault="007F3637" w:rsidP="007F3637"/>
    <w:p w14:paraId="79E6F9D8" w14:textId="77777777" w:rsidR="007F3637" w:rsidRDefault="007F3637" w:rsidP="007F3637">
      <w:r>
        <w:t>Information about good computer companies – listed in the order of how good their best computer is. Then, show the best computer/s that the company makes. These will be listed in a chart later as top 5. Companies are:</w:t>
      </w:r>
    </w:p>
    <w:p w14:paraId="3660264A" w14:textId="77777777" w:rsidR="007F3637" w:rsidRDefault="007F3637" w:rsidP="007F3637"/>
    <w:p w14:paraId="21A9AFD0" w14:textId="463490E3" w:rsidR="007F3637" w:rsidRDefault="007F3637" w:rsidP="007F3637">
      <w:pPr>
        <w:pStyle w:val="ListParagraph"/>
        <w:numPr>
          <w:ilvl w:val="0"/>
          <w:numId w:val="2"/>
        </w:numPr>
      </w:pPr>
      <w:r>
        <w:t>Asus</w:t>
      </w:r>
    </w:p>
    <w:p w14:paraId="467E27F5" w14:textId="4CDB5FD4" w:rsidR="00347176" w:rsidRDefault="007F3637" w:rsidP="007F3637">
      <w:pPr>
        <w:pStyle w:val="ListParagraph"/>
        <w:numPr>
          <w:ilvl w:val="0"/>
          <w:numId w:val="2"/>
        </w:numPr>
      </w:pPr>
      <w:r>
        <w:t xml:space="preserve"> MSI</w:t>
      </w:r>
    </w:p>
    <w:p w14:paraId="68E5A442" w14:textId="311D24DF" w:rsidR="007F3637" w:rsidRDefault="00162766" w:rsidP="007F3637">
      <w:pPr>
        <w:pStyle w:val="ListParagraph"/>
        <w:numPr>
          <w:ilvl w:val="0"/>
          <w:numId w:val="2"/>
        </w:numPr>
      </w:pPr>
      <w:r>
        <w:t>Razer B</w:t>
      </w:r>
      <w:r w:rsidR="007F3637">
        <w:t>lade</w:t>
      </w:r>
    </w:p>
    <w:p w14:paraId="16F8186B" w14:textId="5262B299" w:rsidR="007F3637" w:rsidRDefault="007F3637" w:rsidP="007F3637">
      <w:pPr>
        <w:pStyle w:val="ListParagraph"/>
        <w:numPr>
          <w:ilvl w:val="0"/>
          <w:numId w:val="2"/>
        </w:numPr>
      </w:pPr>
      <w:r>
        <w:t>Alienware</w:t>
      </w:r>
    </w:p>
    <w:p w14:paraId="3D382600" w14:textId="2EE5CC69" w:rsidR="006A243C" w:rsidRDefault="006A243C" w:rsidP="006A243C">
      <w:pPr>
        <w:pStyle w:val="ListParagraph"/>
        <w:numPr>
          <w:ilvl w:val="0"/>
          <w:numId w:val="2"/>
        </w:numPr>
      </w:pPr>
      <w:r>
        <w:t>Origin pc</w:t>
      </w:r>
    </w:p>
    <w:p w14:paraId="40DF9536" w14:textId="77777777" w:rsidR="006A243C" w:rsidRDefault="006A243C" w:rsidP="006A243C"/>
    <w:p w14:paraId="6B16CE69" w14:textId="28CADD68" w:rsidR="006A243C" w:rsidRPr="00B76DD8" w:rsidRDefault="006A243C" w:rsidP="006A243C">
      <w:pPr>
        <w:rPr>
          <w:b/>
        </w:rPr>
      </w:pPr>
      <w:r w:rsidRPr="00B76DD8">
        <w:rPr>
          <w:b/>
        </w:rPr>
        <w:t>Asus Pictures:</w:t>
      </w:r>
    </w:p>
    <w:p w14:paraId="64F9927F" w14:textId="77777777" w:rsidR="006A243C" w:rsidRDefault="006A243C" w:rsidP="006A243C"/>
    <w:p w14:paraId="48AC0DE9" w14:textId="5C018C02" w:rsidR="00232B56" w:rsidRPr="00232B56" w:rsidRDefault="00232B56" w:rsidP="00232B5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 wp14:anchorId="37621428" wp14:editId="3DDB009E">
            <wp:extent cx="5975706" cy="4281805"/>
            <wp:effectExtent l="0" t="0" r="0" b="10795"/>
            <wp:docPr id="1" name="Picture 1" descr="http://www.pcmarket.com.au/sites/default/files/notebooks/7157/gx7001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cmarket.com.au/sites/default/files/notebooks/7157/gx7001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72" cy="428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626F" w14:textId="2C665002" w:rsidR="00EE379E" w:rsidRDefault="00232B56" w:rsidP="006A243C">
      <w:r>
        <w:t xml:space="preserve">ROG GX700VO: </w:t>
      </w:r>
      <w:hyperlink r:id="rId8" w:history="1">
        <w:r w:rsidR="00EE379E" w:rsidRPr="006720E0">
          <w:rPr>
            <w:rStyle w:val="Hyperlink"/>
          </w:rPr>
          <w:t>http://www.pcmarket.com.au/sites/default/files/notebooks/7157/gx7001.jpg</w:t>
        </w:r>
      </w:hyperlink>
    </w:p>
    <w:p w14:paraId="06F31D16" w14:textId="59AFF9A0" w:rsidR="00EE379E" w:rsidRDefault="00EE379E" w:rsidP="006A243C">
      <w:r>
        <w:rPr>
          <w:noProof/>
        </w:rPr>
        <w:lastRenderedPageBreak/>
        <w:drawing>
          <wp:inline distT="0" distB="0" distL="0" distR="0" wp14:anchorId="7E1AD884" wp14:editId="68BEF3F1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ROG G752VT:</w:t>
      </w:r>
    </w:p>
    <w:p w14:paraId="099CA9A3" w14:textId="4DFCE623" w:rsidR="006A243C" w:rsidRDefault="00B76DD8" w:rsidP="006A243C">
      <w:hyperlink r:id="rId10" w:history="1">
        <w:r w:rsidRPr="00DE5464">
          <w:rPr>
            <w:rStyle w:val="Hyperlink"/>
          </w:rPr>
          <w:t>http://images10.newegg.com/ProductImage/34-232-766-23.jpg</w:t>
        </w:r>
      </w:hyperlink>
      <w:r>
        <w:t>;</w:t>
      </w:r>
    </w:p>
    <w:p w14:paraId="37249DC5" w14:textId="77777777" w:rsidR="00B76DD8" w:rsidRDefault="00B76DD8" w:rsidP="006A243C"/>
    <w:p w14:paraId="7A159C23" w14:textId="2A13D93C" w:rsidR="00B76DD8" w:rsidRDefault="00B76DD8" w:rsidP="006A243C">
      <w:r>
        <w:rPr>
          <w:b/>
        </w:rPr>
        <w:t>MSI Pictures:</w:t>
      </w:r>
    </w:p>
    <w:p w14:paraId="7DF5FB4A" w14:textId="77ED0FA4" w:rsidR="00B76DD8" w:rsidRPr="00B76DD8" w:rsidRDefault="00B76DD8" w:rsidP="00B76DD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 wp14:anchorId="5473EA72" wp14:editId="202A570D">
            <wp:extent cx="5508390" cy="5486400"/>
            <wp:effectExtent l="0" t="0" r="3810" b="0"/>
            <wp:docPr id="2" name="Picture 1" descr="http://techreport.com/r.x/2016_4_22_MSI_launches_Aegis_tiny_gaming_barebones/10519-msi-aegis-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report.com/r.x/2016_4_22_MSI_launches_Aegis_tiny_gaming_barebones/10519-msi-aegis-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48" cy="548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A9A3" w14:textId="0A8F3BAA" w:rsidR="00B76DD8" w:rsidRDefault="00B76DD8" w:rsidP="006A243C">
      <w:r>
        <w:t>Aegis:</w:t>
      </w:r>
    </w:p>
    <w:p w14:paraId="7B782B7D" w14:textId="308EDAC2" w:rsidR="00B76DD8" w:rsidRDefault="00162766" w:rsidP="006A243C">
      <w:hyperlink r:id="rId13" w:history="1">
        <w:r w:rsidRPr="00DE5464">
          <w:rPr>
            <w:rStyle w:val="Hyperlink"/>
          </w:rPr>
          <w:t>http://techreport.com/r.x/2016_4_22_MSI_launches_Aegis_tiny_gaming_barebones/10519-msi-aegis-1.jpg</w:t>
        </w:r>
      </w:hyperlink>
    </w:p>
    <w:p w14:paraId="736B1FBD" w14:textId="77777777" w:rsidR="00162766" w:rsidRDefault="00162766" w:rsidP="006A243C">
      <w:pPr>
        <w:rPr>
          <w:b/>
        </w:rPr>
      </w:pPr>
    </w:p>
    <w:p w14:paraId="55B654ED" w14:textId="11D405B9" w:rsidR="00B76DD8" w:rsidRDefault="00162766" w:rsidP="006A243C">
      <w:pPr>
        <w:rPr>
          <w:b/>
        </w:rPr>
      </w:pPr>
      <w:r>
        <w:rPr>
          <w:b/>
        </w:rPr>
        <w:t>Raze</w:t>
      </w:r>
      <w:r w:rsidR="00B76DD8">
        <w:rPr>
          <w:b/>
        </w:rPr>
        <w:t>r</w:t>
      </w:r>
      <w:r>
        <w:rPr>
          <w:b/>
        </w:rPr>
        <w:t xml:space="preserve"> B</w:t>
      </w:r>
      <w:r w:rsidR="00B76DD8">
        <w:rPr>
          <w:b/>
        </w:rPr>
        <w:t>lade Pictures:</w:t>
      </w:r>
    </w:p>
    <w:p w14:paraId="78EFE49C" w14:textId="2E75B073" w:rsidR="00B76DD8" w:rsidRPr="00B76DD8" w:rsidRDefault="00B76DD8" w:rsidP="00B76DD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 wp14:anchorId="1B1E6AB2" wp14:editId="0A0EC839">
            <wp:extent cx="5600700" cy="3151629"/>
            <wp:effectExtent l="0" t="0" r="0" b="0"/>
            <wp:docPr id="4" name="Picture 3" descr="https://cdn0.vox-cdn.com/thumbor/lgs9GTFGj0UWRVfFXn0YKs5lIxc=/0x0:1920x1080/1280x720/cdn0.vox-cdn.com/uploads/chorus_image/image/49075319/razer-blade-2016-model_1920.0.0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0.vox-cdn.com/thumbor/lgs9GTFGj0UWRVfFXn0YKs5lIxc=/0x0:1920x1080/1280x720/cdn0.vox-cdn.com/uploads/chorus_image/image/49075319/razer-blade-2016-model_1920.0.0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21" cy="315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E708" w14:textId="510169D2" w:rsidR="00B76DD8" w:rsidRDefault="00162766" w:rsidP="006A243C">
      <w:r>
        <w:t>The new Razer B</w:t>
      </w:r>
      <w:r w:rsidR="00476A7B">
        <w:t>lade:</w:t>
      </w:r>
    </w:p>
    <w:p w14:paraId="58008A76" w14:textId="3F11DBDB" w:rsidR="00476A7B" w:rsidRDefault="00162766" w:rsidP="006A243C">
      <w:hyperlink r:id="rId16" w:history="1">
        <w:r w:rsidRPr="00DE5464">
          <w:rPr>
            <w:rStyle w:val="Hyperlink"/>
          </w:rPr>
          <w:t>https://cdn0.vox-cdn.com/thumbor/lgs9GTFGj0UWRVfFXn0YKs5lIxc=/0x0:1920x1080/1280x720/cdn0.vox-cdn.com/uploads/chorus_image/image/49075319/razer-blade-2016-model_1920.0.0.jpg</w:t>
        </w:r>
      </w:hyperlink>
    </w:p>
    <w:p w14:paraId="6FAD78A3" w14:textId="77777777" w:rsidR="00162766" w:rsidRDefault="00162766" w:rsidP="006A243C">
      <w:pPr>
        <w:rPr>
          <w:b/>
        </w:rPr>
      </w:pPr>
    </w:p>
    <w:p w14:paraId="1AB274EE" w14:textId="6DCA0968" w:rsidR="00476A7B" w:rsidRDefault="00476A7B" w:rsidP="006A243C">
      <w:pPr>
        <w:rPr>
          <w:b/>
        </w:rPr>
      </w:pPr>
      <w:r>
        <w:rPr>
          <w:b/>
        </w:rPr>
        <w:t>Alienware Pictures:</w:t>
      </w:r>
    </w:p>
    <w:p w14:paraId="355D505C" w14:textId="4DA96354" w:rsidR="00162766" w:rsidRPr="00162766" w:rsidRDefault="00162766" w:rsidP="0016276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 wp14:anchorId="0FC28B0E" wp14:editId="1FA073E3">
            <wp:extent cx="5600700" cy="3832058"/>
            <wp:effectExtent l="0" t="0" r="0" b="3810"/>
            <wp:docPr id="5" name="Picture 5" descr="http://image.alienware.com/images/galleries/Area-51/gallery-shot_desktops_area51_02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alienware.com/images/galleries/Area-51/gallery-shot_desktops_area51_02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07" cy="383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296D" w14:textId="6FB20E37" w:rsidR="00BC3448" w:rsidRDefault="00BC3448" w:rsidP="006A243C">
      <w:r>
        <w:t>Area 51:</w:t>
      </w:r>
    </w:p>
    <w:p w14:paraId="4B3C926C" w14:textId="161BBEF7" w:rsidR="00476A7B" w:rsidRDefault="00162766" w:rsidP="006A243C">
      <w:hyperlink r:id="rId19" w:history="1">
        <w:r w:rsidRPr="00DE5464">
          <w:rPr>
            <w:rStyle w:val="Hyperlink"/>
          </w:rPr>
          <w:t>http://image.alienware.com/images/galleries/Area-51/gallery-shot_desktops_area51_02.jpg</w:t>
        </w:r>
      </w:hyperlink>
    </w:p>
    <w:p w14:paraId="2E81F1DB" w14:textId="77777777" w:rsidR="00162766" w:rsidRDefault="00162766" w:rsidP="006A243C"/>
    <w:p w14:paraId="4179D7A8" w14:textId="229820D4" w:rsidR="00162766" w:rsidRDefault="00BC3448" w:rsidP="006A243C">
      <w:pPr>
        <w:rPr>
          <w:b/>
        </w:rPr>
      </w:pPr>
      <w:r>
        <w:rPr>
          <w:b/>
        </w:rPr>
        <w:t>Origin PC Pictures:</w:t>
      </w:r>
    </w:p>
    <w:p w14:paraId="43D130D4" w14:textId="6B1E0E1D" w:rsidR="00BC3448" w:rsidRPr="00BC3448" w:rsidRDefault="00BC3448" w:rsidP="00BC344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 wp14:anchorId="2E2E5DCC" wp14:editId="004019F8">
            <wp:extent cx="5539153" cy="4800600"/>
            <wp:effectExtent l="0" t="0" r="0" b="0"/>
            <wp:docPr id="7" name="Picture 7" descr="https://origincdn.azureedge.net/cdn/gaming/desktops/Genesis/img/genesis-main-red-mid-left2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rigincdn.azureedge.net/cdn/gaming/desktops/Genesis/img/genesis-main-red-mid-left2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403" cy="480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AC8A" w14:textId="14117670" w:rsidR="00756A0B" w:rsidRDefault="00756A0B" w:rsidP="006A243C">
      <w:r>
        <w:t>Genesis:</w:t>
      </w:r>
    </w:p>
    <w:p w14:paraId="4F921653" w14:textId="3005786A" w:rsidR="00756A0B" w:rsidRDefault="00756A0B" w:rsidP="006A243C">
      <w:hyperlink r:id="rId22" w:history="1">
        <w:r w:rsidRPr="00DE5464">
          <w:rPr>
            <w:rStyle w:val="Hyperlink"/>
          </w:rPr>
          <w:t>https://origincdn.azureedge.net/cdn/gaming/desktops/Genesis/img/genesis-main-red-mid-left2.jpg</w:t>
        </w:r>
      </w:hyperlink>
    </w:p>
    <w:p w14:paraId="5E115AD9" w14:textId="77777777" w:rsidR="00756A0B" w:rsidRPr="00BC3448" w:rsidRDefault="00756A0B" w:rsidP="006A243C"/>
    <w:sectPr w:rsidR="00756A0B" w:rsidRPr="00BC3448" w:rsidSect="00663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04833"/>
    <w:multiLevelType w:val="hybridMultilevel"/>
    <w:tmpl w:val="0C74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64C3D"/>
    <w:multiLevelType w:val="hybridMultilevel"/>
    <w:tmpl w:val="4610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76"/>
    <w:rsid w:val="00021757"/>
    <w:rsid w:val="00162766"/>
    <w:rsid w:val="00232B56"/>
    <w:rsid w:val="00347176"/>
    <w:rsid w:val="00476A7B"/>
    <w:rsid w:val="00663A95"/>
    <w:rsid w:val="006A243C"/>
    <w:rsid w:val="00756A0B"/>
    <w:rsid w:val="007F3637"/>
    <w:rsid w:val="00B76DD8"/>
    <w:rsid w:val="00BC3448"/>
    <w:rsid w:val="00EE379E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D7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5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3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5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3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originpc.com/gaming/desktops/genesis/" TargetMode="External"/><Relationship Id="rId21" Type="http://schemas.openxmlformats.org/officeDocument/2006/relationships/image" Target="media/image6.jpeg"/><Relationship Id="rId22" Type="http://schemas.openxmlformats.org/officeDocument/2006/relationships/hyperlink" Target="https://origincdn.azureedge.net/cdn/gaming/desktops/Genesis/img/genesis-main-red-mid-left2.jpg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images10.newegg.com/ProductImage/34-232-766-23.jpg" TargetMode="External"/><Relationship Id="rId11" Type="http://schemas.openxmlformats.org/officeDocument/2006/relationships/hyperlink" Target="http://techreport.com/news/30024/msi-aegis-barebones-shields-gamers-from-low-frame-rates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techreport.com/r.x/2016_4_22_MSI_launches_Aegis_tiny_gaming_barebones/10519-msi-aegis-1.jpg" TargetMode="External"/><Relationship Id="rId14" Type="http://schemas.openxmlformats.org/officeDocument/2006/relationships/hyperlink" Target="https://www.google.com/url?sa=i&amp;rct=j&amp;q=&amp;esrc=s&amp;source=images&amp;cd=&amp;ved=0ahUKEwicgKabo9LNAhUH44MKHUyFBl4QjRwIBw&amp;url=http://www.polygon.com/2016/3/15/11217376/razer-blade-laptop-new&amp;psig=AFQjCNFH1arC9EpGdAj9YFtQZBFIx6r_4A&amp;ust=1467462834801859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s://cdn0.vox-cdn.com/thumbor/lgs9GTFGj0UWRVfFXn0YKs5lIxc=/0x0:1920x1080/1280x720/cdn0.vox-cdn.com/uploads/chorus_image/image/49075319/razer-blade-2016-model_1920.0.0.jpg" TargetMode="External"/><Relationship Id="rId17" Type="http://schemas.openxmlformats.org/officeDocument/2006/relationships/hyperlink" Target="https://www.google.com/url?sa=i&amp;rct=j&amp;q=&amp;esrc=s&amp;source=images&amp;cd=&amp;ved=0ahUKEwjduKHWpNLNAhUE8IMKHV5ZAMEQjRwIBw&amp;url=http://www.alienware.co.uk/landings/desktops.aspx&amp;bvm=bv.125801520,d.amc&amp;psig=AFQjCNF1PPUSRSoJ7OXfJVFJQSpBmih2pQ&amp;ust=1467463224288199" TargetMode="External"/><Relationship Id="rId18" Type="http://schemas.openxmlformats.org/officeDocument/2006/relationships/image" Target="media/image5.jpeg"/><Relationship Id="rId19" Type="http://schemas.openxmlformats.org/officeDocument/2006/relationships/hyperlink" Target="http://image.alienware.com/images/galleries/Area-51/gallery-shot_desktops_area51_02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cmarket.com.au/shop/asus/notebooks/asus-rog-gx700vo-gc009t-intel-core-i7-6820hk-173-fhd-gaming-notebook-windows-10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pcmarket.com.au/sites/default/files/notebooks/7157/gx70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2016-06-27T12:50:00Z</dcterms:created>
  <dcterms:modified xsi:type="dcterms:W3CDTF">2016-07-01T12:44:00Z</dcterms:modified>
</cp:coreProperties>
</file>