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6D11" w14:textId="77777777" w:rsidR="0012544A" w:rsidRPr="0012544A" w:rsidRDefault="0012544A" w:rsidP="0012544A">
      <w:pPr>
        <w:spacing w:after="0" w:line="240" w:lineRule="auto"/>
        <w:rPr>
          <w:rFonts w:ascii="Times New Roman" w:eastAsia="Times New Roman" w:hAnsi="Times New Roman" w:cs="Times New Roman"/>
          <w:color w:val="FFFFFF"/>
          <w:kern w:val="0"/>
          <w:sz w:val="24"/>
          <w:szCs w:val="24"/>
          <w:lang w:eastAsia="uk-UA"/>
          <w14:ligatures w14:val="none"/>
        </w:rPr>
      </w:pPr>
      <w:hyperlink r:id="rId5" w:history="1">
        <w:r w:rsidRPr="0012544A">
          <w:rPr>
            <w:rFonts w:ascii="Arial" w:eastAsia="Times New Roman" w:hAnsi="Arial" w:cs="Arial"/>
            <w:b/>
            <w:bCs/>
            <w:smallCaps/>
            <w:color w:val="FFFFFF"/>
            <w:spacing w:val="27"/>
            <w:kern w:val="0"/>
            <w:sz w:val="30"/>
            <w:szCs w:val="30"/>
            <w:u w:val="single"/>
            <w:lang w:eastAsia="uk-UA"/>
            <w14:ligatures w14:val="none"/>
          </w:rPr>
          <w:t>Верховна Рада України</w:t>
        </w:r>
        <w:r w:rsidRPr="0012544A">
          <w:rPr>
            <w:rFonts w:ascii="Arial" w:eastAsia="Times New Roman" w:hAnsi="Arial" w:cs="Arial"/>
            <w:b/>
            <w:bCs/>
            <w:smallCaps/>
            <w:color w:val="FFFFFF"/>
            <w:spacing w:val="27"/>
            <w:kern w:val="0"/>
            <w:sz w:val="30"/>
            <w:szCs w:val="30"/>
            <w:lang w:eastAsia="uk-UA"/>
            <w14:ligatures w14:val="none"/>
          </w:rPr>
          <w:br/>
        </w:r>
        <w:r w:rsidRPr="0012544A">
          <w:rPr>
            <w:rFonts w:ascii="Arial" w:eastAsia="Times New Roman" w:hAnsi="Arial" w:cs="Arial"/>
            <w:color w:val="FFFFFF"/>
            <w:spacing w:val="8"/>
            <w:kern w:val="0"/>
            <w:sz w:val="20"/>
            <w:szCs w:val="20"/>
            <w:u w:val="single"/>
            <w:lang w:eastAsia="uk-UA"/>
            <w14:ligatures w14:val="none"/>
          </w:rPr>
          <w:t>Законодавство України</w:t>
        </w:r>
      </w:hyperlink>
    </w:p>
    <w:p w14:paraId="5E1211E5" w14:textId="77777777" w:rsidR="0012544A" w:rsidRPr="0012544A" w:rsidRDefault="0012544A" w:rsidP="0012544A">
      <w:pPr>
        <w:spacing w:after="0" w:line="240" w:lineRule="auto"/>
        <w:rPr>
          <w:rFonts w:ascii="Times New Roman" w:eastAsia="Times New Roman" w:hAnsi="Times New Roman" w:cs="Times New Roman"/>
          <w:color w:val="FFFFFF"/>
          <w:kern w:val="0"/>
          <w:sz w:val="24"/>
          <w:szCs w:val="24"/>
          <w:lang w:eastAsia="uk-UA"/>
          <w14:ligatures w14:val="none"/>
        </w:rPr>
      </w:pPr>
      <w:hyperlink r:id="rId6" w:tgtFrame="_blank" w:history="1">
        <w:r w:rsidRPr="0012544A">
          <w:rPr>
            <w:rFonts w:ascii="Times New Roman" w:eastAsia="Times New Roman" w:hAnsi="Times New Roman" w:cs="Times New Roman"/>
            <w:b/>
            <w:bCs/>
            <w:color w:val="FFFFFF"/>
            <w:kern w:val="0"/>
            <w:sz w:val="24"/>
            <w:szCs w:val="24"/>
            <w:u w:val="single"/>
            <w:bdr w:val="none" w:sz="0" w:space="0" w:color="auto" w:frame="1"/>
            <w:lang w:eastAsia="uk-UA"/>
            <w14:ligatures w14:val="none"/>
          </w:rPr>
          <w:t> Електронний кабінет</w:t>
        </w:r>
      </w:hyperlink>
    </w:p>
    <w:p w14:paraId="76456D88" w14:textId="77777777" w:rsidR="0012544A" w:rsidRPr="0012544A" w:rsidRDefault="0012544A" w:rsidP="0012544A">
      <w:pPr>
        <w:spacing w:after="0" w:line="240" w:lineRule="auto"/>
        <w:rPr>
          <w:rFonts w:ascii="Times New Roman" w:eastAsia="Times New Roman" w:hAnsi="Times New Roman" w:cs="Times New Roman"/>
          <w:color w:val="FFFFFF"/>
          <w:kern w:val="0"/>
          <w:sz w:val="24"/>
          <w:szCs w:val="24"/>
          <w:lang w:eastAsia="uk-UA"/>
          <w14:ligatures w14:val="none"/>
        </w:rPr>
      </w:pPr>
      <w:hyperlink r:id="rId7" w:tgtFrame="_blank" w:history="1">
        <w:r w:rsidRPr="0012544A">
          <w:rPr>
            <w:rFonts w:ascii="Times New Roman" w:eastAsia="Times New Roman" w:hAnsi="Times New Roman" w:cs="Times New Roman"/>
            <w:b/>
            <w:bCs/>
            <w:color w:val="FFFFFF"/>
            <w:kern w:val="0"/>
            <w:sz w:val="24"/>
            <w:szCs w:val="24"/>
            <w:u w:val="single"/>
            <w:bdr w:val="none" w:sz="0" w:space="0" w:color="auto" w:frame="1"/>
            <w:lang w:eastAsia="uk-UA"/>
            <w14:ligatures w14:val="none"/>
          </w:rPr>
          <w:t> Попередня версія</w:t>
        </w:r>
      </w:hyperlink>
    </w:p>
    <w:p w14:paraId="6087F776" w14:textId="77777777" w:rsidR="0012544A" w:rsidRPr="0012544A" w:rsidRDefault="0012544A" w:rsidP="001254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hyperlink r:id="rId8" w:anchor="Card" w:history="1">
        <w:r w:rsidRPr="0012544A">
          <w:rPr>
            <w:rFonts w:ascii="Times New Roman" w:eastAsia="Times New Roman" w:hAnsi="Times New Roman" w:cs="Times New Roman"/>
            <w:b/>
            <w:bCs/>
            <w:color w:val="FFFFFF"/>
            <w:kern w:val="0"/>
            <w:sz w:val="24"/>
            <w:szCs w:val="24"/>
            <w:u w:val="single"/>
            <w:lang w:eastAsia="uk-UA"/>
            <w14:ligatures w14:val="none"/>
          </w:rPr>
          <w:t>Картка</w:t>
        </w:r>
      </w:hyperlink>
    </w:p>
    <w:p w14:paraId="5B2D49D9" w14:textId="77777777" w:rsidR="0012544A" w:rsidRPr="0012544A" w:rsidRDefault="0012544A" w:rsidP="001254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hyperlink r:id="rId9" w:anchor="Files" w:history="1">
        <w:r w:rsidRPr="0012544A">
          <w:rPr>
            <w:rFonts w:ascii="Times New Roman" w:eastAsia="Times New Roman" w:hAnsi="Times New Roman" w:cs="Times New Roman"/>
            <w:b/>
            <w:bCs/>
            <w:color w:val="FFFFFF"/>
            <w:kern w:val="0"/>
            <w:sz w:val="24"/>
            <w:szCs w:val="24"/>
            <w:u w:val="single"/>
            <w:lang w:eastAsia="uk-UA"/>
            <w14:ligatures w14:val="none"/>
          </w:rPr>
          <w:t>Файли</w:t>
        </w:r>
      </w:hyperlink>
    </w:p>
    <w:p w14:paraId="7376FDD1" w14:textId="77777777" w:rsidR="0012544A" w:rsidRPr="0012544A" w:rsidRDefault="0012544A" w:rsidP="001254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hyperlink r:id="rId10" w:anchor="History" w:history="1">
        <w:r w:rsidRPr="0012544A">
          <w:rPr>
            <w:rFonts w:ascii="Times New Roman" w:eastAsia="Times New Roman" w:hAnsi="Times New Roman" w:cs="Times New Roman"/>
            <w:b/>
            <w:bCs/>
            <w:color w:val="FFFFFF"/>
            <w:kern w:val="0"/>
            <w:sz w:val="24"/>
            <w:szCs w:val="24"/>
            <w:u w:val="single"/>
            <w:lang w:eastAsia="uk-UA"/>
            <w14:ligatures w14:val="none"/>
          </w:rPr>
          <w:t>Історія</w:t>
        </w:r>
      </w:hyperlink>
    </w:p>
    <w:p w14:paraId="36F44206" w14:textId="77777777" w:rsidR="0012544A" w:rsidRPr="0012544A" w:rsidRDefault="0012544A" w:rsidP="001254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hyperlink r:id="rId11" w:anchor="Links" w:history="1">
        <w:r w:rsidRPr="0012544A">
          <w:rPr>
            <w:rFonts w:ascii="Times New Roman" w:eastAsia="Times New Roman" w:hAnsi="Times New Roman" w:cs="Times New Roman"/>
            <w:b/>
            <w:bCs/>
            <w:color w:val="FFFFFF"/>
            <w:kern w:val="0"/>
            <w:sz w:val="24"/>
            <w:szCs w:val="24"/>
            <w:u w:val="single"/>
            <w:lang w:eastAsia="uk-UA"/>
            <w14:ligatures w14:val="none"/>
          </w:rPr>
          <w:t>Зв'язки</w:t>
        </w:r>
      </w:hyperlink>
    </w:p>
    <w:p w14:paraId="5395A6D6" w14:textId="77777777" w:rsidR="0012544A" w:rsidRPr="0012544A" w:rsidRDefault="0012544A" w:rsidP="001254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hyperlink r:id="rId12" w:anchor="Public" w:history="1">
        <w:r w:rsidRPr="0012544A">
          <w:rPr>
            <w:rFonts w:ascii="Times New Roman" w:eastAsia="Times New Roman" w:hAnsi="Times New Roman" w:cs="Times New Roman"/>
            <w:b/>
            <w:bCs/>
            <w:color w:val="FFFFFF"/>
            <w:kern w:val="0"/>
            <w:sz w:val="24"/>
            <w:szCs w:val="24"/>
            <w:u w:val="single"/>
            <w:lang w:eastAsia="uk-UA"/>
            <w14:ligatures w14:val="none"/>
          </w:rPr>
          <w:t>Публікації</w:t>
        </w:r>
      </w:hyperlink>
    </w:p>
    <w:p w14:paraId="2F2E4499" w14:textId="77777777" w:rsidR="0012544A" w:rsidRPr="0012544A" w:rsidRDefault="0012544A" w:rsidP="001254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hyperlink r:id="rId13" w:history="1">
        <w:r w:rsidRPr="0012544A">
          <w:rPr>
            <w:rFonts w:ascii="Times New Roman" w:eastAsia="Times New Roman" w:hAnsi="Times New Roman" w:cs="Times New Roman"/>
            <w:b/>
            <w:bCs/>
            <w:color w:val="FFFFFF"/>
            <w:kern w:val="0"/>
            <w:sz w:val="24"/>
            <w:szCs w:val="24"/>
            <w:u w:val="single"/>
            <w:lang w:eastAsia="uk-UA"/>
            <w14:ligatures w14:val="none"/>
          </w:rPr>
          <w:t>Текст для друку</w:t>
        </w:r>
      </w:hyperlink>
    </w:p>
    <w:p w14:paraId="1D0A67CB" w14:textId="77777777" w:rsidR="0012544A" w:rsidRPr="0012544A" w:rsidRDefault="0012544A" w:rsidP="0012544A">
      <w:pPr>
        <w:spacing w:after="0" w:line="240" w:lineRule="auto"/>
        <w:textAlignment w:val="center"/>
        <w:rPr>
          <w:rFonts w:ascii="Times New Roman" w:eastAsia="Times New Roman" w:hAnsi="Times New Roman" w:cs="Times New Roman"/>
          <w:kern w:val="0"/>
          <w:sz w:val="24"/>
          <w:szCs w:val="24"/>
          <w:lang w:eastAsia="uk-UA"/>
          <w14:ligatures w14:val="none"/>
        </w:rPr>
      </w:pPr>
      <w:hyperlink r:id="rId14" w:tooltip="Українська" w:history="1">
        <w:r w:rsidRPr="0012544A">
          <w:rPr>
            <w:rFonts w:ascii="Times New Roman" w:eastAsia="Times New Roman" w:hAnsi="Times New Roman" w:cs="Times New Roman"/>
            <w:b/>
            <w:bCs/>
            <w:caps/>
            <w:color w:val="FFE358"/>
            <w:kern w:val="0"/>
            <w:sz w:val="24"/>
            <w:szCs w:val="24"/>
            <w:u w:val="single"/>
            <w:bdr w:val="none" w:sz="0" w:space="0" w:color="auto" w:frame="1"/>
            <w:lang w:eastAsia="uk-UA"/>
            <w14:ligatures w14:val="none"/>
          </w:rPr>
          <w:t>УКР</w:t>
        </w:r>
      </w:hyperlink>
      <w:hyperlink r:id="rId15" w:tooltip="English" w:history="1">
        <w:r w:rsidRPr="0012544A">
          <w:rPr>
            <w:rFonts w:ascii="Times New Roman" w:eastAsia="Times New Roman" w:hAnsi="Times New Roman" w:cs="Times New Roman"/>
            <w:b/>
            <w:bCs/>
            <w:caps/>
            <w:color w:val="FFFFFF"/>
            <w:kern w:val="0"/>
            <w:sz w:val="24"/>
            <w:szCs w:val="24"/>
            <w:u w:val="single"/>
            <w:bdr w:val="none" w:sz="0" w:space="0" w:color="auto" w:frame="1"/>
            <w:lang w:val="en" w:eastAsia="uk-UA"/>
            <w14:ligatures w14:val="none"/>
          </w:rPr>
          <w:t>ENG</w:t>
        </w:r>
      </w:hyperlink>
    </w:p>
    <w:p w14:paraId="333C91CA" w14:textId="77777777" w:rsidR="0012544A" w:rsidRPr="0012544A" w:rsidRDefault="0012544A" w:rsidP="0012544A">
      <w:pPr>
        <w:spacing w:after="0" w:line="240" w:lineRule="auto"/>
        <w:textAlignment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 Пошук</w:t>
      </w:r>
    </w:p>
    <w:p w14:paraId="35B1D151" w14:textId="77777777" w:rsidR="0012544A" w:rsidRPr="0012544A" w:rsidRDefault="0012544A" w:rsidP="0012544A">
      <w:pPr>
        <w:shd w:val="clear" w:color="auto" w:fill="FFFFFF"/>
        <w:spacing w:after="100" w:afterAutospacing="1" w:line="240" w:lineRule="auto"/>
        <w:outlineLvl w:val="0"/>
        <w:rPr>
          <w:rFonts w:ascii="Arial" w:eastAsia="Times New Roman" w:hAnsi="Arial" w:cs="Arial"/>
          <w:color w:val="333333"/>
          <w:kern w:val="36"/>
          <w:sz w:val="48"/>
          <w:szCs w:val="48"/>
          <w:lang w:eastAsia="uk-UA"/>
          <w14:ligatures w14:val="none"/>
        </w:rPr>
      </w:pPr>
      <w:r w:rsidRPr="0012544A">
        <w:rPr>
          <w:rFonts w:ascii="Arial" w:eastAsia="Times New Roman" w:hAnsi="Arial" w:cs="Arial"/>
          <w:color w:val="333333"/>
          <w:kern w:val="36"/>
          <w:sz w:val="48"/>
          <w:szCs w:val="48"/>
          <w:lang w:eastAsia="uk-UA"/>
          <w14:ligatures w14:val="none"/>
        </w:rPr>
        <w:t>Про затвердження Положення про військово-лікарську експертизу в Збройних Силах України</w:t>
      </w:r>
    </w:p>
    <w:p w14:paraId="01B7EF97" w14:textId="77777777" w:rsidR="0012544A" w:rsidRPr="0012544A" w:rsidRDefault="0012544A" w:rsidP="0012544A">
      <w:pPr>
        <w:shd w:val="clear" w:color="auto" w:fill="F7F7F7"/>
        <w:spacing w:after="0" w:line="240" w:lineRule="auto"/>
        <w:jc w:val="center"/>
        <w:rPr>
          <w:rFonts w:ascii="Arial" w:eastAsia="Times New Roman" w:hAnsi="Arial" w:cs="Arial"/>
          <w:color w:val="000000"/>
          <w:kern w:val="0"/>
          <w:sz w:val="26"/>
          <w:szCs w:val="26"/>
          <w:lang w:eastAsia="uk-UA"/>
          <w14:ligatures w14:val="none"/>
        </w:rPr>
      </w:pPr>
      <w:r w:rsidRPr="0012544A">
        <w:rPr>
          <w:rFonts w:ascii="Arial" w:eastAsia="Times New Roman" w:hAnsi="Arial" w:cs="Arial"/>
          <w:color w:val="000000"/>
          <w:kern w:val="0"/>
          <w:sz w:val="26"/>
          <w:szCs w:val="26"/>
          <w:lang w:eastAsia="uk-UA"/>
          <w14:ligatures w14:val="none"/>
        </w:rPr>
        <w:t>Документ z1109-08, </w:t>
      </w:r>
      <w:r w:rsidRPr="0012544A">
        <w:rPr>
          <w:rFonts w:ascii="Arial" w:eastAsia="Times New Roman" w:hAnsi="Arial" w:cs="Arial"/>
          <w:color w:val="0000CC"/>
          <w:kern w:val="0"/>
          <w:sz w:val="26"/>
          <w:szCs w:val="26"/>
          <w:lang w:eastAsia="uk-UA"/>
          <w14:ligatures w14:val="none"/>
        </w:rPr>
        <w:t>чинний</w:t>
      </w:r>
      <w:r w:rsidRPr="0012544A">
        <w:rPr>
          <w:rFonts w:ascii="Arial" w:eastAsia="Times New Roman" w:hAnsi="Arial" w:cs="Arial"/>
          <w:color w:val="000000"/>
          <w:kern w:val="0"/>
          <w:sz w:val="26"/>
          <w:szCs w:val="26"/>
          <w:lang w:eastAsia="uk-UA"/>
          <w14:ligatures w14:val="none"/>
        </w:rPr>
        <w:t>, поточна редакція — </w:t>
      </w:r>
      <w:r w:rsidRPr="0012544A">
        <w:rPr>
          <w:rFonts w:ascii="Arial" w:eastAsia="Times New Roman" w:hAnsi="Arial" w:cs="Arial"/>
          <w:b/>
          <w:bCs/>
          <w:color w:val="000000"/>
          <w:kern w:val="0"/>
          <w:sz w:val="26"/>
          <w:szCs w:val="26"/>
          <w:lang w:eastAsia="uk-UA"/>
          <w14:ligatures w14:val="none"/>
        </w:rPr>
        <w:t>Редакція</w:t>
      </w:r>
      <w:r w:rsidRPr="0012544A">
        <w:rPr>
          <w:rFonts w:ascii="Arial" w:eastAsia="Times New Roman" w:hAnsi="Arial" w:cs="Arial"/>
          <w:color w:val="000000"/>
          <w:kern w:val="0"/>
          <w:sz w:val="26"/>
          <w:szCs w:val="26"/>
          <w:lang w:eastAsia="uk-UA"/>
          <w14:ligatures w14:val="none"/>
        </w:rPr>
        <w:t> від </w:t>
      </w:r>
      <w:r w:rsidRPr="0012544A">
        <w:rPr>
          <w:rFonts w:ascii="Roboto" w:eastAsia="Times New Roman" w:hAnsi="Roboto" w:cs="Arial"/>
          <w:b/>
          <w:bCs/>
          <w:color w:val="004499"/>
          <w:kern w:val="0"/>
          <w:sz w:val="26"/>
          <w:szCs w:val="26"/>
          <w:lang w:eastAsia="uk-UA"/>
          <w14:ligatures w14:val="none"/>
        </w:rPr>
        <w:t>25.08.2023</w:t>
      </w:r>
      <w:r w:rsidRPr="0012544A">
        <w:rPr>
          <w:rFonts w:ascii="Arial" w:eastAsia="Times New Roman" w:hAnsi="Arial" w:cs="Arial"/>
          <w:color w:val="000000"/>
          <w:kern w:val="0"/>
          <w:sz w:val="26"/>
          <w:szCs w:val="26"/>
          <w:lang w:eastAsia="uk-UA"/>
          <w14:ligatures w14:val="none"/>
        </w:rPr>
        <w:t>, підстава - </w:t>
      </w:r>
      <w:hyperlink r:id="rId16" w:tgtFrame="_blank" w:history="1">
        <w:r w:rsidRPr="0012544A">
          <w:rPr>
            <w:rFonts w:ascii="Arial" w:eastAsia="Times New Roman" w:hAnsi="Arial" w:cs="Arial"/>
            <w:color w:val="0000FF"/>
            <w:kern w:val="0"/>
            <w:sz w:val="26"/>
            <w:szCs w:val="26"/>
            <w:u w:val="single"/>
            <w:lang w:eastAsia="uk-UA"/>
            <w14:ligatures w14:val="none"/>
          </w:rPr>
          <w:t>z1468-23</w:t>
        </w:r>
      </w:hyperlink>
      <w:r w:rsidRPr="0012544A">
        <w:rPr>
          <w:rFonts w:ascii="Arial" w:eastAsia="Times New Roman" w:hAnsi="Arial" w:cs="Arial"/>
          <w:color w:val="000000"/>
          <w:kern w:val="0"/>
          <w:sz w:val="26"/>
          <w:szCs w:val="26"/>
          <w:lang w:eastAsia="uk-UA"/>
          <w14:ligatures w14:val="none"/>
        </w:rPr>
        <w:t>, </w:t>
      </w:r>
      <w:hyperlink r:id="rId17" w:tgtFrame="_blank" w:history="1">
        <w:r w:rsidRPr="0012544A">
          <w:rPr>
            <w:rFonts w:ascii="Arial" w:eastAsia="Times New Roman" w:hAnsi="Arial" w:cs="Arial"/>
            <w:color w:val="0000FF"/>
            <w:kern w:val="0"/>
            <w:sz w:val="26"/>
            <w:szCs w:val="26"/>
            <w:u w:val="single"/>
            <w:lang w:eastAsia="uk-UA"/>
            <w14:ligatures w14:val="none"/>
          </w:rPr>
          <w:t>z1467-23</w:t>
        </w:r>
      </w:hyperlink>
    </w:p>
    <w:p w14:paraId="086F1B32" w14:textId="77777777" w:rsidR="0012544A" w:rsidRPr="0012544A" w:rsidRDefault="0012544A" w:rsidP="0012544A">
      <w:pPr>
        <w:shd w:val="clear" w:color="auto" w:fill="FFFFFF"/>
        <w:spacing w:after="0" w:line="240" w:lineRule="auto"/>
        <w:rPr>
          <w:rFonts w:ascii="Arial" w:eastAsia="Times New Roman" w:hAnsi="Arial" w:cs="Arial"/>
          <w:color w:val="333333"/>
          <w:kern w:val="0"/>
          <w:sz w:val="26"/>
          <w:szCs w:val="26"/>
          <w:lang w:eastAsia="uk-UA"/>
          <w14:ligatures w14:val="none"/>
        </w:rPr>
      </w:pPr>
      <w:hyperlink r:id="rId18" w:anchor="doc_info" w:history="1">
        <w:r w:rsidRPr="0012544A">
          <w:rPr>
            <w:rFonts w:ascii="Arial" w:eastAsia="Times New Roman" w:hAnsi="Arial" w:cs="Arial"/>
            <w:color w:val="17A2B8"/>
            <w:kern w:val="0"/>
            <w:sz w:val="26"/>
            <w:szCs w:val="26"/>
            <w:u w:val="single"/>
            <w:bdr w:val="single" w:sz="2" w:space="0" w:color="17A2B8" w:frame="1"/>
            <w:lang w:eastAsia="uk-UA"/>
            <w14:ligatures w14:val="none"/>
          </w:rPr>
          <w:t> Інформація</w:t>
        </w:r>
      </w:hyperlink>
      <w:hyperlink r:id="rId19" w:anchor="doc_save" w:history="1">
        <w:r w:rsidRPr="0012544A">
          <w:rPr>
            <w:rFonts w:ascii="Arial" w:eastAsia="Times New Roman" w:hAnsi="Arial" w:cs="Arial"/>
            <w:color w:val="28A745"/>
            <w:kern w:val="0"/>
            <w:sz w:val="26"/>
            <w:szCs w:val="26"/>
            <w:u w:val="single"/>
            <w:bdr w:val="single" w:sz="2" w:space="0" w:color="28A745" w:frame="1"/>
            <w:lang w:eastAsia="uk-UA"/>
            <w14:ligatures w14:val="none"/>
          </w:rPr>
          <w:t> Зберегти</w:t>
        </w:r>
      </w:hyperlink>
      <w:hyperlink r:id="rId20" w:history="1">
        <w:r w:rsidRPr="0012544A">
          <w:rPr>
            <w:rFonts w:ascii="Arial" w:eastAsia="Times New Roman" w:hAnsi="Arial" w:cs="Arial"/>
            <w:color w:val="000000"/>
            <w:kern w:val="0"/>
            <w:sz w:val="26"/>
            <w:szCs w:val="26"/>
            <w:u w:val="single"/>
            <w:bdr w:val="single" w:sz="2" w:space="0" w:color="222222" w:frame="1"/>
            <w:lang w:eastAsia="uk-UA"/>
            <w14:ligatures w14:val="none"/>
          </w:rPr>
          <w:t> Картка документа</w:t>
        </w:r>
      </w:hyperlink>
      <w:hyperlink r:id="rId21" w:anchor="Stru" w:history="1">
        <w:r w:rsidRPr="0012544A">
          <w:rPr>
            <w:rFonts w:ascii="Arial" w:eastAsia="Times New Roman" w:hAnsi="Arial" w:cs="Arial"/>
            <w:color w:val="000000"/>
            <w:kern w:val="0"/>
            <w:sz w:val="26"/>
            <w:szCs w:val="26"/>
            <w:u w:val="single"/>
            <w:bdr w:val="single" w:sz="2" w:space="0" w:color="222222" w:frame="1"/>
            <w:lang w:eastAsia="uk-UA"/>
            <w14:ligatures w14:val="none"/>
          </w:rPr>
          <w:t> Зміст документа</w:t>
        </w:r>
      </w:hyperlink>
      <w:hyperlink r:id="rId22" w:anchor="FindText" w:history="1">
        <w:r w:rsidRPr="0012544A">
          <w:rPr>
            <w:rFonts w:ascii="Arial" w:eastAsia="Times New Roman" w:hAnsi="Arial" w:cs="Arial"/>
            <w:color w:val="6C757D"/>
            <w:kern w:val="0"/>
            <w:sz w:val="26"/>
            <w:szCs w:val="26"/>
            <w:u w:val="single"/>
            <w:bdr w:val="single" w:sz="2" w:space="0" w:color="6C757D" w:frame="1"/>
            <w:lang w:eastAsia="uk-UA"/>
            <w14:ligatures w14:val="none"/>
          </w:rPr>
          <w:t> Пошук у тексті</w:t>
        </w:r>
      </w:hyperlink>
      <w:hyperlink r:id="rId23" w:history="1">
        <w:r w:rsidRPr="0012544A">
          <w:rPr>
            <w:rFonts w:ascii="Arial" w:eastAsia="Times New Roman" w:hAnsi="Arial" w:cs="Arial"/>
            <w:color w:val="000000"/>
            <w:kern w:val="0"/>
            <w:sz w:val="26"/>
            <w:szCs w:val="26"/>
            <w:u w:val="single"/>
            <w:bdr w:val="single" w:sz="2" w:space="0" w:color="222222" w:frame="1"/>
            <w:lang w:eastAsia="uk-UA"/>
            <w14:ligatures w14:val="none"/>
          </w:rPr>
          <w:t> Текст для друку</w:t>
        </w:r>
      </w:hyperlink>
    </w:p>
    <w:p w14:paraId="29730E81" w14:textId="77777777" w:rsidR="0012544A" w:rsidRPr="0012544A" w:rsidRDefault="0012544A" w:rsidP="0012544A">
      <w:pPr>
        <w:shd w:val="clear" w:color="auto" w:fill="FFFFFF"/>
        <w:spacing w:after="0" w:line="240" w:lineRule="auto"/>
        <w:rPr>
          <w:rFonts w:ascii="Arial" w:eastAsia="Times New Roman" w:hAnsi="Arial" w:cs="Arial"/>
          <w:color w:val="333333"/>
          <w:kern w:val="0"/>
          <w:sz w:val="26"/>
          <w:szCs w:val="26"/>
          <w:lang w:eastAsia="uk-UA"/>
          <w14:ligatures w14:val="none"/>
        </w:rPr>
      </w:pPr>
      <w:r w:rsidRPr="0012544A">
        <w:rPr>
          <w:rFonts w:ascii="Arial" w:eastAsia="Times New Roman" w:hAnsi="Arial" w:cs="Arial"/>
          <w:color w:val="333333"/>
          <w:kern w:val="0"/>
          <w:sz w:val="26"/>
          <w:szCs w:val="26"/>
          <w:lang w:eastAsia="uk-UA"/>
          <w14:ligatures w14:val="none"/>
        </w:rPr>
        <w:pict w14:anchorId="59B17E4B">
          <v:rect id="_x0000_i1025" style="width:0;height:0" o:hralign="center" o:hrstd="t" o:hrnoshade="t" o:hr="t" fillcolor="black" stroked="f"/>
        </w:pict>
      </w:r>
    </w:p>
    <w:p w14:paraId="3E004452" w14:textId="6653C3C1" w:rsidR="0012544A" w:rsidRPr="0012544A" w:rsidRDefault="0012544A" w:rsidP="0012544A">
      <w:pPr>
        <w:shd w:val="clear" w:color="auto" w:fill="FFFFFF"/>
        <w:spacing w:after="0" w:line="240" w:lineRule="auto"/>
        <w:rPr>
          <w:rFonts w:ascii="Arial" w:eastAsia="Times New Roman" w:hAnsi="Arial" w:cs="Arial"/>
          <w:color w:val="333333"/>
          <w:kern w:val="0"/>
          <w:sz w:val="26"/>
          <w:szCs w:val="26"/>
          <w:lang w:eastAsia="uk-UA"/>
          <w14:ligatures w14:val="none"/>
        </w:rPr>
      </w:pPr>
      <w:r w:rsidRPr="0012544A">
        <w:rPr>
          <w:rFonts w:ascii="Arial" w:eastAsia="Times New Roman" w:hAnsi="Arial" w:cs="Arial"/>
          <w:noProof/>
          <w:color w:val="0000FF"/>
          <w:kern w:val="0"/>
          <w:sz w:val="26"/>
          <w:szCs w:val="26"/>
          <w:lang w:eastAsia="uk-UA"/>
          <w14:ligatures w14:val="none"/>
        </w:rPr>
        <mc:AlternateContent>
          <mc:Choice Requires="wps">
            <w:drawing>
              <wp:inline distT="0" distB="0" distL="0" distR="0" wp14:anchorId="0946E435" wp14:editId="357861FC">
                <wp:extent cx="304800" cy="304800"/>
                <wp:effectExtent l="0" t="0" r="0" b="0"/>
                <wp:docPr id="151938717" name="Прямоугольник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61453" id="Прямоугольник 8" o:spid="_x0000_s1026" href="https://zakon.rada.gov.ua/laws/card/z1109-0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2544A">
        <w:rPr>
          <w:rFonts w:ascii="Arial" w:eastAsia="Times New Roman" w:hAnsi="Arial" w:cs="Arial"/>
          <w:noProof/>
          <w:color w:val="0000FF"/>
          <w:kern w:val="0"/>
          <w:sz w:val="26"/>
          <w:szCs w:val="26"/>
          <w:lang w:eastAsia="uk-UA"/>
          <w14:ligatures w14:val="none"/>
        </w:rPr>
        <mc:AlternateContent>
          <mc:Choice Requires="wps">
            <w:drawing>
              <wp:inline distT="0" distB="0" distL="0" distR="0" wp14:anchorId="7FAD7A60" wp14:editId="2B2E7C11">
                <wp:extent cx="304800" cy="304800"/>
                <wp:effectExtent l="0" t="0" r="0" b="0"/>
                <wp:docPr id="1292276515" name="Прямоугольник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E6DA7" id="Прямоугольник 7" o:spid="_x0000_s1026" href="https://zakon.rada.gov.ua/laws/show/z1109-08/card3#Fi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2544A">
        <w:rPr>
          <w:rFonts w:ascii="Arial" w:eastAsia="Times New Roman" w:hAnsi="Arial" w:cs="Arial"/>
          <w:noProof/>
          <w:color w:val="0000FF"/>
          <w:kern w:val="0"/>
          <w:sz w:val="26"/>
          <w:szCs w:val="26"/>
          <w:lang w:eastAsia="uk-UA"/>
          <w14:ligatures w14:val="none"/>
        </w:rPr>
        <mc:AlternateContent>
          <mc:Choice Requires="wps">
            <w:drawing>
              <wp:inline distT="0" distB="0" distL="0" distR="0" wp14:anchorId="3D3CACC3" wp14:editId="46BE1688">
                <wp:extent cx="304800" cy="304800"/>
                <wp:effectExtent l="0" t="0" r="0" b="0"/>
                <wp:docPr id="125438744" name="Прямоугольник 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58C17" id="Прямоугольник 6" o:spid="_x0000_s1026" href="https://zakon.rada.gov.ua/laws/show/z1109-08/card3#Fi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2544A">
        <w:rPr>
          <w:rFonts w:ascii="Arial" w:eastAsia="Times New Roman" w:hAnsi="Arial" w:cs="Arial"/>
          <w:noProof/>
          <w:color w:val="0000FF"/>
          <w:kern w:val="0"/>
          <w:sz w:val="26"/>
          <w:szCs w:val="26"/>
          <w:lang w:eastAsia="uk-UA"/>
          <w14:ligatures w14:val="none"/>
        </w:rPr>
        <mc:AlternateContent>
          <mc:Choice Requires="wps">
            <w:drawing>
              <wp:inline distT="0" distB="0" distL="0" distR="0" wp14:anchorId="5BBC804B" wp14:editId="046A5484">
                <wp:extent cx="304800" cy="304800"/>
                <wp:effectExtent l="0" t="0" r="0" b="0"/>
                <wp:docPr id="159765812" name="Прямоугольник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BF696" id="Прямоугольник 5" o:spid="_x0000_s1026" href="https://zakon.rada.gov.ua/laws/show/z1109-08/card4#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2544A">
        <w:rPr>
          <w:rFonts w:ascii="Arial" w:eastAsia="Times New Roman" w:hAnsi="Arial" w:cs="Arial"/>
          <w:color w:val="333333"/>
          <w:kern w:val="0"/>
          <w:sz w:val="26"/>
          <w:szCs w:val="26"/>
          <w:lang w:eastAsia="uk-UA"/>
          <w14:ligatures w14:val="none"/>
        </w:rPr>
        <w:t> 14.08.2008 10.12.2010 23.09.2011 20.07.2012 12.07.2013 26.09.2014 07.11.2014 02.12.2014 14.08.2015 01.12.2015 30.05.2017 02.01.2018 30.01.2018 16.11.2018 16.04.2021 25.08.2023 • </w:t>
      </w:r>
      <w:r w:rsidRPr="0012544A">
        <w:rPr>
          <w:rFonts w:ascii="Arial" w:eastAsia="Times New Roman" w:hAnsi="Arial" w:cs="Arial"/>
          <w:noProof/>
          <w:color w:val="0000FF"/>
          <w:kern w:val="0"/>
          <w:sz w:val="26"/>
          <w:szCs w:val="26"/>
          <w:lang w:eastAsia="uk-UA"/>
          <w14:ligatures w14:val="none"/>
        </w:rPr>
        <mc:AlternateContent>
          <mc:Choice Requires="wps">
            <w:drawing>
              <wp:inline distT="0" distB="0" distL="0" distR="0" wp14:anchorId="699293B6" wp14:editId="72257D69">
                <wp:extent cx="304800" cy="304800"/>
                <wp:effectExtent l="0" t="0" r="0" b="0"/>
                <wp:docPr id="1617324735" name="Прямоугольник 4">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6EEAF" id="Прямоугольник 4" o:spid="_x0000_s1026" href="https://zakon.rada.gov.ua/laws/main/l27745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2544A">
        <w:rPr>
          <w:rFonts w:ascii="Arial" w:eastAsia="Times New Roman" w:hAnsi="Arial" w:cs="Arial"/>
          <w:noProof/>
          <w:color w:val="0000FF"/>
          <w:kern w:val="0"/>
          <w:sz w:val="26"/>
          <w:szCs w:val="26"/>
          <w:lang w:eastAsia="uk-UA"/>
          <w14:ligatures w14:val="none"/>
        </w:rPr>
        <mc:AlternateContent>
          <mc:Choice Requires="wps">
            <w:drawing>
              <wp:inline distT="0" distB="0" distL="0" distR="0" wp14:anchorId="37399E7C" wp14:editId="58625CBB">
                <wp:extent cx="304800" cy="304800"/>
                <wp:effectExtent l="0" t="0" r="0" b="0"/>
                <wp:docPr id="1691121566" name="Прямоугольник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3BB92" id="Прямоугольник 3" o:spid="_x0000_s1026" href="https://zakon.rada.gov.ua/laws/show/z1109-08/stru#St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2544A">
        <w:rPr>
          <w:rFonts w:ascii="Arial" w:eastAsia="Times New Roman" w:hAnsi="Arial" w:cs="Arial"/>
          <w:noProof/>
          <w:color w:val="0000FF"/>
          <w:kern w:val="0"/>
          <w:sz w:val="26"/>
          <w:szCs w:val="26"/>
          <w:lang w:eastAsia="uk-UA"/>
          <w14:ligatures w14:val="none"/>
        </w:rPr>
        <mc:AlternateContent>
          <mc:Choice Requires="wps">
            <w:drawing>
              <wp:inline distT="0" distB="0" distL="0" distR="0" wp14:anchorId="3881CE11" wp14:editId="0A5A1E57">
                <wp:extent cx="304800" cy="304800"/>
                <wp:effectExtent l="0" t="0" r="0" b="0"/>
                <wp:docPr id="857144542" name="Прямоугольник 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3F13B" id="Прямоугольник 2" o:spid="_x0000_s1026" href="https://zakon.rada.gov.ua/laws/show/z1109-08/con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bl>
      <w:tblPr>
        <w:tblW w:w="5000" w:type="pct"/>
        <w:tblCellMar>
          <w:left w:w="0" w:type="dxa"/>
          <w:right w:w="0" w:type="dxa"/>
        </w:tblCellMar>
        <w:tblLook w:val="04A0" w:firstRow="1" w:lastRow="0" w:firstColumn="1" w:lastColumn="0" w:noHBand="0" w:noVBand="1"/>
      </w:tblPr>
      <w:tblGrid>
        <w:gridCol w:w="5780"/>
        <w:gridCol w:w="3853"/>
      </w:tblGrid>
      <w:tr w:rsidR="0012544A" w:rsidRPr="0012544A" w14:paraId="47E6DF75" w14:textId="77777777" w:rsidTr="0012544A">
        <w:tc>
          <w:tcPr>
            <w:tcW w:w="12135" w:type="dxa"/>
            <w:gridSpan w:val="2"/>
            <w:tcBorders>
              <w:top w:val="single" w:sz="2" w:space="0" w:color="auto"/>
              <w:left w:val="single" w:sz="2" w:space="0" w:color="auto"/>
              <w:bottom w:val="single" w:sz="2" w:space="0" w:color="auto"/>
              <w:right w:val="single" w:sz="2" w:space="0" w:color="auto"/>
            </w:tcBorders>
            <w:hideMark/>
          </w:tcPr>
          <w:p w14:paraId="2B49C3BC" w14:textId="77904223" w:rsidR="0012544A" w:rsidRPr="0012544A" w:rsidRDefault="0012544A" w:rsidP="0012544A">
            <w:pPr>
              <w:spacing w:before="300" w:after="150" w:line="240" w:lineRule="auto"/>
              <w:jc w:val="center"/>
              <w:rPr>
                <w:rFonts w:ascii="Times New Roman" w:eastAsia="Times New Roman" w:hAnsi="Times New Roman" w:cs="Times New Roman"/>
                <w:kern w:val="0"/>
                <w:sz w:val="24"/>
                <w:szCs w:val="24"/>
                <w:lang w:eastAsia="uk-UA"/>
                <w14:ligatures w14:val="none"/>
              </w:rPr>
            </w:pPr>
            <w:bookmarkStart w:id="0" w:name="Text"/>
            <w:bookmarkStart w:id="1" w:name="n2"/>
            <w:bookmarkEnd w:id="0"/>
            <w:bookmarkEnd w:id="1"/>
            <w:r w:rsidRPr="0012544A">
              <w:rPr>
                <w:rFonts w:ascii="Times New Roman" w:eastAsia="Times New Roman" w:hAnsi="Times New Roman" w:cs="Times New Roman"/>
                <w:noProof/>
                <w:kern w:val="0"/>
                <w:sz w:val="24"/>
                <w:szCs w:val="24"/>
                <w:lang w:eastAsia="uk-UA"/>
                <w14:ligatures w14:val="none"/>
              </w:rPr>
              <w:drawing>
                <wp:inline distT="0" distB="0" distL="0" distR="0" wp14:anchorId="66CB45E7" wp14:editId="342B2DFE">
                  <wp:extent cx="571500" cy="762000"/>
                  <wp:effectExtent l="0" t="0" r="0" b="0"/>
                  <wp:docPr id="17474792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762000"/>
                          </a:xfrm>
                          <a:prstGeom prst="rect">
                            <a:avLst/>
                          </a:prstGeom>
                          <a:noFill/>
                          <a:ln>
                            <a:noFill/>
                          </a:ln>
                        </pic:spPr>
                      </pic:pic>
                    </a:graphicData>
                  </a:graphic>
                </wp:inline>
              </w:drawing>
            </w:r>
          </w:p>
        </w:tc>
      </w:tr>
      <w:tr w:rsidR="0012544A" w:rsidRPr="0012544A" w14:paraId="41FED6F7" w14:textId="77777777" w:rsidTr="0012544A">
        <w:tc>
          <w:tcPr>
            <w:tcW w:w="12135" w:type="dxa"/>
            <w:gridSpan w:val="2"/>
            <w:tcBorders>
              <w:top w:val="single" w:sz="2" w:space="0" w:color="auto"/>
              <w:left w:val="single" w:sz="2" w:space="0" w:color="auto"/>
              <w:bottom w:val="single" w:sz="2" w:space="0" w:color="auto"/>
              <w:right w:val="single" w:sz="2" w:space="0" w:color="auto"/>
            </w:tcBorders>
            <w:hideMark/>
          </w:tcPr>
          <w:p w14:paraId="7F177560" w14:textId="77777777" w:rsidR="0012544A" w:rsidRPr="0012544A" w:rsidRDefault="0012544A" w:rsidP="0012544A">
            <w:pPr>
              <w:spacing w:before="150" w:after="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8"/>
                <w:szCs w:val="28"/>
                <w:lang w:eastAsia="uk-UA"/>
                <w14:ligatures w14:val="none"/>
              </w:rPr>
              <w:t>МІНІСТЕРСТВО ОБОРОНИ УКРАЇНИ</w:t>
            </w:r>
          </w:p>
        </w:tc>
      </w:tr>
      <w:tr w:rsidR="0012544A" w:rsidRPr="0012544A" w14:paraId="022201B7" w14:textId="77777777" w:rsidTr="0012544A">
        <w:tc>
          <w:tcPr>
            <w:tcW w:w="12135" w:type="dxa"/>
            <w:gridSpan w:val="2"/>
            <w:tcBorders>
              <w:top w:val="single" w:sz="2" w:space="0" w:color="auto"/>
              <w:left w:val="single" w:sz="2" w:space="0" w:color="auto"/>
              <w:bottom w:val="single" w:sz="2" w:space="0" w:color="auto"/>
              <w:right w:val="single" w:sz="2" w:space="0" w:color="auto"/>
            </w:tcBorders>
            <w:hideMark/>
          </w:tcPr>
          <w:p w14:paraId="68899B91" w14:textId="77777777" w:rsidR="0012544A" w:rsidRPr="0012544A" w:rsidRDefault="0012544A" w:rsidP="0012544A">
            <w:pPr>
              <w:spacing w:before="30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32"/>
                <w:szCs w:val="32"/>
                <w:lang w:eastAsia="uk-UA"/>
                <w14:ligatures w14:val="none"/>
              </w:rPr>
              <w:t>НАКАЗ</w:t>
            </w:r>
          </w:p>
        </w:tc>
      </w:tr>
      <w:tr w:rsidR="0012544A" w:rsidRPr="0012544A" w14:paraId="73BD5574" w14:textId="77777777" w:rsidTr="0012544A">
        <w:tc>
          <w:tcPr>
            <w:tcW w:w="12135" w:type="dxa"/>
            <w:gridSpan w:val="2"/>
            <w:tcBorders>
              <w:top w:val="single" w:sz="2" w:space="0" w:color="auto"/>
              <w:left w:val="single" w:sz="2" w:space="0" w:color="auto"/>
              <w:bottom w:val="single" w:sz="2" w:space="0" w:color="auto"/>
              <w:right w:val="single" w:sz="2" w:space="0" w:color="auto"/>
            </w:tcBorders>
            <w:hideMark/>
          </w:tcPr>
          <w:p w14:paraId="6DA87C81" w14:textId="77777777" w:rsidR="0012544A" w:rsidRPr="0012544A" w:rsidRDefault="0012544A" w:rsidP="0012544A">
            <w:pPr>
              <w:spacing w:before="150" w:after="150" w:line="240" w:lineRule="auto"/>
              <w:ind w:left="450" w:right="450"/>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14.08.2008  № 402</w:t>
            </w:r>
          </w:p>
        </w:tc>
      </w:tr>
      <w:tr w:rsidR="0012544A" w:rsidRPr="0012544A" w14:paraId="073E1FB4" w14:textId="77777777" w:rsidTr="0012544A">
        <w:tc>
          <w:tcPr>
            <w:tcW w:w="3000" w:type="pct"/>
            <w:tcBorders>
              <w:top w:val="single" w:sz="2" w:space="0" w:color="auto"/>
              <w:left w:val="single" w:sz="2" w:space="0" w:color="auto"/>
              <w:bottom w:val="single" w:sz="2" w:space="0" w:color="auto"/>
              <w:right w:val="single" w:sz="2" w:space="0" w:color="auto"/>
            </w:tcBorders>
            <w:hideMark/>
          </w:tcPr>
          <w:p w14:paraId="418425F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 w:name="n3"/>
            <w:bookmarkEnd w:id="2"/>
            <w:r w:rsidRPr="0012544A">
              <w:rPr>
                <w:rFonts w:ascii="Times New Roman" w:eastAsia="Times New Roman" w:hAnsi="Times New Roman" w:cs="Times New Roman"/>
                <w:b/>
                <w:bCs/>
                <w:kern w:val="0"/>
                <w:sz w:val="24"/>
                <w:szCs w:val="24"/>
                <w:lang w:eastAsia="uk-UA"/>
                <w14:ligatures w14:val="none"/>
              </w:rPr>
              <w:br/>
            </w:r>
          </w:p>
        </w:tc>
        <w:tc>
          <w:tcPr>
            <w:tcW w:w="2000" w:type="pct"/>
            <w:tcBorders>
              <w:top w:val="single" w:sz="2" w:space="0" w:color="auto"/>
              <w:left w:val="single" w:sz="2" w:space="0" w:color="auto"/>
              <w:bottom w:val="single" w:sz="2" w:space="0" w:color="auto"/>
              <w:right w:val="single" w:sz="2" w:space="0" w:color="auto"/>
            </w:tcBorders>
            <w:hideMark/>
          </w:tcPr>
          <w:p w14:paraId="05B18B6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Зареєстровано в Міністерстві</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b/>
                <w:bCs/>
                <w:kern w:val="0"/>
                <w:sz w:val="24"/>
                <w:szCs w:val="24"/>
                <w:lang w:eastAsia="uk-UA"/>
                <w14:ligatures w14:val="none"/>
              </w:rPr>
              <w:t>юстиції України</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b/>
                <w:bCs/>
                <w:kern w:val="0"/>
                <w:sz w:val="24"/>
                <w:szCs w:val="24"/>
                <w:lang w:eastAsia="uk-UA"/>
                <w14:ligatures w14:val="none"/>
              </w:rPr>
              <w:t>17 листопада 2008 р.</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b/>
                <w:bCs/>
                <w:kern w:val="0"/>
                <w:sz w:val="24"/>
                <w:szCs w:val="24"/>
                <w:lang w:eastAsia="uk-UA"/>
                <w14:ligatures w14:val="none"/>
              </w:rPr>
              <w:t>за № 1109/15800</w:t>
            </w:r>
          </w:p>
        </w:tc>
      </w:tr>
    </w:tbl>
    <w:p w14:paraId="7552E6B9" w14:textId="77777777" w:rsidR="0012544A" w:rsidRPr="0012544A" w:rsidRDefault="0012544A" w:rsidP="0012544A">
      <w:pPr>
        <w:shd w:val="clear" w:color="auto" w:fill="FFFFFF"/>
        <w:spacing w:before="300" w:after="450" w:line="240" w:lineRule="auto"/>
        <w:jc w:val="center"/>
        <w:rPr>
          <w:rFonts w:ascii="Times New Roman" w:eastAsia="Times New Roman" w:hAnsi="Times New Roman" w:cs="Times New Roman"/>
          <w:color w:val="333333"/>
          <w:kern w:val="0"/>
          <w:sz w:val="24"/>
          <w:szCs w:val="24"/>
          <w:lang w:eastAsia="uk-UA"/>
          <w14:ligatures w14:val="none"/>
        </w:rPr>
      </w:pPr>
      <w:bookmarkStart w:id="3" w:name="n4"/>
      <w:bookmarkEnd w:id="3"/>
      <w:r w:rsidRPr="0012544A">
        <w:rPr>
          <w:rFonts w:ascii="Times New Roman" w:eastAsia="Times New Roman" w:hAnsi="Times New Roman" w:cs="Times New Roman"/>
          <w:b/>
          <w:bCs/>
          <w:color w:val="333333"/>
          <w:kern w:val="0"/>
          <w:sz w:val="32"/>
          <w:szCs w:val="32"/>
          <w:lang w:eastAsia="uk-UA"/>
          <w14:ligatures w14:val="none"/>
        </w:rPr>
        <w:lastRenderedPageBreak/>
        <w:t>Про затвердження Положення про військово-лікарську експертизу в Збройних Силах України</w:t>
      </w:r>
    </w:p>
    <w:p w14:paraId="086A391A" w14:textId="77777777" w:rsidR="0012544A" w:rsidRPr="0012544A" w:rsidRDefault="0012544A" w:rsidP="0012544A">
      <w:pPr>
        <w:shd w:val="clear" w:color="auto" w:fill="FFFFFF"/>
        <w:spacing w:before="150" w:after="300" w:line="240" w:lineRule="auto"/>
        <w:rPr>
          <w:rFonts w:ascii="Times New Roman" w:eastAsia="Times New Roman" w:hAnsi="Times New Roman" w:cs="Times New Roman"/>
          <w:color w:val="333333"/>
          <w:kern w:val="0"/>
          <w:sz w:val="24"/>
          <w:szCs w:val="24"/>
          <w:lang w:eastAsia="uk-UA"/>
          <w14:ligatures w14:val="none"/>
        </w:rPr>
      </w:pPr>
      <w:bookmarkStart w:id="4" w:name="n5"/>
      <w:bookmarkEnd w:id="4"/>
      <w:r w:rsidRPr="0012544A">
        <w:rPr>
          <w:rFonts w:ascii="Times New Roman" w:eastAsia="Times New Roman" w:hAnsi="Times New Roman" w:cs="Times New Roman"/>
          <w:color w:val="333333"/>
          <w:kern w:val="0"/>
          <w:sz w:val="24"/>
          <w:szCs w:val="24"/>
          <w:lang w:eastAsia="uk-UA"/>
          <w14:ligatures w14:val="none"/>
        </w:rPr>
        <w:t>{Із змінами, внесеними згідно з Наказами Міністерства оборони</w:t>
      </w:r>
      <w:r w:rsidRPr="0012544A">
        <w:rPr>
          <w:rFonts w:ascii="Times New Roman" w:eastAsia="Times New Roman" w:hAnsi="Times New Roman" w:cs="Times New Roman"/>
          <w:color w:val="333333"/>
          <w:kern w:val="0"/>
          <w:sz w:val="24"/>
          <w:szCs w:val="24"/>
          <w:lang w:eastAsia="uk-UA"/>
          <w14:ligatures w14:val="none"/>
        </w:rPr>
        <w:br/>
      </w:r>
      <w:hyperlink r:id="rId30" w:tgtFrame="_blank" w:history="1">
        <w:r w:rsidRPr="0012544A">
          <w:rPr>
            <w:rFonts w:ascii="Times New Roman" w:eastAsia="Times New Roman" w:hAnsi="Times New Roman" w:cs="Times New Roman"/>
            <w:color w:val="000099"/>
            <w:kern w:val="0"/>
            <w:sz w:val="24"/>
            <w:szCs w:val="24"/>
            <w:u w:val="single"/>
            <w:lang w:eastAsia="uk-UA"/>
            <w14:ligatures w14:val="none"/>
          </w:rPr>
          <w:t>№ 577 від 09.11.2010</w:t>
        </w:r>
      </w:hyperlink>
      <w:r w:rsidRPr="0012544A">
        <w:rPr>
          <w:rFonts w:ascii="Times New Roman" w:eastAsia="Times New Roman" w:hAnsi="Times New Roman" w:cs="Times New Roman"/>
          <w:color w:val="333333"/>
          <w:kern w:val="0"/>
          <w:sz w:val="24"/>
          <w:szCs w:val="24"/>
          <w:lang w:eastAsia="uk-UA"/>
          <w14:ligatures w14:val="none"/>
        </w:rPr>
        <w:br/>
      </w:r>
      <w:hyperlink r:id="rId31" w:tgtFrame="_blank" w:history="1">
        <w:r w:rsidRPr="0012544A">
          <w:rPr>
            <w:rFonts w:ascii="Times New Roman" w:eastAsia="Times New Roman" w:hAnsi="Times New Roman" w:cs="Times New Roman"/>
            <w:color w:val="000099"/>
            <w:kern w:val="0"/>
            <w:sz w:val="24"/>
            <w:szCs w:val="24"/>
            <w:u w:val="single"/>
            <w:lang w:eastAsia="uk-UA"/>
            <w14:ligatures w14:val="none"/>
          </w:rPr>
          <w:t>№ 466 від 01.08.2011</w:t>
        </w:r>
      </w:hyperlink>
      <w:r w:rsidRPr="0012544A">
        <w:rPr>
          <w:rFonts w:ascii="Times New Roman" w:eastAsia="Times New Roman" w:hAnsi="Times New Roman" w:cs="Times New Roman"/>
          <w:color w:val="333333"/>
          <w:kern w:val="0"/>
          <w:sz w:val="24"/>
          <w:szCs w:val="24"/>
          <w:lang w:eastAsia="uk-UA"/>
          <w14:ligatures w14:val="none"/>
        </w:rPr>
        <w:br/>
      </w:r>
      <w:hyperlink r:id="rId32" w:tgtFrame="_blank" w:history="1">
        <w:r w:rsidRPr="0012544A">
          <w:rPr>
            <w:rFonts w:ascii="Times New Roman" w:eastAsia="Times New Roman" w:hAnsi="Times New Roman" w:cs="Times New Roman"/>
            <w:color w:val="000099"/>
            <w:kern w:val="0"/>
            <w:sz w:val="24"/>
            <w:szCs w:val="24"/>
            <w:u w:val="single"/>
            <w:lang w:eastAsia="uk-UA"/>
            <w14:ligatures w14:val="none"/>
          </w:rPr>
          <w:t>№ 363 від 29.05.2012</w:t>
        </w:r>
      </w:hyperlink>
      <w:r w:rsidRPr="0012544A">
        <w:rPr>
          <w:rFonts w:ascii="Times New Roman" w:eastAsia="Times New Roman" w:hAnsi="Times New Roman" w:cs="Times New Roman"/>
          <w:color w:val="333333"/>
          <w:kern w:val="0"/>
          <w:sz w:val="24"/>
          <w:szCs w:val="24"/>
          <w:lang w:eastAsia="uk-UA"/>
          <w14:ligatures w14:val="none"/>
        </w:rPr>
        <w:br/>
      </w:r>
      <w:hyperlink r:id="rId33" w:tgtFrame="_blank" w:history="1">
        <w:r w:rsidRPr="0012544A">
          <w:rPr>
            <w:rFonts w:ascii="Times New Roman" w:eastAsia="Times New Roman" w:hAnsi="Times New Roman" w:cs="Times New Roman"/>
            <w:color w:val="000099"/>
            <w:kern w:val="0"/>
            <w:sz w:val="24"/>
            <w:szCs w:val="24"/>
            <w:u w:val="single"/>
            <w:lang w:eastAsia="uk-UA"/>
            <w14:ligatures w14:val="none"/>
          </w:rPr>
          <w:t>№ 346 від 27.05.2013</w:t>
        </w:r>
      </w:hyperlink>
      <w:r w:rsidRPr="0012544A">
        <w:rPr>
          <w:rFonts w:ascii="Times New Roman" w:eastAsia="Times New Roman" w:hAnsi="Times New Roman" w:cs="Times New Roman"/>
          <w:color w:val="333333"/>
          <w:kern w:val="0"/>
          <w:sz w:val="24"/>
          <w:szCs w:val="24"/>
          <w:lang w:eastAsia="uk-UA"/>
          <w14:ligatures w14:val="none"/>
        </w:rPr>
        <w:br/>
      </w:r>
      <w:hyperlink r:id="rId34" w:tgtFrame="_blank" w:history="1">
        <w:r w:rsidRPr="0012544A">
          <w:rPr>
            <w:rFonts w:ascii="Times New Roman" w:eastAsia="Times New Roman" w:hAnsi="Times New Roman" w:cs="Times New Roman"/>
            <w:color w:val="000099"/>
            <w:kern w:val="0"/>
            <w:sz w:val="24"/>
            <w:szCs w:val="24"/>
            <w:u w:val="single"/>
            <w:lang w:eastAsia="uk-UA"/>
            <w14:ligatures w14:val="none"/>
          </w:rPr>
          <w:t>№ 524 від 12.08.2014</w:t>
        </w:r>
      </w:hyperlink>
      <w:r w:rsidRPr="0012544A">
        <w:rPr>
          <w:rFonts w:ascii="Times New Roman" w:eastAsia="Times New Roman" w:hAnsi="Times New Roman" w:cs="Times New Roman"/>
          <w:color w:val="333333"/>
          <w:kern w:val="0"/>
          <w:sz w:val="24"/>
          <w:szCs w:val="24"/>
          <w:lang w:eastAsia="uk-UA"/>
          <w14:ligatures w14:val="none"/>
        </w:rPr>
        <w:br/>
      </w:r>
      <w:hyperlink r:id="rId35" w:tgtFrame="_blank" w:history="1">
        <w:r w:rsidRPr="0012544A">
          <w:rPr>
            <w:rFonts w:ascii="Times New Roman" w:eastAsia="Times New Roman" w:hAnsi="Times New Roman" w:cs="Times New Roman"/>
            <w:color w:val="000099"/>
            <w:kern w:val="0"/>
            <w:sz w:val="24"/>
            <w:szCs w:val="24"/>
            <w:u w:val="single"/>
            <w:lang w:eastAsia="uk-UA"/>
            <w14:ligatures w14:val="none"/>
          </w:rPr>
          <w:t>№ 508 від 06.08.2014</w:t>
        </w:r>
      </w:hyperlink>
      <w:r w:rsidRPr="0012544A">
        <w:rPr>
          <w:rFonts w:ascii="Times New Roman" w:eastAsia="Times New Roman" w:hAnsi="Times New Roman" w:cs="Times New Roman"/>
          <w:color w:val="333333"/>
          <w:kern w:val="0"/>
          <w:sz w:val="24"/>
          <w:szCs w:val="24"/>
          <w:lang w:eastAsia="uk-UA"/>
          <w14:ligatures w14:val="none"/>
        </w:rPr>
        <w:br/>
      </w:r>
      <w:hyperlink r:id="rId36" w:tgtFrame="_blank" w:history="1">
        <w:r w:rsidRPr="0012544A">
          <w:rPr>
            <w:rFonts w:ascii="Times New Roman" w:eastAsia="Times New Roman" w:hAnsi="Times New Roman" w:cs="Times New Roman"/>
            <w:color w:val="000099"/>
            <w:kern w:val="0"/>
            <w:sz w:val="24"/>
            <w:szCs w:val="24"/>
            <w:u w:val="single"/>
            <w:lang w:eastAsia="uk-UA"/>
            <w14:ligatures w14:val="none"/>
          </w:rPr>
          <w:t>№ 779 від 30.10.2014</w:t>
        </w:r>
      </w:hyperlink>
      <w:r w:rsidRPr="0012544A">
        <w:rPr>
          <w:rFonts w:ascii="Times New Roman" w:eastAsia="Times New Roman" w:hAnsi="Times New Roman" w:cs="Times New Roman"/>
          <w:color w:val="333333"/>
          <w:kern w:val="0"/>
          <w:sz w:val="24"/>
          <w:szCs w:val="24"/>
          <w:lang w:eastAsia="uk-UA"/>
          <w14:ligatures w14:val="none"/>
        </w:rPr>
        <w:br/>
      </w:r>
      <w:hyperlink r:id="rId37" w:tgtFrame="_blank" w:history="1">
        <w:r w:rsidRPr="0012544A">
          <w:rPr>
            <w:rFonts w:ascii="Times New Roman" w:eastAsia="Times New Roman" w:hAnsi="Times New Roman" w:cs="Times New Roman"/>
            <w:color w:val="000099"/>
            <w:kern w:val="0"/>
            <w:sz w:val="24"/>
            <w:szCs w:val="24"/>
            <w:u w:val="single"/>
            <w:lang w:eastAsia="uk-UA"/>
            <w14:ligatures w14:val="none"/>
          </w:rPr>
          <w:t>№ 318 від 07.07.2015</w:t>
        </w:r>
      </w:hyperlink>
      <w:r w:rsidRPr="0012544A">
        <w:rPr>
          <w:rFonts w:ascii="Times New Roman" w:eastAsia="Times New Roman" w:hAnsi="Times New Roman" w:cs="Times New Roman"/>
          <w:color w:val="333333"/>
          <w:kern w:val="0"/>
          <w:sz w:val="24"/>
          <w:szCs w:val="24"/>
          <w:lang w:eastAsia="uk-UA"/>
          <w14:ligatures w14:val="none"/>
        </w:rPr>
        <w:br/>
      </w:r>
      <w:hyperlink r:id="rId38" w:tgtFrame="_blank" w:history="1">
        <w:r w:rsidRPr="0012544A">
          <w:rPr>
            <w:rFonts w:ascii="Times New Roman" w:eastAsia="Times New Roman" w:hAnsi="Times New Roman" w:cs="Times New Roman"/>
            <w:color w:val="000099"/>
            <w:kern w:val="0"/>
            <w:sz w:val="24"/>
            <w:szCs w:val="24"/>
            <w:u w:val="single"/>
            <w:lang w:eastAsia="uk-UA"/>
            <w14:ligatures w14:val="none"/>
          </w:rPr>
          <w:t>№ 519 від 30.09.2015</w:t>
        </w:r>
      </w:hyperlink>
      <w:r w:rsidRPr="0012544A">
        <w:rPr>
          <w:rFonts w:ascii="Times New Roman" w:eastAsia="Times New Roman" w:hAnsi="Times New Roman" w:cs="Times New Roman"/>
          <w:color w:val="333333"/>
          <w:kern w:val="0"/>
          <w:sz w:val="24"/>
          <w:szCs w:val="24"/>
          <w:lang w:eastAsia="uk-UA"/>
          <w14:ligatures w14:val="none"/>
        </w:rPr>
        <w:br/>
      </w:r>
      <w:hyperlink r:id="rId39" w:tgtFrame="_blank" w:history="1">
        <w:r w:rsidRPr="0012544A">
          <w:rPr>
            <w:rFonts w:ascii="Times New Roman" w:eastAsia="Times New Roman" w:hAnsi="Times New Roman" w:cs="Times New Roman"/>
            <w:color w:val="000099"/>
            <w:kern w:val="0"/>
            <w:sz w:val="24"/>
            <w:szCs w:val="24"/>
            <w:u w:val="single"/>
            <w:lang w:eastAsia="uk-UA"/>
            <w14:ligatures w14:val="none"/>
          </w:rPr>
          <w:t>№ 193 від 29.03.2017</w:t>
        </w:r>
      </w:hyperlink>
      <w:r w:rsidRPr="0012544A">
        <w:rPr>
          <w:rFonts w:ascii="Times New Roman" w:eastAsia="Times New Roman" w:hAnsi="Times New Roman" w:cs="Times New Roman"/>
          <w:color w:val="333333"/>
          <w:kern w:val="0"/>
          <w:sz w:val="24"/>
          <w:szCs w:val="24"/>
          <w:lang w:eastAsia="uk-UA"/>
          <w14:ligatures w14:val="none"/>
        </w:rPr>
        <w:br/>
      </w:r>
      <w:hyperlink r:id="rId40" w:anchor="n2" w:tgtFrame="_blank" w:history="1">
        <w:r w:rsidRPr="0012544A">
          <w:rPr>
            <w:rFonts w:ascii="Times New Roman" w:eastAsia="Times New Roman" w:hAnsi="Times New Roman" w:cs="Times New Roman"/>
            <w:color w:val="000099"/>
            <w:kern w:val="0"/>
            <w:sz w:val="24"/>
            <w:szCs w:val="24"/>
            <w:u w:val="single"/>
            <w:lang w:eastAsia="uk-UA"/>
            <w14:ligatures w14:val="none"/>
          </w:rPr>
          <w:t>№ 589 від 10.11.2017</w:t>
        </w:r>
      </w:hyperlink>
      <w:r w:rsidRPr="0012544A">
        <w:rPr>
          <w:rFonts w:ascii="Times New Roman" w:eastAsia="Times New Roman" w:hAnsi="Times New Roman" w:cs="Times New Roman"/>
          <w:color w:val="333333"/>
          <w:kern w:val="0"/>
          <w:sz w:val="24"/>
          <w:szCs w:val="24"/>
          <w:lang w:eastAsia="uk-UA"/>
          <w14:ligatures w14:val="none"/>
        </w:rPr>
        <w:br/>
      </w:r>
      <w:hyperlink r:id="rId41" w:tgtFrame="_blank" w:history="1">
        <w:r w:rsidRPr="0012544A">
          <w:rPr>
            <w:rFonts w:ascii="Times New Roman" w:eastAsia="Times New Roman" w:hAnsi="Times New Roman" w:cs="Times New Roman"/>
            <w:color w:val="000099"/>
            <w:kern w:val="0"/>
            <w:sz w:val="24"/>
            <w:szCs w:val="24"/>
            <w:u w:val="single"/>
            <w:lang w:eastAsia="uk-UA"/>
            <w14:ligatures w14:val="none"/>
          </w:rPr>
          <w:t>№ 602 від 20.11.2017</w:t>
        </w:r>
      </w:hyperlink>
      <w:r w:rsidRPr="0012544A">
        <w:rPr>
          <w:rFonts w:ascii="Times New Roman" w:eastAsia="Times New Roman" w:hAnsi="Times New Roman" w:cs="Times New Roman"/>
          <w:color w:val="333333"/>
          <w:kern w:val="0"/>
          <w:sz w:val="24"/>
          <w:szCs w:val="24"/>
          <w:lang w:eastAsia="uk-UA"/>
          <w14:ligatures w14:val="none"/>
        </w:rPr>
        <w:br/>
      </w:r>
      <w:hyperlink r:id="rId42" w:anchor="n12" w:tgtFrame="_blank" w:history="1">
        <w:r w:rsidRPr="0012544A">
          <w:rPr>
            <w:rFonts w:ascii="Times New Roman" w:eastAsia="Times New Roman" w:hAnsi="Times New Roman" w:cs="Times New Roman"/>
            <w:color w:val="000099"/>
            <w:kern w:val="0"/>
            <w:sz w:val="24"/>
            <w:szCs w:val="24"/>
            <w:u w:val="single"/>
            <w:lang w:eastAsia="uk-UA"/>
            <w14:ligatures w14:val="none"/>
          </w:rPr>
          <w:t>№ 489 від 01.10.2018</w:t>
        </w:r>
      </w:hyperlink>
      <w:r w:rsidRPr="0012544A">
        <w:rPr>
          <w:rFonts w:ascii="Times New Roman" w:eastAsia="Times New Roman" w:hAnsi="Times New Roman" w:cs="Times New Roman"/>
          <w:color w:val="333333"/>
          <w:kern w:val="0"/>
          <w:sz w:val="24"/>
          <w:szCs w:val="24"/>
          <w:lang w:eastAsia="uk-UA"/>
          <w14:ligatures w14:val="none"/>
        </w:rPr>
        <w:br/>
      </w:r>
      <w:hyperlink r:id="rId43" w:anchor="n4" w:tgtFrame="_blank" w:history="1">
        <w:r w:rsidRPr="0012544A">
          <w:rPr>
            <w:rFonts w:ascii="Times New Roman" w:eastAsia="Times New Roman" w:hAnsi="Times New Roman" w:cs="Times New Roman"/>
            <w:color w:val="000099"/>
            <w:kern w:val="0"/>
            <w:sz w:val="24"/>
            <w:szCs w:val="24"/>
            <w:u w:val="single"/>
            <w:lang w:eastAsia="uk-UA"/>
            <w14:ligatures w14:val="none"/>
          </w:rPr>
          <w:t>№ 70 від 18.03.2021</w:t>
        </w:r>
      </w:hyperlink>
      <w:r w:rsidRPr="0012544A">
        <w:rPr>
          <w:rFonts w:ascii="Times New Roman" w:eastAsia="Times New Roman" w:hAnsi="Times New Roman" w:cs="Times New Roman"/>
          <w:color w:val="333333"/>
          <w:kern w:val="0"/>
          <w:sz w:val="24"/>
          <w:szCs w:val="24"/>
          <w:lang w:eastAsia="uk-UA"/>
          <w14:ligatures w14:val="none"/>
        </w:rPr>
        <w:br/>
      </w:r>
      <w:hyperlink r:id="rId44" w:anchor="n2" w:tgtFrame="_blank" w:history="1">
        <w:r w:rsidRPr="0012544A">
          <w:rPr>
            <w:rFonts w:ascii="Times New Roman" w:eastAsia="Times New Roman" w:hAnsi="Times New Roman" w:cs="Times New Roman"/>
            <w:color w:val="000099"/>
            <w:kern w:val="0"/>
            <w:sz w:val="24"/>
            <w:szCs w:val="24"/>
            <w:u w:val="single"/>
            <w:lang w:eastAsia="uk-UA"/>
            <w14:ligatures w14:val="none"/>
          </w:rPr>
          <w:t>№ 457 від 08.08.2023</w:t>
        </w:r>
      </w:hyperlink>
      <w:r w:rsidRPr="0012544A">
        <w:rPr>
          <w:rFonts w:ascii="Times New Roman" w:eastAsia="Times New Roman" w:hAnsi="Times New Roman" w:cs="Times New Roman"/>
          <w:color w:val="333333"/>
          <w:kern w:val="0"/>
          <w:sz w:val="24"/>
          <w:szCs w:val="24"/>
          <w:lang w:eastAsia="uk-UA"/>
          <w14:ligatures w14:val="none"/>
        </w:rPr>
        <w:br/>
      </w:r>
      <w:hyperlink r:id="rId45" w:anchor="n2" w:tgtFrame="_blank" w:history="1">
        <w:r w:rsidRPr="0012544A">
          <w:rPr>
            <w:rFonts w:ascii="Times New Roman" w:eastAsia="Times New Roman" w:hAnsi="Times New Roman" w:cs="Times New Roman"/>
            <w:color w:val="000099"/>
            <w:kern w:val="0"/>
            <w:sz w:val="24"/>
            <w:szCs w:val="24"/>
            <w:u w:val="single"/>
            <w:lang w:eastAsia="uk-UA"/>
            <w14:ligatures w14:val="none"/>
          </w:rPr>
          <w:t>№ 490 від 18.08.2023</w:t>
        </w:r>
      </w:hyperlink>
      <w:r w:rsidRPr="0012544A">
        <w:rPr>
          <w:rFonts w:ascii="Times New Roman" w:eastAsia="Times New Roman" w:hAnsi="Times New Roman" w:cs="Times New Roman"/>
          <w:color w:val="333333"/>
          <w:kern w:val="0"/>
          <w:sz w:val="24"/>
          <w:szCs w:val="24"/>
          <w:lang w:eastAsia="uk-UA"/>
          <w14:ligatures w14:val="none"/>
        </w:rPr>
        <w:t>}</w:t>
      </w:r>
    </w:p>
    <w:p w14:paraId="6E1D518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 w:name="n6"/>
      <w:bookmarkEnd w:id="5"/>
      <w:r w:rsidRPr="0012544A">
        <w:rPr>
          <w:rFonts w:ascii="Times New Roman" w:eastAsia="Times New Roman" w:hAnsi="Times New Roman" w:cs="Times New Roman"/>
          <w:color w:val="333333"/>
          <w:kern w:val="0"/>
          <w:sz w:val="24"/>
          <w:szCs w:val="24"/>
          <w:lang w:eastAsia="uk-UA"/>
          <w14:ligatures w14:val="none"/>
        </w:rPr>
        <w:t>Відповідно до </w:t>
      </w:r>
      <w:hyperlink r:id="rId46" w:anchor="n885" w:tgtFrame="_blank" w:history="1">
        <w:r w:rsidRPr="0012544A">
          <w:rPr>
            <w:rFonts w:ascii="Times New Roman" w:eastAsia="Times New Roman" w:hAnsi="Times New Roman" w:cs="Times New Roman"/>
            <w:color w:val="000099"/>
            <w:kern w:val="0"/>
            <w:sz w:val="24"/>
            <w:szCs w:val="24"/>
            <w:u w:val="single"/>
            <w:lang w:eastAsia="uk-UA"/>
            <w14:ligatures w14:val="none"/>
          </w:rPr>
          <w:t>частини десятої</w:t>
        </w:r>
      </w:hyperlink>
      <w:r w:rsidRPr="0012544A">
        <w:rPr>
          <w:rFonts w:ascii="Times New Roman" w:eastAsia="Times New Roman" w:hAnsi="Times New Roman" w:cs="Times New Roman"/>
          <w:color w:val="333333"/>
          <w:kern w:val="0"/>
          <w:sz w:val="24"/>
          <w:szCs w:val="24"/>
          <w:lang w:eastAsia="uk-UA"/>
          <w14:ligatures w14:val="none"/>
        </w:rPr>
        <w:t> статті 2 Закону України "Про військовий обов'язок і військову службу" та з метою якісного проведення призову громадян на строкову військову службу за станом здоров'я, прийняття громадян на військову службу за контрактом, проведення медичного огляду військовослужбовців, військовозобов'язаних, резервістів для визначення ступеня придатності до військової служби та визначення ступеня придатності льотного складу до льотної роботи </w:t>
      </w:r>
      <w:r w:rsidRPr="0012544A">
        <w:rPr>
          <w:rFonts w:ascii="Times New Roman" w:eastAsia="Times New Roman" w:hAnsi="Times New Roman" w:cs="Times New Roman"/>
          <w:b/>
          <w:bCs/>
          <w:color w:val="333333"/>
          <w:spacing w:val="30"/>
          <w:kern w:val="0"/>
          <w:sz w:val="24"/>
          <w:szCs w:val="24"/>
          <w:lang w:eastAsia="uk-UA"/>
          <w14:ligatures w14:val="none"/>
        </w:rPr>
        <w:t>НАКАЗУЮ:</w:t>
      </w:r>
    </w:p>
    <w:p w14:paraId="75CD22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 w:name="n7"/>
      <w:bookmarkEnd w:id="6"/>
      <w:r w:rsidRPr="0012544A">
        <w:rPr>
          <w:rFonts w:ascii="Times New Roman" w:eastAsia="Times New Roman" w:hAnsi="Times New Roman" w:cs="Times New Roman"/>
          <w:color w:val="333333"/>
          <w:kern w:val="0"/>
          <w:sz w:val="24"/>
          <w:szCs w:val="24"/>
          <w:lang w:eastAsia="uk-UA"/>
          <w14:ligatures w14:val="none"/>
        </w:rPr>
        <w:t>1. Затвердити </w:t>
      </w:r>
      <w:hyperlink r:id="rId47" w:anchor="n14" w:history="1">
        <w:r w:rsidRPr="0012544A">
          <w:rPr>
            <w:rFonts w:ascii="Times New Roman" w:eastAsia="Times New Roman" w:hAnsi="Times New Roman" w:cs="Times New Roman"/>
            <w:color w:val="006600"/>
            <w:kern w:val="0"/>
            <w:sz w:val="24"/>
            <w:szCs w:val="24"/>
            <w:u w:val="single"/>
            <w:lang w:eastAsia="uk-UA"/>
            <w14:ligatures w14:val="none"/>
          </w:rPr>
          <w:t>Положення про військово-лікарську експертизу в Збройних Силах України</w:t>
        </w:r>
      </w:hyperlink>
      <w:r w:rsidRPr="0012544A">
        <w:rPr>
          <w:rFonts w:ascii="Times New Roman" w:eastAsia="Times New Roman" w:hAnsi="Times New Roman" w:cs="Times New Roman"/>
          <w:color w:val="333333"/>
          <w:kern w:val="0"/>
          <w:sz w:val="24"/>
          <w:szCs w:val="24"/>
          <w:lang w:eastAsia="uk-UA"/>
          <w14:ligatures w14:val="none"/>
        </w:rPr>
        <w:t>, що додається.</w:t>
      </w:r>
    </w:p>
    <w:p w14:paraId="59A5D2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7" w:name="n8"/>
      <w:bookmarkEnd w:id="7"/>
      <w:r w:rsidRPr="0012544A">
        <w:rPr>
          <w:rFonts w:ascii="Times New Roman" w:eastAsia="Times New Roman" w:hAnsi="Times New Roman" w:cs="Times New Roman"/>
          <w:i/>
          <w:iCs/>
          <w:color w:val="333333"/>
          <w:kern w:val="0"/>
          <w:sz w:val="24"/>
          <w:szCs w:val="24"/>
          <w:lang w:eastAsia="uk-UA"/>
          <w14:ligatures w14:val="none"/>
        </w:rPr>
        <w:t>{Пункт 2 втратив чинність на підставі Наказу Міністерства оборони </w:t>
      </w:r>
      <w:hyperlink r:id="rId48" w:tgtFrame="_blank" w:history="1">
        <w:r w:rsidRPr="0012544A">
          <w:rPr>
            <w:rFonts w:ascii="Times New Roman" w:eastAsia="Times New Roman" w:hAnsi="Times New Roman" w:cs="Times New Roman"/>
            <w:i/>
            <w:iCs/>
            <w:color w:val="000099"/>
            <w:kern w:val="0"/>
            <w:sz w:val="24"/>
            <w:szCs w:val="24"/>
            <w:u w:val="single"/>
            <w:lang w:eastAsia="uk-UA"/>
            <w14:ligatures w14:val="none"/>
          </w:rPr>
          <w:t>№ 508 від 06.08.2014</w:t>
        </w:r>
      </w:hyperlink>
      <w:r w:rsidRPr="0012544A">
        <w:rPr>
          <w:rFonts w:ascii="Times New Roman" w:eastAsia="Times New Roman" w:hAnsi="Times New Roman" w:cs="Times New Roman"/>
          <w:i/>
          <w:iCs/>
          <w:color w:val="333333"/>
          <w:kern w:val="0"/>
          <w:sz w:val="24"/>
          <w:szCs w:val="24"/>
          <w:lang w:eastAsia="uk-UA"/>
          <w14:ligatures w14:val="none"/>
        </w:rPr>
        <w:t>}</w:t>
      </w:r>
    </w:p>
    <w:p w14:paraId="4978EAC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 w:name="n9"/>
      <w:bookmarkEnd w:id="8"/>
      <w:r w:rsidRPr="0012544A">
        <w:rPr>
          <w:rFonts w:ascii="Times New Roman" w:eastAsia="Times New Roman" w:hAnsi="Times New Roman" w:cs="Times New Roman"/>
          <w:color w:val="333333"/>
          <w:kern w:val="0"/>
          <w:sz w:val="24"/>
          <w:szCs w:val="24"/>
          <w:lang w:eastAsia="uk-UA"/>
          <w14:ligatures w14:val="none"/>
        </w:rPr>
        <w:t>3. Визнати таким, що втратив чинність, </w:t>
      </w:r>
      <w:hyperlink r:id="rId49" w:tgtFrame="_blank" w:history="1">
        <w:r w:rsidRPr="0012544A">
          <w:rPr>
            <w:rFonts w:ascii="Times New Roman" w:eastAsia="Times New Roman" w:hAnsi="Times New Roman" w:cs="Times New Roman"/>
            <w:color w:val="000099"/>
            <w:kern w:val="0"/>
            <w:sz w:val="24"/>
            <w:szCs w:val="24"/>
            <w:u w:val="single"/>
            <w:lang w:eastAsia="uk-UA"/>
            <w14:ligatures w14:val="none"/>
          </w:rPr>
          <w:t>наказ Міністра оборони України від 4 січня 1994 року № 2</w:t>
        </w:r>
      </w:hyperlink>
      <w:r w:rsidRPr="0012544A">
        <w:rPr>
          <w:rFonts w:ascii="Times New Roman" w:eastAsia="Times New Roman" w:hAnsi="Times New Roman" w:cs="Times New Roman"/>
          <w:color w:val="333333"/>
          <w:kern w:val="0"/>
          <w:sz w:val="24"/>
          <w:szCs w:val="24"/>
          <w:lang w:eastAsia="uk-UA"/>
          <w14:ligatures w14:val="none"/>
        </w:rPr>
        <w:t> "Про затвердження Положення про військово-лікарську експертизу та медичний огляд у Збройних Силах України", зареєстрований у Міністерстві юстиції України 29 липня 1994 року за № 177/386 (зі змінами).</w:t>
      </w:r>
    </w:p>
    <w:p w14:paraId="3ED2F5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 w:name="n10"/>
      <w:bookmarkEnd w:id="9"/>
      <w:r w:rsidRPr="0012544A">
        <w:rPr>
          <w:rFonts w:ascii="Times New Roman" w:eastAsia="Times New Roman" w:hAnsi="Times New Roman" w:cs="Times New Roman"/>
          <w:color w:val="333333"/>
          <w:kern w:val="0"/>
          <w:sz w:val="24"/>
          <w:szCs w:val="24"/>
          <w:lang w:eastAsia="uk-UA"/>
          <w14:ligatures w14:val="none"/>
        </w:rPr>
        <w:t>4. Наказ розіслати до окремої військової частини.</w:t>
      </w:r>
    </w:p>
    <w:tbl>
      <w:tblPr>
        <w:tblW w:w="5000" w:type="pct"/>
        <w:tblCellMar>
          <w:left w:w="0" w:type="dxa"/>
          <w:right w:w="0" w:type="dxa"/>
        </w:tblCellMar>
        <w:tblLook w:val="04A0" w:firstRow="1" w:lastRow="0" w:firstColumn="1" w:lastColumn="0" w:noHBand="0" w:noVBand="1"/>
      </w:tblPr>
      <w:tblGrid>
        <w:gridCol w:w="4046"/>
        <w:gridCol w:w="5587"/>
      </w:tblGrid>
      <w:tr w:rsidR="0012544A" w:rsidRPr="0012544A" w14:paraId="59C12F41" w14:textId="77777777" w:rsidTr="0012544A">
        <w:tc>
          <w:tcPr>
            <w:tcW w:w="2100" w:type="pct"/>
            <w:tcBorders>
              <w:top w:val="single" w:sz="2" w:space="0" w:color="auto"/>
              <w:left w:val="single" w:sz="2" w:space="0" w:color="auto"/>
              <w:bottom w:val="single" w:sz="2" w:space="0" w:color="auto"/>
              <w:right w:val="single" w:sz="2" w:space="0" w:color="auto"/>
            </w:tcBorders>
            <w:hideMark/>
          </w:tcPr>
          <w:p w14:paraId="3E29FE4B" w14:textId="77777777" w:rsidR="0012544A" w:rsidRPr="0012544A" w:rsidRDefault="0012544A" w:rsidP="0012544A">
            <w:pPr>
              <w:spacing w:before="300" w:after="150" w:line="240" w:lineRule="auto"/>
              <w:jc w:val="center"/>
              <w:rPr>
                <w:rFonts w:ascii="Times New Roman" w:eastAsia="Times New Roman" w:hAnsi="Times New Roman" w:cs="Times New Roman"/>
                <w:kern w:val="0"/>
                <w:sz w:val="24"/>
                <w:szCs w:val="24"/>
                <w:lang w:eastAsia="uk-UA"/>
                <w14:ligatures w14:val="none"/>
              </w:rPr>
            </w:pPr>
            <w:bookmarkStart w:id="10" w:name="n11"/>
            <w:bookmarkEnd w:id="10"/>
            <w:r w:rsidRPr="0012544A">
              <w:rPr>
                <w:rFonts w:ascii="Times New Roman" w:eastAsia="Times New Roman" w:hAnsi="Times New Roman" w:cs="Times New Roman"/>
                <w:b/>
                <w:bCs/>
                <w:kern w:val="0"/>
                <w:sz w:val="24"/>
                <w:szCs w:val="24"/>
                <w:lang w:eastAsia="uk-UA"/>
                <w14:ligatures w14:val="none"/>
              </w:rPr>
              <w:t>Міністр оборони України</w:t>
            </w:r>
          </w:p>
        </w:tc>
        <w:tc>
          <w:tcPr>
            <w:tcW w:w="3500" w:type="pct"/>
            <w:tcBorders>
              <w:top w:val="single" w:sz="2" w:space="0" w:color="auto"/>
              <w:left w:val="single" w:sz="2" w:space="0" w:color="auto"/>
              <w:bottom w:val="single" w:sz="2" w:space="0" w:color="auto"/>
              <w:right w:val="single" w:sz="2" w:space="0" w:color="auto"/>
            </w:tcBorders>
            <w:hideMark/>
          </w:tcPr>
          <w:p w14:paraId="6C0D6AA5" w14:textId="77777777" w:rsidR="0012544A" w:rsidRPr="0012544A" w:rsidRDefault="0012544A" w:rsidP="0012544A">
            <w:pPr>
              <w:spacing w:before="300" w:after="0" w:line="240" w:lineRule="auto"/>
              <w:jc w:val="right"/>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Ю.І. Єхануров</w:t>
            </w:r>
          </w:p>
        </w:tc>
      </w:tr>
    </w:tbl>
    <w:p w14:paraId="633EBF6E" w14:textId="77777777" w:rsidR="0012544A" w:rsidRPr="0012544A" w:rsidRDefault="0012544A" w:rsidP="0012544A">
      <w:pPr>
        <w:shd w:val="clear" w:color="auto" w:fill="FFFFFF"/>
        <w:spacing w:after="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pict w14:anchorId="1F45A60E">
          <v:rect id="_x0000_i1034" style="width:0;height:0"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5780"/>
        <w:gridCol w:w="3853"/>
      </w:tblGrid>
      <w:tr w:rsidR="0012544A" w:rsidRPr="0012544A" w14:paraId="44A4E8B7" w14:textId="77777777" w:rsidTr="0012544A">
        <w:tc>
          <w:tcPr>
            <w:tcW w:w="3000" w:type="pct"/>
            <w:tcBorders>
              <w:top w:val="single" w:sz="2" w:space="0" w:color="auto"/>
              <w:left w:val="single" w:sz="2" w:space="0" w:color="auto"/>
              <w:bottom w:val="single" w:sz="2" w:space="0" w:color="auto"/>
              <w:right w:val="single" w:sz="2" w:space="0" w:color="auto"/>
            </w:tcBorders>
            <w:hideMark/>
          </w:tcPr>
          <w:p w14:paraId="7942D19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11" w:name="n3626"/>
            <w:bookmarkStart w:id="12" w:name="n12"/>
            <w:bookmarkEnd w:id="11"/>
            <w:bookmarkEnd w:id="12"/>
            <w:r w:rsidRPr="0012544A">
              <w:rPr>
                <w:rFonts w:ascii="Times New Roman" w:eastAsia="Times New Roman" w:hAnsi="Times New Roman" w:cs="Times New Roman"/>
                <w:b/>
                <w:bCs/>
                <w:kern w:val="0"/>
                <w:sz w:val="24"/>
                <w:szCs w:val="24"/>
                <w:lang w:eastAsia="uk-UA"/>
                <w14:ligatures w14:val="none"/>
              </w:rPr>
              <w:br/>
            </w:r>
          </w:p>
        </w:tc>
        <w:tc>
          <w:tcPr>
            <w:tcW w:w="2000" w:type="pct"/>
            <w:tcBorders>
              <w:top w:val="single" w:sz="2" w:space="0" w:color="auto"/>
              <w:left w:val="single" w:sz="2" w:space="0" w:color="auto"/>
              <w:bottom w:val="single" w:sz="2" w:space="0" w:color="auto"/>
              <w:right w:val="single" w:sz="2" w:space="0" w:color="auto"/>
            </w:tcBorders>
            <w:hideMark/>
          </w:tcPr>
          <w:p w14:paraId="136FD75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ЗАТВЕРДЖЕНО</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b/>
                <w:bCs/>
                <w:kern w:val="0"/>
                <w:sz w:val="24"/>
                <w:szCs w:val="24"/>
                <w:lang w:eastAsia="uk-UA"/>
                <w14:ligatures w14:val="none"/>
              </w:rPr>
              <w:t>Наказ</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b/>
                <w:bCs/>
                <w:kern w:val="0"/>
                <w:sz w:val="24"/>
                <w:szCs w:val="24"/>
                <w:lang w:eastAsia="uk-UA"/>
                <w14:ligatures w14:val="none"/>
              </w:rPr>
              <w:t>Міністра оборони України</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b/>
                <w:bCs/>
                <w:kern w:val="0"/>
                <w:sz w:val="24"/>
                <w:szCs w:val="24"/>
                <w:lang w:eastAsia="uk-UA"/>
                <w14:ligatures w14:val="none"/>
              </w:rPr>
              <w:t>14.08.2008  № 402</w:t>
            </w:r>
          </w:p>
        </w:tc>
      </w:tr>
      <w:tr w:rsidR="0012544A" w:rsidRPr="0012544A" w14:paraId="67B26906" w14:textId="77777777" w:rsidTr="0012544A">
        <w:tc>
          <w:tcPr>
            <w:tcW w:w="3000" w:type="pct"/>
            <w:tcBorders>
              <w:top w:val="single" w:sz="2" w:space="0" w:color="auto"/>
              <w:left w:val="single" w:sz="2" w:space="0" w:color="auto"/>
              <w:bottom w:val="single" w:sz="2" w:space="0" w:color="auto"/>
              <w:right w:val="single" w:sz="2" w:space="0" w:color="auto"/>
            </w:tcBorders>
            <w:hideMark/>
          </w:tcPr>
          <w:p w14:paraId="0580929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13" w:name="n13"/>
            <w:bookmarkEnd w:id="13"/>
            <w:r w:rsidRPr="0012544A">
              <w:rPr>
                <w:rFonts w:ascii="Times New Roman" w:eastAsia="Times New Roman" w:hAnsi="Times New Roman" w:cs="Times New Roman"/>
                <w:b/>
                <w:bCs/>
                <w:kern w:val="0"/>
                <w:sz w:val="24"/>
                <w:szCs w:val="24"/>
                <w:lang w:eastAsia="uk-UA"/>
                <w14:ligatures w14:val="none"/>
              </w:rPr>
              <w:br/>
            </w:r>
          </w:p>
        </w:tc>
        <w:tc>
          <w:tcPr>
            <w:tcW w:w="2000" w:type="pct"/>
            <w:tcBorders>
              <w:top w:val="single" w:sz="2" w:space="0" w:color="auto"/>
              <w:left w:val="single" w:sz="2" w:space="0" w:color="auto"/>
              <w:bottom w:val="single" w:sz="2" w:space="0" w:color="auto"/>
              <w:right w:val="single" w:sz="2" w:space="0" w:color="auto"/>
            </w:tcBorders>
            <w:hideMark/>
          </w:tcPr>
          <w:p w14:paraId="30848A1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Зареєстровано в Міністерстві</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b/>
                <w:bCs/>
                <w:kern w:val="0"/>
                <w:sz w:val="24"/>
                <w:szCs w:val="24"/>
                <w:lang w:eastAsia="uk-UA"/>
                <w14:ligatures w14:val="none"/>
              </w:rPr>
              <w:t>юстиції України</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b/>
                <w:bCs/>
                <w:kern w:val="0"/>
                <w:sz w:val="24"/>
                <w:szCs w:val="24"/>
                <w:lang w:eastAsia="uk-UA"/>
                <w14:ligatures w14:val="none"/>
              </w:rPr>
              <w:t>17 листопада 2008 р.</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b/>
                <w:bCs/>
                <w:kern w:val="0"/>
                <w:sz w:val="24"/>
                <w:szCs w:val="24"/>
                <w:lang w:eastAsia="uk-UA"/>
                <w14:ligatures w14:val="none"/>
              </w:rPr>
              <w:t>за № 1109/15800</w:t>
            </w:r>
          </w:p>
        </w:tc>
      </w:tr>
    </w:tbl>
    <w:p w14:paraId="4273EEC2" w14:textId="77777777" w:rsidR="0012544A" w:rsidRPr="0012544A" w:rsidRDefault="0012544A" w:rsidP="0012544A">
      <w:pPr>
        <w:shd w:val="clear" w:color="auto" w:fill="FFFFFF"/>
        <w:spacing w:before="300" w:after="450" w:line="240" w:lineRule="auto"/>
        <w:jc w:val="center"/>
        <w:rPr>
          <w:rFonts w:ascii="Times New Roman" w:eastAsia="Times New Roman" w:hAnsi="Times New Roman" w:cs="Times New Roman"/>
          <w:color w:val="333333"/>
          <w:kern w:val="0"/>
          <w:sz w:val="24"/>
          <w:szCs w:val="24"/>
          <w:lang w:eastAsia="uk-UA"/>
          <w14:ligatures w14:val="none"/>
        </w:rPr>
      </w:pPr>
      <w:bookmarkStart w:id="14" w:name="n14"/>
      <w:bookmarkEnd w:id="14"/>
      <w:r w:rsidRPr="0012544A">
        <w:rPr>
          <w:rFonts w:ascii="Times New Roman" w:eastAsia="Times New Roman" w:hAnsi="Times New Roman" w:cs="Times New Roman"/>
          <w:b/>
          <w:bCs/>
          <w:color w:val="333333"/>
          <w:kern w:val="0"/>
          <w:sz w:val="32"/>
          <w:szCs w:val="32"/>
          <w:lang w:eastAsia="uk-UA"/>
          <w14:ligatures w14:val="none"/>
        </w:rPr>
        <w:lastRenderedPageBreak/>
        <w:t>ПОЛОЖЕННЯ</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32"/>
          <w:szCs w:val="32"/>
          <w:lang w:eastAsia="uk-UA"/>
          <w14:ligatures w14:val="none"/>
        </w:rPr>
        <w:t>про військово-лікарську експертизу в Збройних Силах України</w:t>
      </w:r>
    </w:p>
    <w:p w14:paraId="749B71A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 w:name="n15"/>
      <w:bookmarkEnd w:id="15"/>
      <w:r w:rsidRPr="0012544A">
        <w:rPr>
          <w:rFonts w:ascii="Times New Roman" w:eastAsia="Times New Roman" w:hAnsi="Times New Roman" w:cs="Times New Roman"/>
          <w:i/>
          <w:iCs/>
          <w:color w:val="333333"/>
          <w:kern w:val="0"/>
          <w:sz w:val="24"/>
          <w:szCs w:val="24"/>
          <w:lang w:eastAsia="uk-UA"/>
          <w14:ligatures w14:val="none"/>
        </w:rPr>
        <w:t>{У тексті Положення посилання на додатки 15-25 замінено посиланнями на додатки 16-26 відповідно згідно з Наказом Міністерства оборони </w:t>
      </w:r>
      <w:hyperlink r:id="rId50"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0A64D49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 w:name="n16"/>
      <w:bookmarkEnd w:id="16"/>
      <w:r w:rsidRPr="0012544A">
        <w:rPr>
          <w:rFonts w:ascii="Times New Roman" w:eastAsia="Times New Roman" w:hAnsi="Times New Roman" w:cs="Times New Roman"/>
          <w:i/>
          <w:iCs/>
          <w:color w:val="333333"/>
          <w:kern w:val="0"/>
          <w:sz w:val="24"/>
          <w:szCs w:val="24"/>
          <w:lang w:eastAsia="uk-UA"/>
          <w14:ligatures w14:val="none"/>
        </w:rPr>
        <w:t>{У тексті Положення слово "аеромобільні" у всіх відмінках замінено словом "високомобільні" у відповідних відмінках; слова "внутрішні війська" у всіх відмінках замінено словами "Національна гвардія України" у відповідних відмінках згідно з Наказом Міністерства оборони </w:t>
      </w:r>
      <w:hyperlink r:id="rId51"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w:t>
      </w:r>
    </w:p>
    <w:p w14:paraId="593C572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 w:name="n3691"/>
      <w:bookmarkEnd w:id="17"/>
      <w:r w:rsidRPr="0012544A">
        <w:rPr>
          <w:rFonts w:ascii="Times New Roman" w:eastAsia="Times New Roman" w:hAnsi="Times New Roman" w:cs="Times New Roman"/>
          <w:i/>
          <w:iCs/>
          <w:color w:val="333333"/>
          <w:kern w:val="0"/>
          <w:sz w:val="24"/>
          <w:szCs w:val="24"/>
          <w:lang w:eastAsia="uk-UA"/>
          <w14:ligatures w14:val="none"/>
        </w:rPr>
        <w:t>{У тексті Положення слова "Головний військово-медичний клінічний центр" у всіх відмінках замінено словами "Національний військово-медичний клінічний центр" у відповідних відмінках; слова "Департамент охорони здоров’я (далі - ДОЗ)" у всіх відмінках замінено словами "Військово-медичний департамент" у відповідних відмінках, абревіатуру "ДОЗ" замінено абревіатурою "ВМД"; слова "високомобільні" у всіх відмінках доповнено словами "десантні" у відповідних відмінках згідно з Наказом Міністерства оборони </w:t>
      </w:r>
      <w:hyperlink r:id="rId52" w:anchor="n62"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7AE7889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 w:name="n3721"/>
      <w:bookmarkEnd w:id="18"/>
      <w:r w:rsidRPr="0012544A">
        <w:rPr>
          <w:rFonts w:ascii="Times New Roman" w:eastAsia="Times New Roman" w:hAnsi="Times New Roman" w:cs="Times New Roman"/>
          <w:i/>
          <w:iCs/>
          <w:color w:val="333333"/>
          <w:kern w:val="0"/>
          <w:sz w:val="24"/>
          <w:szCs w:val="24"/>
          <w:lang w:eastAsia="uk-UA"/>
          <w14:ligatures w14:val="none"/>
        </w:rPr>
        <w:t>{У тексті Положення та </w:t>
      </w:r>
      <w:hyperlink r:id="rId53" w:anchor="n1522" w:history="1">
        <w:r w:rsidRPr="0012544A">
          <w:rPr>
            <w:rFonts w:ascii="Times New Roman" w:eastAsia="Times New Roman" w:hAnsi="Times New Roman" w:cs="Times New Roman"/>
            <w:i/>
            <w:iCs/>
            <w:color w:val="006600"/>
            <w:kern w:val="0"/>
            <w:sz w:val="24"/>
            <w:szCs w:val="24"/>
            <w:u w:val="single"/>
            <w:lang w:eastAsia="uk-UA"/>
            <w14:ligatures w14:val="none"/>
          </w:rPr>
          <w:t>додатках 1-3</w:t>
        </w:r>
      </w:hyperlink>
      <w:r w:rsidRPr="0012544A">
        <w:rPr>
          <w:rFonts w:ascii="Times New Roman" w:eastAsia="Times New Roman" w:hAnsi="Times New Roman" w:cs="Times New Roman"/>
          <w:i/>
          <w:iCs/>
          <w:color w:val="333333"/>
          <w:kern w:val="0"/>
          <w:sz w:val="24"/>
          <w:szCs w:val="24"/>
          <w:lang w:eastAsia="uk-UA"/>
          <w14:ligatures w14:val="none"/>
        </w:rPr>
        <w:t> до нього після слів "мікроорганізми I-II груп патогенності", крім </w:t>
      </w:r>
      <w:hyperlink r:id="rId54" w:anchor="n2750" w:history="1">
        <w:r w:rsidRPr="0012544A">
          <w:rPr>
            <w:rFonts w:ascii="Times New Roman" w:eastAsia="Times New Roman" w:hAnsi="Times New Roman" w:cs="Times New Roman"/>
            <w:i/>
            <w:iCs/>
            <w:color w:val="006600"/>
            <w:kern w:val="0"/>
            <w:sz w:val="24"/>
            <w:szCs w:val="24"/>
            <w:u w:val="single"/>
            <w:lang w:eastAsia="uk-UA"/>
            <w14:ligatures w14:val="none"/>
          </w:rPr>
          <w:t>абзацу вісімнадцятого</w:t>
        </w:r>
      </w:hyperlink>
      <w:r w:rsidRPr="0012544A">
        <w:rPr>
          <w:rFonts w:ascii="Times New Roman" w:eastAsia="Times New Roman" w:hAnsi="Times New Roman" w:cs="Times New Roman"/>
          <w:i/>
          <w:iCs/>
          <w:color w:val="333333"/>
          <w:kern w:val="0"/>
          <w:sz w:val="24"/>
          <w:szCs w:val="24"/>
          <w:lang w:eastAsia="uk-UA"/>
          <w14:ligatures w14:val="none"/>
        </w:rPr>
        <w:t> статті 79 додатка 2 до Положення, в усіх відмінках доповнено словами "особливо небезпечні інфекційні хвороби" у відповідних відмінках згідно з</w:t>
      </w:r>
      <w:r w:rsidRPr="0012544A">
        <w:rPr>
          <w:rFonts w:ascii="Times New Roman" w:eastAsia="Times New Roman" w:hAnsi="Times New Roman" w:cs="Times New Roman"/>
          <w:color w:val="333333"/>
          <w:kern w:val="0"/>
          <w:sz w:val="24"/>
          <w:szCs w:val="24"/>
          <w:lang w:eastAsia="uk-UA"/>
          <w14:ligatures w14:val="none"/>
        </w:rPr>
        <w:t> </w:t>
      </w:r>
      <w:r w:rsidRPr="0012544A">
        <w:rPr>
          <w:rFonts w:ascii="Times New Roman" w:eastAsia="Times New Roman" w:hAnsi="Times New Roman" w:cs="Times New Roman"/>
          <w:i/>
          <w:iCs/>
          <w:color w:val="333333"/>
          <w:kern w:val="0"/>
          <w:sz w:val="24"/>
          <w:szCs w:val="24"/>
          <w:lang w:eastAsia="uk-UA"/>
          <w14:ligatures w14:val="none"/>
        </w:rPr>
        <w:t>Наказом Міністерства оборони </w:t>
      </w:r>
      <w:hyperlink r:id="rId55" w:anchor="n15" w:tgtFrame="_blank" w:history="1">
        <w:r w:rsidRPr="0012544A">
          <w:rPr>
            <w:rFonts w:ascii="Times New Roman" w:eastAsia="Times New Roman" w:hAnsi="Times New Roman" w:cs="Times New Roman"/>
            <w:i/>
            <w:iCs/>
            <w:color w:val="000099"/>
            <w:kern w:val="0"/>
            <w:sz w:val="24"/>
            <w:szCs w:val="24"/>
            <w:u w:val="single"/>
            <w:lang w:eastAsia="uk-UA"/>
            <w14:ligatures w14:val="none"/>
          </w:rPr>
          <w:t>№ 70 від 18.03.2021</w:t>
        </w:r>
      </w:hyperlink>
      <w:r w:rsidRPr="0012544A">
        <w:rPr>
          <w:rFonts w:ascii="Times New Roman" w:eastAsia="Times New Roman" w:hAnsi="Times New Roman" w:cs="Times New Roman"/>
          <w:i/>
          <w:iCs/>
          <w:color w:val="333333"/>
          <w:kern w:val="0"/>
          <w:sz w:val="24"/>
          <w:szCs w:val="24"/>
          <w:lang w:eastAsia="uk-UA"/>
          <w14:ligatures w14:val="none"/>
        </w:rPr>
        <w:t>}</w:t>
      </w:r>
    </w:p>
    <w:p w14:paraId="1F710A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 w:name="n3728"/>
      <w:bookmarkEnd w:id="19"/>
      <w:r w:rsidRPr="0012544A">
        <w:rPr>
          <w:rFonts w:ascii="Times New Roman" w:eastAsia="Times New Roman" w:hAnsi="Times New Roman" w:cs="Times New Roman"/>
          <w:i/>
          <w:iCs/>
          <w:color w:val="333333"/>
          <w:kern w:val="0"/>
          <w:sz w:val="24"/>
          <w:szCs w:val="24"/>
          <w:lang w:eastAsia="uk-UA"/>
          <w14:ligatures w14:val="none"/>
        </w:rPr>
        <w:t>{У тексті Положення слова «високомобільні десантні» в усіх відмінках замінено словами «Десантно-штурмові» у відповідних відмінках згідно з Наказом Міністерства оборони </w:t>
      </w:r>
      <w:hyperlink r:id="rId56" w:anchor="n28" w:tgtFrame="_blank" w:history="1">
        <w:r w:rsidRPr="0012544A">
          <w:rPr>
            <w:rFonts w:ascii="Times New Roman" w:eastAsia="Times New Roman" w:hAnsi="Times New Roman" w:cs="Times New Roman"/>
            <w:i/>
            <w:iCs/>
            <w:color w:val="000099"/>
            <w:kern w:val="0"/>
            <w:sz w:val="24"/>
            <w:szCs w:val="24"/>
            <w:u w:val="single"/>
            <w:lang w:eastAsia="uk-UA"/>
            <w14:ligatures w14:val="none"/>
          </w:rPr>
          <w:t>№ 457 від 08.08.2023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EA75A17"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0" w:name="n17"/>
      <w:bookmarkEnd w:id="20"/>
      <w:r w:rsidRPr="0012544A">
        <w:rPr>
          <w:rFonts w:ascii="Times New Roman" w:eastAsia="Times New Roman" w:hAnsi="Times New Roman" w:cs="Times New Roman"/>
          <w:b/>
          <w:bCs/>
          <w:color w:val="333333"/>
          <w:kern w:val="0"/>
          <w:sz w:val="28"/>
          <w:szCs w:val="28"/>
          <w:lang w:eastAsia="uk-UA"/>
          <w14:ligatures w14:val="none"/>
        </w:rPr>
        <w:t>I. Основи організації військово-лікарської експертизи</w:t>
      </w:r>
    </w:p>
    <w:p w14:paraId="05380910"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1" w:name="n18"/>
      <w:bookmarkEnd w:id="21"/>
      <w:r w:rsidRPr="0012544A">
        <w:rPr>
          <w:rFonts w:ascii="Times New Roman" w:eastAsia="Times New Roman" w:hAnsi="Times New Roman" w:cs="Times New Roman"/>
          <w:b/>
          <w:bCs/>
          <w:color w:val="333333"/>
          <w:kern w:val="0"/>
          <w:sz w:val="28"/>
          <w:szCs w:val="28"/>
          <w:lang w:eastAsia="uk-UA"/>
          <w14:ligatures w14:val="none"/>
        </w:rPr>
        <w:t>1. Загальні положення</w:t>
      </w:r>
    </w:p>
    <w:p w14:paraId="51C063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 w:name="n19"/>
      <w:bookmarkEnd w:id="22"/>
      <w:r w:rsidRPr="0012544A">
        <w:rPr>
          <w:rFonts w:ascii="Times New Roman" w:eastAsia="Times New Roman" w:hAnsi="Times New Roman" w:cs="Times New Roman"/>
          <w:color w:val="333333"/>
          <w:kern w:val="0"/>
          <w:sz w:val="24"/>
          <w:szCs w:val="24"/>
          <w:lang w:eastAsia="uk-UA"/>
          <w14:ligatures w14:val="none"/>
        </w:rPr>
        <w:t>1.1. Військово-лікарська експертиза визначає придатність за станом здоров'я до військової служби призовників, військовослужбовців, військовозобов’язаних та резервістів, установлює причинний зв'язок захворювань, травм (поранень, контузій, каліцтв) та визначає необхідність і умови застосування медико-соціальної реабілітації та допомоги військовослужбовцям.</w:t>
      </w:r>
    </w:p>
    <w:p w14:paraId="5CA6064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 w:name="n3729"/>
      <w:bookmarkEnd w:id="23"/>
      <w:r w:rsidRPr="0012544A">
        <w:rPr>
          <w:rFonts w:ascii="Times New Roman" w:eastAsia="Times New Roman" w:hAnsi="Times New Roman" w:cs="Times New Roman"/>
          <w:i/>
          <w:iCs/>
          <w:color w:val="333333"/>
          <w:kern w:val="0"/>
          <w:sz w:val="24"/>
          <w:szCs w:val="24"/>
          <w:lang w:eastAsia="uk-UA"/>
          <w14:ligatures w14:val="none"/>
        </w:rPr>
        <w:t>{Пункт 1.1 глави 1 розділу I із змінами, внесеними згідно з Наказом Міністерства оборони </w:t>
      </w:r>
      <w:hyperlink r:id="rId57" w:anchor="n1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84BAFF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 w:name="n20"/>
      <w:bookmarkEnd w:id="24"/>
      <w:r w:rsidRPr="0012544A">
        <w:rPr>
          <w:rFonts w:ascii="Times New Roman" w:eastAsia="Times New Roman" w:hAnsi="Times New Roman" w:cs="Times New Roman"/>
          <w:color w:val="333333"/>
          <w:kern w:val="0"/>
          <w:sz w:val="24"/>
          <w:szCs w:val="24"/>
          <w:lang w:eastAsia="uk-UA"/>
          <w14:ligatures w14:val="none"/>
        </w:rPr>
        <w:t>1.2. Військово-лікарська експертиза - це:</w:t>
      </w:r>
    </w:p>
    <w:p w14:paraId="3AAAF00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 w:name="n3732"/>
      <w:bookmarkEnd w:id="25"/>
      <w:r w:rsidRPr="0012544A">
        <w:rPr>
          <w:rFonts w:ascii="Times New Roman" w:eastAsia="Times New Roman" w:hAnsi="Times New Roman" w:cs="Times New Roman"/>
          <w:color w:val="333333"/>
          <w:kern w:val="0"/>
          <w:sz w:val="24"/>
          <w:szCs w:val="24"/>
          <w:lang w:eastAsia="uk-UA"/>
          <w14:ligatures w14:val="none"/>
        </w:rPr>
        <w:t>медичний огляд призовників; військовослужбовців та членів їхніх сімей (крім членів сімей військовослужбовців строкової військової служби); військовозобов’язаних, офіцерів запасу, які призиваються на військову службу за призовом осіб офіцерського складу, резервістів (кандидатів у резервісти); громадян, які приймаються на військову службу за контрактом; кандидатів на навчання у вищих військових навчальних закладах, військових навчальних підрозділах закладів вищої освіти та закладах фахової передвищої військової освіти (далі - ВВНЗ), ліцеїстів військових (військово-морських, військово-спортивних) ліцеїв (далі - ліцеїсти); осіб, звільнених з військової служби; працівників Збройних Сил України, які працюють у шкідливих та небезпечних умовах праці та залучаються до роботи з джерелами іонізуючого випромінювання (далі - ДІВ), компонентами ракетного палива (далі - КРП), джерелами електромагнітних полів (далі - ЕМП), лазерного випромінювання (далі - ЛВ), мікроорганізмами I-II груп патогенності, особливо небезпечними інфекційними хворобами; працівників допоміжного флоту Військово-морських Сил Збройних Сил України (далі - ВМС Збройних Сил України);</w:t>
      </w:r>
    </w:p>
    <w:p w14:paraId="4AC6E6B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 w:name="n22"/>
      <w:bookmarkEnd w:id="26"/>
      <w:r w:rsidRPr="0012544A">
        <w:rPr>
          <w:rFonts w:ascii="Times New Roman" w:eastAsia="Times New Roman" w:hAnsi="Times New Roman" w:cs="Times New Roman"/>
          <w:i/>
          <w:iCs/>
          <w:color w:val="333333"/>
          <w:kern w:val="0"/>
          <w:sz w:val="24"/>
          <w:szCs w:val="24"/>
          <w:lang w:eastAsia="uk-UA"/>
          <w14:ligatures w14:val="none"/>
        </w:rPr>
        <w:lastRenderedPageBreak/>
        <w:t>{Абзац другий пункту 1.2 глави 1 розділу I із змінами, внесеними згідно з Наказом Міністерства оборони </w:t>
      </w:r>
      <w:hyperlink r:id="rId58"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59" w:anchor="n1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B8E51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 w:name="n23"/>
      <w:bookmarkEnd w:id="27"/>
      <w:r w:rsidRPr="0012544A">
        <w:rPr>
          <w:rFonts w:ascii="Times New Roman" w:eastAsia="Times New Roman" w:hAnsi="Times New Roman" w:cs="Times New Roman"/>
          <w:color w:val="333333"/>
          <w:kern w:val="0"/>
          <w:sz w:val="24"/>
          <w:szCs w:val="24"/>
          <w:lang w:eastAsia="uk-UA"/>
          <w14:ligatures w14:val="none"/>
        </w:rPr>
        <w:t>визначення ступеня придатності до військової служби, навчання у ВВНЗ, роботи за фахом;</w:t>
      </w:r>
    </w:p>
    <w:p w14:paraId="2DDA67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 w:name="n24"/>
      <w:bookmarkEnd w:id="28"/>
      <w:r w:rsidRPr="0012544A">
        <w:rPr>
          <w:rFonts w:ascii="Times New Roman" w:eastAsia="Times New Roman" w:hAnsi="Times New Roman" w:cs="Times New Roman"/>
          <w:color w:val="333333"/>
          <w:kern w:val="0"/>
          <w:sz w:val="24"/>
          <w:szCs w:val="24"/>
          <w:lang w:eastAsia="uk-UA"/>
          <w14:ligatures w14:val="none"/>
        </w:rPr>
        <w:t>установлення причинного зв'язку захворювань, травм (поранень, контузій, каліцтв) військовослужбовців, військовозобов'язаних, резервістів.</w:t>
      </w:r>
    </w:p>
    <w:p w14:paraId="2EBBFA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 w:name="n25"/>
      <w:bookmarkEnd w:id="29"/>
      <w:r w:rsidRPr="0012544A">
        <w:rPr>
          <w:rFonts w:ascii="Times New Roman" w:eastAsia="Times New Roman" w:hAnsi="Times New Roman" w:cs="Times New Roman"/>
          <w:color w:val="333333"/>
          <w:kern w:val="0"/>
          <w:sz w:val="24"/>
          <w:szCs w:val="24"/>
          <w:lang w:eastAsia="uk-UA"/>
          <w14:ligatures w14:val="none"/>
        </w:rPr>
        <w:t>1.3. Основними завданнями військово-лікарської експертизи є:</w:t>
      </w:r>
    </w:p>
    <w:p w14:paraId="7C87F40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0" w:name="n26"/>
      <w:bookmarkEnd w:id="30"/>
      <w:r w:rsidRPr="0012544A">
        <w:rPr>
          <w:rFonts w:ascii="Times New Roman" w:eastAsia="Times New Roman" w:hAnsi="Times New Roman" w:cs="Times New Roman"/>
          <w:color w:val="333333"/>
          <w:kern w:val="0"/>
          <w:sz w:val="24"/>
          <w:szCs w:val="24"/>
          <w:lang w:eastAsia="uk-UA"/>
          <w14:ligatures w14:val="none"/>
        </w:rPr>
        <w:t>добір громадян України, придатних за станом здоров'я до військової служби, для укомплектування Збройних Сил України;</w:t>
      </w:r>
    </w:p>
    <w:p w14:paraId="06A96D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1" w:name="n27"/>
      <w:bookmarkEnd w:id="31"/>
      <w:r w:rsidRPr="0012544A">
        <w:rPr>
          <w:rFonts w:ascii="Times New Roman" w:eastAsia="Times New Roman" w:hAnsi="Times New Roman" w:cs="Times New Roman"/>
          <w:color w:val="333333"/>
          <w:kern w:val="0"/>
          <w:sz w:val="24"/>
          <w:szCs w:val="24"/>
          <w:lang w:eastAsia="uk-UA"/>
          <w14:ligatures w14:val="none"/>
        </w:rPr>
        <w:t>аналіз результатів медичного огляду та розробка заходів щодо комплектування Збройних Сил України особовим складом, придатним до військової служби за станом здоров'я;</w:t>
      </w:r>
    </w:p>
    <w:p w14:paraId="2CD075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2" w:name="n28"/>
      <w:bookmarkEnd w:id="32"/>
      <w:r w:rsidRPr="0012544A">
        <w:rPr>
          <w:rFonts w:ascii="Times New Roman" w:eastAsia="Times New Roman" w:hAnsi="Times New Roman" w:cs="Times New Roman"/>
          <w:color w:val="333333"/>
          <w:kern w:val="0"/>
          <w:sz w:val="24"/>
          <w:szCs w:val="24"/>
          <w:lang w:eastAsia="uk-UA"/>
          <w14:ligatures w14:val="none"/>
        </w:rPr>
        <w:t>контроль за організацією і станом лікувально-оздоровчої роботи серед призовників, аналіз результатів і розроблення пропозицій із удосконалення цієї роботи;</w:t>
      </w:r>
    </w:p>
    <w:p w14:paraId="5441661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3" w:name="n29"/>
      <w:bookmarkEnd w:id="33"/>
      <w:r w:rsidRPr="0012544A">
        <w:rPr>
          <w:rFonts w:ascii="Times New Roman" w:eastAsia="Times New Roman" w:hAnsi="Times New Roman" w:cs="Times New Roman"/>
          <w:color w:val="333333"/>
          <w:kern w:val="0"/>
          <w:sz w:val="24"/>
          <w:szCs w:val="24"/>
          <w:lang w:eastAsia="uk-UA"/>
          <w14:ligatures w14:val="none"/>
        </w:rPr>
        <w:t>контроль за організацією, проведенням і результатами лікувально-діагностичної роботи у закладах охорони здоров’я в системі Міністерства оборони України, закладах охорони здоров’я комунальної або державної форми власності (далі - заклади охорони здоров’я (установи) та медичних підрозділах військових частин, що стосується військово-лікарської експертизи;</w:t>
      </w:r>
    </w:p>
    <w:p w14:paraId="6BF674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4" w:name="n3733"/>
      <w:bookmarkEnd w:id="34"/>
      <w:r w:rsidRPr="0012544A">
        <w:rPr>
          <w:rFonts w:ascii="Times New Roman" w:eastAsia="Times New Roman" w:hAnsi="Times New Roman" w:cs="Times New Roman"/>
          <w:i/>
          <w:iCs/>
          <w:color w:val="333333"/>
          <w:kern w:val="0"/>
          <w:sz w:val="24"/>
          <w:szCs w:val="24"/>
          <w:lang w:eastAsia="uk-UA"/>
          <w14:ligatures w14:val="none"/>
        </w:rPr>
        <w:t>{Абзац п'ятий пункту 1.3 глави 1 розділу I із змінами, внесеними згідно з Наказом Міністерства оборони </w:t>
      </w:r>
      <w:hyperlink r:id="rId60" w:anchor="n2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8DD149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5" w:name="n30"/>
      <w:bookmarkEnd w:id="35"/>
      <w:r w:rsidRPr="0012544A">
        <w:rPr>
          <w:rFonts w:ascii="Times New Roman" w:eastAsia="Times New Roman" w:hAnsi="Times New Roman" w:cs="Times New Roman"/>
          <w:color w:val="333333"/>
          <w:kern w:val="0"/>
          <w:sz w:val="24"/>
          <w:szCs w:val="24"/>
          <w:lang w:eastAsia="uk-UA"/>
          <w14:ligatures w14:val="none"/>
        </w:rPr>
        <w:t>надання методичної та практичної допомоги з питань військово-лікарської експертизи військово-лікарським комісіям, закладам охорони здоров’я (установам);</w:t>
      </w:r>
    </w:p>
    <w:p w14:paraId="046B0DD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6" w:name="n3734"/>
      <w:bookmarkEnd w:id="36"/>
      <w:r w:rsidRPr="0012544A">
        <w:rPr>
          <w:rFonts w:ascii="Times New Roman" w:eastAsia="Times New Roman" w:hAnsi="Times New Roman" w:cs="Times New Roman"/>
          <w:i/>
          <w:iCs/>
          <w:color w:val="333333"/>
          <w:kern w:val="0"/>
          <w:sz w:val="24"/>
          <w:szCs w:val="24"/>
          <w:lang w:eastAsia="uk-UA"/>
          <w14:ligatures w14:val="none"/>
        </w:rPr>
        <w:t>{Абзац шостий пункту 1.3 глави 1 розділу I із змінами, внесеними згідно з Наказом Міністерства оборони </w:t>
      </w:r>
      <w:hyperlink r:id="rId61" w:anchor="n2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9FFB5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7" w:name="n31"/>
      <w:bookmarkEnd w:id="37"/>
      <w:r w:rsidRPr="0012544A">
        <w:rPr>
          <w:rFonts w:ascii="Times New Roman" w:eastAsia="Times New Roman" w:hAnsi="Times New Roman" w:cs="Times New Roman"/>
          <w:color w:val="333333"/>
          <w:kern w:val="0"/>
          <w:sz w:val="24"/>
          <w:szCs w:val="24"/>
          <w:lang w:eastAsia="uk-UA"/>
          <w14:ligatures w14:val="none"/>
        </w:rPr>
        <w:t>визначення причинного зв'язку захворювань, травм (поранень, контузій, каліцтва) у військовослужбовців, військовозобов'язаних, резервістів, які призвані на збори, у осіб, звільнених із військової служби, а також причинного зв'язку захворювань, поранень, які заподіяли військовослужбовцям смерть;</w:t>
      </w:r>
    </w:p>
    <w:p w14:paraId="01E482A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8" w:name="n32"/>
      <w:bookmarkEnd w:id="38"/>
      <w:r w:rsidRPr="0012544A">
        <w:rPr>
          <w:rFonts w:ascii="Times New Roman" w:eastAsia="Times New Roman" w:hAnsi="Times New Roman" w:cs="Times New Roman"/>
          <w:color w:val="333333"/>
          <w:kern w:val="0"/>
          <w:sz w:val="24"/>
          <w:szCs w:val="24"/>
          <w:lang w:eastAsia="uk-UA"/>
          <w14:ligatures w14:val="none"/>
        </w:rPr>
        <w:t>розроблення спільно з головними медичними спеціалістами Міністерства охорони здоров'я України (далі - МОЗ України) і Міністерства оборони України вимог щодо стану здоров'я призовників, кандидатів на навчання у ВВНЗ, військовослужбовців, громадян, які приймаються на військову службу за контрактом, резервістів для найдоцільнішого використання їх на військовій службі;</w:t>
      </w:r>
    </w:p>
    <w:p w14:paraId="3675A68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9" w:name="n33"/>
      <w:bookmarkEnd w:id="39"/>
      <w:r w:rsidRPr="0012544A">
        <w:rPr>
          <w:rFonts w:ascii="Times New Roman" w:eastAsia="Times New Roman" w:hAnsi="Times New Roman" w:cs="Times New Roman"/>
          <w:color w:val="333333"/>
          <w:kern w:val="0"/>
          <w:sz w:val="24"/>
          <w:szCs w:val="24"/>
          <w:lang w:eastAsia="uk-UA"/>
          <w14:ligatures w14:val="none"/>
        </w:rPr>
        <w:t>визначення ступеня придатності військовослужбовців до військової служби у зв'язку з їх звільненням;</w:t>
      </w:r>
    </w:p>
    <w:p w14:paraId="5A832D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0" w:name="n34"/>
      <w:bookmarkEnd w:id="40"/>
      <w:r w:rsidRPr="0012544A">
        <w:rPr>
          <w:rFonts w:ascii="Times New Roman" w:eastAsia="Times New Roman" w:hAnsi="Times New Roman" w:cs="Times New Roman"/>
          <w:color w:val="333333"/>
          <w:kern w:val="0"/>
          <w:sz w:val="24"/>
          <w:szCs w:val="24"/>
          <w:lang w:eastAsia="uk-UA"/>
          <w14:ligatures w14:val="none"/>
        </w:rPr>
        <w:t>проведення наукової роботи з питань військово-лікарської експертизи;</w:t>
      </w:r>
    </w:p>
    <w:p w14:paraId="7569839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1" w:name="n35"/>
      <w:bookmarkEnd w:id="41"/>
      <w:r w:rsidRPr="0012544A">
        <w:rPr>
          <w:rFonts w:ascii="Times New Roman" w:eastAsia="Times New Roman" w:hAnsi="Times New Roman" w:cs="Times New Roman"/>
          <w:color w:val="333333"/>
          <w:kern w:val="0"/>
          <w:sz w:val="24"/>
          <w:szCs w:val="24"/>
          <w:lang w:eastAsia="uk-UA"/>
          <w14:ligatures w14:val="none"/>
        </w:rPr>
        <w:t>підготовка кадрів для військово-лікарських комісій.</w:t>
      </w:r>
    </w:p>
    <w:p w14:paraId="6BEA5367"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42" w:name="n36"/>
      <w:bookmarkEnd w:id="42"/>
      <w:r w:rsidRPr="0012544A">
        <w:rPr>
          <w:rFonts w:ascii="Times New Roman" w:eastAsia="Times New Roman" w:hAnsi="Times New Roman" w:cs="Times New Roman"/>
          <w:b/>
          <w:bCs/>
          <w:color w:val="333333"/>
          <w:kern w:val="0"/>
          <w:sz w:val="28"/>
          <w:szCs w:val="28"/>
          <w:lang w:eastAsia="uk-UA"/>
          <w14:ligatures w14:val="none"/>
        </w:rPr>
        <w:t>2. Органи військово-лікарської експертизи</w:t>
      </w:r>
    </w:p>
    <w:p w14:paraId="178E99E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3" w:name="n37"/>
      <w:bookmarkEnd w:id="43"/>
      <w:r w:rsidRPr="0012544A">
        <w:rPr>
          <w:rFonts w:ascii="Times New Roman" w:eastAsia="Times New Roman" w:hAnsi="Times New Roman" w:cs="Times New Roman"/>
          <w:color w:val="333333"/>
          <w:kern w:val="0"/>
          <w:sz w:val="24"/>
          <w:szCs w:val="24"/>
          <w:lang w:eastAsia="uk-UA"/>
          <w14:ligatures w14:val="none"/>
        </w:rPr>
        <w:t>2.1. Для проведення військово-лікарської експертизи створюються військово-лікарські комісії (далі - ВЛК), штатні та позаштатні (постійно і тимчасово діючі).</w:t>
      </w:r>
    </w:p>
    <w:p w14:paraId="54B39DD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4" w:name="n38"/>
      <w:bookmarkEnd w:id="44"/>
      <w:r w:rsidRPr="0012544A">
        <w:rPr>
          <w:rFonts w:ascii="Times New Roman" w:eastAsia="Times New Roman" w:hAnsi="Times New Roman" w:cs="Times New Roman"/>
          <w:color w:val="333333"/>
          <w:kern w:val="0"/>
          <w:sz w:val="24"/>
          <w:szCs w:val="24"/>
          <w:lang w:eastAsia="uk-UA"/>
          <w14:ligatures w14:val="none"/>
        </w:rPr>
        <w:t xml:space="preserve">Штатні та позаштатні (постійно і тимчасово діючі) ВЛК (лікарсько-льотні комісії (далі - ЛЛК)) приймають постанови. Постанови ВЛК (ЛЛК) оформлюються свідоцтвом про хворобу, </w:t>
      </w:r>
      <w:r w:rsidRPr="0012544A">
        <w:rPr>
          <w:rFonts w:ascii="Times New Roman" w:eastAsia="Times New Roman" w:hAnsi="Times New Roman" w:cs="Times New Roman"/>
          <w:color w:val="333333"/>
          <w:kern w:val="0"/>
          <w:sz w:val="24"/>
          <w:szCs w:val="24"/>
          <w:lang w:eastAsia="uk-UA"/>
          <w14:ligatures w14:val="none"/>
        </w:rPr>
        <w:lastRenderedPageBreak/>
        <w:t>довідкою військово-лікарської комісії, протоколом засідання штатної військово-лікарської комісії.</w:t>
      </w:r>
    </w:p>
    <w:p w14:paraId="09BA45C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5" w:name="n39"/>
      <w:bookmarkEnd w:id="45"/>
      <w:r w:rsidRPr="0012544A">
        <w:rPr>
          <w:rFonts w:ascii="Times New Roman" w:eastAsia="Times New Roman" w:hAnsi="Times New Roman" w:cs="Times New Roman"/>
          <w:i/>
          <w:iCs/>
          <w:color w:val="333333"/>
          <w:kern w:val="0"/>
          <w:sz w:val="24"/>
          <w:szCs w:val="24"/>
          <w:lang w:eastAsia="uk-UA"/>
          <w14:ligatures w14:val="none"/>
        </w:rPr>
        <w:t>{Пункт 2.1 глави 2 розділу I доповнено абзацом другим згідно з Наказом Міністерства оборони </w:t>
      </w:r>
      <w:hyperlink r:id="rId62"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63" w:anchor="n2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A1397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6" w:name="n3662"/>
      <w:bookmarkEnd w:id="46"/>
      <w:r w:rsidRPr="0012544A">
        <w:rPr>
          <w:rFonts w:ascii="Times New Roman" w:eastAsia="Times New Roman" w:hAnsi="Times New Roman" w:cs="Times New Roman"/>
          <w:color w:val="333333"/>
          <w:kern w:val="0"/>
          <w:sz w:val="24"/>
          <w:szCs w:val="24"/>
          <w:lang w:eastAsia="uk-UA"/>
          <w14:ligatures w14:val="none"/>
        </w:rPr>
        <w:t>Постанови штатних та позаштатних ВЛК обов’язкові до виконання.</w:t>
      </w:r>
    </w:p>
    <w:p w14:paraId="6CA893F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7" w:name="n3663"/>
      <w:bookmarkEnd w:id="47"/>
      <w:r w:rsidRPr="0012544A">
        <w:rPr>
          <w:rFonts w:ascii="Times New Roman" w:eastAsia="Times New Roman" w:hAnsi="Times New Roman" w:cs="Times New Roman"/>
          <w:i/>
          <w:iCs/>
          <w:color w:val="333333"/>
          <w:kern w:val="0"/>
          <w:sz w:val="24"/>
          <w:szCs w:val="24"/>
          <w:lang w:eastAsia="uk-UA"/>
          <w14:ligatures w14:val="none"/>
        </w:rPr>
        <w:t>{Пункт 2.1 глави 2 розділу I доповнено новим абзацом згідно з Наказом Міністерства оборони </w:t>
      </w:r>
      <w:hyperlink r:id="rId64" w:anchor="n14"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1A40817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8" w:name="n40"/>
      <w:bookmarkEnd w:id="48"/>
      <w:r w:rsidRPr="0012544A">
        <w:rPr>
          <w:rFonts w:ascii="Times New Roman" w:eastAsia="Times New Roman" w:hAnsi="Times New Roman" w:cs="Times New Roman"/>
          <w:color w:val="333333"/>
          <w:kern w:val="0"/>
          <w:sz w:val="24"/>
          <w:szCs w:val="24"/>
          <w:lang w:eastAsia="uk-UA"/>
          <w14:ligatures w14:val="none"/>
        </w:rPr>
        <w:t>2.2. Штатні ВЛК є військово-медичними установами. Вони мають гербову печатку, кутовий штамп та утримуються за окремим штатом. До штатних ВЛК належать:</w:t>
      </w:r>
    </w:p>
    <w:p w14:paraId="37B3378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9" w:name="n41"/>
      <w:bookmarkEnd w:id="49"/>
      <w:r w:rsidRPr="0012544A">
        <w:rPr>
          <w:rFonts w:ascii="Times New Roman" w:eastAsia="Times New Roman" w:hAnsi="Times New Roman" w:cs="Times New Roman"/>
          <w:color w:val="333333"/>
          <w:kern w:val="0"/>
          <w:sz w:val="24"/>
          <w:szCs w:val="24"/>
          <w:lang w:eastAsia="uk-UA"/>
          <w14:ligatures w14:val="none"/>
        </w:rPr>
        <w:t>Центральна військово-лікарська комісія (далі - ЦВЛК);</w:t>
      </w:r>
    </w:p>
    <w:p w14:paraId="7166F2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0" w:name="n42"/>
      <w:bookmarkEnd w:id="50"/>
      <w:r w:rsidRPr="0012544A">
        <w:rPr>
          <w:rFonts w:ascii="Times New Roman" w:eastAsia="Times New Roman" w:hAnsi="Times New Roman" w:cs="Times New Roman"/>
          <w:color w:val="333333"/>
          <w:kern w:val="0"/>
          <w:sz w:val="24"/>
          <w:szCs w:val="24"/>
          <w:lang w:eastAsia="uk-UA"/>
          <w14:ligatures w14:val="none"/>
        </w:rPr>
        <w:t>ВЛК регіону.</w:t>
      </w:r>
    </w:p>
    <w:p w14:paraId="15623C5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51" w:name="n3735"/>
      <w:bookmarkEnd w:id="51"/>
      <w:r w:rsidRPr="0012544A">
        <w:rPr>
          <w:rFonts w:ascii="Times New Roman" w:eastAsia="Times New Roman" w:hAnsi="Times New Roman" w:cs="Times New Roman"/>
          <w:i/>
          <w:iCs/>
          <w:color w:val="333333"/>
          <w:kern w:val="0"/>
          <w:sz w:val="24"/>
          <w:szCs w:val="24"/>
          <w:lang w:eastAsia="uk-UA"/>
          <w14:ligatures w14:val="none"/>
        </w:rPr>
        <w:t>{Абзац четвертий пункту 2.2 глави 2 розділу I виключено на підставі Наказу Міністерства оборони </w:t>
      </w:r>
      <w:hyperlink r:id="rId65" w:anchor="n2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4B1A34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52" w:name="n3737"/>
      <w:bookmarkEnd w:id="52"/>
      <w:r w:rsidRPr="0012544A">
        <w:rPr>
          <w:rFonts w:ascii="Times New Roman" w:eastAsia="Times New Roman" w:hAnsi="Times New Roman" w:cs="Times New Roman"/>
          <w:i/>
          <w:iCs/>
          <w:color w:val="333333"/>
          <w:kern w:val="0"/>
          <w:sz w:val="24"/>
          <w:szCs w:val="24"/>
          <w:lang w:eastAsia="uk-UA"/>
          <w14:ligatures w14:val="none"/>
        </w:rPr>
        <w:t>{Абзац п'ятий пункту 2.2 глави 2 розділу I виключено на підставі Наказу Міністерства оборони </w:t>
      </w:r>
      <w:hyperlink r:id="rId66" w:anchor="n2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DD2CF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3" w:name="n45"/>
      <w:bookmarkEnd w:id="53"/>
      <w:r w:rsidRPr="0012544A">
        <w:rPr>
          <w:rFonts w:ascii="Times New Roman" w:eastAsia="Times New Roman" w:hAnsi="Times New Roman" w:cs="Times New Roman"/>
          <w:color w:val="333333"/>
          <w:kern w:val="0"/>
          <w:sz w:val="24"/>
          <w:szCs w:val="24"/>
          <w:lang w:eastAsia="uk-UA"/>
          <w14:ligatures w14:val="none"/>
        </w:rPr>
        <w:t>Штатні ВЛК комплектуються лікарями із клінічною підготовкою за однією з лікарських спеціальностей (терапія, хірургія, неврологія, психіатрія, оториноларингологія, офтальмологія, організація охорони здоров'я тощо), з досвідом роботи у військових частинах та закладах охорони здоров’я (установах).</w:t>
      </w:r>
    </w:p>
    <w:p w14:paraId="7B5D751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4" w:name="n3739"/>
      <w:bookmarkEnd w:id="54"/>
      <w:r w:rsidRPr="0012544A">
        <w:rPr>
          <w:rFonts w:ascii="Times New Roman" w:eastAsia="Times New Roman" w:hAnsi="Times New Roman" w:cs="Times New Roman"/>
          <w:i/>
          <w:iCs/>
          <w:color w:val="333333"/>
          <w:kern w:val="0"/>
          <w:sz w:val="24"/>
          <w:szCs w:val="24"/>
          <w:lang w:eastAsia="uk-UA"/>
          <w14:ligatures w14:val="none"/>
        </w:rPr>
        <w:t>{Абзац четвертий пункту 2.2 глави 2 розділу I із змінами, внесеними згідно з Наказом Міністерства оборони </w:t>
      </w:r>
      <w:hyperlink r:id="rId67" w:anchor="n2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B61F7F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5" w:name="n46"/>
      <w:bookmarkEnd w:id="55"/>
      <w:r w:rsidRPr="0012544A">
        <w:rPr>
          <w:rFonts w:ascii="Times New Roman" w:eastAsia="Times New Roman" w:hAnsi="Times New Roman" w:cs="Times New Roman"/>
          <w:color w:val="333333"/>
          <w:kern w:val="0"/>
          <w:sz w:val="24"/>
          <w:szCs w:val="24"/>
          <w:lang w:eastAsia="uk-UA"/>
          <w14:ligatures w14:val="none"/>
        </w:rPr>
        <w:t>Залучати особовий склад штатних ВЛК для вирішення питань та завдань, не пов'язаних із військово-лікарською експертизою, забороняється.</w:t>
      </w:r>
    </w:p>
    <w:p w14:paraId="08731F2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6" w:name="n3742"/>
      <w:bookmarkEnd w:id="56"/>
      <w:r w:rsidRPr="0012544A">
        <w:rPr>
          <w:rFonts w:ascii="Times New Roman" w:eastAsia="Times New Roman" w:hAnsi="Times New Roman" w:cs="Times New Roman"/>
          <w:color w:val="333333"/>
          <w:kern w:val="0"/>
          <w:sz w:val="24"/>
          <w:szCs w:val="24"/>
          <w:lang w:eastAsia="uk-UA"/>
          <w14:ligatures w14:val="none"/>
        </w:rPr>
        <w:t>Адміністративно-територіальні зони відповідальності штатних ВЛК за проведення військово-лікарської експертизи визначаються наказом Міністерства оборони України від 16 листопада 2016 року № 608 «Про затвердження адміністративно-територіальних зон відповідальності закладів охорони здоров’я Збройних Сил України за організацію медичного забезпечення».</w:t>
      </w:r>
    </w:p>
    <w:p w14:paraId="437E82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7" w:name="n3743"/>
      <w:bookmarkEnd w:id="57"/>
      <w:r w:rsidRPr="0012544A">
        <w:rPr>
          <w:rFonts w:ascii="Times New Roman" w:eastAsia="Times New Roman" w:hAnsi="Times New Roman" w:cs="Times New Roman"/>
          <w:i/>
          <w:iCs/>
          <w:color w:val="333333"/>
          <w:kern w:val="0"/>
          <w:sz w:val="24"/>
          <w:szCs w:val="24"/>
          <w:lang w:eastAsia="uk-UA"/>
          <w14:ligatures w14:val="none"/>
        </w:rPr>
        <w:t>{Пункт 2.2 глави 2 розділу I доповнено новим абзацом згідно з Наказом Міністерства оборони </w:t>
      </w:r>
      <w:hyperlink r:id="rId68" w:anchor="n3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75F052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8" w:name="n47"/>
      <w:bookmarkEnd w:id="58"/>
      <w:r w:rsidRPr="0012544A">
        <w:rPr>
          <w:rFonts w:ascii="Times New Roman" w:eastAsia="Times New Roman" w:hAnsi="Times New Roman" w:cs="Times New Roman"/>
          <w:color w:val="333333"/>
          <w:kern w:val="0"/>
          <w:sz w:val="24"/>
          <w:szCs w:val="24"/>
          <w:lang w:eastAsia="uk-UA"/>
          <w14:ligatures w14:val="none"/>
        </w:rPr>
        <w:t>2.3. Центральна військово-лікарська комісія</w:t>
      </w:r>
    </w:p>
    <w:p w14:paraId="4354F2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9" w:name="n48"/>
      <w:bookmarkEnd w:id="59"/>
      <w:r w:rsidRPr="0012544A">
        <w:rPr>
          <w:rFonts w:ascii="Times New Roman" w:eastAsia="Times New Roman" w:hAnsi="Times New Roman" w:cs="Times New Roman"/>
          <w:color w:val="333333"/>
          <w:kern w:val="0"/>
          <w:sz w:val="24"/>
          <w:szCs w:val="24"/>
          <w:lang w:eastAsia="uk-UA"/>
          <w14:ligatures w14:val="none"/>
        </w:rPr>
        <w:t>2.3.1. ЦВЛК є органом військового управління, який здійснює керівництво ВЛК регіонів у Збройних Силах України та є керівним органом із військово-лікарської експертизи в Збройних Силах України.</w:t>
      </w:r>
    </w:p>
    <w:p w14:paraId="2CEC8E9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0" w:name="n49"/>
      <w:bookmarkEnd w:id="60"/>
      <w:r w:rsidRPr="0012544A">
        <w:rPr>
          <w:rFonts w:ascii="Times New Roman" w:eastAsia="Times New Roman" w:hAnsi="Times New Roman" w:cs="Times New Roman"/>
          <w:color w:val="333333"/>
          <w:kern w:val="0"/>
          <w:sz w:val="24"/>
          <w:szCs w:val="24"/>
          <w:lang w:eastAsia="uk-UA"/>
          <w14:ligatures w14:val="none"/>
        </w:rPr>
        <w:t>2.3.2. Начальник ЦВЛК безпосередньо підпорядковується командувачу Медичних сил Збройних Сил України. Усі штатні ВЛК Збройних Сил України безпосередньо підпорядковуються начальнику ЦВЛК.</w:t>
      </w:r>
    </w:p>
    <w:p w14:paraId="0A27D02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1" w:name="n3664"/>
      <w:bookmarkEnd w:id="61"/>
      <w:r w:rsidRPr="0012544A">
        <w:rPr>
          <w:rFonts w:ascii="Times New Roman" w:eastAsia="Times New Roman" w:hAnsi="Times New Roman" w:cs="Times New Roman"/>
          <w:i/>
          <w:iCs/>
          <w:color w:val="333333"/>
          <w:kern w:val="0"/>
          <w:sz w:val="24"/>
          <w:szCs w:val="24"/>
          <w:lang w:eastAsia="uk-UA"/>
          <w14:ligatures w14:val="none"/>
        </w:rPr>
        <w:t>{Підпункт 2.3.2 пункту 2.3 глави 2 розділу I в редакції Наказу Міністерства оборони </w:t>
      </w:r>
      <w:hyperlink r:id="rId69" w:anchor="n101"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70" w:anchor="n3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468A3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2" w:name="n50"/>
      <w:bookmarkEnd w:id="62"/>
      <w:r w:rsidRPr="0012544A">
        <w:rPr>
          <w:rFonts w:ascii="Times New Roman" w:eastAsia="Times New Roman" w:hAnsi="Times New Roman" w:cs="Times New Roman"/>
          <w:color w:val="333333"/>
          <w:kern w:val="0"/>
          <w:sz w:val="24"/>
          <w:szCs w:val="24"/>
          <w:lang w:eastAsia="uk-UA"/>
          <w14:ligatures w14:val="none"/>
        </w:rPr>
        <w:t>2.3.3. На ЦВЛК покладається організація військово-лікарської експертизи у Збройних Силах України, а також:</w:t>
      </w:r>
    </w:p>
    <w:p w14:paraId="2D64E94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3" w:name="n51"/>
      <w:bookmarkEnd w:id="63"/>
      <w:r w:rsidRPr="0012544A">
        <w:rPr>
          <w:rFonts w:ascii="Times New Roman" w:eastAsia="Times New Roman" w:hAnsi="Times New Roman" w:cs="Times New Roman"/>
          <w:color w:val="333333"/>
          <w:kern w:val="0"/>
          <w:sz w:val="24"/>
          <w:szCs w:val="24"/>
          <w:lang w:eastAsia="uk-UA"/>
          <w14:ligatures w14:val="none"/>
        </w:rPr>
        <w:lastRenderedPageBreak/>
        <w:t>розроблення та участь у розробленні проектів нормативно-правових актів, посібників, методичних рекомендацій з питань військово-лікарської експертизи;</w:t>
      </w:r>
    </w:p>
    <w:p w14:paraId="1356152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4" w:name="n52"/>
      <w:bookmarkEnd w:id="64"/>
      <w:r w:rsidRPr="0012544A">
        <w:rPr>
          <w:rFonts w:ascii="Times New Roman" w:eastAsia="Times New Roman" w:hAnsi="Times New Roman" w:cs="Times New Roman"/>
          <w:i/>
          <w:iCs/>
          <w:color w:val="333333"/>
          <w:kern w:val="0"/>
          <w:sz w:val="24"/>
          <w:szCs w:val="24"/>
          <w:lang w:eastAsia="uk-UA"/>
          <w14:ligatures w14:val="none"/>
        </w:rPr>
        <w:t>{Абзац другий підпункту 2.3.3 пункту 2.3 глави 2 розділу І в редакції Наказу Міністерства оборони </w:t>
      </w:r>
      <w:hyperlink r:id="rId71" w:anchor="n13" w:tgtFrame="_blank" w:history="1">
        <w:r w:rsidRPr="0012544A">
          <w:rPr>
            <w:rFonts w:ascii="Times New Roman" w:eastAsia="Times New Roman" w:hAnsi="Times New Roman" w:cs="Times New Roman"/>
            <w:i/>
            <w:iCs/>
            <w:color w:val="000099"/>
            <w:kern w:val="0"/>
            <w:sz w:val="24"/>
            <w:szCs w:val="24"/>
            <w:u w:val="single"/>
            <w:lang w:eastAsia="uk-UA"/>
            <w14:ligatures w14:val="none"/>
          </w:rPr>
          <w:t>№ 363 від 29.05.2012</w:t>
        </w:r>
      </w:hyperlink>
      <w:r w:rsidRPr="0012544A">
        <w:rPr>
          <w:rFonts w:ascii="Times New Roman" w:eastAsia="Times New Roman" w:hAnsi="Times New Roman" w:cs="Times New Roman"/>
          <w:i/>
          <w:iCs/>
          <w:color w:val="333333"/>
          <w:kern w:val="0"/>
          <w:sz w:val="24"/>
          <w:szCs w:val="24"/>
          <w:lang w:eastAsia="uk-UA"/>
          <w14:ligatures w14:val="none"/>
        </w:rPr>
        <w:t>}</w:t>
      </w:r>
    </w:p>
    <w:p w14:paraId="687609C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5" w:name="n53"/>
      <w:bookmarkEnd w:id="65"/>
      <w:r w:rsidRPr="0012544A">
        <w:rPr>
          <w:rFonts w:ascii="Times New Roman" w:eastAsia="Times New Roman" w:hAnsi="Times New Roman" w:cs="Times New Roman"/>
          <w:color w:val="333333"/>
          <w:kern w:val="0"/>
          <w:sz w:val="24"/>
          <w:szCs w:val="24"/>
          <w:lang w:eastAsia="uk-UA"/>
          <w14:ligatures w14:val="none"/>
        </w:rPr>
        <w:t>розроблення спільно з головними медичними спеціалістами Міністерства оборони України та МОЗ України медичних показань для військово-професійного призначення призовників до видів Збройних Сил України, родів військ та за військовими спеціальностями;</w:t>
      </w:r>
    </w:p>
    <w:p w14:paraId="1362E3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6" w:name="n54"/>
      <w:bookmarkEnd w:id="66"/>
      <w:r w:rsidRPr="0012544A">
        <w:rPr>
          <w:rFonts w:ascii="Times New Roman" w:eastAsia="Times New Roman" w:hAnsi="Times New Roman" w:cs="Times New Roman"/>
          <w:color w:val="333333"/>
          <w:kern w:val="0"/>
          <w:sz w:val="24"/>
          <w:szCs w:val="24"/>
          <w:lang w:eastAsia="uk-UA"/>
          <w14:ligatures w14:val="none"/>
        </w:rPr>
        <w:t>розроблення спільно з головними медичними спеціалістами Міністерства оборони України науково обґрунтованих вимог до стану здоров'я військовослужбовців з метою максимального збереження їх на військовій службі, запобігання необґрунтованого їх звільнення із Збройних Сил України за станом здоров'я;</w:t>
      </w:r>
    </w:p>
    <w:p w14:paraId="53C814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7" w:name="n55"/>
      <w:bookmarkEnd w:id="67"/>
      <w:r w:rsidRPr="0012544A">
        <w:rPr>
          <w:rFonts w:ascii="Times New Roman" w:eastAsia="Times New Roman" w:hAnsi="Times New Roman" w:cs="Times New Roman"/>
          <w:color w:val="333333"/>
          <w:kern w:val="0"/>
          <w:sz w:val="24"/>
          <w:szCs w:val="24"/>
          <w:lang w:eastAsia="uk-UA"/>
          <w14:ligatures w14:val="none"/>
        </w:rPr>
        <w:t>перевірка якості лікувально-профілактичної роботи у цілях військово-лікарської експертизи серед військовослужбовців у військових частинах і закладах охорони здоров’я в системі Міністерства оборони України;</w:t>
      </w:r>
    </w:p>
    <w:p w14:paraId="3DBE548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8" w:name="n3744"/>
      <w:bookmarkEnd w:id="68"/>
      <w:r w:rsidRPr="0012544A">
        <w:rPr>
          <w:rFonts w:ascii="Times New Roman" w:eastAsia="Times New Roman" w:hAnsi="Times New Roman" w:cs="Times New Roman"/>
          <w:i/>
          <w:iCs/>
          <w:color w:val="333333"/>
          <w:kern w:val="0"/>
          <w:sz w:val="24"/>
          <w:szCs w:val="24"/>
          <w:lang w:eastAsia="uk-UA"/>
          <w14:ligatures w14:val="none"/>
        </w:rPr>
        <w:t>{Абзац п'ятий підпункту 2.3.3 пункту 2.3 глави 2 розділу I із змінами, внесеними згідно з Наказом Міністерства оборони </w:t>
      </w:r>
      <w:hyperlink r:id="rId72" w:anchor="n3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9BDF1D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9" w:name="n56"/>
      <w:bookmarkEnd w:id="69"/>
      <w:r w:rsidRPr="0012544A">
        <w:rPr>
          <w:rFonts w:ascii="Times New Roman" w:eastAsia="Times New Roman" w:hAnsi="Times New Roman" w:cs="Times New Roman"/>
          <w:color w:val="333333"/>
          <w:kern w:val="0"/>
          <w:sz w:val="24"/>
          <w:szCs w:val="24"/>
          <w:lang w:eastAsia="uk-UA"/>
          <w14:ligatures w14:val="none"/>
        </w:rPr>
        <w:t>організація медичного огляду призовників, кандидатів на навчання у ВВНЗ, військовослужбовців, громадян, які приймаються на військову службу за контрактом, військовозобов'язаних та резервістів (кандидатів у резервісти);</w:t>
      </w:r>
    </w:p>
    <w:p w14:paraId="16F2EE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0" w:name="n3745"/>
      <w:bookmarkEnd w:id="70"/>
      <w:r w:rsidRPr="0012544A">
        <w:rPr>
          <w:rFonts w:ascii="Times New Roman" w:eastAsia="Times New Roman" w:hAnsi="Times New Roman" w:cs="Times New Roman"/>
          <w:i/>
          <w:iCs/>
          <w:color w:val="333333"/>
          <w:kern w:val="0"/>
          <w:sz w:val="24"/>
          <w:szCs w:val="24"/>
          <w:lang w:eastAsia="uk-UA"/>
          <w14:ligatures w14:val="none"/>
        </w:rPr>
        <w:t>{Абзац шостий підпункту 2.3.3 пункту 2.3 глави 2 розділу I із змінами, внесеними згідно з Наказом Міністерства оборони </w:t>
      </w:r>
      <w:hyperlink r:id="rId73" w:anchor="n3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0AB6C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71" w:name="n57"/>
      <w:bookmarkEnd w:id="71"/>
      <w:r w:rsidRPr="0012544A">
        <w:rPr>
          <w:rFonts w:ascii="Times New Roman" w:eastAsia="Times New Roman" w:hAnsi="Times New Roman" w:cs="Times New Roman"/>
          <w:i/>
          <w:iCs/>
          <w:color w:val="333333"/>
          <w:kern w:val="0"/>
          <w:sz w:val="24"/>
          <w:szCs w:val="24"/>
          <w:lang w:eastAsia="uk-UA"/>
          <w14:ligatures w14:val="none"/>
        </w:rPr>
        <w:t>{Абзац сьомий підпункту 2.3.3 пункту 2.3 глави 2 розділу I виключено на підставі Наказу Міністерства оборони </w:t>
      </w:r>
      <w:hyperlink r:id="rId74"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w:t>
      </w:r>
    </w:p>
    <w:p w14:paraId="4B6FA8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2" w:name="n58"/>
      <w:bookmarkEnd w:id="72"/>
      <w:r w:rsidRPr="0012544A">
        <w:rPr>
          <w:rFonts w:ascii="Times New Roman" w:eastAsia="Times New Roman" w:hAnsi="Times New Roman" w:cs="Times New Roman"/>
          <w:color w:val="333333"/>
          <w:kern w:val="0"/>
          <w:sz w:val="24"/>
          <w:szCs w:val="24"/>
          <w:lang w:eastAsia="uk-UA"/>
          <w14:ligatures w14:val="none"/>
        </w:rPr>
        <w:t>розгляд заяв, пропозицій, скарг та прийом відвідувачів з питань військово-лікарської експертизи;</w:t>
      </w:r>
    </w:p>
    <w:p w14:paraId="15A7A8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3" w:name="n59"/>
      <w:bookmarkEnd w:id="73"/>
      <w:r w:rsidRPr="0012544A">
        <w:rPr>
          <w:rFonts w:ascii="Times New Roman" w:eastAsia="Times New Roman" w:hAnsi="Times New Roman" w:cs="Times New Roman"/>
          <w:color w:val="333333"/>
          <w:kern w:val="0"/>
          <w:sz w:val="24"/>
          <w:szCs w:val="24"/>
          <w:lang w:eastAsia="uk-UA"/>
          <w14:ligatures w14:val="none"/>
        </w:rPr>
        <w:t>аналіз та узагальнення результатів і досвіду роботи підпорядкованих ВЛК;</w:t>
      </w:r>
    </w:p>
    <w:p w14:paraId="5BECBB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4" w:name="n60"/>
      <w:bookmarkEnd w:id="74"/>
      <w:r w:rsidRPr="0012544A">
        <w:rPr>
          <w:rFonts w:ascii="Times New Roman" w:eastAsia="Times New Roman" w:hAnsi="Times New Roman" w:cs="Times New Roman"/>
          <w:color w:val="333333"/>
          <w:kern w:val="0"/>
          <w:sz w:val="24"/>
          <w:szCs w:val="24"/>
          <w:lang w:eastAsia="uk-UA"/>
          <w14:ligatures w14:val="none"/>
        </w:rPr>
        <w:t>проведення спільно з головними (провідними) медичними спеціалістами та іншими лікарями-спеціалістами аналізу й оцінки результатів медичного огляду військовослужбовців та інших контингентів, розробка пропозицій для покращення військово-лікарської експертизи;</w:t>
      </w:r>
    </w:p>
    <w:p w14:paraId="23E759D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5" w:name="n61"/>
      <w:bookmarkEnd w:id="75"/>
      <w:r w:rsidRPr="0012544A">
        <w:rPr>
          <w:rFonts w:ascii="Times New Roman" w:eastAsia="Times New Roman" w:hAnsi="Times New Roman" w:cs="Times New Roman"/>
          <w:color w:val="333333"/>
          <w:kern w:val="0"/>
          <w:sz w:val="24"/>
          <w:szCs w:val="24"/>
          <w:lang w:eastAsia="uk-UA"/>
          <w14:ligatures w14:val="none"/>
        </w:rPr>
        <w:t>організація та керівництво науковою роботою з питань військово-лікарської експертизи у підпорядкованих ВЛК;</w:t>
      </w:r>
    </w:p>
    <w:p w14:paraId="7D6F8A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6" w:name="n62"/>
      <w:bookmarkEnd w:id="76"/>
      <w:r w:rsidRPr="0012544A">
        <w:rPr>
          <w:rFonts w:ascii="Times New Roman" w:eastAsia="Times New Roman" w:hAnsi="Times New Roman" w:cs="Times New Roman"/>
          <w:color w:val="333333"/>
          <w:kern w:val="0"/>
          <w:sz w:val="24"/>
          <w:szCs w:val="24"/>
          <w:lang w:eastAsia="uk-UA"/>
          <w14:ligatures w14:val="none"/>
        </w:rPr>
        <w:t>підготовка та вдосконалення кадрів для ВЛК;</w:t>
      </w:r>
    </w:p>
    <w:p w14:paraId="3B320B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7" w:name="n63"/>
      <w:bookmarkEnd w:id="77"/>
      <w:r w:rsidRPr="0012544A">
        <w:rPr>
          <w:rFonts w:ascii="Times New Roman" w:eastAsia="Times New Roman" w:hAnsi="Times New Roman" w:cs="Times New Roman"/>
          <w:color w:val="333333"/>
          <w:kern w:val="0"/>
          <w:sz w:val="24"/>
          <w:szCs w:val="24"/>
          <w:lang w:eastAsia="uk-UA"/>
          <w14:ligatures w14:val="none"/>
        </w:rPr>
        <w:t>прийняття та перегляд постанов ВЛК про ступінь придатності осіб, звільнених з військової служби, на період їх фактичного звільнення із Збройних Сил України;</w:t>
      </w:r>
    </w:p>
    <w:p w14:paraId="09F3FAE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8" w:name="n3746"/>
      <w:bookmarkEnd w:id="78"/>
      <w:r w:rsidRPr="0012544A">
        <w:rPr>
          <w:rFonts w:ascii="Times New Roman" w:eastAsia="Times New Roman" w:hAnsi="Times New Roman" w:cs="Times New Roman"/>
          <w:i/>
          <w:iCs/>
          <w:color w:val="333333"/>
          <w:kern w:val="0"/>
          <w:sz w:val="24"/>
          <w:szCs w:val="24"/>
          <w:lang w:eastAsia="uk-UA"/>
          <w14:ligatures w14:val="none"/>
        </w:rPr>
        <w:t>{Абзац дванадцятий підпункту 2.3.3 пункту 2.3 глави 2 розділу I із змінами, внесеними згідно з Наказом Міністерства оборони </w:t>
      </w:r>
      <w:hyperlink r:id="rId75" w:anchor="n3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FEC14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9" w:name="n64"/>
      <w:bookmarkEnd w:id="79"/>
      <w:r w:rsidRPr="0012544A">
        <w:rPr>
          <w:rFonts w:ascii="Times New Roman" w:eastAsia="Times New Roman" w:hAnsi="Times New Roman" w:cs="Times New Roman"/>
          <w:color w:val="333333"/>
          <w:kern w:val="0"/>
          <w:sz w:val="24"/>
          <w:szCs w:val="24"/>
          <w:lang w:eastAsia="uk-UA"/>
          <w14:ligatures w14:val="none"/>
        </w:rPr>
        <w:t>проведення спільно з МОЗ України аналізу та узагальнення результатів лікувально-оздоровчої роботи серед допризовників і призовників, медичного огляду призовників та розроблення пропозицій щодо покращення цієї роботи.</w:t>
      </w:r>
    </w:p>
    <w:p w14:paraId="4ED69F2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0" w:name="n65"/>
      <w:bookmarkEnd w:id="80"/>
      <w:r w:rsidRPr="0012544A">
        <w:rPr>
          <w:rFonts w:ascii="Times New Roman" w:eastAsia="Times New Roman" w:hAnsi="Times New Roman" w:cs="Times New Roman"/>
          <w:color w:val="333333"/>
          <w:kern w:val="0"/>
          <w:sz w:val="24"/>
          <w:szCs w:val="24"/>
          <w:lang w:eastAsia="uk-UA"/>
          <w14:ligatures w14:val="none"/>
        </w:rPr>
        <w:t>2.3.4. ЦВЛК має право:</w:t>
      </w:r>
    </w:p>
    <w:p w14:paraId="1AA3C9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1" w:name="n66"/>
      <w:bookmarkEnd w:id="81"/>
      <w:r w:rsidRPr="0012544A">
        <w:rPr>
          <w:rFonts w:ascii="Times New Roman" w:eastAsia="Times New Roman" w:hAnsi="Times New Roman" w:cs="Times New Roman"/>
          <w:color w:val="333333"/>
          <w:kern w:val="0"/>
          <w:sz w:val="24"/>
          <w:szCs w:val="24"/>
          <w:lang w:eastAsia="uk-UA"/>
          <w14:ligatures w14:val="none"/>
        </w:rPr>
        <w:t>оглядати військовослужбовців та інших осіб, зазначених у </w:t>
      </w:r>
      <w:hyperlink r:id="rId76" w:anchor="n20" w:history="1">
        <w:r w:rsidRPr="0012544A">
          <w:rPr>
            <w:rFonts w:ascii="Times New Roman" w:eastAsia="Times New Roman" w:hAnsi="Times New Roman" w:cs="Times New Roman"/>
            <w:color w:val="006600"/>
            <w:kern w:val="0"/>
            <w:sz w:val="24"/>
            <w:szCs w:val="24"/>
            <w:u w:val="single"/>
            <w:lang w:eastAsia="uk-UA"/>
            <w14:ligatures w14:val="none"/>
          </w:rPr>
          <w:t>пункті 1.2</w:t>
        </w:r>
      </w:hyperlink>
      <w:r w:rsidRPr="0012544A">
        <w:rPr>
          <w:rFonts w:ascii="Times New Roman" w:eastAsia="Times New Roman" w:hAnsi="Times New Roman" w:cs="Times New Roman"/>
          <w:color w:val="333333"/>
          <w:kern w:val="0"/>
          <w:sz w:val="24"/>
          <w:szCs w:val="24"/>
          <w:lang w:eastAsia="uk-UA"/>
          <w14:ligatures w14:val="none"/>
        </w:rPr>
        <w:t> розділу I цього Положення;</w:t>
      </w:r>
    </w:p>
    <w:p w14:paraId="187E870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2" w:name="n67"/>
      <w:bookmarkEnd w:id="82"/>
      <w:r w:rsidRPr="0012544A">
        <w:rPr>
          <w:rFonts w:ascii="Times New Roman" w:eastAsia="Times New Roman" w:hAnsi="Times New Roman" w:cs="Times New Roman"/>
          <w:color w:val="333333"/>
          <w:kern w:val="0"/>
          <w:sz w:val="24"/>
          <w:szCs w:val="24"/>
          <w:lang w:eastAsia="uk-UA"/>
          <w14:ligatures w14:val="none"/>
        </w:rPr>
        <w:t>перевіряти роботу підпорядкованих ВЛК з питань військово-лікарської експертизи;</w:t>
      </w:r>
    </w:p>
    <w:p w14:paraId="490F53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3" w:name="n68"/>
      <w:bookmarkEnd w:id="83"/>
      <w:r w:rsidRPr="0012544A">
        <w:rPr>
          <w:rFonts w:ascii="Times New Roman" w:eastAsia="Times New Roman" w:hAnsi="Times New Roman" w:cs="Times New Roman"/>
          <w:color w:val="333333"/>
          <w:kern w:val="0"/>
          <w:sz w:val="24"/>
          <w:szCs w:val="24"/>
          <w:lang w:eastAsia="uk-UA"/>
          <w14:ligatures w14:val="none"/>
        </w:rPr>
        <w:lastRenderedPageBreak/>
        <w:t>перевіряти організацію медичного огляду військовослужбовців та інших осіб у закладах охорони здоров’я (установах), військових частинах;</w:t>
      </w:r>
    </w:p>
    <w:p w14:paraId="6BFEE51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4" w:name="n3747"/>
      <w:bookmarkEnd w:id="84"/>
      <w:r w:rsidRPr="0012544A">
        <w:rPr>
          <w:rFonts w:ascii="Times New Roman" w:eastAsia="Times New Roman" w:hAnsi="Times New Roman" w:cs="Times New Roman"/>
          <w:i/>
          <w:iCs/>
          <w:color w:val="333333"/>
          <w:kern w:val="0"/>
          <w:sz w:val="24"/>
          <w:szCs w:val="24"/>
          <w:lang w:eastAsia="uk-UA"/>
          <w14:ligatures w14:val="none"/>
        </w:rPr>
        <w:t>{Абзац четвертий підпункту 2.3.4 пункту 2.3 глави 2 розділу I із змінами, внесеними згідно з Наказом Міністерства оборони </w:t>
      </w:r>
      <w:hyperlink r:id="rId77" w:anchor="n3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CA875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5" w:name="n69"/>
      <w:bookmarkEnd w:id="85"/>
      <w:r w:rsidRPr="0012544A">
        <w:rPr>
          <w:rFonts w:ascii="Times New Roman" w:eastAsia="Times New Roman" w:hAnsi="Times New Roman" w:cs="Times New Roman"/>
          <w:color w:val="333333"/>
          <w:kern w:val="0"/>
          <w:sz w:val="24"/>
          <w:szCs w:val="24"/>
          <w:lang w:eastAsia="uk-UA"/>
          <w14:ligatures w14:val="none"/>
        </w:rPr>
        <w:t>перевіряти організацію та стан лікувально-діагностичної роботи у закладах охорони здоров’я (установах), медичних підрозділах військових частин та ВВНЗ у цілях військово-лікарської експертизи;</w:t>
      </w:r>
    </w:p>
    <w:p w14:paraId="55BC4B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6" w:name="n3748"/>
      <w:bookmarkEnd w:id="86"/>
      <w:r w:rsidRPr="0012544A">
        <w:rPr>
          <w:rFonts w:ascii="Times New Roman" w:eastAsia="Times New Roman" w:hAnsi="Times New Roman" w:cs="Times New Roman"/>
          <w:i/>
          <w:iCs/>
          <w:color w:val="333333"/>
          <w:kern w:val="0"/>
          <w:sz w:val="24"/>
          <w:szCs w:val="24"/>
          <w:lang w:eastAsia="uk-UA"/>
          <w14:ligatures w14:val="none"/>
        </w:rPr>
        <w:t>{Абзац п'ятий підпункту 2.3.4 пункту 2.3 глави 2 розділу I із змінами, внесеними згідно з Наказом Міністерства оборони </w:t>
      </w:r>
      <w:hyperlink r:id="rId78" w:anchor="n4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3B5143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7" w:name="n70"/>
      <w:bookmarkEnd w:id="87"/>
      <w:r w:rsidRPr="0012544A">
        <w:rPr>
          <w:rFonts w:ascii="Times New Roman" w:eastAsia="Times New Roman" w:hAnsi="Times New Roman" w:cs="Times New Roman"/>
          <w:color w:val="333333"/>
          <w:kern w:val="0"/>
          <w:sz w:val="24"/>
          <w:szCs w:val="24"/>
          <w:lang w:eastAsia="uk-UA"/>
          <w14:ligatures w14:val="none"/>
        </w:rPr>
        <w:t>витребовувати документи в частині, що характеризують обставини отримання захворювання, поранення, травми, каліцтва, необхідні для прийняття постанови про їх причинний зв'язок, а саме:</w:t>
      </w:r>
    </w:p>
    <w:p w14:paraId="44D5A8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8" w:name="n3751"/>
      <w:bookmarkEnd w:id="88"/>
      <w:r w:rsidRPr="0012544A">
        <w:rPr>
          <w:rFonts w:ascii="Times New Roman" w:eastAsia="Times New Roman" w:hAnsi="Times New Roman" w:cs="Times New Roman"/>
          <w:color w:val="333333"/>
          <w:kern w:val="0"/>
          <w:sz w:val="24"/>
          <w:szCs w:val="24"/>
          <w:lang w:eastAsia="uk-UA"/>
          <w14:ligatures w14:val="none"/>
        </w:rPr>
        <w:t>виписки (витяги) з матеріалів службового (спеціального) розслідування, матеріалів дізнання, досудового розслідування, а також витяги з наказів, актів;</w:t>
      </w:r>
    </w:p>
    <w:p w14:paraId="53A4550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9" w:name="n3752"/>
      <w:bookmarkEnd w:id="89"/>
      <w:r w:rsidRPr="0012544A">
        <w:rPr>
          <w:rFonts w:ascii="Times New Roman" w:eastAsia="Times New Roman" w:hAnsi="Times New Roman" w:cs="Times New Roman"/>
          <w:i/>
          <w:iCs/>
          <w:color w:val="333333"/>
          <w:kern w:val="0"/>
          <w:sz w:val="24"/>
          <w:szCs w:val="24"/>
          <w:lang w:eastAsia="uk-UA"/>
          <w14:ligatures w14:val="none"/>
        </w:rPr>
        <w:t>{Абзац сьомий підпункту 2.3.4 пункту 2.3 глави 2 розділу I в редакції Наказу Міністерства оборони </w:t>
      </w:r>
      <w:hyperlink r:id="rId79" w:anchor="n4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25F973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0" w:name="n72"/>
      <w:bookmarkEnd w:id="90"/>
      <w:r w:rsidRPr="0012544A">
        <w:rPr>
          <w:rFonts w:ascii="Times New Roman" w:eastAsia="Times New Roman" w:hAnsi="Times New Roman" w:cs="Times New Roman"/>
          <w:color w:val="333333"/>
          <w:kern w:val="0"/>
          <w:sz w:val="24"/>
          <w:szCs w:val="24"/>
          <w:lang w:eastAsia="uk-UA"/>
          <w14:ligatures w14:val="none"/>
        </w:rPr>
        <w:t>особові та пенсійні справи, медичні документи (у разі витребовування оригіналів зазначених документів вони повертаються за належністю після складання протоколу);</w:t>
      </w:r>
    </w:p>
    <w:p w14:paraId="0839A58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1" w:name="n73"/>
      <w:bookmarkEnd w:id="91"/>
      <w:r w:rsidRPr="0012544A">
        <w:rPr>
          <w:rFonts w:ascii="Times New Roman" w:eastAsia="Times New Roman" w:hAnsi="Times New Roman" w:cs="Times New Roman"/>
          <w:color w:val="333333"/>
          <w:kern w:val="0"/>
          <w:sz w:val="24"/>
          <w:szCs w:val="24"/>
          <w:lang w:eastAsia="uk-UA"/>
          <w14:ligatures w14:val="none"/>
        </w:rPr>
        <w:t>архівні довідки, характеристики та інші документи, необхідні для прийняття постанови (у разі надання копій зазначених вище документів копії підшиваються до складеного протоколу та передаються до архіву зі строком зберігання 50 років);</w:t>
      </w:r>
    </w:p>
    <w:p w14:paraId="268FDF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2" w:name="n74"/>
      <w:bookmarkEnd w:id="92"/>
      <w:r w:rsidRPr="0012544A">
        <w:rPr>
          <w:rFonts w:ascii="Times New Roman" w:eastAsia="Times New Roman" w:hAnsi="Times New Roman" w:cs="Times New Roman"/>
          <w:color w:val="333333"/>
          <w:kern w:val="0"/>
          <w:sz w:val="24"/>
          <w:szCs w:val="24"/>
          <w:lang w:eastAsia="uk-UA"/>
          <w14:ligatures w14:val="none"/>
        </w:rPr>
        <w:t>залучати головних медичних фахівців Збройних Сил України, лікарів-спеціалістів Національного військово-медичного клінічного центру та інших закладів охорони здоров’я в системі Міністерства оборони України, спеціалістів інших спеціальностей, начальників медичної служби та представників командування (керівництва) військових частин, де проходить службу військовослужбовець, що оглядається, для вирішення питань військово-лікарської, лікарсько-льотної експертизи;</w:t>
      </w:r>
    </w:p>
    <w:p w14:paraId="787EC2F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3" w:name="n3753"/>
      <w:bookmarkEnd w:id="93"/>
      <w:r w:rsidRPr="0012544A">
        <w:rPr>
          <w:rFonts w:ascii="Times New Roman" w:eastAsia="Times New Roman" w:hAnsi="Times New Roman" w:cs="Times New Roman"/>
          <w:i/>
          <w:iCs/>
          <w:color w:val="333333"/>
          <w:kern w:val="0"/>
          <w:sz w:val="24"/>
          <w:szCs w:val="24"/>
          <w:lang w:eastAsia="uk-UA"/>
          <w14:ligatures w14:val="none"/>
        </w:rPr>
        <w:t>{Абзац десятий підпункту 2.3.4 пункту 2.3 глави 2 розділу I із змінами, внесеними згідно з Наказом Міністерства оборони </w:t>
      </w:r>
      <w:hyperlink r:id="rId80" w:anchor="n4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20B3D4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4" w:name="n75"/>
      <w:bookmarkEnd w:id="94"/>
      <w:r w:rsidRPr="0012544A">
        <w:rPr>
          <w:rFonts w:ascii="Times New Roman" w:eastAsia="Times New Roman" w:hAnsi="Times New Roman" w:cs="Times New Roman"/>
          <w:color w:val="333333"/>
          <w:kern w:val="0"/>
          <w:sz w:val="24"/>
          <w:szCs w:val="24"/>
          <w:lang w:eastAsia="uk-UA"/>
          <w14:ligatures w14:val="none"/>
        </w:rPr>
        <w:t>перевіряти у територіальних центрах комплектування та соціальної підтримки (далі - ТЦК та СП) і закладах охорони здоров'я (установах) організацію, стан та результати лікувально-оздоровчої роботи серед допризовників та призовників, медичного огляду призовників, кандидатів на навчання у ВВНЗ, осіб, які приймаються на військову службу за контрактом, військовозобов'язаних, резервістів;</w:t>
      </w:r>
    </w:p>
    <w:p w14:paraId="743B814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5" w:name="n3754"/>
      <w:bookmarkEnd w:id="95"/>
      <w:r w:rsidRPr="0012544A">
        <w:rPr>
          <w:rFonts w:ascii="Times New Roman" w:eastAsia="Times New Roman" w:hAnsi="Times New Roman" w:cs="Times New Roman"/>
          <w:i/>
          <w:iCs/>
          <w:color w:val="333333"/>
          <w:kern w:val="0"/>
          <w:sz w:val="24"/>
          <w:szCs w:val="24"/>
          <w:lang w:eastAsia="uk-UA"/>
          <w14:ligatures w14:val="none"/>
        </w:rPr>
        <w:t>{Абзац одинадцятий підпункту 2.3.4 пункту 2.3 глави 2 розділу I із змінами, внесеними згідно з Наказом Міністерства оборони </w:t>
      </w:r>
      <w:hyperlink r:id="rId81" w:anchor="n4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9DB2D2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6" w:name="n76"/>
      <w:bookmarkEnd w:id="96"/>
      <w:r w:rsidRPr="0012544A">
        <w:rPr>
          <w:rFonts w:ascii="Times New Roman" w:eastAsia="Times New Roman" w:hAnsi="Times New Roman" w:cs="Times New Roman"/>
          <w:color w:val="333333"/>
          <w:kern w:val="0"/>
          <w:sz w:val="24"/>
          <w:szCs w:val="24"/>
          <w:lang w:eastAsia="uk-UA"/>
          <w14:ligatures w14:val="none"/>
        </w:rPr>
        <w:t>направляти у заклади охорони здоров’я в системі Міністерства оборони України на контрольне обстеження та медичний огляд військовослужбовців, членів їх сімей (крім членів сімей військовослужбовців строкової військової служби), військовозобов'язаних, резервістів, працівників;</w:t>
      </w:r>
    </w:p>
    <w:p w14:paraId="585FF90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7" w:name="n3755"/>
      <w:bookmarkEnd w:id="97"/>
      <w:r w:rsidRPr="0012544A">
        <w:rPr>
          <w:rFonts w:ascii="Times New Roman" w:eastAsia="Times New Roman" w:hAnsi="Times New Roman" w:cs="Times New Roman"/>
          <w:i/>
          <w:iCs/>
          <w:color w:val="333333"/>
          <w:kern w:val="0"/>
          <w:sz w:val="24"/>
          <w:szCs w:val="24"/>
          <w:lang w:eastAsia="uk-UA"/>
          <w14:ligatures w14:val="none"/>
        </w:rPr>
        <w:t>{Абзац дванадцятий підпункту 2.3.4 пункту 2.3 глави 2 розділу I із змінами, внесеними згідно з Наказом Міністерства оборони </w:t>
      </w:r>
      <w:hyperlink r:id="rId82" w:anchor="n4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4E13C6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8" w:name="n77"/>
      <w:bookmarkEnd w:id="98"/>
      <w:r w:rsidRPr="0012544A">
        <w:rPr>
          <w:rFonts w:ascii="Times New Roman" w:eastAsia="Times New Roman" w:hAnsi="Times New Roman" w:cs="Times New Roman"/>
          <w:color w:val="333333"/>
          <w:kern w:val="0"/>
          <w:sz w:val="24"/>
          <w:szCs w:val="24"/>
          <w:lang w:eastAsia="uk-UA"/>
          <w14:ligatures w14:val="none"/>
        </w:rPr>
        <w:t>запитувати від закладів охорони здоров’я (установ), військових частин, ТЦК та СП і ВВНЗ додаткові дані для аналізу, узагальнення та оцінки результатів військово-лікарської експертизи;</w:t>
      </w:r>
    </w:p>
    <w:p w14:paraId="7FD865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9" w:name="n3756"/>
      <w:bookmarkEnd w:id="99"/>
      <w:r w:rsidRPr="0012544A">
        <w:rPr>
          <w:rFonts w:ascii="Times New Roman" w:eastAsia="Times New Roman" w:hAnsi="Times New Roman" w:cs="Times New Roman"/>
          <w:i/>
          <w:iCs/>
          <w:color w:val="333333"/>
          <w:kern w:val="0"/>
          <w:sz w:val="24"/>
          <w:szCs w:val="24"/>
          <w:lang w:eastAsia="uk-UA"/>
          <w14:ligatures w14:val="none"/>
        </w:rPr>
        <w:lastRenderedPageBreak/>
        <w:t>{Абзац тринадцятий підпункту 2.3.4 пункту 2.3 глави 2 розділу I із змінами, внесеними згідно з Наказом Міністерства оборони </w:t>
      </w:r>
      <w:hyperlink r:id="rId83" w:anchor="n4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BC1D20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0" w:name="n78"/>
      <w:bookmarkEnd w:id="100"/>
      <w:r w:rsidRPr="0012544A">
        <w:rPr>
          <w:rFonts w:ascii="Times New Roman" w:eastAsia="Times New Roman" w:hAnsi="Times New Roman" w:cs="Times New Roman"/>
          <w:color w:val="333333"/>
          <w:kern w:val="0"/>
          <w:sz w:val="24"/>
          <w:szCs w:val="24"/>
          <w:lang w:eastAsia="uk-UA"/>
          <w14:ligatures w14:val="none"/>
        </w:rPr>
        <w:t>надавати до Генерального штабу Збройних Сил України, командуванням видів, Сил підтримки Збройних Сил України, керівникам органів місцевої адміністрації результати лікувально-оздоровчої роботи, проведеної серед допризовників та призовників, медичного огляду військовослужбовців, членів їх сімей, кандидатів на навчання у ВВНЗ, громадян, які приймаються на військову службу за контрактом, військовозобов'язаних, резервістів та іншого контингенту;</w:t>
      </w:r>
    </w:p>
    <w:p w14:paraId="45A410B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1" w:name="n79"/>
      <w:bookmarkEnd w:id="101"/>
      <w:r w:rsidRPr="0012544A">
        <w:rPr>
          <w:rFonts w:ascii="Times New Roman" w:eastAsia="Times New Roman" w:hAnsi="Times New Roman" w:cs="Times New Roman"/>
          <w:color w:val="333333"/>
          <w:kern w:val="0"/>
          <w:sz w:val="24"/>
          <w:szCs w:val="24"/>
          <w:lang w:eastAsia="uk-UA"/>
          <w14:ligatures w14:val="none"/>
        </w:rPr>
        <w:t>розглядати, переглядати, скасовувати, затверджувати, не затверджувати, контролювати згідно з цим Положенням постанови будь-якої ВЛК (лікарсько-льотної комісії (далі - ЛЛК)) Збройних Сил України;</w:t>
      </w:r>
    </w:p>
    <w:p w14:paraId="42222E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2" w:name="n3665"/>
      <w:bookmarkEnd w:id="102"/>
      <w:r w:rsidRPr="0012544A">
        <w:rPr>
          <w:rFonts w:ascii="Times New Roman" w:eastAsia="Times New Roman" w:hAnsi="Times New Roman" w:cs="Times New Roman"/>
          <w:i/>
          <w:iCs/>
          <w:color w:val="333333"/>
          <w:kern w:val="0"/>
          <w:sz w:val="24"/>
          <w:szCs w:val="24"/>
          <w:lang w:eastAsia="uk-UA"/>
          <w14:ligatures w14:val="none"/>
        </w:rPr>
        <w:t>{Абзац п'ятнадцятий підпункту 2.3.4 пункту 2.3 глави 2 розділу I в редакції Наказу Міністерства оборони </w:t>
      </w:r>
      <w:hyperlink r:id="rId84" w:anchor="n17"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344E507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3" w:name="n80"/>
      <w:bookmarkEnd w:id="103"/>
      <w:r w:rsidRPr="0012544A">
        <w:rPr>
          <w:rFonts w:ascii="Times New Roman" w:eastAsia="Times New Roman" w:hAnsi="Times New Roman" w:cs="Times New Roman"/>
          <w:color w:val="333333"/>
          <w:kern w:val="0"/>
          <w:sz w:val="24"/>
          <w:szCs w:val="24"/>
          <w:lang w:eastAsia="uk-UA"/>
          <w14:ligatures w14:val="none"/>
        </w:rPr>
        <w:t>надавати роз'яснення щодо формулювання постанов ВЛК (ЛЛК).</w:t>
      </w:r>
    </w:p>
    <w:p w14:paraId="3B71BC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4" w:name="n81"/>
      <w:bookmarkEnd w:id="104"/>
      <w:r w:rsidRPr="0012544A">
        <w:rPr>
          <w:rFonts w:ascii="Times New Roman" w:eastAsia="Times New Roman" w:hAnsi="Times New Roman" w:cs="Times New Roman"/>
          <w:color w:val="333333"/>
          <w:kern w:val="0"/>
          <w:sz w:val="24"/>
          <w:szCs w:val="24"/>
          <w:lang w:eastAsia="uk-UA"/>
          <w14:ligatures w14:val="none"/>
        </w:rPr>
        <w:t>2.3.5. Постанови ЦВЛК можуть бути оскаржені в судовому порядку.</w:t>
      </w:r>
    </w:p>
    <w:p w14:paraId="155D0B7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5" w:name="n82"/>
      <w:bookmarkEnd w:id="105"/>
      <w:r w:rsidRPr="0012544A">
        <w:rPr>
          <w:rFonts w:ascii="Times New Roman" w:eastAsia="Times New Roman" w:hAnsi="Times New Roman" w:cs="Times New Roman"/>
          <w:color w:val="333333"/>
          <w:kern w:val="0"/>
          <w:sz w:val="24"/>
          <w:szCs w:val="24"/>
          <w:lang w:eastAsia="uk-UA"/>
          <w14:ligatures w14:val="none"/>
        </w:rPr>
        <w:t>2.4. ВЛК регіону</w:t>
      </w:r>
    </w:p>
    <w:p w14:paraId="2D8E359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6" w:name="n83"/>
      <w:bookmarkEnd w:id="106"/>
      <w:r w:rsidRPr="0012544A">
        <w:rPr>
          <w:rFonts w:ascii="Times New Roman" w:eastAsia="Times New Roman" w:hAnsi="Times New Roman" w:cs="Times New Roman"/>
          <w:color w:val="333333"/>
          <w:kern w:val="0"/>
          <w:sz w:val="24"/>
          <w:szCs w:val="24"/>
          <w:lang w:eastAsia="uk-UA"/>
          <w14:ligatures w14:val="none"/>
        </w:rPr>
        <w:t>2.4.1. Призначення на посади офіцерів у штатні ВЛК погоджується з начальником ЦВЛК.</w:t>
      </w:r>
    </w:p>
    <w:p w14:paraId="43ABB0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7" w:name="n3666"/>
      <w:bookmarkEnd w:id="107"/>
      <w:r w:rsidRPr="0012544A">
        <w:rPr>
          <w:rFonts w:ascii="Times New Roman" w:eastAsia="Times New Roman" w:hAnsi="Times New Roman" w:cs="Times New Roman"/>
          <w:i/>
          <w:iCs/>
          <w:color w:val="333333"/>
          <w:kern w:val="0"/>
          <w:sz w:val="24"/>
          <w:szCs w:val="24"/>
          <w:lang w:eastAsia="uk-UA"/>
          <w14:ligatures w14:val="none"/>
        </w:rPr>
        <w:t>{Підпункт 2.4.1 пункту 2.4 глави 2 розділу I із змінами, внесеними згідно з Наказом Міністерства оборони </w:t>
      </w:r>
      <w:hyperlink r:id="rId85" w:anchor="n17"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2C95C73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8" w:name="n84"/>
      <w:bookmarkEnd w:id="108"/>
      <w:r w:rsidRPr="0012544A">
        <w:rPr>
          <w:rFonts w:ascii="Times New Roman" w:eastAsia="Times New Roman" w:hAnsi="Times New Roman" w:cs="Times New Roman"/>
          <w:color w:val="333333"/>
          <w:kern w:val="0"/>
          <w:sz w:val="24"/>
          <w:szCs w:val="24"/>
          <w:lang w:eastAsia="uk-UA"/>
          <w14:ligatures w14:val="none"/>
        </w:rPr>
        <w:t>2.4.2. Начальник ВЛК регіону безпосередньо підпорядковується начальнику ЦВЛК. ВЛК регіону з питань військово-лікарської експертизи підпорядковуються усі позаштатні ВЛК регіону.</w:t>
      </w:r>
    </w:p>
    <w:p w14:paraId="090870C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9" w:name="n3667"/>
      <w:bookmarkEnd w:id="109"/>
      <w:r w:rsidRPr="0012544A">
        <w:rPr>
          <w:rFonts w:ascii="Times New Roman" w:eastAsia="Times New Roman" w:hAnsi="Times New Roman" w:cs="Times New Roman"/>
          <w:i/>
          <w:iCs/>
          <w:color w:val="333333"/>
          <w:kern w:val="0"/>
          <w:sz w:val="24"/>
          <w:szCs w:val="24"/>
          <w:lang w:eastAsia="uk-UA"/>
          <w14:ligatures w14:val="none"/>
        </w:rPr>
        <w:t>{Підпункт 2.4.2 пункту 2.4 глави 2 розділу I із змінами, внесеними згідно з Наказами Міністерства оборони </w:t>
      </w:r>
      <w:hyperlink r:id="rId86" w:anchor="n21"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w:t>
      </w:r>
      <w:hyperlink r:id="rId87" w:anchor="n4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3DA8B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0" w:name="n85"/>
      <w:bookmarkEnd w:id="110"/>
      <w:r w:rsidRPr="0012544A">
        <w:rPr>
          <w:rFonts w:ascii="Times New Roman" w:eastAsia="Times New Roman" w:hAnsi="Times New Roman" w:cs="Times New Roman"/>
          <w:color w:val="333333"/>
          <w:kern w:val="0"/>
          <w:sz w:val="24"/>
          <w:szCs w:val="24"/>
          <w:lang w:eastAsia="uk-UA"/>
          <w14:ligatures w14:val="none"/>
        </w:rPr>
        <w:t>2.4.3. За рішенням ЦВЛК на ВЛК регіону покладається розгляд, контроль, затвердження постанов позаштатних постійно діючих ВЛК, організованих при військових частинах, які дислокуються на території регіону, незалежно від підпорядкування.</w:t>
      </w:r>
    </w:p>
    <w:p w14:paraId="12361D6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1" w:name="n86"/>
      <w:bookmarkEnd w:id="111"/>
      <w:r w:rsidRPr="0012544A">
        <w:rPr>
          <w:rFonts w:ascii="Times New Roman" w:eastAsia="Times New Roman" w:hAnsi="Times New Roman" w:cs="Times New Roman"/>
          <w:color w:val="333333"/>
          <w:kern w:val="0"/>
          <w:sz w:val="24"/>
          <w:szCs w:val="24"/>
          <w:lang w:eastAsia="uk-UA"/>
          <w14:ligatures w14:val="none"/>
        </w:rPr>
        <w:t>2.4.4. На ВЛК регіону покладаються:</w:t>
      </w:r>
    </w:p>
    <w:p w14:paraId="41137F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2" w:name="n87"/>
      <w:bookmarkEnd w:id="112"/>
      <w:r w:rsidRPr="0012544A">
        <w:rPr>
          <w:rFonts w:ascii="Times New Roman" w:eastAsia="Times New Roman" w:hAnsi="Times New Roman" w:cs="Times New Roman"/>
          <w:color w:val="333333"/>
          <w:kern w:val="0"/>
          <w:sz w:val="24"/>
          <w:szCs w:val="24"/>
          <w:lang w:eastAsia="uk-UA"/>
          <w14:ligatures w14:val="none"/>
        </w:rPr>
        <w:t>організація військово-лікарської експертизи, керівництво підпорядкованими ВЛК, контроль за їхньою роботою та надання їм методичної і практичної допомоги в зоні відповідальності;</w:t>
      </w:r>
    </w:p>
    <w:p w14:paraId="240BF4C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3" w:name="n88"/>
      <w:bookmarkEnd w:id="113"/>
      <w:r w:rsidRPr="0012544A">
        <w:rPr>
          <w:rFonts w:ascii="Times New Roman" w:eastAsia="Times New Roman" w:hAnsi="Times New Roman" w:cs="Times New Roman"/>
          <w:color w:val="333333"/>
          <w:kern w:val="0"/>
          <w:sz w:val="24"/>
          <w:szCs w:val="24"/>
          <w:lang w:eastAsia="uk-UA"/>
          <w14:ligatures w14:val="none"/>
        </w:rPr>
        <w:t>контроль за організацією та проведенням медичного огляду осіб, визначених у </w:t>
      </w:r>
      <w:hyperlink r:id="rId88" w:anchor="n20" w:history="1">
        <w:r w:rsidRPr="0012544A">
          <w:rPr>
            <w:rFonts w:ascii="Times New Roman" w:eastAsia="Times New Roman" w:hAnsi="Times New Roman" w:cs="Times New Roman"/>
            <w:color w:val="006600"/>
            <w:kern w:val="0"/>
            <w:sz w:val="24"/>
            <w:szCs w:val="24"/>
            <w:u w:val="single"/>
            <w:lang w:eastAsia="uk-UA"/>
            <w14:ligatures w14:val="none"/>
          </w:rPr>
          <w:t>пункті 1.2</w:t>
        </w:r>
      </w:hyperlink>
      <w:r w:rsidRPr="0012544A">
        <w:rPr>
          <w:rFonts w:ascii="Times New Roman" w:eastAsia="Times New Roman" w:hAnsi="Times New Roman" w:cs="Times New Roman"/>
          <w:color w:val="333333"/>
          <w:kern w:val="0"/>
          <w:sz w:val="24"/>
          <w:szCs w:val="24"/>
          <w:lang w:eastAsia="uk-UA"/>
          <w14:ligatures w14:val="none"/>
        </w:rPr>
        <w:t> розділу I Положення, поповнення, що прибуває для комплектування Збройних Сил України, з метою правильного розподілу його за родами військ, військовими частинами (кораблями), підрозділами та військовими спеціальностями, а також кандидатів на навчання за військовими спеціальностями з урахуванням стану здоров'я та фізичного розвитку;</w:t>
      </w:r>
    </w:p>
    <w:p w14:paraId="79BA460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114" w:name="n89"/>
      <w:bookmarkEnd w:id="114"/>
      <w:r w:rsidRPr="0012544A">
        <w:rPr>
          <w:rFonts w:ascii="Times New Roman" w:eastAsia="Times New Roman" w:hAnsi="Times New Roman" w:cs="Times New Roman"/>
          <w:i/>
          <w:iCs/>
          <w:color w:val="333333"/>
          <w:kern w:val="0"/>
          <w:sz w:val="24"/>
          <w:szCs w:val="24"/>
          <w:lang w:eastAsia="uk-UA"/>
          <w14:ligatures w14:val="none"/>
        </w:rPr>
        <w:t>{Абзац четвертий підпункту 2.4.4 пункту 2.4 глави 2 розділу I виключено на підставі Наказу Міністерства оборони </w:t>
      </w:r>
      <w:hyperlink r:id="rId89"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w:t>
      </w:r>
    </w:p>
    <w:p w14:paraId="7A1CEB7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5" w:name="n90"/>
      <w:bookmarkEnd w:id="115"/>
      <w:r w:rsidRPr="0012544A">
        <w:rPr>
          <w:rFonts w:ascii="Times New Roman" w:eastAsia="Times New Roman" w:hAnsi="Times New Roman" w:cs="Times New Roman"/>
          <w:color w:val="333333"/>
          <w:kern w:val="0"/>
          <w:sz w:val="24"/>
          <w:szCs w:val="24"/>
          <w:lang w:eastAsia="uk-UA"/>
          <w14:ligatures w14:val="none"/>
        </w:rPr>
        <w:t>розгляд заяв, пропозицій, скарг та прийом відвідувачів з питань військово-лікарської експертизи;</w:t>
      </w:r>
    </w:p>
    <w:p w14:paraId="4282BA6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6" w:name="n91"/>
      <w:bookmarkEnd w:id="116"/>
      <w:r w:rsidRPr="0012544A">
        <w:rPr>
          <w:rFonts w:ascii="Times New Roman" w:eastAsia="Times New Roman" w:hAnsi="Times New Roman" w:cs="Times New Roman"/>
          <w:color w:val="333333"/>
          <w:kern w:val="0"/>
          <w:sz w:val="24"/>
          <w:szCs w:val="24"/>
          <w:lang w:eastAsia="uk-UA"/>
          <w14:ligatures w14:val="none"/>
        </w:rPr>
        <w:t>аналіз та узагальнення результатів і досвіду роботи підпорядкованих ВЛК;</w:t>
      </w:r>
    </w:p>
    <w:p w14:paraId="2C35F0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7" w:name="n92"/>
      <w:bookmarkEnd w:id="117"/>
      <w:r w:rsidRPr="0012544A">
        <w:rPr>
          <w:rFonts w:ascii="Times New Roman" w:eastAsia="Times New Roman" w:hAnsi="Times New Roman" w:cs="Times New Roman"/>
          <w:color w:val="333333"/>
          <w:kern w:val="0"/>
          <w:sz w:val="24"/>
          <w:szCs w:val="24"/>
          <w:lang w:eastAsia="uk-UA"/>
          <w14:ligatures w14:val="none"/>
        </w:rPr>
        <w:t>проведення спільно з головними (провідними) медичними спеціалістами та іншими лікарями - спеціалістами аналізу та оцінки результатів медичного огляду військовослужбовців та інших контингентів, розробка пропозицій для покращення військово-лікарської експертизи;</w:t>
      </w:r>
    </w:p>
    <w:p w14:paraId="2C651F6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8" w:name="n93"/>
      <w:bookmarkEnd w:id="118"/>
      <w:r w:rsidRPr="0012544A">
        <w:rPr>
          <w:rFonts w:ascii="Times New Roman" w:eastAsia="Times New Roman" w:hAnsi="Times New Roman" w:cs="Times New Roman"/>
          <w:color w:val="333333"/>
          <w:kern w:val="0"/>
          <w:sz w:val="24"/>
          <w:szCs w:val="24"/>
          <w:lang w:eastAsia="uk-UA"/>
          <w14:ligatures w14:val="none"/>
        </w:rPr>
        <w:lastRenderedPageBreak/>
        <w:t>організація та керівництво науковою роботою з питань військово-лікарської експертизи у підпорядкованих ВЛК;</w:t>
      </w:r>
    </w:p>
    <w:p w14:paraId="3E728E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9" w:name="n94"/>
      <w:bookmarkEnd w:id="119"/>
      <w:r w:rsidRPr="0012544A">
        <w:rPr>
          <w:rFonts w:ascii="Times New Roman" w:eastAsia="Times New Roman" w:hAnsi="Times New Roman" w:cs="Times New Roman"/>
          <w:color w:val="333333"/>
          <w:kern w:val="0"/>
          <w:sz w:val="24"/>
          <w:szCs w:val="24"/>
          <w:lang w:eastAsia="uk-UA"/>
          <w14:ligatures w14:val="none"/>
        </w:rPr>
        <w:t>підготовка та вдосконалення кадрів для ВЛК;</w:t>
      </w:r>
    </w:p>
    <w:p w14:paraId="4BC64E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0" w:name="n95"/>
      <w:bookmarkEnd w:id="120"/>
      <w:r w:rsidRPr="0012544A">
        <w:rPr>
          <w:rFonts w:ascii="Times New Roman" w:eastAsia="Times New Roman" w:hAnsi="Times New Roman" w:cs="Times New Roman"/>
          <w:color w:val="333333"/>
          <w:kern w:val="0"/>
          <w:sz w:val="24"/>
          <w:szCs w:val="24"/>
          <w:lang w:eastAsia="uk-UA"/>
          <w14:ligatures w14:val="none"/>
        </w:rPr>
        <w:t>розробка та подання до ЦВЛК пропозицій з уточнення, доповнення та внесення змін до нормативно-правових актів з питань військово-лікарської експертизи;</w:t>
      </w:r>
    </w:p>
    <w:p w14:paraId="11B627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1" w:name="n96"/>
      <w:bookmarkEnd w:id="121"/>
      <w:r w:rsidRPr="0012544A">
        <w:rPr>
          <w:rFonts w:ascii="Times New Roman" w:eastAsia="Times New Roman" w:hAnsi="Times New Roman" w:cs="Times New Roman"/>
          <w:color w:val="333333"/>
          <w:kern w:val="0"/>
          <w:sz w:val="24"/>
          <w:szCs w:val="24"/>
          <w:lang w:eastAsia="uk-UA"/>
          <w14:ligatures w14:val="none"/>
        </w:rPr>
        <w:t>контроль за організацією та проведенням лікувально-оздоровчої роботи серед допризовників та призовників, обстеженням та медичним оглядом призовників, кандидатів на навчання у ВВНЗ, громадян, які приймаються на військову службу за контрактом, військовозобов'язаних, резервістів, надання методичної та практичної допомоги органам та закладам охорони здоров'я України та ТЦК та СП у цій роботі;</w:t>
      </w:r>
    </w:p>
    <w:p w14:paraId="1423AE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2" w:name="n3757"/>
      <w:bookmarkEnd w:id="122"/>
      <w:r w:rsidRPr="0012544A">
        <w:rPr>
          <w:rFonts w:ascii="Times New Roman" w:eastAsia="Times New Roman" w:hAnsi="Times New Roman" w:cs="Times New Roman"/>
          <w:i/>
          <w:iCs/>
          <w:color w:val="333333"/>
          <w:kern w:val="0"/>
          <w:sz w:val="24"/>
          <w:szCs w:val="24"/>
          <w:lang w:eastAsia="uk-UA"/>
          <w14:ligatures w14:val="none"/>
        </w:rPr>
        <w:t>{Абзац десятий підпункту 2.4.4 пункту 2.4 глави 2 розділу I із змінами, внесеними згідно з Наказом Міністерства оборони </w:t>
      </w:r>
      <w:hyperlink r:id="rId90" w:anchor="n5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7DD3E2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3" w:name="n97"/>
      <w:bookmarkEnd w:id="123"/>
      <w:r w:rsidRPr="0012544A">
        <w:rPr>
          <w:rFonts w:ascii="Times New Roman" w:eastAsia="Times New Roman" w:hAnsi="Times New Roman" w:cs="Times New Roman"/>
          <w:color w:val="333333"/>
          <w:kern w:val="0"/>
          <w:sz w:val="24"/>
          <w:szCs w:val="24"/>
          <w:lang w:eastAsia="uk-UA"/>
          <w14:ligatures w14:val="none"/>
        </w:rPr>
        <w:t>проведення спільно з департаментами охорони здоров’я обласних (Київської міської) державних адміністрацій і ТЦК та СП аналізу та узагальнення результатів лікувально-оздоровчої роботи серед допризовників і призовників, обстеження та медичного огляду допризовників, призовників, громадян, які вступають у ВВНЗ, громадян, які приймаються на військову службу за контрактом, військовозобов'язаних, резервістів, розроблення пропозицій щодо покращення цієї роботи;</w:t>
      </w:r>
    </w:p>
    <w:p w14:paraId="3DA711A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4" w:name="n3758"/>
      <w:bookmarkEnd w:id="124"/>
      <w:r w:rsidRPr="0012544A">
        <w:rPr>
          <w:rFonts w:ascii="Times New Roman" w:eastAsia="Times New Roman" w:hAnsi="Times New Roman" w:cs="Times New Roman"/>
          <w:i/>
          <w:iCs/>
          <w:color w:val="333333"/>
          <w:kern w:val="0"/>
          <w:sz w:val="24"/>
          <w:szCs w:val="24"/>
          <w:lang w:eastAsia="uk-UA"/>
          <w14:ligatures w14:val="none"/>
        </w:rPr>
        <w:t>{Абзац одинадцятий підпункту 2.4.4 пункту 2.4 глави 2 розділу I із змінами, внесеними згідно з Наказом Міністерства оборони </w:t>
      </w:r>
      <w:hyperlink r:id="rId91" w:anchor="n5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D5DDE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5" w:name="n98"/>
      <w:bookmarkEnd w:id="125"/>
      <w:r w:rsidRPr="0012544A">
        <w:rPr>
          <w:rFonts w:ascii="Times New Roman" w:eastAsia="Times New Roman" w:hAnsi="Times New Roman" w:cs="Times New Roman"/>
          <w:color w:val="333333"/>
          <w:kern w:val="0"/>
          <w:sz w:val="24"/>
          <w:szCs w:val="24"/>
          <w:lang w:eastAsia="uk-UA"/>
          <w14:ligatures w14:val="none"/>
        </w:rPr>
        <w:t>контроль за організацією та станом лікарсько-льотної експертизи в учбових та спортивних авіаційних закладах Товариства сприянні обороні України (далі - ТСО України), які знаходяться в межах регіону.</w:t>
      </w:r>
    </w:p>
    <w:p w14:paraId="25359C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6" w:name="n99"/>
      <w:bookmarkEnd w:id="126"/>
      <w:r w:rsidRPr="0012544A">
        <w:rPr>
          <w:rFonts w:ascii="Times New Roman" w:eastAsia="Times New Roman" w:hAnsi="Times New Roman" w:cs="Times New Roman"/>
          <w:color w:val="333333"/>
          <w:kern w:val="0"/>
          <w:sz w:val="24"/>
          <w:szCs w:val="24"/>
          <w:lang w:eastAsia="uk-UA"/>
          <w14:ligatures w14:val="none"/>
        </w:rPr>
        <w:t>2.4.5. ВЛК регіону має право:</w:t>
      </w:r>
    </w:p>
    <w:p w14:paraId="14CE00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7" w:name="n100"/>
      <w:bookmarkEnd w:id="127"/>
      <w:r w:rsidRPr="0012544A">
        <w:rPr>
          <w:rFonts w:ascii="Times New Roman" w:eastAsia="Times New Roman" w:hAnsi="Times New Roman" w:cs="Times New Roman"/>
          <w:color w:val="333333"/>
          <w:kern w:val="0"/>
          <w:sz w:val="24"/>
          <w:szCs w:val="24"/>
          <w:lang w:eastAsia="uk-UA"/>
          <w14:ligatures w14:val="none"/>
        </w:rPr>
        <w:t>оглядати військовослужбовців та інших осіб, зазначених у </w:t>
      </w:r>
      <w:hyperlink r:id="rId92" w:anchor="n20" w:history="1">
        <w:r w:rsidRPr="0012544A">
          <w:rPr>
            <w:rFonts w:ascii="Times New Roman" w:eastAsia="Times New Roman" w:hAnsi="Times New Roman" w:cs="Times New Roman"/>
            <w:color w:val="006600"/>
            <w:kern w:val="0"/>
            <w:sz w:val="24"/>
            <w:szCs w:val="24"/>
            <w:u w:val="single"/>
            <w:lang w:eastAsia="uk-UA"/>
            <w14:ligatures w14:val="none"/>
          </w:rPr>
          <w:t>пункті 1.2</w:t>
        </w:r>
      </w:hyperlink>
      <w:r w:rsidRPr="0012544A">
        <w:rPr>
          <w:rFonts w:ascii="Times New Roman" w:eastAsia="Times New Roman" w:hAnsi="Times New Roman" w:cs="Times New Roman"/>
          <w:color w:val="333333"/>
          <w:kern w:val="0"/>
          <w:sz w:val="24"/>
          <w:szCs w:val="24"/>
          <w:lang w:eastAsia="uk-UA"/>
          <w14:ligatures w14:val="none"/>
        </w:rPr>
        <w:t> розділу I цього Положення;</w:t>
      </w:r>
    </w:p>
    <w:p w14:paraId="3DFCC5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8" w:name="n101"/>
      <w:bookmarkEnd w:id="128"/>
      <w:r w:rsidRPr="0012544A">
        <w:rPr>
          <w:rFonts w:ascii="Times New Roman" w:eastAsia="Times New Roman" w:hAnsi="Times New Roman" w:cs="Times New Roman"/>
          <w:color w:val="333333"/>
          <w:kern w:val="0"/>
          <w:sz w:val="24"/>
          <w:szCs w:val="24"/>
          <w:lang w:eastAsia="uk-UA"/>
          <w14:ligatures w14:val="none"/>
        </w:rPr>
        <w:t>перевіряти роботу підпорядкованих ВЛК та давати їм роз'яснення з питань військово-лікарської експертизи;</w:t>
      </w:r>
    </w:p>
    <w:p w14:paraId="252882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9" w:name="n102"/>
      <w:bookmarkEnd w:id="129"/>
      <w:r w:rsidRPr="0012544A">
        <w:rPr>
          <w:rFonts w:ascii="Times New Roman" w:eastAsia="Times New Roman" w:hAnsi="Times New Roman" w:cs="Times New Roman"/>
          <w:color w:val="333333"/>
          <w:kern w:val="0"/>
          <w:sz w:val="24"/>
          <w:szCs w:val="24"/>
          <w:lang w:eastAsia="uk-UA"/>
          <w14:ligatures w14:val="none"/>
        </w:rPr>
        <w:t>перевіряти організацію медичного огляду військовослужбовців та інших осіб у закладах охорони здоров’я (установах), військових частинах;</w:t>
      </w:r>
    </w:p>
    <w:p w14:paraId="1E12A12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0" w:name="n3759"/>
      <w:bookmarkEnd w:id="130"/>
      <w:r w:rsidRPr="0012544A">
        <w:rPr>
          <w:rFonts w:ascii="Times New Roman" w:eastAsia="Times New Roman" w:hAnsi="Times New Roman" w:cs="Times New Roman"/>
          <w:i/>
          <w:iCs/>
          <w:color w:val="333333"/>
          <w:kern w:val="0"/>
          <w:sz w:val="24"/>
          <w:szCs w:val="24"/>
          <w:lang w:eastAsia="uk-UA"/>
          <w14:ligatures w14:val="none"/>
        </w:rPr>
        <w:t>{Абзац четвертий підпункту 2.4.5 пункту 2.4 глави 2 розділу I із змінами, внесеними згідно з Наказом Міністерства оборони </w:t>
      </w:r>
      <w:hyperlink r:id="rId93" w:anchor="n5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BBCA92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1" w:name="n103"/>
      <w:bookmarkEnd w:id="131"/>
      <w:r w:rsidRPr="0012544A">
        <w:rPr>
          <w:rFonts w:ascii="Times New Roman" w:eastAsia="Times New Roman" w:hAnsi="Times New Roman" w:cs="Times New Roman"/>
          <w:color w:val="333333"/>
          <w:kern w:val="0"/>
          <w:sz w:val="24"/>
          <w:szCs w:val="24"/>
          <w:lang w:eastAsia="uk-UA"/>
          <w14:ligatures w14:val="none"/>
        </w:rPr>
        <w:t>приймати постанови згідно з Положенням, контролювати, розглядати, затверджувати, за наявності підстав не затверджувати, переглядати або скасовувати постанови підпорядкованих ВЛК. Постанову про придатність до військової служби осіб, звільнених з військової служби, на період їх фактичного звільнення зі Збройних Сил України має право приймати або переглядати тільки ЦВЛК;</w:t>
      </w:r>
    </w:p>
    <w:p w14:paraId="1FB358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2" w:name="n3760"/>
      <w:bookmarkEnd w:id="132"/>
      <w:r w:rsidRPr="0012544A">
        <w:rPr>
          <w:rFonts w:ascii="Times New Roman" w:eastAsia="Times New Roman" w:hAnsi="Times New Roman" w:cs="Times New Roman"/>
          <w:i/>
          <w:iCs/>
          <w:color w:val="333333"/>
          <w:kern w:val="0"/>
          <w:sz w:val="24"/>
          <w:szCs w:val="24"/>
          <w:lang w:eastAsia="uk-UA"/>
          <w14:ligatures w14:val="none"/>
        </w:rPr>
        <w:t>{Абзац п'ятий підпункту 2.4.5 пункту 2.4 глави 2 розділу I із змінами, внесеними згідно з Наказом Міністерства оборони </w:t>
      </w:r>
      <w:hyperlink r:id="rId94" w:anchor="n5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E522EB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3" w:name="n104"/>
      <w:bookmarkEnd w:id="133"/>
      <w:r w:rsidRPr="0012544A">
        <w:rPr>
          <w:rFonts w:ascii="Times New Roman" w:eastAsia="Times New Roman" w:hAnsi="Times New Roman" w:cs="Times New Roman"/>
          <w:color w:val="333333"/>
          <w:kern w:val="0"/>
          <w:sz w:val="24"/>
          <w:szCs w:val="24"/>
          <w:lang w:eastAsia="uk-UA"/>
          <w14:ligatures w14:val="none"/>
        </w:rPr>
        <w:t>перевіряти організацію та стан лікувально-діагностичної роботи у закладах охорони здоров’я (установах), медичних підрозділах військових частин та ВВНЗ у цілях військово-лікарської експертизи;</w:t>
      </w:r>
    </w:p>
    <w:p w14:paraId="71D72C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4" w:name="n3761"/>
      <w:bookmarkEnd w:id="134"/>
      <w:r w:rsidRPr="0012544A">
        <w:rPr>
          <w:rFonts w:ascii="Times New Roman" w:eastAsia="Times New Roman" w:hAnsi="Times New Roman" w:cs="Times New Roman"/>
          <w:i/>
          <w:iCs/>
          <w:color w:val="333333"/>
          <w:kern w:val="0"/>
          <w:sz w:val="24"/>
          <w:szCs w:val="24"/>
          <w:lang w:eastAsia="uk-UA"/>
          <w14:ligatures w14:val="none"/>
        </w:rPr>
        <w:t>{Абзац шостий підпункту 2.4.5 пункту 2.4 глави 2 розділу I із змінами, внесеними згідно з Наказом Міністерства оборони </w:t>
      </w:r>
      <w:hyperlink r:id="rId95" w:anchor="n5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6D2F44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5" w:name="n105"/>
      <w:bookmarkEnd w:id="135"/>
      <w:r w:rsidRPr="0012544A">
        <w:rPr>
          <w:rFonts w:ascii="Times New Roman" w:eastAsia="Times New Roman" w:hAnsi="Times New Roman" w:cs="Times New Roman"/>
          <w:color w:val="333333"/>
          <w:kern w:val="0"/>
          <w:sz w:val="24"/>
          <w:szCs w:val="24"/>
          <w:lang w:eastAsia="uk-UA"/>
          <w14:ligatures w14:val="none"/>
        </w:rPr>
        <w:lastRenderedPageBreak/>
        <w:t>направляти у заклади охорони здоров’я в системі Міністерства оборони України на контрольне обстеження та медичний огляд військовослужбовців, членів їх сімей (крім членів сімей військовослужбовців строкової служби), військовозобов'язаних, резервістів, працівників;</w:t>
      </w:r>
    </w:p>
    <w:p w14:paraId="45F32B0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6" w:name="n3762"/>
      <w:bookmarkEnd w:id="136"/>
      <w:r w:rsidRPr="0012544A">
        <w:rPr>
          <w:rFonts w:ascii="Times New Roman" w:eastAsia="Times New Roman" w:hAnsi="Times New Roman" w:cs="Times New Roman"/>
          <w:i/>
          <w:iCs/>
          <w:color w:val="333333"/>
          <w:kern w:val="0"/>
          <w:sz w:val="24"/>
          <w:szCs w:val="24"/>
          <w:lang w:eastAsia="uk-UA"/>
          <w14:ligatures w14:val="none"/>
        </w:rPr>
        <w:t>{Абзац сьомий підпункту 2.4.5 пункту 2.4 глави 2 розділу I із змінами, внесеними згідно з Наказом Міністерства оборони </w:t>
      </w:r>
      <w:hyperlink r:id="rId96" w:anchor="n5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CC68B7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7" w:name="n3765"/>
      <w:bookmarkEnd w:id="137"/>
      <w:r w:rsidRPr="0012544A">
        <w:rPr>
          <w:rFonts w:ascii="Times New Roman" w:eastAsia="Times New Roman" w:hAnsi="Times New Roman" w:cs="Times New Roman"/>
          <w:color w:val="333333"/>
          <w:kern w:val="0"/>
          <w:sz w:val="24"/>
          <w:szCs w:val="24"/>
          <w:lang w:eastAsia="uk-UA"/>
          <w14:ligatures w14:val="none"/>
        </w:rPr>
        <w:t>витребовувати особові та пенсійні справи, медичні документи, матеріали службового (спеціального) розслідування, дізнання, досудового розслідування, характеристики, архівні довідки, витяги з наказів, актів, протоколів та інші документи, необхідні для прийняття постанови;</w:t>
      </w:r>
    </w:p>
    <w:p w14:paraId="07E0A7C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8" w:name="n3766"/>
      <w:bookmarkEnd w:id="138"/>
      <w:r w:rsidRPr="0012544A">
        <w:rPr>
          <w:rFonts w:ascii="Times New Roman" w:eastAsia="Times New Roman" w:hAnsi="Times New Roman" w:cs="Times New Roman"/>
          <w:i/>
          <w:iCs/>
          <w:color w:val="333333"/>
          <w:kern w:val="0"/>
          <w:sz w:val="24"/>
          <w:szCs w:val="24"/>
          <w:lang w:eastAsia="uk-UA"/>
          <w14:ligatures w14:val="none"/>
        </w:rPr>
        <w:t>{Абзац восьмий підпункту 2.4.5 пункту 2.4 глави 2 розділу I в редакції Наказу Міністерства оборони </w:t>
      </w:r>
      <w:hyperlink r:id="rId97" w:anchor="n5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09221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9" w:name="n107"/>
      <w:bookmarkEnd w:id="139"/>
      <w:r w:rsidRPr="0012544A">
        <w:rPr>
          <w:rFonts w:ascii="Times New Roman" w:eastAsia="Times New Roman" w:hAnsi="Times New Roman" w:cs="Times New Roman"/>
          <w:color w:val="333333"/>
          <w:kern w:val="0"/>
          <w:sz w:val="24"/>
          <w:szCs w:val="24"/>
          <w:lang w:eastAsia="uk-UA"/>
          <w14:ligatures w14:val="none"/>
        </w:rPr>
        <w:t>залучати для вирішення питань військово-лікарської експертизи головних (провідних) медичних спеціалістів та інших лікарів-спеціалістів, за необхідності - інших спеціалістів, начальників медичної служби та представників командування (керівництва) військових частин, де проходить службу військовослужбовець;</w:t>
      </w:r>
    </w:p>
    <w:p w14:paraId="112DC6F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0" w:name="n108"/>
      <w:bookmarkEnd w:id="140"/>
      <w:r w:rsidRPr="0012544A">
        <w:rPr>
          <w:rFonts w:ascii="Times New Roman" w:eastAsia="Times New Roman" w:hAnsi="Times New Roman" w:cs="Times New Roman"/>
          <w:color w:val="333333"/>
          <w:kern w:val="0"/>
          <w:sz w:val="24"/>
          <w:szCs w:val="24"/>
          <w:lang w:eastAsia="uk-UA"/>
          <w14:ligatures w14:val="none"/>
        </w:rPr>
        <w:t>приймати постанови, а за необхідності переглядати свої постанови про причинний зв'язок захворювань, травм (поранень, контузій, каліцтв) та смерті у осіб, звільнених з військової служби, з військовою службою (крім постанов ЦВЛК);</w:t>
      </w:r>
    </w:p>
    <w:p w14:paraId="2435C6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1" w:name="n109"/>
      <w:bookmarkEnd w:id="141"/>
      <w:r w:rsidRPr="0012544A">
        <w:rPr>
          <w:rFonts w:ascii="Times New Roman" w:eastAsia="Times New Roman" w:hAnsi="Times New Roman" w:cs="Times New Roman"/>
          <w:color w:val="333333"/>
          <w:kern w:val="0"/>
          <w:sz w:val="24"/>
          <w:szCs w:val="24"/>
          <w:lang w:eastAsia="uk-UA"/>
          <w14:ligatures w14:val="none"/>
        </w:rPr>
        <w:t>перевіряти у ТЦК та СП, закладах охорони здоров’я (установах) Автономної Республіки Крим (далі - АР Крим), областей, міста Києва, на території регіону організацію та стан лікувально-оздоровчої роботи серед допризовників та призовників, медичного огляду призовників, кандидатів на навчання у ВВНЗ, громадян, які приймаються на військову службу за контрактом, військовозобов'язаних, резервістів, результати перевірок доповідати начальнику ЦВЛК та керівникам органів місцевої державної адміністрації та місцевого самоврядування.</w:t>
      </w:r>
    </w:p>
    <w:p w14:paraId="3E10942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2" w:name="n3767"/>
      <w:bookmarkEnd w:id="142"/>
      <w:r w:rsidRPr="0012544A">
        <w:rPr>
          <w:rFonts w:ascii="Times New Roman" w:eastAsia="Times New Roman" w:hAnsi="Times New Roman" w:cs="Times New Roman"/>
          <w:i/>
          <w:iCs/>
          <w:color w:val="333333"/>
          <w:kern w:val="0"/>
          <w:sz w:val="24"/>
          <w:szCs w:val="24"/>
          <w:lang w:eastAsia="uk-UA"/>
          <w14:ligatures w14:val="none"/>
        </w:rPr>
        <w:t>{Абзац одинадцятий підпункту 2.4.5 пункту 2.4 глави 2 розділу I із змінами, внесеними згідно з Наказом Міністерства оборони </w:t>
      </w:r>
      <w:hyperlink r:id="rId98" w:anchor="n5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D107B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3" w:name="n110"/>
      <w:bookmarkEnd w:id="143"/>
      <w:r w:rsidRPr="0012544A">
        <w:rPr>
          <w:rFonts w:ascii="Times New Roman" w:eastAsia="Times New Roman" w:hAnsi="Times New Roman" w:cs="Times New Roman"/>
          <w:color w:val="333333"/>
          <w:kern w:val="0"/>
          <w:sz w:val="24"/>
          <w:szCs w:val="24"/>
          <w:lang w:eastAsia="uk-UA"/>
          <w14:ligatures w14:val="none"/>
        </w:rPr>
        <w:t>2.4.6. Рішенням штатної ВЛК може бути проведений повторний або контрольний медичний огляд.</w:t>
      </w:r>
    </w:p>
    <w:p w14:paraId="1C58133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4" w:name="n111"/>
      <w:bookmarkEnd w:id="144"/>
      <w:r w:rsidRPr="0012544A">
        <w:rPr>
          <w:rFonts w:ascii="Times New Roman" w:eastAsia="Times New Roman" w:hAnsi="Times New Roman" w:cs="Times New Roman"/>
          <w:color w:val="333333"/>
          <w:kern w:val="0"/>
          <w:sz w:val="24"/>
          <w:szCs w:val="24"/>
          <w:lang w:eastAsia="uk-UA"/>
          <w14:ligatures w14:val="none"/>
        </w:rPr>
        <w:t>2.4.7. На ВЛК Центрального регіону (далі ВЛК ЦР), крім військово-лікарської експертизи, покладені організація та проведення лікарсько-льотної експертизи згідно з цим Положенням.</w:t>
      </w:r>
    </w:p>
    <w:p w14:paraId="79E60C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5" w:name="n112"/>
      <w:bookmarkEnd w:id="145"/>
      <w:r w:rsidRPr="0012544A">
        <w:rPr>
          <w:rFonts w:ascii="Times New Roman" w:eastAsia="Times New Roman" w:hAnsi="Times New Roman" w:cs="Times New Roman"/>
          <w:color w:val="333333"/>
          <w:kern w:val="0"/>
          <w:sz w:val="24"/>
          <w:szCs w:val="24"/>
          <w:lang w:eastAsia="uk-UA"/>
          <w14:ligatures w14:val="none"/>
        </w:rPr>
        <w:t>Крім того, на ВЛК ЦР покладаються:</w:t>
      </w:r>
    </w:p>
    <w:p w14:paraId="0981580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6" w:name="n113"/>
      <w:bookmarkEnd w:id="146"/>
      <w:r w:rsidRPr="0012544A">
        <w:rPr>
          <w:rFonts w:ascii="Times New Roman" w:eastAsia="Times New Roman" w:hAnsi="Times New Roman" w:cs="Times New Roman"/>
          <w:color w:val="333333"/>
          <w:kern w:val="0"/>
          <w:sz w:val="24"/>
          <w:szCs w:val="24"/>
          <w:lang w:eastAsia="uk-UA"/>
          <w14:ligatures w14:val="none"/>
        </w:rPr>
        <w:t>контроль, розгляд, затвердження, незатвердження постанов позаштатних ЛЛК;</w:t>
      </w:r>
    </w:p>
    <w:p w14:paraId="421B2F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7" w:name="n114"/>
      <w:bookmarkEnd w:id="147"/>
      <w:r w:rsidRPr="0012544A">
        <w:rPr>
          <w:rFonts w:ascii="Times New Roman" w:eastAsia="Times New Roman" w:hAnsi="Times New Roman" w:cs="Times New Roman"/>
          <w:color w:val="333333"/>
          <w:kern w:val="0"/>
          <w:sz w:val="24"/>
          <w:szCs w:val="24"/>
          <w:lang w:eastAsia="uk-UA"/>
          <w14:ligatures w14:val="none"/>
        </w:rPr>
        <w:t>організація, проведення лікарсько-льотної експертизи та контроль за роботою ЛЛК у авіаційних частинах, закладах та ВВНЗ, які здійснюють підготовку льотного складу та операторів управління повітряним рухом (далі - УПР);</w:t>
      </w:r>
    </w:p>
    <w:p w14:paraId="27FE1B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8" w:name="n115"/>
      <w:bookmarkEnd w:id="148"/>
      <w:r w:rsidRPr="0012544A">
        <w:rPr>
          <w:rFonts w:ascii="Times New Roman" w:eastAsia="Times New Roman" w:hAnsi="Times New Roman" w:cs="Times New Roman"/>
          <w:color w:val="333333"/>
          <w:kern w:val="0"/>
          <w:sz w:val="24"/>
          <w:szCs w:val="24"/>
          <w:lang w:eastAsia="uk-UA"/>
          <w14:ligatures w14:val="none"/>
        </w:rPr>
        <w:t>розроблення спільно з ЦВЛК методичних рекомендацій з лікарсько-льотної експертизи;</w:t>
      </w:r>
    </w:p>
    <w:p w14:paraId="5A61E34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9" w:name="n116"/>
      <w:bookmarkEnd w:id="149"/>
      <w:r w:rsidRPr="0012544A">
        <w:rPr>
          <w:rFonts w:ascii="Times New Roman" w:eastAsia="Times New Roman" w:hAnsi="Times New Roman" w:cs="Times New Roman"/>
          <w:color w:val="333333"/>
          <w:kern w:val="0"/>
          <w:sz w:val="24"/>
          <w:szCs w:val="24"/>
          <w:lang w:eastAsia="uk-UA"/>
          <w14:ligatures w14:val="none"/>
        </w:rPr>
        <w:t>прийняття та перегляд постанов про причинний зв'язок захворювань, поранень, травм, контузій, каліцтв у осіб, звільнених з військової служби, із числа осіб льотного складу, якщо вони звільнені у запас або відставку з льотної роботи.</w:t>
      </w:r>
    </w:p>
    <w:p w14:paraId="7859BF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0" w:name="n3768"/>
      <w:bookmarkEnd w:id="150"/>
      <w:r w:rsidRPr="0012544A">
        <w:rPr>
          <w:rFonts w:ascii="Times New Roman" w:eastAsia="Times New Roman" w:hAnsi="Times New Roman" w:cs="Times New Roman"/>
          <w:i/>
          <w:iCs/>
          <w:color w:val="333333"/>
          <w:kern w:val="0"/>
          <w:sz w:val="24"/>
          <w:szCs w:val="24"/>
          <w:lang w:eastAsia="uk-UA"/>
          <w14:ligatures w14:val="none"/>
        </w:rPr>
        <w:t>{Абзац шостий підпункту 2.4.7 пункту 2.4 глави 2 розділу I із змінами, внесеними згідно з Наказом Міністерства оборони </w:t>
      </w:r>
      <w:hyperlink r:id="rId99" w:anchor="n6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60D3E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1" w:name="n117"/>
      <w:bookmarkEnd w:id="151"/>
      <w:r w:rsidRPr="0012544A">
        <w:rPr>
          <w:rFonts w:ascii="Times New Roman" w:eastAsia="Times New Roman" w:hAnsi="Times New Roman" w:cs="Times New Roman"/>
          <w:color w:val="333333"/>
          <w:kern w:val="0"/>
          <w:sz w:val="24"/>
          <w:szCs w:val="24"/>
          <w:lang w:eastAsia="uk-UA"/>
          <w14:ligatures w14:val="none"/>
        </w:rPr>
        <w:t>2.4.8. На ВЛК Південного регіону, крім військово-лікарської експертизи, згідно з цим Положенням покладена організація та проведення військово-лікарської експертизи у Військово-Морських Силах Збройних Сил України.</w:t>
      </w:r>
    </w:p>
    <w:p w14:paraId="652B1C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2" w:name="n3668"/>
      <w:bookmarkEnd w:id="152"/>
      <w:r w:rsidRPr="0012544A">
        <w:rPr>
          <w:rFonts w:ascii="Times New Roman" w:eastAsia="Times New Roman" w:hAnsi="Times New Roman" w:cs="Times New Roman"/>
          <w:i/>
          <w:iCs/>
          <w:color w:val="333333"/>
          <w:kern w:val="0"/>
          <w:sz w:val="24"/>
          <w:szCs w:val="24"/>
          <w:lang w:eastAsia="uk-UA"/>
          <w14:ligatures w14:val="none"/>
        </w:rPr>
        <w:lastRenderedPageBreak/>
        <w:t>{Підпункт 2.4.8 пункту 2.4 глави 2 розділу I із змінами, внесеними згідно з Наказом Міністерства оборони </w:t>
      </w:r>
      <w:hyperlink r:id="rId100" w:anchor="n22"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41ECE7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3" w:name="n118"/>
      <w:bookmarkEnd w:id="153"/>
      <w:r w:rsidRPr="0012544A">
        <w:rPr>
          <w:rFonts w:ascii="Times New Roman" w:eastAsia="Times New Roman" w:hAnsi="Times New Roman" w:cs="Times New Roman"/>
          <w:color w:val="333333"/>
          <w:kern w:val="0"/>
          <w:sz w:val="24"/>
          <w:szCs w:val="24"/>
          <w:lang w:eastAsia="uk-UA"/>
          <w14:ligatures w14:val="none"/>
        </w:rPr>
        <w:t>2.4.9. ЦВЛК та ВЛК регіонів дислокуються на фондах ВМКЦ регіонів.</w:t>
      </w:r>
    </w:p>
    <w:p w14:paraId="386B4BF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4" w:name="n119"/>
      <w:bookmarkEnd w:id="154"/>
      <w:r w:rsidRPr="0012544A">
        <w:rPr>
          <w:rFonts w:ascii="Times New Roman" w:eastAsia="Times New Roman" w:hAnsi="Times New Roman" w:cs="Times New Roman"/>
          <w:color w:val="333333"/>
          <w:kern w:val="0"/>
          <w:sz w:val="24"/>
          <w:szCs w:val="24"/>
          <w:lang w:eastAsia="uk-UA"/>
          <w14:ligatures w14:val="none"/>
        </w:rPr>
        <w:t>2.4.10. Постанова ВЛК регіонів може бути оскаржена у ЦВЛК або у судовому порядку.</w:t>
      </w:r>
    </w:p>
    <w:p w14:paraId="074EAD1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155" w:name="n3769"/>
      <w:bookmarkEnd w:id="155"/>
      <w:r w:rsidRPr="0012544A">
        <w:rPr>
          <w:rFonts w:ascii="Times New Roman" w:eastAsia="Times New Roman" w:hAnsi="Times New Roman" w:cs="Times New Roman"/>
          <w:i/>
          <w:iCs/>
          <w:color w:val="333333"/>
          <w:kern w:val="0"/>
          <w:sz w:val="24"/>
          <w:szCs w:val="24"/>
          <w:lang w:eastAsia="uk-UA"/>
          <w14:ligatures w14:val="none"/>
        </w:rPr>
        <w:t>{Пункт 2.5 глави 2 розділу I виключено на підставі Наказу Міністерства оборони </w:t>
      </w:r>
      <w:hyperlink r:id="rId101" w:anchor="n6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053C5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6" w:name="n127"/>
      <w:bookmarkEnd w:id="156"/>
      <w:r w:rsidRPr="0012544A">
        <w:rPr>
          <w:rFonts w:ascii="Times New Roman" w:eastAsia="Times New Roman" w:hAnsi="Times New Roman" w:cs="Times New Roman"/>
          <w:color w:val="333333"/>
          <w:kern w:val="0"/>
          <w:sz w:val="24"/>
          <w:szCs w:val="24"/>
          <w:lang w:eastAsia="uk-UA"/>
          <w14:ligatures w14:val="none"/>
        </w:rPr>
        <w:t>2.5. Позаштатні постійно діючі ВЛК (ЛЛК)</w:t>
      </w:r>
    </w:p>
    <w:p w14:paraId="58C2AC9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7" w:name="n3772"/>
      <w:bookmarkEnd w:id="157"/>
      <w:r w:rsidRPr="0012544A">
        <w:rPr>
          <w:rFonts w:ascii="Times New Roman" w:eastAsia="Times New Roman" w:hAnsi="Times New Roman" w:cs="Times New Roman"/>
          <w:color w:val="333333"/>
          <w:kern w:val="0"/>
          <w:sz w:val="24"/>
          <w:szCs w:val="24"/>
          <w:lang w:eastAsia="uk-UA"/>
          <w14:ligatures w14:val="none"/>
        </w:rPr>
        <w:t>2.5.1. До позаштатних постійно діючих ВЛК (ЛЛК) належать:</w:t>
      </w:r>
    </w:p>
    <w:p w14:paraId="3F6431B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8" w:name="n3773"/>
      <w:bookmarkEnd w:id="158"/>
      <w:r w:rsidRPr="0012544A">
        <w:rPr>
          <w:rFonts w:ascii="Times New Roman" w:eastAsia="Times New Roman" w:hAnsi="Times New Roman" w:cs="Times New Roman"/>
          <w:color w:val="333333"/>
          <w:kern w:val="0"/>
          <w:sz w:val="24"/>
          <w:szCs w:val="24"/>
          <w:lang w:eastAsia="uk-UA"/>
          <w14:ligatures w14:val="none"/>
        </w:rPr>
        <w:t>госпітальні ВЛК;</w:t>
      </w:r>
    </w:p>
    <w:p w14:paraId="01D4F66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9" w:name="n3774"/>
      <w:bookmarkEnd w:id="159"/>
      <w:r w:rsidRPr="0012544A">
        <w:rPr>
          <w:rFonts w:ascii="Times New Roman" w:eastAsia="Times New Roman" w:hAnsi="Times New Roman" w:cs="Times New Roman"/>
          <w:color w:val="333333"/>
          <w:kern w:val="0"/>
          <w:sz w:val="24"/>
          <w:szCs w:val="24"/>
          <w:lang w:eastAsia="uk-UA"/>
          <w14:ligatures w14:val="none"/>
        </w:rPr>
        <w:t>гарнізонні ВЛК;</w:t>
      </w:r>
    </w:p>
    <w:p w14:paraId="61FE9A7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0" w:name="n3775"/>
      <w:bookmarkEnd w:id="160"/>
      <w:r w:rsidRPr="0012544A">
        <w:rPr>
          <w:rFonts w:ascii="Times New Roman" w:eastAsia="Times New Roman" w:hAnsi="Times New Roman" w:cs="Times New Roman"/>
          <w:color w:val="333333"/>
          <w:kern w:val="0"/>
          <w:sz w:val="24"/>
          <w:szCs w:val="24"/>
          <w:lang w:eastAsia="uk-UA"/>
          <w14:ligatures w14:val="none"/>
        </w:rPr>
        <w:t>ЛЛК;</w:t>
      </w:r>
    </w:p>
    <w:p w14:paraId="7F78FC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1" w:name="n3776"/>
      <w:bookmarkEnd w:id="161"/>
      <w:r w:rsidRPr="0012544A">
        <w:rPr>
          <w:rFonts w:ascii="Times New Roman" w:eastAsia="Times New Roman" w:hAnsi="Times New Roman" w:cs="Times New Roman"/>
          <w:color w:val="333333"/>
          <w:kern w:val="0"/>
          <w:sz w:val="24"/>
          <w:szCs w:val="24"/>
          <w:lang w:eastAsia="uk-UA"/>
          <w14:ligatures w14:val="none"/>
        </w:rPr>
        <w:t>ВЛК Десантно-штурмових військ;</w:t>
      </w:r>
    </w:p>
    <w:p w14:paraId="5F8959C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2" w:name="n3777"/>
      <w:bookmarkEnd w:id="162"/>
      <w:r w:rsidRPr="0012544A">
        <w:rPr>
          <w:rFonts w:ascii="Times New Roman" w:eastAsia="Times New Roman" w:hAnsi="Times New Roman" w:cs="Times New Roman"/>
          <w:color w:val="333333"/>
          <w:kern w:val="0"/>
          <w:sz w:val="24"/>
          <w:szCs w:val="24"/>
          <w:lang w:eastAsia="uk-UA"/>
          <w14:ligatures w14:val="none"/>
        </w:rPr>
        <w:t>ВЛК ТЦК та СП;</w:t>
      </w:r>
    </w:p>
    <w:p w14:paraId="33467A8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3" w:name="n3778"/>
      <w:bookmarkEnd w:id="163"/>
      <w:r w:rsidRPr="0012544A">
        <w:rPr>
          <w:rFonts w:ascii="Times New Roman" w:eastAsia="Times New Roman" w:hAnsi="Times New Roman" w:cs="Times New Roman"/>
          <w:color w:val="333333"/>
          <w:kern w:val="0"/>
          <w:sz w:val="24"/>
          <w:szCs w:val="24"/>
          <w:lang w:eastAsia="uk-UA"/>
          <w14:ligatures w14:val="none"/>
        </w:rPr>
        <w:t>ВЛК розвідувального органу Міністерства оборони України;</w:t>
      </w:r>
    </w:p>
    <w:p w14:paraId="31D6F58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4" w:name="n3779"/>
      <w:bookmarkEnd w:id="164"/>
      <w:r w:rsidRPr="0012544A">
        <w:rPr>
          <w:rFonts w:ascii="Times New Roman" w:eastAsia="Times New Roman" w:hAnsi="Times New Roman" w:cs="Times New Roman"/>
          <w:color w:val="333333"/>
          <w:kern w:val="0"/>
          <w:sz w:val="24"/>
          <w:szCs w:val="24"/>
          <w:lang w:eastAsia="uk-UA"/>
          <w14:ligatures w14:val="none"/>
        </w:rPr>
        <w:t>ВЛК Сил спеціальних операцій Збройних Сил України;</w:t>
      </w:r>
    </w:p>
    <w:p w14:paraId="1E95A17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5" w:name="n3780"/>
      <w:bookmarkEnd w:id="165"/>
      <w:r w:rsidRPr="0012544A">
        <w:rPr>
          <w:rFonts w:ascii="Times New Roman" w:eastAsia="Times New Roman" w:hAnsi="Times New Roman" w:cs="Times New Roman"/>
          <w:color w:val="333333"/>
          <w:kern w:val="0"/>
          <w:sz w:val="24"/>
          <w:szCs w:val="24"/>
          <w:lang w:eastAsia="uk-UA"/>
          <w14:ligatures w14:val="none"/>
        </w:rPr>
        <w:t>ВЛК інших закладів охорони здоров’я комунальної або державної форми власності.</w:t>
      </w:r>
    </w:p>
    <w:p w14:paraId="6D5F59B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6" w:name="n3781"/>
      <w:bookmarkEnd w:id="166"/>
      <w:r w:rsidRPr="0012544A">
        <w:rPr>
          <w:rFonts w:ascii="Times New Roman" w:eastAsia="Times New Roman" w:hAnsi="Times New Roman" w:cs="Times New Roman"/>
          <w:i/>
          <w:iCs/>
          <w:color w:val="333333"/>
          <w:kern w:val="0"/>
          <w:sz w:val="24"/>
          <w:szCs w:val="24"/>
          <w:lang w:eastAsia="uk-UA"/>
          <w14:ligatures w14:val="none"/>
        </w:rPr>
        <w:t>{Підпункт 2.5.1 пункту 2.5 глави 2 розділу I в редакції Наказу Міністерства оборони </w:t>
      </w:r>
      <w:hyperlink r:id="rId102" w:anchor="n6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E02CB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7" w:name="n136"/>
      <w:bookmarkEnd w:id="167"/>
      <w:r w:rsidRPr="0012544A">
        <w:rPr>
          <w:rFonts w:ascii="Times New Roman" w:eastAsia="Times New Roman" w:hAnsi="Times New Roman" w:cs="Times New Roman"/>
          <w:color w:val="333333"/>
          <w:kern w:val="0"/>
          <w:sz w:val="24"/>
          <w:szCs w:val="24"/>
          <w:lang w:eastAsia="uk-UA"/>
          <w14:ligatures w14:val="none"/>
        </w:rPr>
        <w:t>2.5.2. Позаштатні (постійно та тимчасово діючі) ВЛК (ЛЛК) призначаються у складі голови, заступника голови (може призначатись один з членів комісії), членів комісії (у гарнізонних, госпітальних ВЛК, ВЛК ТЦК та СП не менше ніж три лікарі, в інших ВЛК і ЛЛК - терапевта, хірурга, невропатолога, офтальмолога, стоматолога, оториноларинголога, психіатра) і секретаря з числа фахівців з медичною освітою. До складу ВЛК (ЛЛК) можуть призначатися лікарі інших спеціальностей.</w:t>
      </w:r>
    </w:p>
    <w:p w14:paraId="4C3B5D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8" w:name="n3783"/>
      <w:bookmarkEnd w:id="168"/>
      <w:r w:rsidRPr="0012544A">
        <w:rPr>
          <w:rFonts w:ascii="Times New Roman" w:eastAsia="Times New Roman" w:hAnsi="Times New Roman" w:cs="Times New Roman"/>
          <w:i/>
          <w:iCs/>
          <w:color w:val="333333"/>
          <w:kern w:val="0"/>
          <w:sz w:val="24"/>
          <w:szCs w:val="24"/>
          <w:lang w:eastAsia="uk-UA"/>
          <w14:ligatures w14:val="none"/>
        </w:rPr>
        <w:t>{Підпункт 2.5.2 пункту 2.5 глави 2 розділу I із змінами, внесеними згідно з Наказом Міністерства оборони </w:t>
      </w:r>
      <w:hyperlink r:id="rId103" w:anchor="n7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C919E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9" w:name="n3786"/>
      <w:bookmarkEnd w:id="169"/>
      <w:r w:rsidRPr="0012544A">
        <w:rPr>
          <w:rFonts w:ascii="Times New Roman" w:eastAsia="Times New Roman" w:hAnsi="Times New Roman" w:cs="Times New Roman"/>
          <w:color w:val="333333"/>
          <w:kern w:val="0"/>
          <w:sz w:val="24"/>
          <w:szCs w:val="24"/>
          <w:lang w:eastAsia="uk-UA"/>
          <w14:ligatures w14:val="none"/>
        </w:rPr>
        <w:t>2.5.3. До складу ВЛК (ЛЛК) ТЦК та СП входять медичні працівники закладу охорони здоров’я комунальної або державної форми власності, визначеного рішенням виконавчого органу сільської, селищної, міської ради (голови обласної, Київської міської військових адміністрацій, а також районних військових адміністрацій та військових адміністрацій населених пунктів), за погодженням з головою відповідної штатної ВЛК регіону.</w:t>
      </w:r>
    </w:p>
    <w:p w14:paraId="198354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0" w:name="n3787"/>
      <w:bookmarkEnd w:id="170"/>
      <w:r w:rsidRPr="0012544A">
        <w:rPr>
          <w:rFonts w:ascii="Times New Roman" w:eastAsia="Times New Roman" w:hAnsi="Times New Roman" w:cs="Times New Roman"/>
          <w:i/>
          <w:iCs/>
          <w:color w:val="333333"/>
          <w:kern w:val="0"/>
          <w:sz w:val="24"/>
          <w:szCs w:val="24"/>
          <w:lang w:eastAsia="uk-UA"/>
          <w14:ligatures w14:val="none"/>
        </w:rPr>
        <w:t>{Підпункт 2.5.3 пункту 2.5 глави 2 розділу I в редакції Наказу Міністерства оборони </w:t>
      </w:r>
      <w:hyperlink r:id="rId104" w:anchor="n7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E49156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1" w:name="n138"/>
      <w:bookmarkEnd w:id="171"/>
      <w:r w:rsidRPr="0012544A">
        <w:rPr>
          <w:rFonts w:ascii="Times New Roman" w:eastAsia="Times New Roman" w:hAnsi="Times New Roman" w:cs="Times New Roman"/>
          <w:color w:val="333333"/>
          <w:kern w:val="0"/>
          <w:sz w:val="24"/>
          <w:szCs w:val="24"/>
          <w:lang w:eastAsia="uk-UA"/>
          <w14:ligatures w14:val="none"/>
        </w:rPr>
        <w:t>2.5.4. Штатні і позаштатні (постійно та тимчасово діючі) ВЛК (ЛЛК) з питань військово-лікарської та лікарсько-льотної експертизи підпорядковуються вищим штатним ВЛК.</w:t>
      </w:r>
    </w:p>
    <w:p w14:paraId="34C62C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2" w:name="n139"/>
      <w:bookmarkEnd w:id="172"/>
      <w:r w:rsidRPr="0012544A">
        <w:rPr>
          <w:rFonts w:ascii="Times New Roman" w:eastAsia="Times New Roman" w:hAnsi="Times New Roman" w:cs="Times New Roman"/>
          <w:color w:val="333333"/>
          <w:kern w:val="0"/>
          <w:sz w:val="24"/>
          <w:szCs w:val="24"/>
          <w:lang w:eastAsia="uk-UA"/>
          <w14:ligatures w14:val="none"/>
        </w:rPr>
        <w:t>2.5.5. До участі в роботі позаштатних ВЛК на правах членів комісії залучаються головні (провідні) медичні спеціалісти, начальники відділень та інші лікарі-спеціалісти закладів охорони здоров’я в системі Міністерства оборони України, начальники медичної служби військових частин, де проходить службу військовослужбовець, що оглядається, та військові спеціалісти за клопотанням ВЛК.</w:t>
      </w:r>
    </w:p>
    <w:p w14:paraId="319360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3" w:name="n3789"/>
      <w:bookmarkEnd w:id="173"/>
      <w:r w:rsidRPr="0012544A">
        <w:rPr>
          <w:rFonts w:ascii="Times New Roman" w:eastAsia="Times New Roman" w:hAnsi="Times New Roman" w:cs="Times New Roman"/>
          <w:i/>
          <w:iCs/>
          <w:color w:val="333333"/>
          <w:kern w:val="0"/>
          <w:sz w:val="24"/>
          <w:szCs w:val="24"/>
          <w:lang w:eastAsia="uk-UA"/>
          <w14:ligatures w14:val="none"/>
        </w:rPr>
        <w:t>{Підпункт 2.5.5 пункту 2.5 глави 2 розділу I із змінами, внесеними згідно з Наказом Міністерства оборони </w:t>
      </w:r>
      <w:hyperlink r:id="rId105" w:anchor="n7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DD6FC4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4" w:name="n3791"/>
      <w:bookmarkEnd w:id="174"/>
      <w:r w:rsidRPr="0012544A">
        <w:rPr>
          <w:rFonts w:ascii="Times New Roman" w:eastAsia="Times New Roman" w:hAnsi="Times New Roman" w:cs="Times New Roman"/>
          <w:color w:val="333333"/>
          <w:kern w:val="0"/>
          <w:sz w:val="24"/>
          <w:szCs w:val="24"/>
          <w:lang w:eastAsia="uk-UA"/>
          <w14:ligatures w14:val="none"/>
        </w:rPr>
        <w:lastRenderedPageBreak/>
        <w:t>2.5.6. Перелік закладів охорони здоров’я (установ), військових частин, в яких організовуються позаштатні постійно діючі ВЛК (ЛЛК), разом зі списком голів та заступників голів цих ВЛК (ЛЛК) на наступний календарний рік затверджується щорічно до 25 грудня начальником ЦВЛК за поданням начальників штатних ВЛК регіонів.</w:t>
      </w:r>
    </w:p>
    <w:p w14:paraId="3B99EC1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5" w:name="n3792"/>
      <w:bookmarkEnd w:id="175"/>
      <w:r w:rsidRPr="0012544A">
        <w:rPr>
          <w:rFonts w:ascii="Times New Roman" w:eastAsia="Times New Roman" w:hAnsi="Times New Roman" w:cs="Times New Roman"/>
          <w:color w:val="333333"/>
          <w:kern w:val="0"/>
          <w:sz w:val="24"/>
          <w:szCs w:val="24"/>
          <w:lang w:eastAsia="uk-UA"/>
          <w14:ligatures w14:val="none"/>
        </w:rPr>
        <w:t>Під час дії особливого періоду, за потреби створення додаткових позаштатних постійно діючих ВЛК (ЛЛК), зазначений перелік разом зі списком голів та заступників голів ВЛК (ЛЛК) невідкладно подається на затвердження голові ЦВЛК начальниками штатних ВЛК регіонів.</w:t>
      </w:r>
    </w:p>
    <w:p w14:paraId="1B0216C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6" w:name="n141"/>
      <w:bookmarkEnd w:id="176"/>
      <w:r w:rsidRPr="0012544A">
        <w:rPr>
          <w:rFonts w:ascii="Times New Roman" w:eastAsia="Times New Roman" w:hAnsi="Times New Roman" w:cs="Times New Roman"/>
          <w:i/>
          <w:iCs/>
          <w:color w:val="333333"/>
          <w:kern w:val="0"/>
          <w:sz w:val="24"/>
          <w:szCs w:val="24"/>
          <w:lang w:eastAsia="uk-UA"/>
          <w14:ligatures w14:val="none"/>
        </w:rPr>
        <w:t>{Підпункт пункту глави 2 розділу I в редакції Наказів Міністерства оборони </w:t>
      </w:r>
      <w:hyperlink r:id="rId106"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107" w:anchor="n7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A3098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7" w:name="n142"/>
      <w:bookmarkEnd w:id="177"/>
      <w:r w:rsidRPr="0012544A">
        <w:rPr>
          <w:rFonts w:ascii="Times New Roman" w:eastAsia="Times New Roman" w:hAnsi="Times New Roman" w:cs="Times New Roman"/>
          <w:color w:val="333333"/>
          <w:kern w:val="0"/>
          <w:sz w:val="24"/>
          <w:szCs w:val="24"/>
          <w:lang w:eastAsia="uk-UA"/>
          <w14:ligatures w14:val="none"/>
        </w:rPr>
        <w:t>2.5.7. На підставі затвердженого переліку начальник (керівник) закладу охорони здоров’я (установи) своїм наказом призначає позаштатні постійно діючі ВЛК, їх персональний склад і визначає порядок їх роботи.</w:t>
      </w:r>
    </w:p>
    <w:p w14:paraId="75582A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8" w:name="n3793"/>
      <w:bookmarkEnd w:id="178"/>
      <w:r w:rsidRPr="0012544A">
        <w:rPr>
          <w:rFonts w:ascii="Times New Roman" w:eastAsia="Times New Roman" w:hAnsi="Times New Roman" w:cs="Times New Roman"/>
          <w:i/>
          <w:iCs/>
          <w:color w:val="333333"/>
          <w:kern w:val="0"/>
          <w:sz w:val="24"/>
          <w:szCs w:val="24"/>
          <w:lang w:eastAsia="uk-UA"/>
          <w14:ligatures w14:val="none"/>
        </w:rPr>
        <w:t>{Абзац перший підпункту 2.5.7 пункту 2.5 глави 2 розділу I із змінами, внесеними згідно з Наказом Міністерства оборони </w:t>
      </w:r>
      <w:hyperlink r:id="rId108" w:anchor="n8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26007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9" w:name="n3796"/>
      <w:bookmarkEnd w:id="179"/>
      <w:r w:rsidRPr="0012544A">
        <w:rPr>
          <w:rFonts w:ascii="Times New Roman" w:eastAsia="Times New Roman" w:hAnsi="Times New Roman" w:cs="Times New Roman"/>
          <w:color w:val="333333"/>
          <w:kern w:val="0"/>
          <w:sz w:val="24"/>
          <w:szCs w:val="24"/>
          <w:lang w:eastAsia="uk-UA"/>
          <w14:ligatures w14:val="none"/>
        </w:rPr>
        <w:t>Головою позаштатної постійно діючої ВЛК призначається лікар, який пройшов тематичне удосконалення (підготовку) з питань військово-лікарської експертизи або має досвід виконання обов’язків у складі військово-лікарських комісій не менше трьох років.</w:t>
      </w:r>
    </w:p>
    <w:p w14:paraId="49037EC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0" w:name="n3797"/>
      <w:bookmarkEnd w:id="180"/>
      <w:r w:rsidRPr="0012544A">
        <w:rPr>
          <w:rFonts w:ascii="Times New Roman" w:eastAsia="Times New Roman" w:hAnsi="Times New Roman" w:cs="Times New Roman"/>
          <w:i/>
          <w:iCs/>
          <w:color w:val="333333"/>
          <w:kern w:val="0"/>
          <w:sz w:val="24"/>
          <w:szCs w:val="24"/>
          <w:lang w:eastAsia="uk-UA"/>
          <w14:ligatures w14:val="none"/>
        </w:rPr>
        <w:t>{Абзац другий підпункту 2.5.7 пункту 2.5 глави 2 розділу I в редакції Наказу Міністерства оборони </w:t>
      </w:r>
      <w:hyperlink r:id="rId109" w:anchor="n8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622EE7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181" w:name="n3798"/>
      <w:bookmarkEnd w:id="181"/>
      <w:r w:rsidRPr="0012544A">
        <w:rPr>
          <w:rFonts w:ascii="Times New Roman" w:eastAsia="Times New Roman" w:hAnsi="Times New Roman" w:cs="Times New Roman"/>
          <w:i/>
          <w:iCs/>
          <w:color w:val="333333"/>
          <w:kern w:val="0"/>
          <w:sz w:val="24"/>
          <w:szCs w:val="24"/>
          <w:lang w:eastAsia="uk-UA"/>
          <w14:ligatures w14:val="none"/>
        </w:rPr>
        <w:t>{Абзац третій підпункту 2.5.7 пункту 2.5 глави 2 розділу I виключено на підставі Наказу Міністерства оборони </w:t>
      </w:r>
      <w:hyperlink r:id="rId110" w:anchor="n8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523D7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2" w:name="n145"/>
      <w:bookmarkEnd w:id="182"/>
      <w:r w:rsidRPr="0012544A">
        <w:rPr>
          <w:rFonts w:ascii="Times New Roman" w:eastAsia="Times New Roman" w:hAnsi="Times New Roman" w:cs="Times New Roman"/>
          <w:color w:val="333333"/>
          <w:kern w:val="0"/>
          <w:sz w:val="24"/>
          <w:szCs w:val="24"/>
          <w:lang w:eastAsia="uk-UA"/>
          <w14:ligatures w14:val="none"/>
        </w:rPr>
        <w:t>2.5.8. Для огляду кандидатів, відібраних для оволодіння водолазними спеціальностями, і курсантів навчального центру (військової частини) створюється позаштатна постійно діюча ВЛК у складі: голови - лікаря-фізіолога, заступника голови - водолазного спеціаліста, членів - лікарів-спеціалістів, вказаних у підпункті 2.6.2 пункту 2.6 розділу I Положення, і секретаря.</w:t>
      </w:r>
    </w:p>
    <w:p w14:paraId="6B0581A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3" w:name="n146"/>
      <w:bookmarkEnd w:id="183"/>
      <w:r w:rsidRPr="0012544A">
        <w:rPr>
          <w:rFonts w:ascii="Times New Roman" w:eastAsia="Times New Roman" w:hAnsi="Times New Roman" w:cs="Times New Roman"/>
          <w:color w:val="333333"/>
          <w:kern w:val="0"/>
          <w:sz w:val="24"/>
          <w:szCs w:val="24"/>
          <w:lang w:eastAsia="uk-UA"/>
          <w14:ligatures w14:val="none"/>
        </w:rPr>
        <w:t>2.5.9. Позаштатні ВЛК здійснюють службове листування через діловодство закладів охорони здоров’я (установ), військових частин, при яких ці комісії утворені.</w:t>
      </w:r>
    </w:p>
    <w:p w14:paraId="4D4C92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4" w:name="n3799"/>
      <w:bookmarkEnd w:id="184"/>
      <w:r w:rsidRPr="0012544A">
        <w:rPr>
          <w:rFonts w:ascii="Times New Roman" w:eastAsia="Times New Roman" w:hAnsi="Times New Roman" w:cs="Times New Roman"/>
          <w:i/>
          <w:iCs/>
          <w:color w:val="333333"/>
          <w:kern w:val="0"/>
          <w:sz w:val="24"/>
          <w:szCs w:val="24"/>
          <w:lang w:eastAsia="uk-UA"/>
          <w14:ligatures w14:val="none"/>
        </w:rPr>
        <w:t>{Підпункт 2.5.9 пункту 2.5 глави 2 розділу I із змінами, внесеними згідно з Наказом Міністерства оборони </w:t>
      </w:r>
      <w:hyperlink r:id="rId111" w:anchor="n8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D8A07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5" w:name="n147"/>
      <w:bookmarkEnd w:id="185"/>
      <w:r w:rsidRPr="0012544A">
        <w:rPr>
          <w:rFonts w:ascii="Times New Roman" w:eastAsia="Times New Roman" w:hAnsi="Times New Roman" w:cs="Times New Roman"/>
          <w:color w:val="333333"/>
          <w:kern w:val="0"/>
          <w:sz w:val="24"/>
          <w:szCs w:val="24"/>
          <w:lang w:eastAsia="uk-UA"/>
          <w14:ligatures w14:val="none"/>
        </w:rPr>
        <w:t>2.5.10. Забезпечення позаштатних ВЛК медичною технікою та майном, медичними приладами, інструментами, медикаментами, господарським інвентарем, меблями, речовим майном і канцелярським приладдям, виділення їм приміщення і забезпечення комунальними послугами покладається на заклади охорони здоров’я (установи), військові частини, в яких ці комісії утворені.</w:t>
      </w:r>
    </w:p>
    <w:p w14:paraId="034343B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6" w:name="n3800"/>
      <w:bookmarkEnd w:id="186"/>
      <w:r w:rsidRPr="0012544A">
        <w:rPr>
          <w:rFonts w:ascii="Times New Roman" w:eastAsia="Times New Roman" w:hAnsi="Times New Roman" w:cs="Times New Roman"/>
          <w:i/>
          <w:iCs/>
          <w:color w:val="333333"/>
          <w:kern w:val="0"/>
          <w:sz w:val="24"/>
          <w:szCs w:val="24"/>
          <w:lang w:eastAsia="uk-UA"/>
          <w14:ligatures w14:val="none"/>
        </w:rPr>
        <w:t>{Підпункт 2.5.10 пункту 2.5 глави 2 розділу I із змінами, внесеними згідно з Наказом Міністерства оборони </w:t>
      </w:r>
      <w:hyperlink r:id="rId112" w:anchor="n8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68A681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7" w:name="n148"/>
      <w:bookmarkEnd w:id="187"/>
      <w:r w:rsidRPr="0012544A">
        <w:rPr>
          <w:rFonts w:ascii="Times New Roman" w:eastAsia="Times New Roman" w:hAnsi="Times New Roman" w:cs="Times New Roman"/>
          <w:color w:val="333333"/>
          <w:kern w:val="0"/>
          <w:sz w:val="24"/>
          <w:szCs w:val="24"/>
          <w:lang w:eastAsia="uk-UA"/>
          <w14:ligatures w14:val="none"/>
        </w:rPr>
        <w:t>2.5.11. Документи позаштатних ВЛК скріплюються гербовою печаткою закладу охорони здоров’я (установи), військової частини, в яких ці комісії утворені.</w:t>
      </w:r>
    </w:p>
    <w:p w14:paraId="46C7868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8" w:name="n3801"/>
      <w:bookmarkEnd w:id="188"/>
      <w:r w:rsidRPr="0012544A">
        <w:rPr>
          <w:rFonts w:ascii="Times New Roman" w:eastAsia="Times New Roman" w:hAnsi="Times New Roman" w:cs="Times New Roman"/>
          <w:i/>
          <w:iCs/>
          <w:color w:val="333333"/>
          <w:kern w:val="0"/>
          <w:sz w:val="24"/>
          <w:szCs w:val="24"/>
          <w:lang w:eastAsia="uk-UA"/>
          <w14:ligatures w14:val="none"/>
        </w:rPr>
        <w:t>{Підпункт 2.5.11 пункту 2.5 глави 2 розділу I із змінами, внесеними згідно з Наказом Міністерства оборони </w:t>
      </w:r>
      <w:hyperlink r:id="rId113" w:anchor="n8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F7FFF6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9" w:name="n149"/>
      <w:bookmarkEnd w:id="189"/>
      <w:r w:rsidRPr="0012544A">
        <w:rPr>
          <w:rFonts w:ascii="Times New Roman" w:eastAsia="Times New Roman" w:hAnsi="Times New Roman" w:cs="Times New Roman"/>
          <w:color w:val="333333"/>
          <w:kern w:val="0"/>
          <w:sz w:val="24"/>
          <w:szCs w:val="24"/>
          <w:lang w:eastAsia="uk-UA"/>
          <w14:ligatures w14:val="none"/>
        </w:rPr>
        <w:t>2.6. Госпітальна (гарнізонна) ВЛК</w:t>
      </w:r>
    </w:p>
    <w:p w14:paraId="1C759B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0" w:name="n3804"/>
      <w:bookmarkEnd w:id="190"/>
      <w:r w:rsidRPr="0012544A">
        <w:rPr>
          <w:rFonts w:ascii="Times New Roman" w:eastAsia="Times New Roman" w:hAnsi="Times New Roman" w:cs="Times New Roman"/>
          <w:color w:val="333333"/>
          <w:kern w:val="0"/>
          <w:sz w:val="24"/>
          <w:szCs w:val="24"/>
          <w:lang w:eastAsia="uk-UA"/>
          <w14:ligatures w14:val="none"/>
        </w:rPr>
        <w:t>2.6.1. Госпітальні ВЛК створюються у ВМКЦ, медичних (лікувально-діагностичних) центрах, у тому числі розвідувального органу Міністерства оборони України, закладах охорони здоров’я в системі Міністерства оборони України.</w:t>
      </w:r>
    </w:p>
    <w:p w14:paraId="66CF3D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1" w:name="n3805"/>
      <w:bookmarkEnd w:id="191"/>
      <w:r w:rsidRPr="0012544A">
        <w:rPr>
          <w:rFonts w:ascii="Times New Roman" w:eastAsia="Times New Roman" w:hAnsi="Times New Roman" w:cs="Times New Roman"/>
          <w:color w:val="333333"/>
          <w:kern w:val="0"/>
          <w:sz w:val="24"/>
          <w:szCs w:val="24"/>
          <w:lang w:eastAsia="uk-UA"/>
          <w14:ligatures w14:val="none"/>
        </w:rPr>
        <w:lastRenderedPageBreak/>
        <w:t>Госпітальні ВЛК також створюються в санаторно-курортних закладах (реабілітаційних госпіталях) у системі Міністерства оборони України, а також в інших закладах охорони здоров’я комунальної або державної форми власності, де обстежуються і лікуються військовослужбовці.</w:t>
      </w:r>
    </w:p>
    <w:p w14:paraId="377D18D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2" w:name="n3806"/>
      <w:bookmarkEnd w:id="192"/>
      <w:r w:rsidRPr="0012544A">
        <w:rPr>
          <w:rFonts w:ascii="Times New Roman" w:eastAsia="Times New Roman" w:hAnsi="Times New Roman" w:cs="Times New Roman"/>
          <w:color w:val="333333"/>
          <w:kern w:val="0"/>
          <w:sz w:val="24"/>
          <w:szCs w:val="24"/>
          <w:lang w:eastAsia="uk-UA"/>
          <w14:ligatures w14:val="none"/>
        </w:rPr>
        <w:t>За потреби в закладах охорони здоров’я (установах) може бути створено декілька позаштатних постійно діючих госпітальних ВЛК, у тому числі за клінічними профілями.</w:t>
      </w:r>
    </w:p>
    <w:p w14:paraId="552FD7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3" w:name="n3807"/>
      <w:bookmarkEnd w:id="193"/>
      <w:r w:rsidRPr="0012544A">
        <w:rPr>
          <w:rFonts w:ascii="Times New Roman" w:eastAsia="Times New Roman" w:hAnsi="Times New Roman" w:cs="Times New Roman"/>
          <w:color w:val="333333"/>
          <w:kern w:val="0"/>
          <w:sz w:val="24"/>
          <w:szCs w:val="24"/>
          <w:lang w:eastAsia="uk-UA"/>
          <w14:ligatures w14:val="none"/>
        </w:rPr>
        <w:t>Організація проведення військово-лікарської експертизи у закладі охорони здоров’я (установі) покладається на начальника (керівника) цього закладу.</w:t>
      </w:r>
    </w:p>
    <w:p w14:paraId="2766C98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4" w:name="n3699"/>
      <w:bookmarkEnd w:id="194"/>
      <w:r w:rsidRPr="0012544A">
        <w:rPr>
          <w:rFonts w:ascii="Times New Roman" w:eastAsia="Times New Roman" w:hAnsi="Times New Roman" w:cs="Times New Roman"/>
          <w:i/>
          <w:iCs/>
          <w:color w:val="333333"/>
          <w:kern w:val="0"/>
          <w:sz w:val="24"/>
          <w:szCs w:val="24"/>
          <w:lang w:eastAsia="uk-UA"/>
          <w14:ligatures w14:val="none"/>
        </w:rPr>
        <w:t>{Підпункт пункту глави 2 розділу I із змінами, внесеними згідно з Наказом Міністерства оборони </w:t>
      </w:r>
      <w:hyperlink r:id="rId114" w:anchor="n23"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115" w:anchor="n9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D4E34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5" w:name="n3811"/>
      <w:bookmarkEnd w:id="195"/>
      <w:r w:rsidRPr="0012544A">
        <w:rPr>
          <w:rFonts w:ascii="Times New Roman" w:eastAsia="Times New Roman" w:hAnsi="Times New Roman" w:cs="Times New Roman"/>
          <w:color w:val="333333"/>
          <w:kern w:val="0"/>
          <w:sz w:val="24"/>
          <w:szCs w:val="24"/>
          <w:lang w:eastAsia="uk-UA"/>
          <w14:ligatures w14:val="none"/>
        </w:rPr>
        <w:t>2.6.2. Гарнізонна ВЛК створюється при поліклініках, поліклінічних відділеннях (усіх найменувань) закладів охорони здоров’я в системі Міністерства оборони України.</w:t>
      </w:r>
    </w:p>
    <w:p w14:paraId="2C48D6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6" w:name="n3812"/>
      <w:bookmarkEnd w:id="196"/>
      <w:r w:rsidRPr="0012544A">
        <w:rPr>
          <w:rFonts w:ascii="Times New Roman" w:eastAsia="Times New Roman" w:hAnsi="Times New Roman" w:cs="Times New Roman"/>
          <w:color w:val="333333"/>
          <w:kern w:val="0"/>
          <w:sz w:val="24"/>
          <w:szCs w:val="24"/>
          <w:lang w:eastAsia="uk-UA"/>
          <w14:ligatures w14:val="none"/>
        </w:rPr>
        <w:t>Під час дії воєнного стану можуть створюватися додаткові гарнізонні ВЛК залежно від навантаження, що розміщуються в закладах охорони здоров’я комунальної або державної форми власності із включенням лікарів цих закладів до складу ВЛК. Такі гарнізонні ВЛК у ході своєї діяльності використовують гербову печатку та штампи відповідного закладу охорони здоров’я в системі Міністерства оборони України, в якому вони створені.</w:t>
      </w:r>
    </w:p>
    <w:p w14:paraId="0158CE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7" w:name="n3813"/>
      <w:bookmarkEnd w:id="197"/>
      <w:r w:rsidRPr="0012544A">
        <w:rPr>
          <w:rFonts w:ascii="Times New Roman" w:eastAsia="Times New Roman" w:hAnsi="Times New Roman" w:cs="Times New Roman"/>
          <w:i/>
          <w:iCs/>
          <w:color w:val="333333"/>
          <w:kern w:val="0"/>
          <w:sz w:val="24"/>
          <w:szCs w:val="24"/>
          <w:lang w:eastAsia="uk-UA"/>
          <w14:ligatures w14:val="none"/>
        </w:rPr>
        <w:t>{Підпункт 2.6.2 пункту 2.6 глави 2 розділу I в редакції Наказу Міністерства оборони </w:t>
      </w:r>
      <w:hyperlink r:id="rId116" w:anchor="n9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6EA75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8" w:name="n155"/>
      <w:bookmarkEnd w:id="198"/>
      <w:r w:rsidRPr="0012544A">
        <w:rPr>
          <w:rFonts w:ascii="Times New Roman" w:eastAsia="Times New Roman" w:hAnsi="Times New Roman" w:cs="Times New Roman"/>
          <w:color w:val="333333"/>
          <w:kern w:val="0"/>
          <w:sz w:val="24"/>
          <w:szCs w:val="24"/>
          <w:lang w:eastAsia="uk-UA"/>
          <w14:ligatures w14:val="none"/>
        </w:rPr>
        <w:t>2.6.3. На госпітальну (гарнізонну) ВЛК покладається:</w:t>
      </w:r>
    </w:p>
    <w:p w14:paraId="2BAE8C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9" w:name="n156"/>
      <w:bookmarkEnd w:id="199"/>
      <w:r w:rsidRPr="0012544A">
        <w:rPr>
          <w:rFonts w:ascii="Times New Roman" w:eastAsia="Times New Roman" w:hAnsi="Times New Roman" w:cs="Times New Roman"/>
          <w:color w:val="333333"/>
          <w:kern w:val="0"/>
          <w:sz w:val="24"/>
          <w:szCs w:val="24"/>
          <w:lang w:eastAsia="uk-UA"/>
          <w14:ligatures w14:val="none"/>
        </w:rPr>
        <w:t>проведення медичного огляду осіб, указаних у </w:t>
      </w:r>
      <w:hyperlink r:id="rId117" w:anchor="n20" w:history="1">
        <w:r w:rsidRPr="0012544A">
          <w:rPr>
            <w:rFonts w:ascii="Times New Roman" w:eastAsia="Times New Roman" w:hAnsi="Times New Roman" w:cs="Times New Roman"/>
            <w:color w:val="006600"/>
            <w:kern w:val="0"/>
            <w:sz w:val="24"/>
            <w:szCs w:val="24"/>
            <w:u w:val="single"/>
            <w:lang w:eastAsia="uk-UA"/>
            <w14:ligatures w14:val="none"/>
          </w:rPr>
          <w:t>пункті 1.2</w:t>
        </w:r>
      </w:hyperlink>
      <w:r w:rsidRPr="0012544A">
        <w:rPr>
          <w:rFonts w:ascii="Times New Roman" w:eastAsia="Times New Roman" w:hAnsi="Times New Roman" w:cs="Times New Roman"/>
          <w:color w:val="333333"/>
          <w:kern w:val="0"/>
          <w:sz w:val="24"/>
          <w:szCs w:val="24"/>
          <w:lang w:eastAsia="uk-UA"/>
          <w14:ligatures w14:val="none"/>
        </w:rPr>
        <w:t> розділу I Положення (крім допризовників), з метою визначення ступеня придатності до військової служби та в інших випадках, указаних у </w:t>
      </w:r>
      <w:hyperlink r:id="rId118" w:anchor="n247" w:history="1">
        <w:r w:rsidRPr="0012544A">
          <w:rPr>
            <w:rFonts w:ascii="Times New Roman" w:eastAsia="Times New Roman" w:hAnsi="Times New Roman" w:cs="Times New Roman"/>
            <w:color w:val="006600"/>
            <w:kern w:val="0"/>
            <w:sz w:val="24"/>
            <w:szCs w:val="24"/>
            <w:u w:val="single"/>
            <w:lang w:eastAsia="uk-UA"/>
            <w14:ligatures w14:val="none"/>
          </w:rPr>
          <w:t>пункті 1.4</w:t>
        </w:r>
      </w:hyperlink>
      <w:r w:rsidRPr="0012544A">
        <w:rPr>
          <w:rFonts w:ascii="Times New Roman" w:eastAsia="Times New Roman" w:hAnsi="Times New Roman" w:cs="Times New Roman"/>
          <w:color w:val="333333"/>
          <w:kern w:val="0"/>
          <w:sz w:val="24"/>
          <w:szCs w:val="24"/>
          <w:lang w:eastAsia="uk-UA"/>
          <w14:ligatures w14:val="none"/>
        </w:rPr>
        <w:t> розділу II Положення;</w:t>
      </w:r>
    </w:p>
    <w:p w14:paraId="62497F3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0" w:name="n157"/>
      <w:bookmarkEnd w:id="200"/>
      <w:r w:rsidRPr="0012544A">
        <w:rPr>
          <w:rFonts w:ascii="Times New Roman" w:eastAsia="Times New Roman" w:hAnsi="Times New Roman" w:cs="Times New Roman"/>
          <w:color w:val="333333"/>
          <w:kern w:val="0"/>
          <w:sz w:val="24"/>
          <w:szCs w:val="24"/>
          <w:lang w:eastAsia="uk-UA"/>
          <w14:ligatures w14:val="none"/>
        </w:rPr>
        <w:t>ведення книги протоколів ВЛК та здавання її в архів;</w:t>
      </w:r>
    </w:p>
    <w:p w14:paraId="38A1B2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1" w:name="n158"/>
      <w:bookmarkEnd w:id="201"/>
      <w:r w:rsidRPr="0012544A">
        <w:rPr>
          <w:rFonts w:ascii="Times New Roman" w:eastAsia="Times New Roman" w:hAnsi="Times New Roman" w:cs="Times New Roman"/>
          <w:color w:val="333333"/>
          <w:kern w:val="0"/>
          <w:sz w:val="24"/>
          <w:szCs w:val="24"/>
          <w:lang w:eastAsia="uk-UA"/>
          <w14:ligatures w14:val="none"/>
        </w:rPr>
        <w:t>проведення контролю за повнотою та якістю обстеження під час проведення медичного огляду, терміном проведення обстеження;</w:t>
      </w:r>
    </w:p>
    <w:p w14:paraId="2E5626B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2" w:name="n159"/>
      <w:bookmarkEnd w:id="202"/>
      <w:r w:rsidRPr="0012544A">
        <w:rPr>
          <w:rFonts w:ascii="Times New Roman" w:eastAsia="Times New Roman" w:hAnsi="Times New Roman" w:cs="Times New Roman"/>
          <w:color w:val="333333"/>
          <w:kern w:val="0"/>
          <w:sz w:val="24"/>
          <w:szCs w:val="24"/>
          <w:lang w:eastAsia="uk-UA"/>
          <w14:ligatures w14:val="none"/>
        </w:rPr>
        <w:t>проведення разом із провідними медичними спеціалістами ВМКЦ регіонів та начальниками медичної служби військових частин, що знаходяться у зоні відповідальності закладу охорони здоров’я в системі Міністерства оборони України, детального аналізу визнання військовослужбовців непридатними (обмежено придатними) до військової служби, розробка пропозицій щодо покращення стану здоров'я військовослужбовців та попередження їх дострокового звільнення з військової служби за станом здоров'я. Узагальнення пропозицій та надання їх до штатної ВЛК.</w:t>
      </w:r>
    </w:p>
    <w:p w14:paraId="3A17063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3" w:name="n3815"/>
      <w:bookmarkEnd w:id="203"/>
      <w:r w:rsidRPr="0012544A">
        <w:rPr>
          <w:rFonts w:ascii="Times New Roman" w:eastAsia="Times New Roman" w:hAnsi="Times New Roman" w:cs="Times New Roman"/>
          <w:i/>
          <w:iCs/>
          <w:color w:val="333333"/>
          <w:kern w:val="0"/>
          <w:sz w:val="24"/>
          <w:szCs w:val="24"/>
          <w:lang w:eastAsia="uk-UA"/>
          <w14:ligatures w14:val="none"/>
        </w:rPr>
        <w:t>{Абзац п'ятий підпункту 2.6.3 пункту 2.6 глави 2 розділу I із змінами, внесеними згідно з Наказом Міністерства оборони </w:t>
      </w:r>
      <w:hyperlink r:id="rId119" w:anchor="n9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055D1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4" w:name="n160"/>
      <w:bookmarkEnd w:id="204"/>
      <w:r w:rsidRPr="0012544A">
        <w:rPr>
          <w:rFonts w:ascii="Times New Roman" w:eastAsia="Times New Roman" w:hAnsi="Times New Roman" w:cs="Times New Roman"/>
          <w:color w:val="333333"/>
          <w:kern w:val="0"/>
          <w:sz w:val="24"/>
          <w:szCs w:val="24"/>
          <w:lang w:eastAsia="uk-UA"/>
          <w14:ligatures w14:val="none"/>
        </w:rPr>
        <w:t>Рекомендації штатних ВЛК щодо організації лікувально-діагностичної роботи в цілях військово-лікарської експертизи є обов'язковими для виконання.</w:t>
      </w:r>
    </w:p>
    <w:p w14:paraId="1759E3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5" w:name="n161"/>
      <w:bookmarkEnd w:id="205"/>
      <w:r w:rsidRPr="0012544A">
        <w:rPr>
          <w:rFonts w:ascii="Times New Roman" w:eastAsia="Times New Roman" w:hAnsi="Times New Roman" w:cs="Times New Roman"/>
          <w:color w:val="333333"/>
          <w:kern w:val="0"/>
          <w:sz w:val="24"/>
          <w:szCs w:val="24"/>
          <w:lang w:eastAsia="uk-UA"/>
          <w14:ligatures w14:val="none"/>
        </w:rPr>
        <w:t>2.6.4. Госпітальна (гарнізонна) ВЛК має право:</w:t>
      </w:r>
    </w:p>
    <w:p w14:paraId="6E7646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6" w:name="n162"/>
      <w:bookmarkEnd w:id="206"/>
      <w:r w:rsidRPr="0012544A">
        <w:rPr>
          <w:rFonts w:ascii="Times New Roman" w:eastAsia="Times New Roman" w:hAnsi="Times New Roman" w:cs="Times New Roman"/>
          <w:color w:val="333333"/>
          <w:kern w:val="0"/>
          <w:sz w:val="24"/>
          <w:szCs w:val="24"/>
          <w:lang w:eastAsia="uk-UA"/>
          <w14:ligatures w14:val="none"/>
        </w:rPr>
        <w:t>приймати постанови відповідно до цього Положення;</w:t>
      </w:r>
    </w:p>
    <w:p w14:paraId="4A710E6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7" w:name="n163"/>
      <w:bookmarkEnd w:id="207"/>
      <w:r w:rsidRPr="0012544A">
        <w:rPr>
          <w:rFonts w:ascii="Times New Roman" w:eastAsia="Times New Roman" w:hAnsi="Times New Roman" w:cs="Times New Roman"/>
          <w:color w:val="333333"/>
          <w:kern w:val="0"/>
          <w:sz w:val="24"/>
          <w:szCs w:val="24"/>
          <w:lang w:eastAsia="uk-UA"/>
          <w14:ligatures w14:val="none"/>
        </w:rPr>
        <w:t>перевіряти з метою військово-лікарської експертизи організацію та стан лікувально-діагностичної роботи в закладах охорони здоров’я (установах) і у військових частинах, дислокованих у гарнізоні;</w:t>
      </w:r>
    </w:p>
    <w:p w14:paraId="6E42CF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8" w:name="n3816"/>
      <w:bookmarkEnd w:id="208"/>
      <w:r w:rsidRPr="0012544A">
        <w:rPr>
          <w:rFonts w:ascii="Times New Roman" w:eastAsia="Times New Roman" w:hAnsi="Times New Roman" w:cs="Times New Roman"/>
          <w:i/>
          <w:iCs/>
          <w:color w:val="333333"/>
          <w:kern w:val="0"/>
          <w:sz w:val="24"/>
          <w:szCs w:val="24"/>
          <w:lang w:eastAsia="uk-UA"/>
          <w14:ligatures w14:val="none"/>
        </w:rPr>
        <w:t>{Абзац третій підпункту 2.6.4 пункту 2.6 глави 2 розділу I із змінами, внесеними згідно з Наказом Міністерства оборони </w:t>
      </w:r>
      <w:hyperlink r:id="rId120" w:anchor="n9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41977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9" w:name="n164"/>
      <w:bookmarkEnd w:id="209"/>
      <w:r w:rsidRPr="0012544A">
        <w:rPr>
          <w:rFonts w:ascii="Times New Roman" w:eastAsia="Times New Roman" w:hAnsi="Times New Roman" w:cs="Times New Roman"/>
          <w:color w:val="333333"/>
          <w:kern w:val="0"/>
          <w:sz w:val="24"/>
          <w:szCs w:val="24"/>
          <w:lang w:eastAsia="uk-UA"/>
          <w14:ligatures w14:val="none"/>
        </w:rPr>
        <w:lastRenderedPageBreak/>
        <w:t>залучати до роботи на правах членів комісії медичних та військових фахівців за запитом голови ВЛК.</w:t>
      </w:r>
    </w:p>
    <w:p w14:paraId="2FFDDE4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0" w:name="n165"/>
      <w:bookmarkEnd w:id="210"/>
      <w:r w:rsidRPr="0012544A">
        <w:rPr>
          <w:rFonts w:ascii="Times New Roman" w:eastAsia="Times New Roman" w:hAnsi="Times New Roman" w:cs="Times New Roman"/>
          <w:i/>
          <w:iCs/>
          <w:color w:val="333333"/>
          <w:kern w:val="0"/>
          <w:sz w:val="24"/>
          <w:szCs w:val="24"/>
          <w:lang w:eastAsia="uk-UA"/>
          <w14:ligatures w14:val="none"/>
        </w:rPr>
        <w:t>{Підпункт пункту глави 2 розділу I доповнено абзацом четвертим згідно з Наказом Міністерства оборони </w:t>
      </w:r>
      <w:hyperlink r:id="rId121"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394516F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211" w:name="n166"/>
      <w:bookmarkEnd w:id="211"/>
      <w:r w:rsidRPr="0012544A">
        <w:rPr>
          <w:rFonts w:ascii="Times New Roman" w:eastAsia="Times New Roman" w:hAnsi="Times New Roman" w:cs="Times New Roman"/>
          <w:i/>
          <w:iCs/>
          <w:color w:val="333333"/>
          <w:kern w:val="0"/>
          <w:sz w:val="24"/>
          <w:szCs w:val="24"/>
          <w:lang w:eastAsia="uk-UA"/>
          <w14:ligatures w14:val="none"/>
        </w:rPr>
        <w:t>{Пункт 2.8 глави 2 розділу I виключено на підставі Наказу Міністерства оборони </w:t>
      </w:r>
      <w:hyperlink r:id="rId122" w:anchor="n7" w:tgtFrame="_blank" w:history="1">
        <w:r w:rsidRPr="0012544A">
          <w:rPr>
            <w:rFonts w:ascii="Times New Roman" w:eastAsia="Times New Roman" w:hAnsi="Times New Roman" w:cs="Times New Roman"/>
            <w:i/>
            <w:iCs/>
            <w:color w:val="000099"/>
            <w:kern w:val="0"/>
            <w:sz w:val="24"/>
            <w:szCs w:val="24"/>
            <w:u w:val="single"/>
            <w:lang w:eastAsia="uk-UA"/>
            <w14:ligatures w14:val="none"/>
          </w:rPr>
          <w:t>№ 602 від 20.11.2017</w:t>
        </w:r>
      </w:hyperlink>
      <w:r w:rsidRPr="0012544A">
        <w:rPr>
          <w:rFonts w:ascii="Times New Roman" w:eastAsia="Times New Roman" w:hAnsi="Times New Roman" w:cs="Times New Roman"/>
          <w:i/>
          <w:iCs/>
          <w:color w:val="333333"/>
          <w:kern w:val="0"/>
          <w:sz w:val="24"/>
          <w:szCs w:val="24"/>
          <w:lang w:eastAsia="uk-UA"/>
          <w14:ligatures w14:val="none"/>
        </w:rPr>
        <w:t>}</w:t>
      </w:r>
    </w:p>
    <w:p w14:paraId="2A8F056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2" w:name="n3819"/>
      <w:bookmarkEnd w:id="212"/>
      <w:r w:rsidRPr="0012544A">
        <w:rPr>
          <w:rFonts w:ascii="Times New Roman" w:eastAsia="Times New Roman" w:hAnsi="Times New Roman" w:cs="Times New Roman"/>
          <w:color w:val="333333"/>
          <w:kern w:val="0"/>
          <w:sz w:val="24"/>
          <w:szCs w:val="24"/>
          <w:lang w:eastAsia="uk-UA"/>
          <w14:ligatures w14:val="none"/>
        </w:rPr>
        <w:t>2.7. ВЛК Десантно-штурмових військ</w:t>
      </w:r>
    </w:p>
    <w:p w14:paraId="4BCE39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3" w:name="n3820"/>
      <w:bookmarkEnd w:id="213"/>
      <w:r w:rsidRPr="0012544A">
        <w:rPr>
          <w:rFonts w:ascii="Times New Roman" w:eastAsia="Times New Roman" w:hAnsi="Times New Roman" w:cs="Times New Roman"/>
          <w:color w:val="333333"/>
          <w:kern w:val="0"/>
          <w:sz w:val="24"/>
          <w:szCs w:val="24"/>
          <w:lang w:eastAsia="uk-UA"/>
          <w14:ligatures w14:val="none"/>
        </w:rPr>
        <w:t>2.7.1. На ВЛК Десантно-штурмових військ покладається:</w:t>
      </w:r>
    </w:p>
    <w:p w14:paraId="41828B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4" w:name="n3821"/>
      <w:bookmarkEnd w:id="214"/>
      <w:r w:rsidRPr="0012544A">
        <w:rPr>
          <w:rFonts w:ascii="Times New Roman" w:eastAsia="Times New Roman" w:hAnsi="Times New Roman" w:cs="Times New Roman"/>
          <w:color w:val="333333"/>
          <w:kern w:val="0"/>
          <w:sz w:val="24"/>
          <w:szCs w:val="24"/>
          <w:lang w:eastAsia="uk-UA"/>
          <w14:ligatures w14:val="none"/>
        </w:rPr>
        <w:t>медичний огляд військовослужбовців Десантно-штурмових військ, кандидатів на навчання у ВВНЗ, резервістів частин (підрозділів) Десантно-штурмових військ за наявністю медичних показань - поповнення з числа військовозобов’язаних та військовослужбовців, яке прибуває у з’єднання з ТЦК та СП, з інших родів військ (сил), ВВНЗ;</w:t>
      </w:r>
    </w:p>
    <w:p w14:paraId="482E669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5" w:name="n3822"/>
      <w:bookmarkEnd w:id="215"/>
      <w:r w:rsidRPr="0012544A">
        <w:rPr>
          <w:rFonts w:ascii="Times New Roman" w:eastAsia="Times New Roman" w:hAnsi="Times New Roman" w:cs="Times New Roman"/>
          <w:color w:val="333333"/>
          <w:kern w:val="0"/>
          <w:sz w:val="24"/>
          <w:szCs w:val="24"/>
          <w:lang w:eastAsia="uk-UA"/>
          <w14:ligatures w14:val="none"/>
        </w:rPr>
        <w:t>аналіз та узагальнення результатів огляду військовослужбовців Десантно-штурмових військ.</w:t>
      </w:r>
    </w:p>
    <w:p w14:paraId="3722BEC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6" w:name="n3823"/>
      <w:bookmarkEnd w:id="216"/>
      <w:r w:rsidRPr="0012544A">
        <w:rPr>
          <w:rFonts w:ascii="Times New Roman" w:eastAsia="Times New Roman" w:hAnsi="Times New Roman" w:cs="Times New Roman"/>
          <w:color w:val="333333"/>
          <w:kern w:val="0"/>
          <w:sz w:val="24"/>
          <w:szCs w:val="24"/>
          <w:lang w:eastAsia="uk-UA"/>
          <w14:ligatures w14:val="none"/>
        </w:rPr>
        <w:t>2.7.2. У разі коли під час медичного огляду військовослужбовців встановлено діагноз, ВЛК Десантно-штурмових військ встановлює причинний зв’язок захворювання, травми, контузії, каліцтва, поранення згідно з </w:t>
      </w:r>
      <w:hyperlink r:id="rId123" w:anchor="n817" w:history="1">
        <w:r w:rsidRPr="0012544A">
          <w:rPr>
            <w:rFonts w:ascii="Times New Roman" w:eastAsia="Times New Roman" w:hAnsi="Times New Roman" w:cs="Times New Roman"/>
            <w:color w:val="006600"/>
            <w:kern w:val="0"/>
            <w:sz w:val="24"/>
            <w:szCs w:val="24"/>
            <w:u w:val="single"/>
            <w:lang w:eastAsia="uk-UA"/>
            <w14:ligatures w14:val="none"/>
          </w:rPr>
          <w:t>главою 21</w:t>
        </w:r>
      </w:hyperlink>
      <w:r w:rsidRPr="0012544A">
        <w:rPr>
          <w:rFonts w:ascii="Times New Roman" w:eastAsia="Times New Roman" w:hAnsi="Times New Roman" w:cs="Times New Roman"/>
          <w:color w:val="333333"/>
          <w:kern w:val="0"/>
          <w:sz w:val="24"/>
          <w:szCs w:val="24"/>
          <w:lang w:eastAsia="uk-UA"/>
          <w14:ligatures w14:val="none"/>
        </w:rPr>
        <w:t> розділу II цього Положення.</w:t>
      </w:r>
    </w:p>
    <w:p w14:paraId="4AFE48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7" w:name="n3824"/>
      <w:bookmarkEnd w:id="217"/>
      <w:r w:rsidRPr="0012544A">
        <w:rPr>
          <w:rFonts w:ascii="Times New Roman" w:eastAsia="Times New Roman" w:hAnsi="Times New Roman" w:cs="Times New Roman"/>
          <w:color w:val="333333"/>
          <w:kern w:val="0"/>
          <w:sz w:val="24"/>
          <w:szCs w:val="24"/>
          <w:lang w:eastAsia="uk-UA"/>
          <w14:ligatures w14:val="none"/>
        </w:rPr>
        <w:t>2.7.3. ВЛК приймає постанови, наведені в </w:t>
      </w:r>
      <w:hyperlink r:id="rId124" w:anchor="n726" w:history="1">
        <w:r w:rsidRPr="0012544A">
          <w:rPr>
            <w:rFonts w:ascii="Times New Roman" w:eastAsia="Times New Roman" w:hAnsi="Times New Roman" w:cs="Times New Roman"/>
            <w:color w:val="006600"/>
            <w:kern w:val="0"/>
            <w:sz w:val="24"/>
            <w:szCs w:val="24"/>
            <w:u w:val="single"/>
            <w:lang w:eastAsia="uk-UA"/>
            <w14:ligatures w14:val="none"/>
          </w:rPr>
          <w:t>главі 20</w:t>
        </w:r>
      </w:hyperlink>
      <w:r w:rsidRPr="0012544A">
        <w:rPr>
          <w:rFonts w:ascii="Times New Roman" w:eastAsia="Times New Roman" w:hAnsi="Times New Roman" w:cs="Times New Roman"/>
          <w:color w:val="333333"/>
          <w:kern w:val="0"/>
          <w:sz w:val="24"/>
          <w:szCs w:val="24"/>
          <w:lang w:eastAsia="uk-UA"/>
          <w14:ligatures w14:val="none"/>
        </w:rPr>
        <w:t> розділу II цього Положення. Постанови ВЛК Десантно-штурмових військ розглядаються, переглядаються, контролюються, скасовуються, затверджуються штатною ВЛК регіону в порядку, установленому цим Положенням.</w:t>
      </w:r>
    </w:p>
    <w:p w14:paraId="1841EFB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8" w:name="n3825"/>
      <w:bookmarkEnd w:id="218"/>
      <w:r w:rsidRPr="0012544A">
        <w:rPr>
          <w:rFonts w:ascii="Times New Roman" w:eastAsia="Times New Roman" w:hAnsi="Times New Roman" w:cs="Times New Roman"/>
          <w:i/>
          <w:iCs/>
          <w:color w:val="333333"/>
          <w:kern w:val="0"/>
          <w:sz w:val="24"/>
          <w:szCs w:val="24"/>
          <w:lang w:eastAsia="uk-UA"/>
          <w14:ligatures w14:val="none"/>
        </w:rPr>
        <w:t>{Пункт 2.7 глави 2 розділу I в редакції Наказу Міністерства оборони </w:t>
      </w:r>
      <w:hyperlink r:id="rId125" w:anchor="n10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49529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9" w:name="n185"/>
      <w:bookmarkEnd w:id="219"/>
      <w:r w:rsidRPr="0012544A">
        <w:rPr>
          <w:rFonts w:ascii="Times New Roman" w:eastAsia="Times New Roman" w:hAnsi="Times New Roman" w:cs="Times New Roman"/>
          <w:color w:val="333333"/>
          <w:kern w:val="0"/>
          <w:sz w:val="24"/>
          <w:szCs w:val="24"/>
          <w:lang w:eastAsia="uk-UA"/>
          <w14:ligatures w14:val="none"/>
        </w:rPr>
        <w:t>2.8. ВЛК ТЦК та СП</w:t>
      </w:r>
    </w:p>
    <w:p w14:paraId="5964EE6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0" w:name="n3827"/>
      <w:bookmarkEnd w:id="220"/>
      <w:r w:rsidRPr="0012544A">
        <w:rPr>
          <w:rFonts w:ascii="Times New Roman" w:eastAsia="Times New Roman" w:hAnsi="Times New Roman" w:cs="Times New Roman"/>
          <w:i/>
          <w:iCs/>
          <w:color w:val="333333"/>
          <w:kern w:val="0"/>
          <w:sz w:val="24"/>
          <w:szCs w:val="24"/>
          <w:lang w:eastAsia="uk-UA"/>
          <w14:ligatures w14:val="none"/>
        </w:rPr>
        <w:t>{Пункт 2.8 глави 2 розділу I із змінами, внесеними згідно з Наказом Міністерства оборони </w:t>
      </w:r>
      <w:hyperlink r:id="rId126" w:anchor="n10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01BEC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1" w:name="n3830"/>
      <w:bookmarkEnd w:id="221"/>
      <w:r w:rsidRPr="0012544A">
        <w:rPr>
          <w:rFonts w:ascii="Times New Roman" w:eastAsia="Times New Roman" w:hAnsi="Times New Roman" w:cs="Times New Roman"/>
          <w:color w:val="333333"/>
          <w:kern w:val="0"/>
          <w:sz w:val="24"/>
          <w:szCs w:val="24"/>
          <w:lang w:eastAsia="uk-UA"/>
          <w14:ligatures w14:val="none"/>
        </w:rPr>
        <w:t>2.8.1. ВЛК ТЦК та СП створюється у районному (міському) ТЦК та СП.</w:t>
      </w:r>
    </w:p>
    <w:p w14:paraId="1A42F12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2" w:name="n3831"/>
      <w:bookmarkEnd w:id="222"/>
      <w:r w:rsidRPr="0012544A">
        <w:rPr>
          <w:rFonts w:ascii="Times New Roman" w:eastAsia="Times New Roman" w:hAnsi="Times New Roman" w:cs="Times New Roman"/>
          <w:color w:val="333333"/>
          <w:kern w:val="0"/>
          <w:sz w:val="24"/>
          <w:szCs w:val="24"/>
          <w:lang w:eastAsia="uk-UA"/>
          <w14:ligatures w14:val="none"/>
        </w:rPr>
        <w:t>Для керівництва і контролю за діяльністю цих комісій у ТЦК та СП Автономної Республіки Крим, областей, міст Києва та Севастополя створюються відповідно Кримська республіканська, обласні, Київська міська та Севастопольська міська ВЛК.</w:t>
      </w:r>
    </w:p>
    <w:p w14:paraId="152A04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3" w:name="n3832"/>
      <w:bookmarkEnd w:id="223"/>
      <w:r w:rsidRPr="0012544A">
        <w:rPr>
          <w:rFonts w:ascii="Times New Roman" w:eastAsia="Times New Roman" w:hAnsi="Times New Roman" w:cs="Times New Roman"/>
          <w:color w:val="333333"/>
          <w:kern w:val="0"/>
          <w:sz w:val="24"/>
          <w:szCs w:val="24"/>
          <w:lang w:eastAsia="uk-UA"/>
          <w14:ligatures w14:val="none"/>
        </w:rPr>
        <w:t>Головою ВЛК районного (міського) ТЦК та СП призначається лікар, найбільш досвідчений з питань військово-лікарської експертизи, наказом керівника районного ТЦК та СП після погодження з головним лікарем районної (міської) лікарні, головою ВЛК обласного ТЦК та СП, Автономної Республіки Крим, Київського міського ТЦК та СП, Севастопольського міського ТЦК та СА.</w:t>
      </w:r>
    </w:p>
    <w:p w14:paraId="07FB066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4" w:name="n3833"/>
      <w:bookmarkEnd w:id="224"/>
      <w:r w:rsidRPr="0012544A">
        <w:rPr>
          <w:rFonts w:ascii="Times New Roman" w:eastAsia="Times New Roman" w:hAnsi="Times New Roman" w:cs="Times New Roman"/>
          <w:color w:val="333333"/>
          <w:kern w:val="0"/>
          <w:sz w:val="24"/>
          <w:szCs w:val="24"/>
          <w:lang w:eastAsia="uk-UA"/>
          <w14:ligatures w14:val="none"/>
        </w:rPr>
        <w:t>Головою ВЛК обласного ТЦК та СП (Автономної Республіки Крим, Київського міського ТЦК та СП, Севастопольського міського ТЦК та СП) призначається начальник медичного відділення цього ТЦК та СП наказом керівника ТЦК та СП після погодження з начальником ВЛК регіону.</w:t>
      </w:r>
    </w:p>
    <w:p w14:paraId="443172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5" w:name="n3834"/>
      <w:bookmarkEnd w:id="225"/>
      <w:r w:rsidRPr="0012544A">
        <w:rPr>
          <w:rFonts w:ascii="Times New Roman" w:eastAsia="Times New Roman" w:hAnsi="Times New Roman" w:cs="Times New Roman"/>
          <w:color w:val="333333"/>
          <w:kern w:val="0"/>
          <w:sz w:val="24"/>
          <w:szCs w:val="24"/>
          <w:lang w:eastAsia="uk-UA"/>
          <w14:ligatures w14:val="none"/>
        </w:rPr>
        <w:t>Персональний склад ВЛК районного (міського), обласного ТЦК та СП визначаються наказами відповідних керівників ТЦК та СП.</w:t>
      </w:r>
    </w:p>
    <w:p w14:paraId="380F58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6" w:name="n3835"/>
      <w:bookmarkEnd w:id="226"/>
      <w:r w:rsidRPr="0012544A">
        <w:rPr>
          <w:rFonts w:ascii="Times New Roman" w:eastAsia="Times New Roman" w:hAnsi="Times New Roman" w:cs="Times New Roman"/>
          <w:i/>
          <w:iCs/>
          <w:color w:val="333333"/>
          <w:kern w:val="0"/>
          <w:sz w:val="24"/>
          <w:szCs w:val="24"/>
          <w:lang w:eastAsia="uk-UA"/>
          <w14:ligatures w14:val="none"/>
        </w:rPr>
        <w:t>{Підпункт 2.8.1 пункту 2.8 глави 2 розділу I в редакції Наказу Міністерства оборони </w:t>
      </w:r>
      <w:hyperlink r:id="rId127" w:anchor="n10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FBA822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7" w:name="n195"/>
      <w:bookmarkEnd w:id="227"/>
      <w:r w:rsidRPr="0012544A">
        <w:rPr>
          <w:rFonts w:ascii="Times New Roman" w:eastAsia="Times New Roman" w:hAnsi="Times New Roman" w:cs="Times New Roman"/>
          <w:color w:val="333333"/>
          <w:kern w:val="0"/>
          <w:sz w:val="24"/>
          <w:szCs w:val="24"/>
          <w:lang w:eastAsia="uk-UA"/>
          <w14:ligatures w14:val="none"/>
        </w:rPr>
        <w:t>2.8.2. Роз'яснення ВЛК регіону та ЦВЛК з питань військово-лікарської експертизи є обов'язковими для виконання ВЛК ТЦК та СП.</w:t>
      </w:r>
    </w:p>
    <w:p w14:paraId="711FA3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8" w:name="n196"/>
      <w:bookmarkEnd w:id="228"/>
      <w:r w:rsidRPr="0012544A">
        <w:rPr>
          <w:rFonts w:ascii="Times New Roman" w:eastAsia="Times New Roman" w:hAnsi="Times New Roman" w:cs="Times New Roman"/>
          <w:color w:val="333333"/>
          <w:kern w:val="0"/>
          <w:sz w:val="24"/>
          <w:szCs w:val="24"/>
          <w:lang w:eastAsia="uk-UA"/>
          <w14:ligatures w14:val="none"/>
        </w:rPr>
        <w:lastRenderedPageBreak/>
        <w:t>ВЛК ТЦК та СП має право приймати постанови відповідно до цього Положення.</w:t>
      </w:r>
    </w:p>
    <w:p w14:paraId="65E096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9" w:name="n3836"/>
      <w:bookmarkEnd w:id="229"/>
      <w:r w:rsidRPr="0012544A">
        <w:rPr>
          <w:rFonts w:ascii="Times New Roman" w:eastAsia="Times New Roman" w:hAnsi="Times New Roman" w:cs="Times New Roman"/>
          <w:i/>
          <w:iCs/>
          <w:color w:val="333333"/>
          <w:kern w:val="0"/>
          <w:sz w:val="24"/>
          <w:szCs w:val="24"/>
          <w:lang w:eastAsia="uk-UA"/>
          <w14:ligatures w14:val="none"/>
        </w:rPr>
        <w:t>{Підпункт 2.8.2 пункту 2.8 глави 2 розділу I із змінами, внесеними згідно з Наказом Міністерства оборони </w:t>
      </w:r>
      <w:hyperlink r:id="rId128" w:anchor="n11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40669A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0" w:name="n197"/>
      <w:bookmarkEnd w:id="230"/>
      <w:r w:rsidRPr="0012544A">
        <w:rPr>
          <w:rFonts w:ascii="Times New Roman" w:eastAsia="Times New Roman" w:hAnsi="Times New Roman" w:cs="Times New Roman"/>
          <w:color w:val="333333"/>
          <w:kern w:val="0"/>
          <w:sz w:val="24"/>
          <w:szCs w:val="24"/>
          <w:lang w:eastAsia="uk-UA"/>
          <w14:ligatures w14:val="none"/>
        </w:rPr>
        <w:t>2.8.3. ВЛК ТЦК та СП Автономної Республіки Крим, областей, міста Києва мають право переглядати постанови ВЛК районного (міського) ТЦК та СП, крім постанов, які згідно з цим Положенням підлягають розгляду, контролю та затвердженню ЦВЛК, ВЛК регіону.</w:t>
      </w:r>
    </w:p>
    <w:p w14:paraId="350F049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1" w:name="n3837"/>
      <w:bookmarkEnd w:id="231"/>
      <w:r w:rsidRPr="0012544A">
        <w:rPr>
          <w:rFonts w:ascii="Times New Roman" w:eastAsia="Times New Roman" w:hAnsi="Times New Roman" w:cs="Times New Roman"/>
          <w:i/>
          <w:iCs/>
          <w:color w:val="333333"/>
          <w:kern w:val="0"/>
          <w:sz w:val="24"/>
          <w:szCs w:val="24"/>
          <w:lang w:eastAsia="uk-UA"/>
          <w14:ligatures w14:val="none"/>
        </w:rPr>
        <w:t>{Підпункт 2.8.3 пункту 2.8 глави 2 розділу I із змінами, внесеними згідно з Наказом Міністерства оборони </w:t>
      </w:r>
      <w:hyperlink r:id="rId129" w:anchor="n11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C2F798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2" w:name="n198"/>
      <w:bookmarkEnd w:id="232"/>
      <w:r w:rsidRPr="0012544A">
        <w:rPr>
          <w:rFonts w:ascii="Times New Roman" w:eastAsia="Times New Roman" w:hAnsi="Times New Roman" w:cs="Times New Roman"/>
          <w:color w:val="333333"/>
          <w:kern w:val="0"/>
          <w:sz w:val="24"/>
          <w:szCs w:val="24"/>
          <w:lang w:eastAsia="uk-UA"/>
          <w14:ligatures w14:val="none"/>
        </w:rPr>
        <w:t>2.8.4. На ВЛК районного (міського) ТЦК та СП покладається огляд громадян відповідно до </w:t>
      </w:r>
      <w:hyperlink r:id="rId130" w:anchor="n20" w:history="1">
        <w:r w:rsidRPr="0012544A">
          <w:rPr>
            <w:rFonts w:ascii="Times New Roman" w:eastAsia="Times New Roman" w:hAnsi="Times New Roman" w:cs="Times New Roman"/>
            <w:color w:val="006600"/>
            <w:kern w:val="0"/>
            <w:sz w:val="24"/>
            <w:szCs w:val="24"/>
            <w:u w:val="single"/>
            <w:lang w:eastAsia="uk-UA"/>
            <w14:ligatures w14:val="none"/>
          </w:rPr>
          <w:t>пункту 1.2</w:t>
        </w:r>
      </w:hyperlink>
      <w:r w:rsidRPr="0012544A">
        <w:rPr>
          <w:rFonts w:ascii="Times New Roman" w:eastAsia="Times New Roman" w:hAnsi="Times New Roman" w:cs="Times New Roman"/>
          <w:color w:val="333333"/>
          <w:kern w:val="0"/>
          <w:sz w:val="24"/>
          <w:szCs w:val="24"/>
          <w:lang w:eastAsia="uk-UA"/>
          <w14:ligatures w14:val="none"/>
        </w:rPr>
        <w:t> глави 1 розділу I, </w:t>
      </w:r>
      <w:hyperlink r:id="rId131" w:anchor="n247" w:history="1">
        <w:r w:rsidRPr="0012544A">
          <w:rPr>
            <w:rFonts w:ascii="Times New Roman" w:eastAsia="Times New Roman" w:hAnsi="Times New Roman" w:cs="Times New Roman"/>
            <w:color w:val="006600"/>
            <w:kern w:val="0"/>
            <w:sz w:val="24"/>
            <w:szCs w:val="24"/>
            <w:u w:val="single"/>
            <w:lang w:eastAsia="uk-UA"/>
            <w14:ligatures w14:val="none"/>
          </w:rPr>
          <w:t>пункту 1.4</w:t>
        </w:r>
      </w:hyperlink>
      <w:r w:rsidRPr="0012544A">
        <w:rPr>
          <w:rFonts w:ascii="Times New Roman" w:eastAsia="Times New Roman" w:hAnsi="Times New Roman" w:cs="Times New Roman"/>
          <w:color w:val="333333"/>
          <w:kern w:val="0"/>
          <w:sz w:val="24"/>
          <w:szCs w:val="24"/>
          <w:lang w:eastAsia="uk-UA"/>
          <w14:ligatures w14:val="none"/>
        </w:rPr>
        <w:t> глави 1 розділу II цього Положення. Рішенням ВЛК регіону на ВЛК ТЦК та СП покладається огляд інших громадян.</w:t>
      </w:r>
    </w:p>
    <w:p w14:paraId="64553E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3" w:name="n3838"/>
      <w:bookmarkEnd w:id="233"/>
      <w:r w:rsidRPr="0012544A">
        <w:rPr>
          <w:rFonts w:ascii="Times New Roman" w:eastAsia="Times New Roman" w:hAnsi="Times New Roman" w:cs="Times New Roman"/>
          <w:i/>
          <w:iCs/>
          <w:color w:val="333333"/>
          <w:kern w:val="0"/>
          <w:sz w:val="24"/>
          <w:szCs w:val="24"/>
          <w:lang w:eastAsia="uk-UA"/>
          <w14:ligatures w14:val="none"/>
        </w:rPr>
        <w:t>{Підпункт 2.8.4 пункту 2.8 глави 2 розділу I із змінами, внесеними згідно з Наказом Міністерства оборони </w:t>
      </w:r>
      <w:hyperlink r:id="rId132" w:anchor="n11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54F73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4" w:name="n199"/>
      <w:bookmarkEnd w:id="234"/>
      <w:r w:rsidRPr="0012544A">
        <w:rPr>
          <w:rFonts w:ascii="Times New Roman" w:eastAsia="Times New Roman" w:hAnsi="Times New Roman" w:cs="Times New Roman"/>
          <w:color w:val="333333"/>
          <w:kern w:val="0"/>
          <w:sz w:val="24"/>
          <w:szCs w:val="24"/>
          <w:lang w:eastAsia="uk-UA"/>
          <w14:ligatures w14:val="none"/>
        </w:rPr>
        <w:t>2.8.5. У порядку контролю на ВЛК ТЦК та СП Автономної Республіки Крим, області, міста Києва покладається огляд (переогляд) осіб відповідно до </w:t>
      </w:r>
      <w:hyperlink r:id="rId133" w:anchor="n20" w:history="1">
        <w:r w:rsidRPr="0012544A">
          <w:rPr>
            <w:rFonts w:ascii="Times New Roman" w:eastAsia="Times New Roman" w:hAnsi="Times New Roman" w:cs="Times New Roman"/>
            <w:color w:val="006600"/>
            <w:kern w:val="0"/>
            <w:sz w:val="24"/>
            <w:szCs w:val="24"/>
            <w:u w:val="single"/>
            <w:lang w:eastAsia="uk-UA"/>
            <w14:ligatures w14:val="none"/>
          </w:rPr>
          <w:t>пункту 1.2</w:t>
        </w:r>
      </w:hyperlink>
      <w:r w:rsidRPr="0012544A">
        <w:rPr>
          <w:rFonts w:ascii="Times New Roman" w:eastAsia="Times New Roman" w:hAnsi="Times New Roman" w:cs="Times New Roman"/>
          <w:color w:val="333333"/>
          <w:kern w:val="0"/>
          <w:sz w:val="24"/>
          <w:szCs w:val="24"/>
          <w:lang w:eastAsia="uk-UA"/>
          <w14:ligatures w14:val="none"/>
        </w:rPr>
        <w:t> глави 1 розділу I, </w:t>
      </w:r>
      <w:hyperlink r:id="rId134" w:anchor="n247" w:history="1">
        <w:r w:rsidRPr="0012544A">
          <w:rPr>
            <w:rFonts w:ascii="Times New Roman" w:eastAsia="Times New Roman" w:hAnsi="Times New Roman" w:cs="Times New Roman"/>
            <w:color w:val="006600"/>
            <w:kern w:val="0"/>
            <w:sz w:val="24"/>
            <w:szCs w:val="24"/>
            <w:u w:val="single"/>
            <w:lang w:eastAsia="uk-UA"/>
            <w14:ligatures w14:val="none"/>
          </w:rPr>
          <w:t>пункту 1.4</w:t>
        </w:r>
      </w:hyperlink>
      <w:r w:rsidRPr="0012544A">
        <w:rPr>
          <w:rFonts w:ascii="Times New Roman" w:eastAsia="Times New Roman" w:hAnsi="Times New Roman" w:cs="Times New Roman"/>
          <w:color w:val="333333"/>
          <w:kern w:val="0"/>
          <w:sz w:val="24"/>
          <w:szCs w:val="24"/>
          <w:lang w:eastAsia="uk-UA"/>
          <w14:ligatures w14:val="none"/>
        </w:rPr>
        <w:t> глави 1 розділу II цього Положення.</w:t>
      </w:r>
    </w:p>
    <w:p w14:paraId="4413F7F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5" w:name="n3839"/>
      <w:bookmarkEnd w:id="235"/>
      <w:r w:rsidRPr="0012544A">
        <w:rPr>
          <w:rFonts w:ascii="Times New Roman" w:eastAsia="Times New Roman" w:hAnsi="Times New Roman" w:cs="Times New Roman"/>
          <w:i/>
          <w:iCs/>
          <w:color w:val="333333"/>
          <w:kern w:val="0"/>
          <w:sz w:val="24"/>
          <w:szCs w:val="24"/>
          <w:lang w:eastAsia="uk-UA"/>
          <w14:ligatures w14:val="none"/>
        </w:rPr>
        <w:t>{Підпункт 2.8.5 пункту 2.8 глави 2 розділу I із змінами, внесеними згідно з Наказом Міністерства оборони </w:t>
      </w:r>
      <w:hyperlink r:id="rId135" w:anchor="n11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D1C06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236" w:name="n200"/>
      <w:bookmarkEnd w:id="236"/>
      <w:r w:rsidRPr="0012544A">
        <w:rPr>
          <w:rFonts w:ascii="Times New Roman" w:eastAsia="Times New Roman" w:hAnsi="Times New Roman" w:cs="Times New Roman"/>
          <w:i/>
          <w:iCs/>
          <w:color w:val="333333"/>
          <w:kern w:val="0"/>
          <w:sz w:val="24"/>
          <w:szCs w:val="24"/>
          <w:lang w:eastAsia="uk-UA"/>
          <w14:ligatures w14:val="none"/>
        </w:rPr>
        <w:t>{Пункт 2.11 глави 2 розділу I виключено на підставі Наказу Міністерства оборони </w:t>
      </w:r>
      <w:hyperlink r:id="rId136" w:anchor="n24"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4741E61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7" w:name="n207"/>
      <w:bookmarkEnd w:id="237"/>
      <w:r w:rsidRPr="0012544A">
        <w:rPr>
          <w:rFonts w:ascii="Times New Roman" w:eastAsia="Times New Roman" w:hAnsi="Times New Roman" w:cs="Times New Roman"/>
          <w:color w:val="333333"/>
          <w:kern w:val="0"/>
          <w:sz w:val="24"/>
          <w:szCs w:val="24"/>
          <w:lang w:eastAsia="uk-UA"/>
          <w14:ligatures w14:val="none"/>
        </w:rPr>
        <w:t>2.9. Позаштатні тимчасово діючі ВЛК</w:t>
      </w:r>
    </w:p>
    <w:p w14:paraId="4626060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8" w:name="n208"/>
      <w:bookmarkEnd w:id="238"/>
      <w:r w:rsidRPr="0012544A">
        <w:rPr>
          <w:rFonts w:ascii="Times New Roman" w:eastAsia="Times New Roman" w:hAnsi="Times New Roman" w:cs="Times New Roman"/>
          <w:color w:val="333333"/>
          <w:kern w:val="0"/>
          <w:sz w:val="24"/>
          <w:szCs w:val="24"/>
          <w:lang w:eastAsia="uk-UA"/>
          <w14:ligatures w14:val="none"/>
        </w:rPr>
        <w:t>2.9.1. До позаштатних тимчасово діючих ВЛК (ЛЛК) належать:</w:t>
      </w:r>
    </w:p>
    <w:p w14:paraId="3BC33C4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9" w:name="n209"/>
      <w:bookmarkEnd w:id="239"/>
      <w:r w:rsidRPr="0012544A">
        <w:rPr>
          <w:rFonts w:ascii="Times New Roman" w:eastAsia="Times New Roman" w:hAnsi="Times New Roman" w:cs="Times New Roman"/>
          <w:color w:val="333333"/>
          <w:kern w:val="0"/>
          <w:sz w:val="24"/>
          <w:szCs w:val="24"/>
          <w:lang w:eastAsia="uk-UA"/>
          <w14:ligatures w14:val="none"/>
        </w:rPr>
        <w:t>ВЛК (ЛЛК) ВВНЗ;</w:t>
      </w:r>
    </w:p>
    <w:p w14:paraId="4BEC269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0" w:name="n210"/>
      <w:bookmarkEnd w:id="240"/>
      <w:r w:rsidRPr="0012544A">
        <w:rPr>
          <w:rFonts w:ascii="Times New Roman" w:eastAsia="Times New Roman" w:hAnsi="Times New Roman" w:cs="Times New Roman"/>
          <w:color w:val="333333"/>
          <w:kern w:val="0"/>
          <w:sz w:val="24"/>
          <w:szCs w:val="24"/>
          <w:lang w:eastAsia="uk-UA"/>
          <w14:ligatures w14:val="none"/>
        </w:rPr>
        <w:t>ВЛК приймально-технічної комісії (далі - ПТК) ВМС Збройних Сил України;</w:t>
      </w:r>
    </w:p>
    <w:p w14:paraId="3D905A0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1" w:name="n211"/>
      <w:bookmarkEnd w:id="241"/>
      <w:r w:rsidRPr="0012544A">
        <w:rPr>
          <w:rFonts w:ascii="Times New Roman" w:eastAsia="Times New Roman" w:hAnsi="Times New Roman" w:cs="Times New Roman"/>
          <w:color w:val="333333"/>
          <w:kern w:val="0"/>
          <w:sz w:val="24"/>
          <w:szCs w:val="24"/>
          <w:lang w:eastAsia="uk-UA"/>
          <w14:ligatures w14:val="none"/>
        </w:rPr>
        <w:t>ВЛК для медичного огляду особового складу підводних човнів;</w:t>
      </w:r>
    </w:p>
    <w:p w14:paraId="65DB62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2" w:name="n212"/>
      <w:bookmarkEnd w:id="242"/>
      <w:r w:rsidRPr="0012544A">
        <w:rPr>
          <w:rFonts w:ascii="Times New Roman" w:eastAsia="Times New Roman" w:hAnsi="Times New Roman" w:cs="Times New Roman"/>
          <w:color w:val="333333"/>
          <w:kern w:val="0"/>
          <w:sz w:val="24"/>
          <w:szCs w:val="24"/>
          <w:lang w:eastAsia="uk-UA"/>
          <w14:ligatures w14:val="none"/>
        </w:rPr>
        <w:t>ВЛК для медичного огляду водолазів;</w:t>
      </w:r>
    </w:p>
    <w:p w14:paraId="2C549CD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3" w:name="n213"/>
      <w:bookmarkEnd w:id="243"/>
      <w:r w:rsidRPr="0012544A">
        <w:rPr>
          <w:rFonts w:ascii="Times New Roman" w:eastAsia="Times New Roman" w:hAnsi="Times New Roman" w:cs="Times New Roman"/>
          <w:color w:val="333333"/>
          <w:kern w:val="0"/>
          <w:sz w:val="24"/>
          <w:szCs w:val="24"/>
          <w:lang w:eastAsia="uk-UA"/>
          <w14:ligatures w14:val="none"/>
        </w:rPr>
        <w:t>ВЛК для медичного огляду військовослужбовців, які залучаються до підводного керування танками та іншими машинами;</w:t>
      </w:r>
    </w:p>
    <w:p w14:paraId="4512E1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4" w:name="n214"/>
      <w:bookmarkEnd w:id="244"/>
      <w:r w:rsidRPr="0012544A">
        <w:rPr>
          <w:rFonts w:ascii="Times New Roman" w:eastAsia="Times New Roman" w:hAnsi="Times New Roman" w:cs="Times New Roman"/>
          <w:color w:val="333333"/>
          <w:kern w:val="0"/>
          <w:sz w:val="24"/>
          <w:szCs w:val="24"/>
          <w:lang w:eastAsia="uk-UA"/>
          <w14:ligatures w14:val="none"/>
        </w:rPr>
        <w:t>ВЛК Десантно-штурмових військ;</w:t>
      </w:r>
    </w:p>
    <w:p w14:paraId="0058C7C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5" w:name="n215"/>
      <w:bookmarkEnd w:id="245"/>
      <w:r w:rsidRPr="0012544A">
        <w:rPr>
          <w:rFonts w:ascii="Times New Roman" w:eastAsia="Times New Roman" w:hAnsi="Times New Roman" w:cs="Times New Roman"/>
          <w:color w:val="333333"/>
          <w:kern w:val="0"/>
          <w:sz w:val="24"/>
          <w:szCs w:val="24"/>
          <w:lang w:eastAsia="uk-UA"/>
          <w14:ligatures w14:val="none"/>
        </w:rPr>
        <w:t>ВЛК для медичного огляду поповнення.</w:t>
      </w:r>
    </w:p>
    <w:p w14:paraId="68F490C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6" w:name="n216"/>
      <w:bookmarkEnd w:id="246"/>
      <w:r w:rsidRPr="0012544A">
        <w:rPr>
          <w:rFonts w:ascii="Times New Roman" w:eastAsia="Times New Roman" w:hAnsi="Times New Roman" w:cs="Times New Roman"/>
          <w:color w:val="333333"/>
          <w:kern w:val="0"/>
          <w:sz w:val="24"/>
          <w:szCs w:val="24"/>
          <w:lang w:eastAsia="uk-UA"/>
          <w14:ligatures w14:val="none"/>
        </w:rPr>
        <w:t>2.9.2. Перелік військових частин видів Збройних Сил України та родів військ (сил), ВВНЗ, в яких створюються позаштатні тимчасово діючі ВЛК (ЛЛК) (далі - Перелік), разом зі списком голів та їх заступників на наступний календарний рік затверджується щорічно до 25 грудня начальником ЦВЛК за поданням начальників штатних ВЛК регіонів. У місті Києві Перелік на затвердження подає відділ комплектування ЦВЛК.</w:t>
      </w:r>
    </w:p>
    <w:p w14:paraId="096315B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7" w:name="n217"/>
      <w:bookmarkEnd w:id="247"/>
      <w:r w:rsidRPr="0012544A">
        <w:rPr>
          <w:rFonts w:ascii="Times New Roman" w:eastAsia="Times New Roman" w:hAnsi="Times New Roman" w:cs="Times New Roman"/>
          <w:i/>
          <w:iCs/>
          <w:color w:val="333333"/>
          <w:kern w:val="0"/>
          <w:sz w:val="24"/>
          <w:szCs w:val="24"/>
          <w:lang w:eastAsia="uk-UA"/>
          <w14:ligatures w14:val="none"/>
        </w:rPr>
        <w:t>{Підпункт пункту глави 2 розділу I в редакції Наказу Міністерства оборони </w:t>
      </w:r>
      <w:hyperlink r:id="rId137"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138" w:anchor="n12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943B8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8" w:name="n218"/>
      <w:bookmarkEnd w:id="248"/>
      <w:r w:rsidRPr="0012544A">
        <w:rPr>
          <w:rFonts w:ascii="Times New Roman" w:eastAsia="Times New Roman" w:hAnsi="Times New Roman" w:cs="Times New Roman"/>
          <w:color w:val="333333"/>
          <w:kern w:val="0"/>
          <w:sz w:val="24"/>
          <w:szCs w:val="24"/>
          <w:lang w:eastAsia="uk-UA"/>
          <w14:ligatures w14:val="none"/>
        </w:rPr>
        <w:t xml:space="preserve">2.9.3. На підставі затвердженого Переліку начальник ВВНЗ, командир військової частини своїми наказами призначають позаштатні тимчасово діючі ВЛК (ЛЛК), персональний склад і визначають порядок їх роботи. Начальник ВМКЦ регіону за відповідними заявками доукомплектовує склад комісії. До складу ВЛК для заключного огляду кандидатів, які </w:t>
      </w:r>
      <w:r w:rsidRPr="0012544A">
        <w:rPr>
          <w:rFonts w:ascii="Times New Roman" w:eastAsia="Times New Roman" w:hAnsi="Times New Roman" w:cs="Times New Roman"/>
          <w:color w:val="333333"/>
          <w:kern w:val="0"/>
          <w:sz w:val="24"/>
          <w:szCs w:val="24"/>
          <w:lang w:eastAsia="uk-UA"/>
          <w14:ligatures w14:val="none"/>
        </w:rPr>
        <w:lastRenderedPageBreak/>
        <w:t>вступають у ВВНЗ та ВЛК ПТК ВМС Збройних Сил України, додатково включаються лікар-психіатр та лікар-дерматолог.</w:t>
      </w:r>
    </w:p>
    <w:p w14:paraId="7602917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9" w:name="n219"/>
      <w:bookmarkEnd w:id="249"/>
      <w:r w:rsidRPr="0012544A">
        <w:rPr>
          <w:rFonts w:ascii="Times New Roman" w:eastAsia="Times New Roman" w:hAnsi="Times New Roman" w:cs="Times New Roman"/>
          <w:i/>
          <w:iCs/>
          <w:color w:val="333333"/>
          <w:kern w:val="0"/>
          <w:sz w:val="24"/>
          <w:szCs w:val="24"/>
          <w:lang w:eastAsia="uk-UA"/>
          <w14:ligatures w14:val="none"/>
        </w:rPr>
        <w:t>{Абзац перший підпункту пункту глави 2 розділу I в редакції Наказу Міністерства оборони </w:t>
      </w:r>
      <w:hyperlink r:id="rId139"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5B92F86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0" w:name="n220"/>
      <w:bookmarkEnd w:id="250"/>
      <w:r w:rsidRPr="0012544A">
        <w:rPr>
          <w:rFonts w:ascii="Times New Roman" w:eastAsia="Times New Roman" w:hAnsi="Times New Roman" w:cs="Times New Roman"/>
          <w:color w:val="333333"/>
          <w:kern w:val="0"/>
          <w:sz w:val="24"/>
          <w:szCs w:val="24"/>
          <w:lang w:eastAsia="uk-UA"/>
          <w14:ligatures w14:val="none"/>
        </w:rPr>
        <w:t>Для доукомплектування ВЛК ВВНЗ дозволяється запрошувати лікарів відповідного профілю із закладів охорони здоров’я комунальної або державної форми власності на договірних засадах з оплатою за рахунок ВВНЗ за їх згодою.</w:t>
      </w:r>
    </w:p>
    <w:p w14:paraId="3050DC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1" w:name="n3840"/>
      <w:bookmarkEnd w:id="251"/>
      <w:r w:rsidRPr="0012544A">
        <w:rPr>
          <w:rFonts w:ascii="Times New Roman" w:eastAsia="Times New Roman" w:hAnsi="Times New Roman" w:cs="Times New Roman"/>
          <w:i/>
          <w:iCs/>
          <w:color w:val="333333"/>
          <w:kern w:val="0"/>
          <w:sz w:val="24"/>
          <w:szCs w:val="24"/>
          <w:lang w:eastAsia="uk-UA"/>
          <w14:ligatures w14:val="none"/>
        </w:rPr>
        <w:t>{Абзац другий підпункту 2.9.3 пункту 2.9 глави 2 розділу I із змінами, внесеними згідно з Наказом Міністерства оборони </w:t>
      </w:r>
      <w:hyperlink r:id="rId140" w:anchor="n12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91FDE4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2" w:name="n221"/>
      <w:bookmarkEnd w:id="252"/>
      <w:r w:rsidRPr="0012544A">
        <w:rPr>
          <w:rFonts w:ascii="Times New Roman" w:eastAsia="Times New Roman" w:hAnsi="Times New Roman" w:cs="Times New Roman"/>
          <w:color w:val="333333"/>
          <w:kern w:val="0"/>
          <w:sz w:val="24"/>
          <w:szCs w:val="24"/>
          <w:lang w:eastAsia="uk-UA"/>
          <w14:ligatures w14:val="none"/>
        </w:rPr>
        <w:t>2.9.4. Головою позаштатної тимчасово діючої ВЛК призначається лікар, найбільш підготовлений з питань військово-лікарської експертизи.</w:t>
      </w:r>
    </w:p>
    <w:p w14:paraId="469FD4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3" w:name="n222"/>
      <w:bookmarkEnd w:id="253"/>
      <w:r w:rsidRPr="0012544A">
        <w:rPr>
          <w:rFonts w:ascii="Times New Roman" w:eastAsia="Times New Roman" w:hAnsi="Times New Roman" w:cs="Times New Roman"/>
          <w:color w:val="333333"/>
          <w:kern w:val="0"/>
          <w:sz w:val="24"/>
          <w:szCs w:val="24"/>
          <w:lang w:eastAsia="uk-UA"/>
          <w14:ligatures w14:val="none"/>
        </w:rPr>
        <w:t>2.9.5. Для остаточного огляду кандидатів на навчання у ВВНЗ, які здійснюють підготовку льотного складу та операторів УПР, призначається ЛЛК ВВНЗ.</w:t>
      </w:r>
    </w:p>
    <w:p w14:paraId="7C9B1ED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4" w:name="n223"/>
      <w:bookmarkEnd w:id="254"/>
      <w:r w:rsidRPr="0012544A">
        <w:rPr>
          <w:rFonts w:ascii="Times New Roman" w:eastAsia="Times New Roman" w:hAnsi="Times New Roman" w:cs="Times New Roman"/>
          <w:i/>
          <w:iCs/>
          <w:color w:val="333333"/>
          <w:kern w:val="0"/>
          <w:sz w:val="24"/>
          <w:szCs w:val="24"/>
          <w:lang w:eastAsia="uk-UA"/>
          <w14:ligatures w14:val="none"/>
        </w:rPr>
        <w:t>{Підпункт пункту глави 2 розділу I із змінами, внесеними згідно з Наказом Міністерства оборони </w:t>
      </w:r>
      <w:hyperlink r:id="rId141"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65FAA77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5" w:name="n224"/>
      <w:bookmarkEnd w:id="255"/>
      <w:r w:rsidRPr="0012544A">
        <w:rPr>
          <w:rFonts w:ascii="Times New Roman" w:eastAsia="Times New Roman" w:hAnsi="Times New Roman" w:cs="Times New Roman"/>
          <w:color w:val="333333"/>
          <w:kern w:val="0"/>
          <w:sz w:val="24"/>
          <w:szCs w:val="24"/>
          <w:lang w:eastAsia="uk-UA"/>
          <w14:ligatures w14:val="none"/>
        </w:rPr>
        <w:t>2.9.6. Військовослужбовці, визнані позаштатною тимчасово діючою ВЛК непридатними до служби за військовою спеціальністю, для вирішення питання про придатність до військової служби направляються на амбулаторне або стаціонарне обстеження із подальшим оглядом гарнізонною або госпітальною ВЛК.</w:t>
      </w:r>
    </w:p>
    <w:p w14:paraId="5BF79B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6" w:name="n225"/>
      <w:bookmarkEnd w:id="256"/>
      <w:r w:rsidRPr="0012544A">
        <w:rPr>
          <w:rFonts w:ascii="Times New Roman" w:eastAsia="Times New Roman" w:hAnsi="Times New Roman" w:cs="Times New Roman"/>
          <w:color w:val="333333"/>
          <w:kern w:val="0"/>
          <w:sz w:val="24"/>
          <w:szCs w:val="24"/>
          <w:lang w:eastAsia="uk-UA"/>
          <w14:ligatures w14:val="none"/>
        </w:rPr>
        <w:t>2.9.7. Головою ВЛК для огляду водолазів призначається головний спеціаліст - лікар спеціальної фізіології Центру пошукових та аварійно-рятувальних робіт ВМС Збройних Сил України, у Сухопутних військах - начальник медичної служби з'єднання (військової частини); заступником голови - водолазний спеціаліст.</w:t>
      </w:r>
    </w:p>
    <w:p w14:paraId="451785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7" w:name="n226"/>
      <w:bookmarkEnd w:id="257"/>
      <w:r w:rsidRPr="0012544A">
        <w:rPr>
          <w:rFonts w:ascii="Times New Roman" w:eastAsia="Times New Roman" w:hAnsi="Times New Roman" w:cs="Times New Roman"/>
          <w:color w:val="333333"/>
          <w:kern w:val="0"/>
          <w:sz w:val="24"/>
          <w:szCs w:val="24"/>
          <w:lang w:eastAsia="uk-UA"/>
          <w14:ligatures w14:val="none"/>
        </w:rPr>
        <w:t>2.9.8. ВЛК ПТК ВМС Збройних Сил України створюється для огляду поповнення, яке прибуває у ВМС Збройних Сил України, з метою правильного розподілу його по військових частинах (кораблях), підрозділах та добору осіб для навчання з військово-морських спеціальностей.</w:t>
      </w:r>
    </w:p>
    <w:p w14:paraId="325D137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8" w:name="n227"/>
      <w:bookmarkEnd w:id="258"/>
      <w:r w:rsidRPr="0012544A">
        <w:rPr>
          <w:rFonts w:ascii="Times New Roman" w:eastAsia="Times New Roman" w:hAnsi="Times New Roman" w:cs="Times New Roman"/>
          <w:color w:val="333333"/>
          <w:kern w:val="0"/>
          <w:sz w:val="24"/>
          <w:szCs w:val="24"/>
          <w:lang w:eastAsia="uk-UA"/>
          <w14:ligatures w14:val="none"/>
        </w:rPr>
        <w:t>ВЛК ПТК ВМС Збройних Сил України виносить постанови тільки про придатність (непридатність) оглянутих до військової служби у ВМС Збройних Сил України та навчання їх за військово-морською спеціальністю відповідно до цього Положення.</w:t>
      </w:r>
    </w:p>
    <w:p w14:paraId="37BFDF2C"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59" w:name="n3843"/>
      <w:bookmarkEnd w:id="259"/>
      <w:r w:rsidRPr="0012544A">
        <w:rPr>
          <w:rFonts w:ascii="Times New Roman" w:eastAsia="Times New Roman" w:hAnsi="Times New Roman" w:cs="Times New Roman"/>
          <w:b/>
          <w:bCs/>
          <w:color w:val="333333"/>
          <w:kern w:val="0"/>
          <w:sz w:val="28"/>
          <w:szCs w:val="28"/>
          <w:lang w:eastAsia="uk-UA"/>
          <w14:ligatures w14:val="none"/>
        </w:rPr>
        <w:t>3. Порядок подання та розгляду звернень штатними ВЛК</w:t>
      </w:r>
    </w:p>
    <w:p w14:paraId="56E15DE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0" w:name="n3844"/>
      <w:bookmarkEnd w:id="260"/>
      <w:r w:rsidRPr="0012544A">
        <w:rPr>
          <w:rFonts w:ascii="Times New Roman" w:eastAsia="Times New Roman" w:hAnsi="Times New Roman" w:cs="Times New Roman"/>
          <w:color w:val="333333"/>
          <w:kern w:val="0"/>
          <w:sz w:val="24"/>
          <w:szCs w:val="24"/>
          <w:lang w:eastAsia="uk-UA"/>
          <w14:ligatures w14:val="none"/>
        </w:rPr>
        <w:t>3.1. Вимоги до звернення військовослужбовців та інших осіб, указаних у </w:t>
      </w:r>
      <w:hyperlink r:id="rId142" w:anchor="n20" w:history="1">
        <w:r w:rsidRPr="0012544A">
          <w:rPr>
            <w:rFonts w:ascii="Times New Roman" w:eastAsia="Times New Roman" w:hAnsi="Times New Roman" w:cs="Times New Roman"/>
            <w:color w:val="006600"/>
            <w:kern w:val="0"/>
            <w:sz w:val="24"/>
            <w:szCs w:val="24"/>
            <w:u w:val="single"/>
            <w:lang w:eastAsia="uk-UA"/>
            <w14:ligatures w14:val="none"/>
          </w:rPr>
          <w:t>пункті 1.2</w:t>
        </w:r>
      </w:hyperlink>
      <w:r w:rsidRPr="0012544A">
        <w:rPr>
          <w:rFonts w:ascii="Times New Roman" w:eastAsia="Times New Roman" w:hAnsi="Times New Roman" w:cs="Times New Roman"/>
          <w:color w:val="333333"/>
          <w:kern w:val="0"/>
          <w:sz w:val="24"/>
          <w:szCs w:val="24"/>
          <w:lang w:eastAsia="uk-UA"/>
          <w14:ligatures w14:val="none"/>
        </w:rPr>
        <w:t> глави 1 розділу I цього Положення, їх права, порядок та строки розгляду пропозицій, заяв та скарг, а також обов’язки штатних ВЛК щодо розгляду звернень регулюються </w:t>
      </w:r>
      <w:hyperlink r:id="rId143" w:tgtFrame="_blank" w:history="1">
        <w:r w:rsidRPr="0012544A">
          <w:rPr>
            <w:rFonts w:ascii="Times New Roman" w:eastAsia="Times New Roman" w:hAnsi="Times New Roman" w:cs="Times New Roman"/>
            <w:color w:val="000099"/>
            <w:kern w:val="0"/>
            <w:sz w:val="24"/>
            <w:szCs w:val="24"/>
            <w:u w:val="single"/>
            <w:lang w:eastAsia="uk-UA"/>
            <w14:ligatures w14:val="none"/>
          </w:rPr>
          <w:t>Законом України</w:t>
        </w:r>
      </w:hyperlink>
      <w:r w:rsidRPr="0012544A">
        <w:rPr>
          <w:rFonts w:ascii="Times New Roman" w:eastAsia="Times New Roman" w:hAnsi="Times New Roman" w:cs="Times New Roman"/>
          <w:color w:val="333333"/>
          <w:kern w:val="0"/>
          <w:sz w:val="24"/>
          <w:szCs w:val="24"/>
          <w:lang w:eastAsia="uk-UA"/>
          <w14:ligatures w14:val="none"/>
        </w:rPr>
        <w:t> «Про звернення громадян», </w:t>
      </w:r>
      <w:hyperlink r:id="rId144" w:anchor="n12" w:tgtFrame="_blank" w:history="1">
        <w:r w:rsidRPr="0012544A">
          <w:rPr>
            <w:rFonts w:ascii="Times New Roman" w:eastAsia="Times New Roman" w:hAnsi="Times New Roman" w:cs="Times New Roman"/>
            <w:color w:val="000099"/>
            <w:kern w:val="0"/>
            <w:sz w:val="24"/>
            <w:szCs w:val="24"/>
            <w:u w:val="single"/>
            <w:lang w:eastAsia="uk-UA"/>
            <w14:ligatures w14:val="none"/>
          </w:rPr>
          <w:t>Інструкцією про організацію розгляду звернень та проведення особистого прийому громадян у Міністерстві оборони України та Збройних Силах України</w:t>
        </w:r>
      </w:hyperlink>
      <w:r w:rsidRPr="0012544A">
        <w:rPr>
          <w:rFonts w:ascii="Times New Roman" w:eastAsia="Times New Roman" w:hAnsi="Times New Roman" w:cs="Times New Roman"/>
          <w:color w:val="333333"/>
          <w:kern w:val="0"/>
          <w:sz w:val="24"/>
          <w:szCs w:val="24"/>
          <w:lang w:eastAsia="uk-UA"/>
          <w14:ligatures w14:val="none"/>
        </w:rPr>
        <w:t>, затвердженою наказом Міністерства оборони України від 28 грудня 2016 року № 735, зареєстрованою у Міністерстві юстиції України 23 січня 2017 року за № 94/29962.</w:t>
      </w:r>
    </w:p>
    <w:p w14:paraId="1EDBFBE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1" w:name="n3845"/>
      <w:bookmarkEnd w:id="261"/>
      <w:r w:rsidRPr="0012544A">
        <w:rPr>
          <w:rFonts w:ascii="Times New Roman" w:eastAsia="Times New Roman" w:hAnsi="Times New Roman" w:cs="Times New Roman"/>
          <w:color w:val="333333"/>
          <w:kern w:val="0"/>
          <w:sz w:val="24"/>
          <w:szCs w:val="24"/>
          <w:lang w:eastAsia="uk-UA"/>
          <w14:ligatures w14:val="none"/>
        </w:rPr>
        <w:t>3.2. Скарги до штатних ВЛК подаються в строк, визначений </w:t>
      </w:r>
      <w:hyperlink r:id="rId145" w:tgtFrame="_blank" w:history="1">
        <w:r w:rsidRPr="0012544A">
          <w:rPr>
            <w:rFonts w:ascii="Times New Roman" w:eastAsia="Times New Roman" w:hAnsi="Times New Roman" w:cs="Times New Roman"/>
            <w:color w:val="000099"/>
            <w:kern w:val="0"/>
            <w:sz w:val="24"/>
            <w:szCs w:val="24"/>
            <w:u w:val="single"/>
            <w:lang w:eastAsia="uk-UA"/>
            <w14:ligatures w14:val="none"/>
          </w:rPr>
          <w:t>Законом України</w:t>
        </w:r>
      </w:hyperlink>
      <w:r w:rsidRPr="0012544A">
        <w:rPr>
          <w:rFonts w:ascii="Times New Roman" w:eastAsia="Times New Roman" w:hAnsi="Times New Roman" w:cs="Times New Roman"/>
          <w:color w:val="333333"/>
          <w:kern w:val="0"/>
          <w:sz w:val="24"/>
          <w:szCs w:val="24"/>
          <w:lang w:eastAsia="uk-UA"/>
          <w14:ligatures w14:val="none"/>
        </w:rPr>
        <w:t> «Про звернення громадян».</w:t>
      </w:r>
    </w:p>
    <w:p w14:paraId="785B7A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2" w:name="n3846"/>
      <w:bookmarkEnd w:id="262"/>
      <w:r w:rsidRPr="0012544A">
        <w:rPr>
          <w:rFonts w:ascii="Times New Roman" w:eastAsia="Times New Roman" w:hAnsi="Times New Roman" w:cs="Times New Roman"/>
          <w:color w:val="333333"/>
          <w:kern w:val="0"/>
          <w:sz w:val="24"/>
          <w:szCs w:val="24"/>
          <w:lang w:eastAsia="uk-UA"/>
          <w14:ligatures w14:val="none"/>
        </w:rPr>
        <w:t>3.3. Скарги на дії (бездіяльність) чи постанови позаштатних ВЛК подаються до штатних ВЛК згідно з адміністративно-територіальними зонами відповідальності, наведеними у додатку 2 до наказу Міністерства оборони України від 16 листопада 2016 року № 608 «Про затвердження адміністративно-територіальних зон відповідальності закладів охорони здоров’я Збройних Сил України за організацію медичного забезпечення».</w:t>
      </w:r>
    </w:p>
    <w:p w14:paraId="688A7DA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3" w:name="n3847"/>
      <w:bookmarkEnd w:id="263"/>
      <w:r w:rsidRPr="0012544A">
        <w:rPr>
          <w:rFonts w:ascii="Times New Roman" w:eastAsia="Times New Roman" w:hAnsi="Times New Roman" w:cs="Times New Roman"/>
          <w:color w:val="333333"/>
          <w:kern w:val="0"/>
          <w:sz w:val="24"/>
          <w:szCs w:val="24"/>
          <w:lang w:eastAsia="uk-UA"/>
          <w14:ligatures w14:val="none"/>
        </w:rPr>
        <w:lastRenderedPageBreak/>
        <w:t>Скарги на дії (бездіяльність) чи постанови ВЛК районних (міських) ТЦК та СП подаються за підпорядкованістю до ВЛК Київського міського ТЦК та СП, Севастопольського міського ТЦК та СП, обласних ТЦК та СП, ТЦК та СП Автономної Республіки Крим.</w:t>
      </w:r>
    </w:p>
    <w:p w14:paraId="2404253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4" w:name="n3848"/>
      <w:bookmarkEnd w:id="264"/>
      <w:r w:rsidRPr="0012544A">
        <w:rPr>
          <w:rFonts w:ascii="Times New Roman" w:eastAsia="Times New Roman" w:hAnsi="Times New Roman" w:cs="Times New Roman"/>
          <w:color w:val="333333"/>
          <w:kern w:val="0"/>
          <w:sz w:val="24"/>
          <w:szCs w:val="24"/>
          <w:lang w:eastAsia="uk-UA"/>
          <w14:ligatures w14:val="none"/>
        </w:rPr>
        <w:t>Дії (бездіяльність), рішення, постанови, прийняті ВЛК обласних (Київського міського, Севастопольського міського) ТЦК та СП, ТЦК та СП Автономної Республіки Крим, оскаржуються в штатних ВЛК.</w:t>
      </w:r>
    </w:p>
    <w:p w14:paraId="4E13D6B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5" w:name="n3849"/>
      <w:bookmarkEnd w:id="265"/>
      <w:r w:rsidRPr="0012544A">
        <w:rPr>
          <w:rFonts w:ascii="Times New Roman" w:eastAsia="Times New Roman" w:hAnsi="Times New Roman" w:cs="Times New Roman"/>
          <w:color w:val="333333"/>
          <w:kern w:val="0"/>
          <w:sz w:val="24"/>
          <w:szCs w:val="24"/>
          <w:lang w:eastAsia="uk-UA"/>
          <w14:ligatures w14:val="none"/>
        </w:rPr>
        <w:t>Дії (бездіяльність), рішення, прийняті за результатами розгляду звернень ВЛК регіону, оскаржуються в ЦВЛК.</w:t>
      </w:r>
    </w:p>
    <w:p w14:paraId="6A2105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6" w:name="n3850"/>
      <w:bookmarkEnd w:id="266"/>
      <w:r w:rsidRPr="0012544A">
        <w:rPr>
          <w:rFonts w:ascii="Times New Roman" w:eastAsia="Times New Roman" w:hAnsi="Times New Roman" w:cs="Times New Roman"/>
          <w:color w:val="333333"/>
          <w:kern w:val="0"/>
          <w:sz w:val="24"/>
          <w:szCs w:val="24"/>
          <w:lang w:eastAsia="uk-UA"/>
          <w14:ligatures w14:val="none"/>
        </w:rPr>
        <w:t>3.4. У разі визнання штатною ВЛК заяви чи скарги щодо перегляду (скасування) постанови ВЛК обґрунтованою, ВЛК штатної ВЛК переглядає оскаржувану постанову ВЛК або приймає рішення про направлення на повторний (контрольний) медичний огляд.</w:t>
      </w:r>
    </w:p>
    <w:p w14:paraId="0FD7CD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7" w:name="n3851"/>
      <w:bookmarkEnd w:id="267"/>
      <w:r w:rsidRPr="0012544A">
        <w:rPr>
          <w:rFonts w:ascii="Times New Roman" w:eastAsia="Times New Roman" w:hAnsi="Times New Roman" w:cs="Times New Roman"/>
          <w:i/>
          <w:iCs/>
          <w:color w:val="333333"/>
          <w:kern w:val="0"/>
          <w:sz w:val="24"/>
          <w:szCs w:val="24"/>
          <w:lang w:eastAsia="uk-UA"/>
          <w14:ligatures w14:val="none"/>
        </w:rPr>
        <w:t>{Розділ I доповнено новою главою згідно з Наказом Міністерства оборони </w:t>
      </w:r>
      <w:hyperlink r:id="rId146" w:anchor="n12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4F945B9"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68" w:name="n228"/>
      <w:bookmarkEnd w:id="268"/>
      <w:r w:rsidRPr="0012544A">
        <w:rPr>
          <w:rFonts w:ascii="Times New Roman" w:eastAsia="Times New Roman" w:hAnsi="Times New Roman" w:cs="Times New Roman"/>
          <w:b/>
          <w:bCs/>
          <w:color w:val="333333"/>
          <w:kern w:val="0"/>
          <w:sz w:val="28"/>
          <w:szCs w:val="28"/>
          <w:lang w:eastAsia="uk-UA"/>
          <w14:ligatures w14:val="none"/>
        </w:rPr>
        <w:t>II. Медичний огляд</w:t>
      </w:r>
    </w:p>
    <w:p w14:paraId="49F4C40A"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69" w:name="n229"/>
      <w:bookmarkEnd w:id="269"/>
      <w:r w:rsidRPr="0012544A">
        <w:rPr>
          <w:rFonts w:ascii="Times New Roman" w:eastAsia="Times New Roman" w:hAnsi="Times New Roman" w:cs="Times New Roman"/>
          <w:b/>
          <w:bCs/>
          <w:color w:val="333333"/>
          <w:kern w:val="0"/>
          <w:sz w:val="28"/>
          <w:szCs w:val="28"/>
          <w:lang w:eastAsia="uk-UA"/>
          <w14:ligatures w14:val="none"/>
        </w:rPr>
        <w:t>1. Загальні положення</w:t>
      </w:r>
    </w:p>
    <w:p w14:paraId="4E119A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0" w:name="n230"/>
      <w:bookmarkEnd w:id="270"/>
      <w:r w:rsidRPr="0012544A">
        <w:rPr>
          <w:rFonts w:ascii="Times New Roman" w:eastAsia="Times New Roman" w:hAnsi="Times New Roman" w:cs="Times New Roman"/>
          <w:color w:val="333333"/>
          <w:kern w:val="0"/>
          <w:sz w:val="24"/>
          <w:szCs w:val="24"/>
          <w:lang w:eastAsia="uk-UA"/>
          <w14:ligatures w14:val="none"/>
        </w:rPr>
        <w:t>1.1. Медичний огляд включає в себе вивчення та оцінку стану здоров'я і фізичного розвитку громадян на момент огляду в цілях визначення ступеня придатності до військової служби, навчання за військово-обліковими спеціальностями, вирішення інших питань, передбачених цим Положенням, з винесенням письмового висновку (постанови). Під придатністю до військової служби у цьому Положенні розуміється такий стан здоров'я і фізичного розвитку громадян, який дозволяє їм виконувати передбачені статутами, інструкціями службові обов'язки з конкретної військової спеціальності у виді Збройних Сил України та інших військових формуваннях, утворених відповідно до закону (далі - інші військові формування), у мирний та воєнний час.</w:t>
      </w:r>
    </w:p>
    <w:p w14:paraId="146CD59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1" w:name="n3852"/>
      <w:bookmarkEnd w:id="271"/>
      <w:r w:rsidRPr="0012544A">
        <w:rPr>
          <w:rFonts w:ascii="Times New Roman" w:eastAsia="Times New Roman" w:hAnsi="Times New Roman" w:cs="Times New Roman"/>
          <w:i/>
          <w:iCs/>
          <w:color w:val="333333"/>
          <w:kern w:val="0"/>
          <w:sz w:val="24"/>
          <w:szCs w:val="24"/>
          <w:lang w:eastAsia="uk-UA"/>
          <w14:ligatures w14:val="none"/>
        </w:rPr>
        <w:t>{Абзац перший пункту 1.1 глави 1 розділу II із змінами, внесеними згідно з Наказом Міністерства оборони </w:t>
      </w:r>
      <w:hyperlink r:id="rId147" w:anchor="n13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E4B96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2" w:name="n231"/>
      <w:bookmarkEnd w:id="272"/>
      <w:r w:rsidRPr="0012544A">
        <w:rPr>
          <w:rFonts w:ascii="Times New Roman" w:eastAsia="Times New Roman" w:hAnsi="Times New Roman" w:cs="Times New Roman"/>
          <w:color w:val="333333"/>
          <w:kern w:val="0"/>
          <w:sz w:val="24"/>
          <w:szCs w:val="24"/>
          <w:lang w:eastAsia="uk-UA"/>
          <w14:ligatures w14:val="none"/>
        </w:rPr>
        <w:t>Медичний огляд проводиться ВЛК з метою визначення придатності:</w:t>
      </w:r>
    </w:p>
    <w:p w14:paraId="24D64B0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3" w:name="n232"/>
      <w:bookmarkEnd w:id="273"/>
      <w:r w:rsidRPr="0012544A">
        <w:rPr>
          <w:rFonts w:ascii="Times New Roman" w:eastAsia="Times New Roman" w:hAnsi="Times New Roman" w:cs="Times New Roman"/>
          <w:color w:val="333333"/>
          <w:kern w:val="0"/>
          <w:sz w:val="24"/>
          <w:szCs w:val="24"/>
          <w:lang w:eastAsia="uk-UA"/>
          <w14:ligatures w14:val="none"/>
        </w:rPr>
        <w:t>до військової служби допризовників, призовників, військовозобов'язаних, резервістів (кандидатів у резервісти);</w:t>
      </w:r>
    </w:p>
    <w:p w14:paraId="4C0A3D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4" w:name="n233"/>
      <w:bookmarkEnd w:id="274"/>
      <w:r w:rsidRPr="0012544A">
        <w:rPr>
          <w:rFonts w:ascii="Times New Roman" w:eastAsia="Times New Roman" w:hAnsi="Times New Roman" w:cs="Times New Roman"/>
          <w:color w:val="333333"/>
          <w:kern w:val="0"/>
          <w:sz w:val="24"/>
          <w:szCs w:val="24"/>
          <w:lang w:eastAsia="uk-UA"/>
          <w14:ligatures w14:val="none"/>
        </w:rPr>
        <w:t>військовослужбовців до військової служби;</w:t>
      </w:r>
    </w:p>
    <w:p w14:paraId="3FD94F5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5" w:name="n234"/>
      <w:bookmarkEnd w:id="275"/>
      <w:r w:rsidRPr="0012544A">
        <w:rPr>
          <w:rFonts w:ascii="Times New Roman" w:eastAsia="Times New Roman" w:hAnsi="Times New Roman" w:cs="Times New Roman"/>
          <w:color w:val="333333"/>
          <w:kern w:val="0"/>
          <w:sz w:val="24"/>
          <w:szCs w:val="24"/>
          <w:lang w:eastAsia="uk-UA"/>
          <w14:ligatures w14:val="none"/>
        </w:rPr>
        <w:t>військовослужбовців до військової служби за військовою спеціальністю;</w:t>
      </w:r>
    </w:p>
    <w:p w14:paraId="0EC6C48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6" w:name="n235"/>
      <w:bookmarkEnd w:id="276"/>
      <w:r w:rsidRPr="0012544A">
        <w:rPr>
          <w:rFonts w:ascii="Times New Roman" w:eastAsia="Times New Roman" w:hAnsi="Times New Roman" w:cs="Times New Roman"/>
          <w:color w:val="333333"/>
          <w:kern w:val="0"/>
          <w:sz w:val="24"/>
          <w:szCs w:val="24"/>
          <w:lang w:eastAsia="uk-UA"/>
          <w14:ligatures w14:val="none"/>
        </w:rPr>
        <w:t>військовослужбовців до служби в Десантно-штурмових військах, плаваючому складі, морській піхоті;</w:t>
      </w:r>
    </w:p>
    <w:p w14:paraId="7A6F5B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7" w:name="n236"/>
      <w:bookmarkEnd w:id="277"/>
      <w:r w:rsidRPr="0012544A">
        <w:rPr>
          <w:rFonts w:ascii="Times New Roman" w:eastAsia="Times New Roman" w:hAnsi="Times New Roman" w:cs="Times New Roman"/>
          <w:color w:val="333333"/>
          <w:kern w:val="0"/>
          <w:sz w:val="24"/>
          <w:szCs w:val="24"/>
          <w:lang w:eastAsia="uk-UA"/>
          <w14:ligatures w14:val="none"/>
        </w:rPr>
        <w:t>кандидатів на навчання у ВВНЗ, ліцеїстів;</w:t>
      </w:r>
    </w:p>
    <w:p w14:paraId="1D1B9D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8" w:name="n3853"/>
      <w:bookmarkEnd w:id="278"/>
      <w:r w:rsidRPr="0012544A">
        <w:rPr>
          <w:rFonts w:ascii="Times New Roman" w:eastAsia="Times New Roman" w:hAnsi="Times New Roman" w:cs="Times New Roman"/>
          <w:i/>
          <w:iCs/>
          <w:color w:val="333333"/>
          <w:kern w:val="0"/>
          <w:sz w:val="24"/>
          <w:szCs w:val="24"/>
          <w:lang w:eastAsia="uk-UA"/>
          <w14:ligatures w14:val="none"/>
        </w:rPr>
        <w:t>{Абзац сьомий пункту 1.1 глави 1 розділу II із змінами, внесеними згідно з Наказом Міністерства оборони </w:t>
      </w:r>
      <w:hyperlink r:id="rId148" w:anchor="n13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7776D7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9" w:name="n237"/>
      <w:bookmarkEnd w:id="279"/>
      <w:r w:rsidRPr="0012544A">
        <w:rPr>
          <w:rFonts w:ascii="Times New Roman" w:eastAsia="Times New Roman" w:hAnsi="Times New Roman" w:cs="Times New Roman"/>
          <w:color w:val="333333"/>
          <w:kern w:val="0"/>
          <w:sz w:val="24"/>
          <w:szCs w:val="24"/>
          <w:lang w:eastAsia="uk-UA"/>
          <w14:ligatures w14:val="none"/>
        </w:rPr>
        <w:t>кандидатів до військової служби за контрактом;</w:t>
      </w:r>
    </w:p>
    <w:p w14:paraId="4BAEEF6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0" w:name="n238"/>
      <w:bookmarkEnd w:id="280"/>
      <w:r w:rsidRPr="0012544A">
        <w:rPr>
          <w:rFonts w:ascii="Times New Roman" w:eastAsia="Times New Roman" w:hAnsi="Times New Roman" w:cs="Times New Roman"/>
          <w:color w:val="333333"/>
          <w:kern w:val="0"/>
          <w:sz w:val="24"/>
          <w:szCs w:val="24"/>
          <w:lang w:eastAsia="uk-UA"/>
          <w14:ligatures w14:val="none"/>
        </w:rPr>
        <w:t>кандидатів до участі у міжнародних операціях з підтримання миру і безпеки (далі - МО) та у складі національного персоналу;</w:t>
      </w:r>
    </w:p>
    <w:p w14:paraId="112425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1" w:name="n3854"/>
      <w:bookmarkEnd w:id="281"/>
      <w:r w:rsidRPr="0012544A">
        <w:rPr>
          <w:rFonts w:ascii="Times New Roman" w:eastAsia="Times New Roman" w:hAnsi="Times New Roman" w:cs="Times New Roman"/>
          <w:i/>
          <w:iCs/>
          <w:color w:val="333333"/>
          <w:kern w:val="0"/>
          <w:sz w:val="24"/>
          <w:szCs w:val="24"/>
          <w:lang w:eastAsia="uk-UA"/>
          <w14:ligatures w14:val="none"/>
        </w:rPr>
        <w:t>{Абзац дев'ятий пункту 1.1 глави 1 розділу II із змінами, внесеними згідно з Наказом Міністерства оборони </w:t>
      </w:r>
      <w:hyperlink r:id="rId149" w:anchor="n13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2B4185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2" w:name="n239"/>
      <w:bookmarkEnd w:id="282"/>
      <w:r w:rsidRPr="0012544A">
        <w:rPr>
          <w:rFonts w:ascii="Times New Roman" w:eastAsia="Times New Roman" w:hAnsi="Times New Roman" w:cs="Times New Roman"/>
          <w:color w:val="333333"/>
          <w:kern w:val="0"/>
          <w:sz w:val="24"/>
          <w:szCs w:val="24"/>
          <w:lang w:eastAsia="uk-UA"/>
          <w14:ligatures w14:val="none"/>
        </w:rPr>
        <w:t>військовослужбовців, військовозобов'язаних, резервістів, працівників Збройних Сил України для роботи з ДІВ, КРП, джерелами ЕМП, ЛВ та мікроорганізмами I-II груп патогенності, особливо небезпечними інфекційними хворобами;</w:t>
      </w:r>
    </w:p>
    <w:p w14:paraId="4217141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3" w:name="n240"/>
      <w:bookmarkEnd w:id="283"/>
      <w:r w:rsidRPr="0012544A">
        <w:rPr>
          <w:rFonts w:ascii="Times New Roman" w:eastAsia="Times New Roman" w:hAnsi="Times New Roman" w:cs="Times New Roman"/>
          <w:color w:val="333333"/>
          <w:kern w:val="0"/>
          <w:sz w:val="24"/>
          <w:szCs w:val="24"/>
          <w:lang w:eastAsia="uk-UA"/>
          <w14:ligatures w14:val="none"/>
        </w:rPr>
        <w:lastRenderedPageBreak/>
        <w:t>військовослужбовців та працівників Збройних Сил України до служби (роботи) у спеціальних спорудах, працівників допоміжного флоту ВМС Збройних Сил України;</w:t>
      </w:r>
    </w:p>
    <w:p w14:paraId="0A6A25E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4" w:name="n241"/>
      <w:bookmarkEnd w:id="284"/>
      <w:r w:rsidRPr="0012544A">
        <w:rPr>
          <w:rFonts w:ascii="Times New Roman" w:eastAsia="Times New Roman" w:hAnsi="Times New Roman" w:cs="Times New Roman"/>
          <w:color w:val="333333"/>
          <w:kern w:val="0"/>
          <w:sz w:val="24"/>
          <w:szCs w:val="24"/>
          <w:lang w:eastAsia="uk-UA"/>
          <w14:ligatures w14:val="none"/>
        </w:rPr>
        <w:t>а також з метою визначення:</w:t>
      </w:r>
    </w:p>
    <w:p w14:paraId="253BB75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5" w:name="n242"/>
      <w:bookmarkEnd w:id="285"/>
      <w:r w:rsidRPr="0012544A">
        <w:rPr>
          <w:rFonts w:ascii="Times New Roman" w:eastAsia="Times New Roman" w:hAnsi="Times New Roman" w:cs="Times New Roman"/>
          <w:color w:val="333333"/>
          <w:kern w:val="0"/>
          <w:sz w:val="24"/>
          <w:szCs w:val="24"/>
          <w:lang w:eastAsia="uk-UA"/>
          <w14:ligatures w14:val="none"/>
        </w:rPr>
        <w:t>можливості проходження військової служби військовослужбовцями та проживання членів їх сімей за кордоном;</w:t>
      </w:r>
    </w:p>
    <w:p w14:paraId="7EF5BB4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6" w:name="n243"/>
      <w:bookmarkEnd w:id="286"/>
      <w:r w:rsidRPr="0012544A">
        <w:rPr>
          <w:rFonts w:ascii="Times New Roman" w:eastAsia="Times New Roman" w:hAnsi="Times New Roman" w:cs="Times New Roman"/>
          <w:color w:val="333333"/>
          <w:kern w:val="0"/>
          <w:sz w:val="24"/>
          <w:szCs w:val="24"/>
          <w:lang w:eastAsia="uk-UA"/>
          <w14:ligatures w14:val="none"/>
        </w:rPr>
        <w:t>необхідності в тривалому спеціалізованому лікуванні, медичному спостереженні або в навчанні (вихованні) у спеціалізованих навчальних закладах членів сімей військовослужбовців, транспортабельності їх за станом здоров'я;</w:t>
      </w:r>
    </w:p>
    <w:p w14:paraId="341E8CD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7" w:name="n3857"/>
      <w:bookmarkEnd w:id="287"/>
      <w:r w:rsidRPr="0012544A">
        <w:rPr>
          <w:rFonts w:ascii="Times New Roman" w:eastAsia="Times New Roman" w:hAnsi="Times New Roman" w:cs="Times New Roman"/>
          <w:color w:val="333333"/>
          <w:kern w:val="0"/>
          <w:sz w:val="24"/>
          <w:szCs w:val="24"/>
          <w:lang w:eastAsia="uk-UA"/>
          <w14:ligatures w14:val="none"/>
        </w:rPr>
        <w:t>потреби у відпустці для лікування у зв’язку з хворобою або відпустці для лікування після поранення (контузії, травми або каліцтва);</w:t>
      </w:r>
    </w:p>
    <w:p w14:paraId="130E5C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8" w:name="n3860"/>
      <w:bookmarkEnd w:id="288"/>
      <w:r w:rsidRPr="0012544A">
        <w:rPr>
          <w:rFonts w:ascii="Times New Roman" w:eastAsia="Times New Roman" w:hAnsi="Times New Roman" w:cs="Times New Roman"/>
          <w:i/>
          <w:iCs/>
          <w:color w:val="333333"/>
          <w:kern w:val="0"/>
          <w:sz w:val="24"/>
          <w:szCs w:val="24"/>
          <w:lang w:eastAsia="uk-UA"/>
          <w14:ligatures w14:val="none"/>
        </w:rPr>
        <w:t>{Пункт 1.1 глави 1 розділу II доповнено новим абзацом згідно з Наказом Міністерства оборони </w:t>
      </w:r>
      <w:hyperlink r:id="rId150" w:anchor="n13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9122EE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9" w:name="n3858"/>
      <w:bookmarkEnd w:id="289"/>
      <w:r w:rsidRPr="0012544A">
        <w:rPr>
          <w:rFonts w:ascii="Times New Roman" w:eastAsia="Times New Roman" w:hAnsi="Times New Roman" w:cs="Times New Roman"/>
          <w:color w:val="333333"/>
          <w:kern w:val="0"/>
          <w:sz w:val="24"/>
          <w:szCs w:val="24"/>
          <w:lang w:eastAsia="uk-UA"/>
          <w14:ligatures w14:val="none"/>
        </w:rPr>
        <w:t>потреби у тривалому лікуванні.</w:t>
      </w:r>
    </w:p>
    <w:p w14:paraId="399F0B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0" w:name="n3861"/>
      <w:bookmarkEnd w:id="290"/>
      <w:r w:rsidRPr="0012544A">
        <w:rPr>
          <w:rFonts w:ascii="Times New Roman" w:eastAsia="Times New Roman" w:hAnsi="Times New Roman" w:cs="Times New Roman"/>
          <w:i/>
          <w:iCs/>
          <w:color w:val="333333"/>
          <w:kern w:val="0"/>
          <w:sz w:val="24"/>
          <w:szCs w:val="24"/>
          <w:lang w:eastAsia="uk-UA"/>
          <w14:ligatures w14:val="none"/>
        </w:rPr>
        <w:t>{Пункт 1.1 глави 1 розділу II доповнено новим абзацом згідно з Наказом Міністерства оборони </w:t>
      </w:r>
      <w:hyperlink r:id="rId151" w:anchor="n13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5963DD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1" w:name="n244"/>
      <w:bookmarkEnd w:id="291"/>
      <w:r w:rsidRPr="0012544A">
        <w:rPr>
          <w:rFonts w:ascii="Times New Roman" w:eastAsia="Times New Roman" w:hAnsi="Times New Roman" w:cs="Times New Roman"/>
          <w:color w:val="333333"/>
          <w:kern w:val="0"/>
          <w:sz w:val="24"/>
          <w:szCs w:val="24"/>
          <w:lang w:eastAsia="uk-UA"/>
          <w14:ligatures w14:val="none"/>
        </w:rPr>
        <w:t>1.2. Постанови ВЛК приймаються на підставі Розкладу хвороб, станів та фізичних вад, що визначають ступінь придатності до військової служби (далі - Розклад хвороб) (</w:t>
      </w:r>
      <w:hyperlink r:id="rId152" w:anchor="n1523" w:history="1">
        <w:r w:rsidRPr="0012544A">
          <w:rPr>
            <w:rFonts w:ascii="Times New Roman" w:eastAsia="Times New Roman" w:hAnsi="Times New Roman" w:cs="Times New Roman"/>
            <w:color w:val="006600"/>
            <w:kern w:val="0"/>
            <w:sz w:val="24"/>
            <w:szCs w:val="24"/>
            <w:u w:val="single"/>
            <w:lang w:eastAsia="uk-UA"/>
            <w14:ligatures w14:val="none"/>
          </w:rPr>
          <w:t>додаток 1</w:t>
        </w:r>
      </w:hyperlink>
      <w:r w:rsidRPr="0012544A">
        <w:rPr>
          <w:rFonts w:ascii="Times New Roman" w:eastAsia="Times New Roman" w:hAnsi="Times New Roman" w:cs="Times New Roman"/>
          <w:color w:val="333333"/>
          <w:kern w:val="0"/>
          <w:sz w:val="24"/>
          <w:szCs w:val="24"/>
          <w:lang w:eastAsia="uk-UA"/>
          <w14:ligatures w14:val="none"/>
        </w:rPr>
        <w:t>), пояснень щодо застосування статей Розкладу хвороб (</w:t>
      </w:r>
      <w:hyperlink r:id="rId153" w:anchor="n1527" w:history="1">
        <w:r w:rsidRPr="0012544A">
          <w:rPr>
            <w:rFonts w:ascii="Times New Roman" w:eastAsia="Times New Roman" w:hAnsi="Times New Roman" w:cs="Times New Roman"/>
            <w:color w:val="006600"/>
            <w:kern w:val="0"/>
            <w:sz w:val="24"/>
            <w:szCs w:val="24"/>
            <w:u w:val="single"/>
            <w:lang w:eastAsia="uk-UA"/>
            <w14:ligatures w14:val="none"/>
          </w:rPr>
          <w:t>додаток 2</w:t>
        </w:r>
      </w:hyperlink>
      <w:r w:rsidRPr="0012544A">
        <w:rPr>
          <w:rFonts w:ascii="Times New Roman" w:eastAsia="Times New Roman" w:hAnsi="Times New Roman" w:cs="Times New Roman"/>
          <w:color w:val="333333"/>
          <w:kern w:val="0"/>
          <w:sz w:val="24"/>
          <w:szCs w:val="24"/>
          <w:lang w:eastAsia="uk-UA"/>
          <w14:ligatures w14:val="none"/>
        </w:rPr>
        <w:t>) та таблиць додаткових вимог до стану здоров'я (далі - ТДВ) (</w:t>
      </w:r>
      <w:hyperlink r:id="rId154" w:anchor="n2820" w:history="1">
        <w:r w:rsidRPr="0012544A">
          <w:rPr>
            <w:rFonts w:ascii="Times New Roman" w:eastAsia="Times New Roman" w:hAnsi="Times New Roman" w:cs="Times New Roman"/>
            <w:color w:val="006600"/>
            <w:kern w:val="0"/>
            <w:sz w:val="24"/>
            <w:szCs w:val="24"/>
            <w:u w:val="single"/>
            <w:lang w:eastAsia="uk-UA"/>
            <w14:ligatures w14:val="none"/>
          </w:rPr>
          <w:t>додаток 3</w:t>
        </w:r>
      </w:hyperlink>
      <w:r w:rsidRPr="0012544A">
        <w:rPr>
          <w:rFonts w:ascii="Times New Roman" w:eastAsia="Times New Roman" w:hAnsi="Times New Roman" w:cs="Times New Roman"/>
          <w:color w:val="333333"/>
          <w:kern w:val="0"/>
          <w:sz w:val="24"/>
          <w:szCs w:val="24"/>
          <w:lang w:eastAsia="uk-UA"/>
          <w14:ligatures w14:val="none"/>
        </w:rPr>
        <w:t>).</w:t>
      </w:r>
    </w:p>
    <w:p w14:paraId="0FCEB81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2" w:name="n245"/>
      <w:bookmarkEnd w:id="292"/>
      <w:r w:rsidRPr="0012544A">
        <w:rPr>
          <w:rFonts w:ascii="Times New Roman" w:eastAsia="Times New Roman" w:hAnsi="Times New Roman" w:cs="Times New Roman"/>
          <w:color w:val="333333"/>
          <w:kern w:val="0"/>
          <w:sz w:val="24"/>
          <w:szCs w:val="24"/>
          <w:lang w:eastAsia="uk-UA"/>
          <w14:ligatures w14:val="none"/>
        </w:rPr>
        <w:t>Розклад хвороб розроблений відповідно до вимог Міжнародної статистичної класифікації хвороб та споріднених проблем охорони здоров'я 10-го перегляду (далі - МКХ-10).</w:t>
      </w:r>
    </w:p>
    <w:p w14:paraId="087A496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3" w:name="n246"/>
      <w:bookmarkEnd w:id="293"/>
      <w:r w:rsidRPr="0012544A">
        <w:rPr>
          <w:rFonts w:ascii="Times New Roman" w:eastAsia="Times New Roman" w:hAnsi="Times New Roman" w:cs="Times New Roman"/>
          <w:color w:val="333333"/>
          <w:kern w:val="0"/>
          <w:sz w:val="24"/>
          <w:szCs w:val="24"/>
          <w:lang w:eastAsia="uk-UA"/>
          <w14:ligatures w14:val="none"/>
        </w:rPr>
        <w:t>1.3. Кількість оглянутих за робочий день не повинна перевищувати 50 чоловік.</w:t>
      </w:r>
    </w:p>
    <w:p w14:paraId="565E49C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4" w:name="n3863"/>
      <w:bookmarkEnd w:id="294"/>
      <w:r w:rsidRPr="0012544A">
        <w:rPr>
          <w:rFonts w:ascii="Times New Roman" w:eastAsia="Times New Roman" w:hAnsi="Times New Roman" w:cs="Times New Roman"/>
          <w:i/>
          <w:iCs/>
          <w:color w:val="333333"/>
          <w:kern w:val="0"/>
          <w:sz w:val="24"/>
          <w:szCs w:val="24"/>
          <w:lang w:eastAsia="uk-UA"/>
          <w14:ligatures w14:val="none"/>
        </w:rPr>
        <w:t>{Пункт 1.3 глави 1 розділу II із змінами, внесеними згідно з Наказом Міністерства оборони </w:t>
      </w:r>
      <w:hyperlink r:id="rId155" w:anchor="n14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A41704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5" w:name="n247"/>
      <w:bookmarkEnd w:id="295"/>
      <w:r w:rsidRPr="0012544A">
        <w:rPr>
          <w:rFonts w:ascii="Times New Roman" w:eastAsia="Times New Roman" w:hAnsi="Times New Roman" w:cs="Times New Roman"/>
          <w:color w:val="333333"/>
          <w:kern w:val="0"/>
          <w:sz w:val="24"/>
          <w:szCs w:val="24"/>
          <w:lang w:eastAsia="uk-UA"/>
          <w14:ligatures w14:val="none"/>
        </w:rPr>
        <w:t>1.4. Медичний огляд громадян, зазначених у </w:t>
      </w:r>
      <w:hyperlink r:id="rId156" w:anchor="n20" w:history="1">
        <w:r w:rsidRPr="0012544A">
          <w:rPr>
            <w:rFonts w:ascii="Times New Roman" w:eastAsia="Times New Roman" w:hAnsi="Times New Roman" w:cs="Times New Roman"/>
            <w:color w:val="006600"/>
            <w:kern w:val="0"/>
            <w:sz w:val="24"/>
            <w:szCs w:val="24"/>
            <w:u w:val="single"/>
            <w:lang w:eastAsia="uk-UA"/>
            <w14:ligatures w14:val="none"/>
          </w:rPr>
          <w:t>пункті 1.2</w:t>
        </w:r>
      </w:hyperlink>
      <w:r w:rsidRPr="0012544A">
        <w:rPr>
          <w:rFonts w:ascii="Times New Roman" w:eastAsia="Times New Roman" w:hAnsi="Times New Roman" w:cs="Times New Roman"/>
          <w:color w:val="333333"/>
          <w:kern w:val="0"/>
          <w:sz w:val="24"/>
          <w:szCs w:val="24"/>
          <w:lang w:eastAsia="uk-UA"/>
          <w14:ligatures w14:val="none"/>
        </w:rPr>
        <w:t> розділу I цього Положення та допризовників, проводиться в порядку, визначеному таблицею:</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920"/>
        <w:gridCol w:w="2636"/>
        <w:gridCol w:w="2932"/>
        <w:gridCol w:w="3135"/>
      </w:tblGrid>
      <w:tr w:rsidR="0012544A" w:rsidRPr="0012544A" w14:paraId="5EF20BD0"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3B7DEA0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96" w:name="n248"/>
            <w:bookmarkEnd w:id="296"/>
            <w:r w:rsidRPr="0012544A">
              <w:rPr>
                <w:rFonts w:ascii="Times New Roman" w:eastAsia="Times New Roman" w:hAnsi="Times New Roman" w:cs="Times New Roman"/>
                <w:kern w:val="0"/>
                <w:sz w:val="20"/>
                <w:szCs w:val="20"/>
                <w:lang w:eastAsia="uk-UA"/>
                <w14:ligatures w14:val="none"/>
              </w:rPr>
              <w:t>№ з/п</w:t>
            </w:r>
          </w:p>
        </w:tc>
        <w:tc>
          <w:tcPr>
            <w:tcW w:w="2535" w:type="dxa"/>
            <w:tcBorders>
              <w:top w:val="single" w:sz="6" w:space="0" w:color="000000"/>
              <w:left w:val="single" w:sz="6" w:space="0" w:color="000000"/>
              <w:bottom w:val="single" w:sz="6" w:space="0" w:color="000000"/>
              <w:right w:val="single" w:sz="6" w:space="0" w:color="000000"/>
            </w:tcBorders>
            <w:hideMark/>
          </w:tcPr>
          <w:p w14:paraId="6886EC7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Особи, які підлягають медичному огляду</w:t>
            </w:r>
          </w:p>
        </w:tc>
        <w:tc>
          <w:tcPr>
            <w:tcW w:w="2820" w:type="dxa"/>
            <w:tcBorders>
              <w:top w:val="single" w:sz="6" w:space="0" w:color="000000"/>
              <w:left w:val="single" w:sz="6" w:space="0" w:color="000000"/>
              <w:bottom w:val="single" w:sz="6" w:space="0" w:color="000000"/>
              <w:right w:val="single" w:sz="6" w:space="0" w:color="000000"/>
            </w:tcBorders>
            <w:hideMark/>
          </w:tcPr>
          <w:p w14:paraId="1B2ABC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Ким, якою ВЛК та де проводиться медичний огляд</w:t>
            </w:r>
          </w:p>
        </w:tc>
        <w:tc>
          <w:tcPr>
            <w:tcW w:w="3015" w:type="dxa"/>
            <w:tcBorders>
              <w:top w:val="single" w:sz="6" w:space="0" w:color="000000"/>
              <w:left w:val="single" w:sz="6" w:space="0" w:color="000000"/>
              <w:bottom w:val="single" w:sz="6" w:space="0" w:color="000000"/>
              <w:right w:val="single" w:sz="6" w:space="0" w:color="000000"/>
            </w:tcBorders>
            <w:hideMark/>
          </w:tcPr>
          <w:p w14:paraId="517DB7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Графа Розкладу хвороб, ТДВ, за якими проводиться медичний огляд</w:t>
            </w:r>
          </w:p>
        </w:tc>
      </w:tr>
      <w:tr w:rsidR="0012544A" w:rsidRPr="0012544A" w14:paraId="0BA995A2"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06BC0E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2535" w:type="dxa"/>
            <w:tcBorders>
              <w:top w:val="single" w:sz="6" w:space="0" w:color="000000"/>
              <w:left w:val="single" w:sz="6" w:space="0" w:color="000000"/>
              <w:bottom w:val="single" w:sz="6" w:space="0" w:color="000000"/>
              <w:right w:val="single" w:sz="6" w:space="0" w:color="000000"/>
            </w:tcBorders>
            <w:hideMark/>
          </w:tcPr>
          <w:p w14:paraId="7777644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2820" w:type="dxa"/>
            <w:tcBorders>
              <w:top w:val="single" w:sz="6" w:space="0" w:color="000000"/>
              <w:left w:val="single" w:sz="6" w:space="0" w:color="000000"/>
              <w:bottom w:val="single" w:sz="6" w:space="0" w:color="000000"/>
              <w:right w:val="single" w:sz="6" w:space="0" w:color="000000"/>
            </w:tcBorders>
            <w:hideMark/>
          </w:tcPr>
          <w:p w14:paraId="3A4ED2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3015" w:type="dxa"/>
            <w:tcBorders>
              <w:top w:val="single" w:sz="6" w:space="0" w:color="000000"/>
              <w:left w:val="single" w:sz="6" w:space="0" w:color="000000"/>
              <w:bottom w:val="single" w:sz="6" w:space="0" w:color="000000"/>
              <w:right w:val="single" w:sz="6" w:space="0" w:color="000000"/>
            </w:tcBorders>
            <w:hideMark/>
          </w:tcPr>
          <w:p w14:paraId="7CEF84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r>
      <w:tr w:rsidR="0012544A" w:rsidRPr="0012544A" w14:paraId="452DC789"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03DE10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2535" w:type="dxa"/>
            <w:tcBorders>
              <w:top w:val="single" w:sz="6" w:space="0" w:color="000000"/>
              <w:left w:val="single" w:sz="6" w:space="0" w:color="000000"/>
              <w:bottom w:val="single" w:sz="6" w:space="0" w:color="000000"/>
              <w:right w:val="single" w:sz="6" w:space="0" w:color="000000"/>
            </w:tcBorders>
            <w:hideMark/>
          </w:tcPr>
          <w:p w14:paraId="7921CA5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допризовники під час приписки до призовних дільниць</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б) призовники, які визнані комісіями з питань приписки, непридатними до військової служби</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в) призовники під час призову на строкову військову службу</w:t>
            </w:r>
          </w:p>
        </w:tc>
        <w:tc>
          <w:tcPr>
            <w:tcW w:w="2820" w:type="dxa"/>
            <w:tcBorders>
              <w:top w:val="single" w:sz="6" w:space="0" w:color="000000"/>
              <w:left w:val="single" w:sz="6" w:space="0" w:color="000000"/>
              <w:bottom w:val="single" w:sz="6" w:space="0" w:color="000000"/>
              <w:right w:val="single" w:sz="6" w:space="0" w:color="000000"/>
            </w:tcBorders>
            <w:hideMark/>
          </w:tcPr>
          <w:p w14:paraId="205BCE0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Лікарі, які залучаються із закладів охорони здоров’я комунальної або державної форми власності;</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медичний огляд з метою контролю ВЛК ТЦК та СП Автономної Республіки Крим, обласних, Київського та Севастопольського міських ТЦК та СП;</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ВЛК районних (міських) ТЦК та СП;</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медичний огляд з метою контролю ВЛК ТЦК та СП Автономної Республіки Крим, обласних, Київського та Севастопольського міських ТЦК та СП (збірних пунктів)</w:t>
            </w:r>
          </w:p>
        </w:tc>
        <w:tc>
          <w:tcPr>
            <w:tcW w:w="3015" w:type="dxa"/>
            <w:tcBorders>
              <w:top w:val="single" w:sz="6" w:space="0" w:color="000000"/>
              <w:left w:val="single" w:sz="6" w:space="0" w:color="000000"/>
              <w:bottom w:val="single" w:sz="6" w:space="0" w:color="000000"/>
              <w:right w:val="single" w:sz="6" w:space="0" w:color="000000"/>
            </w:tcBorders>
            <w:hideMark/>
          </w:tcPr>
          <w:p w14:paraId="7CFB064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 ТДВ «А»</w:t>
            </w:r>
          </w:p>
        </w:tc>
      </w:tr>
      <w:tr w:rsidR="0012544A" w:rsidRPr="0012544A" w14:paraId="116A2207"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084CAD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2</w:t>
            </w:r>
          </w:p>
        </w:tc>
        <w:tc>
          <w:tcPr>
            <w:tcW w:w="2535" w:type="dxa"/>
            <w:tcBorders>
              <w:top w:val="single" w:sz="6" w:space="0" w:color="000000"/>
              <w:left w:val="single" w:sz="6" w:space="0" w:color="000000"/>
              <w:bottom w:val="single" w:sz="6" w:space="0" w:color="000000"/>
              <w:right w:val="single" w:sz="6" w:space="0" w:color="000000"/>
            </w:tcBorders>
            <w:hideMark/>
          </w:tcPr>
          <w:p w14:paraId="00A92CC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Громадяни, військовослужбовці, які не мають офіцерського звання при вступі і навчанні у ВВНЗ (крім льотного складу)</w:t>
            </w:r>
          </w:p>
        </w:tc>
        <w:tc>
          <w:tcPr>
            <w:tcW w:w="2820" w:type="dxa"/>
            <w:tcBorders>
              <w:top w:val="single" w:sz="6" w:space="0" w:color="000000"/>
              <w:left w:val="single" w:sz="6" w:space="0" w:color="000000"/>
              <w:bottom w:val="single" w:sz="6" w:space="0" w:color="000000"/>
              <w:right w:val="single" w:sz="6" w:space="0" w:color="000000"/>
            </w:tcBorders>
            <w:hideMark/>
          </w:tcPr>
          <w:p w14:paraId="7528360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Громадяни (первинний медичний огляд) - ВЛК Р(М)ТЦК та СП.</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Повторний огляд - ВЛК ТЦК та СП Автономної Республіки Крим, м. Києва, обласних ТЦК та СП. Остаточний медичний огляд ВЛК ВВНЗ або ВЛК Головної відбіркової комісії. Військовослужбовці (первинний медичний огляд) - гарнізонна (госпітальна) ВЛК, остаточний медичний огляд - ВЛК ВВНЗ або ВЛК Головної відбіркової комісії</w:t>
            </w:r>
          </w:p>
        </w:tc>
        <w:tc>
          <w:tcPr>
            <w:tcW w:w="3015" w:type="dxa"/>
            <w:tcBorders>
              <w:top w:val="single" w:sz="6" w:space="0" w:color="000000"/>
              <w:left w:val="single" w:sz="6" w:space="0" w:color="000000"/>
              <w:bottom w:val="single" w:sz="6" w:space="0" w:color="000000"/>
              <w:right w:val="single" w:sz="6" w:space="0" w:color="000000"/>
            </w:tcBorders>
            <w:hideMark/>
          </w:tcPr>
          <w:p w14:paraId="22AE3D1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Громадяни - ТДВ "Д" (графи 2-5). Військовослужбовці - графи I, II (залежно від військового звання, ТДВ "Д" (графи 2-5)</w:t>
            </w:r>
          </w:p>
        </w:tc>
      </w:tr>
      <w:tr w:rsidR="0012544A" w:rsidRPr="0012544A" w14:paraId="19911239"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2FA820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2535" w:type="dxa"/>
            <w:tcBorders>
              <w:top w:val="single" w:sz="6" w:space="0" w:color="000000"/>
              <w:left w:val="single" w:sz="6" w:space="0" w:color="000000"/>
              <w:bottom w:val="single" w:sz="6" w:space="0" w:color="000000"/>
              <w:right w:val="single" w:sz="6" w:space="0" w:color="000000"/>
            </w:tcBorders>
            <w:hideMark/>
          </w:tcPr>
          <w:p w14:paraId="5FEF587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Військовослужбовці строкової військової служби, курсанти ВВНЗ (крім випускного курсу)</w:t>
            </w:r>
          </w:p>
        </w:tc>
        <w:tc>
          <w:tcPr>
            <w:tcW w:w="2820" w:type="dxa"/>
            <w:tcBorders>
              <w:top w:val="single" w:sz="6" w:space="0" w:color="000000"/>
              <w:left w:val="single" w:sz="6" w:space="0" w:color="000000"/>
              <w:bottom w:val="single" w:sz="6" w:space="0" w:color="000000"/>
              <w:right w:val="single" w:sz="6" w:space="0" w:color="000000"/>
            </w:tcBorders>
            <w:hideMark/>
          </w:tcPr>
          <w:p w14:paraId="7C22D48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Гарнізонні (госпітальні) ВЛК, інші позаштатні постійно і тимчасово діючі ВЛК в залежності від профілю військової спеціальності</w:t>
            </w:r>
          </w:p>
        </w:tc>
        <w:tc>
          <w:tcPr>
            <w:tcW w:w="3015" w:type="dxa"/>
            <w:tcBorders>
              <w:top w:val="single" w:sz="6" w:space="0" w:color="000000"/>
              <w:left w:val="single" w:sz="6" w:space="0" w:color="000000"/>
              <w:bottom w:val="single" w:sz="6" w:space="0" w:color="000000"/>
              <w:right w:val="single" w:sz="6" w:space="0" w:color="000000"/>
            </w:tcBorders>
            <w:hideMark/>
          </w:tcPr>
          <w:p w14:paraId="5F3F46E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 ТДВ "А", Д</w:t>
            </w:r>
          </w:p>
        </w:tc>
      </w:tr>
      <w:tr w:rsidR="0012544A" w:rsidRPr="0012544A" w14:paraId="20449254"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6D74CE8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2535" w:type="dxa"/>
            <w:tcBorders>
              <w:top w:val="single" w:sz="6" w:space="0" w:color="000000"/>
              <w:left w:val="single" w:sz="6" w:space="0" w:color="000000"/>
              <w:bottom w:val="single" w:sz="6" w:space="0" w:color="000000"/>
              <w:right w:val="single" w:sz="6" w:space="0" w:color="000000"/>
            </w:tcBorders>
            <w:hideMark/>
          </w:tcPr>
          <w:p w14:paraId="3524D9C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Громадяни, військовослужбовці, які приймаються та проходять військову службу за контрактом, з числа осіб рядового, сержантського та старшинського складу</w:t>
            </w:r>
          </w:p>
        </w:tc>
        <w:tc>
          <w:tcPr>
            <w:tcW w:w="2820" w:type="dxa"/>
            <w:tcBorders>
              <w:top w:val="single" w:sz="6" w:space="0" w:color="000000"/>
              <w:left w:val="single" w:sz="6" w:space="0" w:color="000000"/>
              <w:bottom w:val="single" w:sz="6" w:space="0" w:color="000000"/>
              <w:right w:val="single" w:sz="6" w:space="0" w:color="000000"/>
            </w:tcBorders>
            <w:hideMark/>
          </w:tcPr>
          <w:p w14:paraId="61C2958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ВЛК ТЦК та СП, 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00F05DA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 ТДВ "Б","В", "Г"</w:t>
            </w:r>
          </w:p>
        </w:tc>
      </w:tr>
      <w:tr w:rsidR="0012544A" w:rsidRPr="0012544A" w14:paraId="1C041C62"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01AE53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c>
          <w:tcPr>
            <w:tcW w:w="2535" w:type="dxa"/>
            <w:tcBorders>
              <w:top w:val="single" w:sz="6" w:space="0" w:color="000000"/>
              <w:left w:val="single" w:sz="6" w:space="0" w:color="000000"/>
              <w:bottom w:val="single" w:sz="6" w:space="0" w:color="000000"/>
              <w:right w:val="single" w:sz="6" w:space="0" w:color="000000"/>
            </w:tcBorders>
            <w:hideMark/>
          </w:tcPr>
          <w:p w14:paraId="17D074D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Громадяни, особи офіцерського складу, які приймаються та проходять військову службу за контрактом, з числа осіб офіцерського складу, курсанти ВВНЗ випускного курсу</w:t>
            </w:r>
          </w:p>
        </w:tc>
        <w:tc>
          <w:tcPr>
            <w:tcW w:w="2820" w:type="dxa"/>
            <w:tcBorders>
              <w:top w:val="single" w:sz="6" w:space="0" w:color="000000"/>
              <w:left w:val="single" w:sz="6" w:space="0" w:color="000000"/>
              <w:bottom w:val="single" w:sz="6" w:space="0" w:color="000000"/>
              <w:right w:val="single" w:sz="6" w:space="0" w:color="000000"/>
            </w:tcBorders>
            <w:hideMark/>
          </w:tcPr>
          <w:p w14:paraId="331F03C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ВЛК ТЦК та СП, 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47E0F42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III, ТДВ "Б", "В", "Г"</w:t>
            </w:r>
          </w:p>
        </w:tc>
      </w:tr>
      <w:tr w:rsidR="0012544A" w:rsidRPr="0012544A" w14:paraId="77DF2715"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64C196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w:t>
            </w:r>
          </w:p>
        </w:tc>
        <w:tc>
          <w:tcPr>
            <w:tcW w:w="2535" w:type="dxa"/>
            <w:tcBorders>
              <w:top w:val="single" w:sz="6" w:space="0" w:color="000000"/>
              <w:left w:val="single" w:sz="6" w:space="0" w:color="000000"/>
              <w:bottom w:val="single" w:sz="6" w:space="0" w:color="000000"/>
              <w:right w:val="single" w:sz="6" w:space="0" w:color="000000"/>
            </w:tcBorders>
            <w:hideMark/>
          </w:tcPr>
          <w:p w14:paraId="71A617E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Громадяни, які вступають до військових (військово-морських, військово-спортивних) ліцеїв, ліцеїсти</w:t>
            </w:r>
          </w:p>
        </w:tc>
        <w:tc>
          <w:tcPr>
            <w:tcW w:w="2820" w:type="dxa"/>
            <w:tcBorders>
              <w:top w:val="single" w:sz="6" w:space="0" w:color="000000"/>
              <w:left w:val="single" w:sz="6" w:space="0" w:color="000000"/>
              <w:bottom w:val="single" w:sz="6" w:space="0" w:color="000000"/>
              <w:right w:val="single" w:sz="6" w:space="0" w:color="000000"/>
            </w:tcBorders>
            <w:hideMark/>
          </w:tcPr>
          <w:p w14:paraId="0BF01F6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Кандидати, які вступають до військового (військово-морського, військово-спортивного) ліцею,- ВЛК, створена у військовому (військово-морському, військово-спортивному) ліцеї, ліцеїсти - 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15F1CA0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ТДВ «Д» (графа 1)</w:t>
            </w:r>
          </w:p>
        </w:tc>
      </w:tr>
      <w:tr w:rsidR="0012544A" w:rsidRPr="0012544A" w14:paraId="36C02A2B"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46EB3C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w:t>
            </w:r>
          </w:p>
        </w:tc>
        <w:tc>
          <w:tcPr>
            <w:tcW w:w="2535" w:type="dxa"/>
            <w:tcBorders>
              <w:top w:val="single" w:sz="6" w:space="0" w:color="000000"/>
              <w:left w:val="single" w:sz="6" w:space="0" w:color="000000"/>
              <w:bottom w:val="single" w:sz="6" w:space="0" w:color="000000"/>
              <w:right w:val="single" w:sz="6" w:space="0" w:color="000000"/>
            </w:tcBorders>
            <w:hideMark/>
          </w:tcPr>
          <w:p w14:paraId="4980B00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Солдати (матроси), сержанти, старшини, прапорщики (мічмани) запасу</w:t>
            </w:r>
          </w:p>
        </w:tc>
        <w:tc>
          <w:tcPr>
            <w:tcW w:w="2820" w:type="dxa"/>
            <w:tcBorders>
              <w:top w:val="single" w:sz="6" w:space="0" w:color="000000"/>
              <w:left w:val="single" w:sz="6" w:space="0" w:color="000000"/>
              <w:bottom w:val="single" w:sz="6" w:space="0" w:color="000000"/>
              <w:right w:val="single" w:sz="6" w:space="0" w:color="000000"/>
            </w:tcBorders>
            <w:hideMark/>
          </w:tcPr>
          <w:p w14:paraId="68EE768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ВЛК ТЦК та СП, 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1F450AE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 II (залежно від військового звання), ТДВ "А", "В", "Г"</w:t>
            </w:r>
          </w:p>
        </w:tc>
      </w:tr>
      <w:tr w:rsidR="0012544A" w:rsidRPr="0012544A" w14:paraId="537861FD"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051E7C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w:t>
            </w:r>
          </w:p>
        </w:tc>
        <w:tc>
          <w:tcPr>
            <w:tcW w:w="2535" w:type="dxa"/>
            <w:tcBorders>
              <w:top w:val="single" w:sz="6" w:space="0" w:color="000000"/>
              <w:left w:val="single" w:sz="6" w:space="0" w:color="000000"/>
              <w:bottom w:val="single" w:sz="6" w:space="0" w:color="000000"/>
              <w:right w:val="single" w:sz="6" w:space="0" w:color="000000"/>
            </w:tcBorders>
            <w:hideMark/>
          </w:tcPr>
          <w:p w14:paraId="7DA7963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Офіцери запасу</w:t>
            </w:r>
          </w:p>
        </w:tc>
        <w:tc>
          <w:tcPr>
            <w:tcW w:w="2820" w:type="dxa"/>
            <w:tcBorders>
              <w:top w:val="single" w:sz="6" w:space="0" w:color="000000"/>
              <w:left w:val="single" w:sz="6" w:space="0" w:color="000000"/>
              <w:bottom w:val="single" w:sz="6" w:space="0" w:color="000000"/>
              <w:right w:val="single" w:sz="6" w:space="0" w:color="000000"/>
            </w:tcBorders>
            <w:hideMark/>
          </w:tcPr>
          <w:p w14:paraId="213BE8C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ВЛК ТЦК та СП, 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125EA1F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III, ТДВ "Б", "В", "Г"</w:t>
            </w:r>
          </w:p>
        </w:tc>
      </w:tr>
      <w:tr w:rsidR="0012544A" w:rsidRPr="0012544A" w14:paraId="2712E5E8"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4C53F7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w:t>
            </w:r>
          </w:p>
        </w:tc>
        <w:tc>
          <w:tcPr>
            <w:tcW w:w="2535" w:type="dxa"/>
            <w:tcBorders>
              <w:top w:val="single" w:sz="6" w:space="0" w:color="000000"/>
              <w:left w:val="single" w:sz="6" w:space="0" w:color="000000"/>
              <w:bottom w:val="single" w:sz="6" w:space="0" w:color="000000"/>
              <w:right w:val="single" w:sz="6" w:space="0" w:color="000000"/>
            </w:tcBorders>
            <w:hideMark/>
          </w:tcPr>
          <w:p w14:paraId="4C5A66A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Громадяни, які приймаються та проходять службу у військовому резерві</w:t>
            </w:r>
          </w:p>
        </w:tc>
        <w:tc>
          <w:tcPr>
            <w:tcW w:w="2820" w:type="dxa"/>
            <w:tcBorders>
              <w:top w:val="single" w:sz="6" w:space="0" w:color="000000"/>
              <w:left w:val="single" w:sz="6" w:space="0" w:color="000000"/>
              <w:bottom w:val="single" w:sz="6" w:space="0" w:color="000000"/>
              <w:right w:val="single" w:sz="6" w:space="0" w:color="000000"/>
            </w:tcBorders>
            <w:hideMark/>
          </w:tcPr>
          <w:p w14:paraId="4322148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ВЛК ТЦК та СП, 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0D7A476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 III (залежно від військового звання), ТДВ "Б", "В", "Г"</w:t>
            </w:r>
          </w:p>
        </w:tc>
      </w:tr>
      <w:tr w:rsidR="0012544A" w:rsidRPr="0012544A" w14:paraId="24847254"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1B0ACF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w:t>
            </w:r>
          </w:p>
        </w:tc>
        <w:tc>
          <w:tcPr>
            <w:tcW w:w="2535" w:type="dxa"/>
            <w:tcBorders>
              <w:top w:val="single" w:sz="6" w:space="0" w:color="000000"/>
              <w:left w:val="single" w:sz="6" w:space="0" w:color="000000"/>
              <w:bottom w:val="single" w:sz="6" w:space="0" w:color="000000"/>
              <w:right w:val="single" w:sz="6" w:space="0" w:color="000000"/>
            </w:tcBorders>
            <w:hideMark/>
          </w:tcPr>
          <w:p w14:paraId="08D288C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 xml:space="preserve">Резервісти, військово-зобов’язані, які призиваються та проходять воєнні навчальні </w:t>
            </w:r>
            <w:r w:rsidRPr="0012544A">
              <w:rPr>
                <w:rFonts w:ascii="Times New Roman" w:eastAsia="Times New Roman" w:hAnsi="Times New Roman" w:cs="Times New Roman"/>
                <w:kern w:val="0"/>
                <w:sz w:val="20"/>
                <w:szCs w:val="20"/>
                <w:lang w:eastAsia="uk-UA"/>
                <w14:ligatures w14:val="none"/>
              </w:rPr>
              <w:lastRenderedPageBreak/>
              <w:t>(перевірочні) та спеціальні збори осіб рядового сержантського, старшинського та офіцерського складу; призиваються та проходять військову службу за призовом під час мобілізації, на особливий період</w:t>
            </w:r>
          </w:p>
        </w:tc>
        <w:tc>
          <w:tcPr>
            <w:tcW w:w="2820" w:type="dxa"/>
            <w:tcBorders>
              <w:top w:val="single" w:sz="6" w:space="0" w:color="000000"/>
              <w:left w:val="single" w:sz="6" w:space="0" w:color="000000"/>
              <w:bottom w:val="single" w:sz="6" w:space="0" w:color="000000"/>
              <w:right w:val="single" w:sz="6" w:space="0" w:color="000000"/>
            </w:tcBorders>
            <w:hideMark/>
          </w:tcPr>
          <w:p w14:paraId="0FD5C83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ВЛК ТЦК та СП, 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176F510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 III (залежно від військового звання), ТДВ "Б", "В", "Г"</w:t>
            </w:r>
          </w:p>
        </w:tc>
      </w:tr>
      <w:tr w:rsidR="0012544A" w:rsidRPr="0012544A" w14:paraId="34AF0F18"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0822D2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11</w:t>
            </w:r>
          </w:p>
        </w:tc>
        <w:tc>
          <w:tcPr>
            <w:tcW w:w="2535" w:type="dxa"/>
            <w:tcBorders>
              <w:top w:val="single" w:sz="6" w:space="0" w:color="000000"/>
              <w:left w:val="single" w:sz="6" w:space="0" w:color="000000"/>
              <w:bottom w:val="single" w:sz="6" w:space="0" w:color="000000"/>
              <w:right w:val="single" w:sz="6" w:space="0" w:color="000000"/>
            </w:tcBorders>
            <w:hideMark/>
          </w:tcPr>
          <w:p w14:paraId="3B0033A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Особи офіцерського складу, які вступають до ВВНЗ</w:t>
            </w:r>
          </w:p>
        </w:tc>
        <w:tc>
          <w:tcPr>
            <w:tcW w:w="2820" w:type="dxa"/>
            <w:tcBorders>
              <w:top w:val="single" w:sz="6" w:space="0" w:color="000000"/>
              <w:left w:val="single" w:sz="6" w:space="0" w:color="000000"/>
              <w:bottom w:val="single" w:sz="6" w:space="0" w:color="000000"/>
              <w:right w:val="single" w:sz="6" w:space="0" w:color="000000"/>
            </w:tcBorders>
            <w:hideMark/>
          </w:tcPr>
          <w:p w14:paraId="11CAD04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Первинний медичний огляд - гарнізонні (госпітальні) ВЛК; остаточний - ВЛК ВВНЗ</w:t>
            </w:r>
          </w:p>
        </w:tc>
        <w:tc>
          <w:tcPr>
            <w:tcW w:w="3015" w:type="dxa"/>
            <w:tcBorders>
              <w:top w:val="single" w:sz="6" w:space="0" w:color="000000"/>
              <w:left w:val="single" w:sz="6" w:space="0" w:color="000000"/>
              <w:bottom w:val="single" w:sz="6" w:space="0" w:color="000000"/>
              <w:right w:val="single" w:sz="6" w:space="0" w:color="000000"/>
            </w:tcBorders>
            <w:hideMark/>
          </w:tcPr>
          <w:p w14:paraId="2CA4431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III, ТДВ "Д" (графа 6)</w:t>
            </w:r>
          </w:p>
        </w:tc>
      </w:tr>
      <w:tr w:rsidR="0012544A" w:rsidRPr="0012544A" w14:paraId="40161B92"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3AE2CC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12</w:t>
            </w:r>
          </w:p>
        </w:tc>
        <w:tc>
          <w:tcPr>
            <w:tcW w:w="2535" w:type="dxa"/>
            <w:tcBorders>
              <w:top w:val="single" w:sz="6" w:space="0" w:color="000000"/>
              <w:left w:val="single" w:sz="6" w:space="0" w:color="000000"/>
              <w:bottom w:val="single" w:sz="6" w:space="0" w:color="000000"/>
              <w:right w:val="single" w:sz="6" w:space="0" w:color="000000"/>
            </w:tcBorders>
            <w:hideMark/>
          </w:tcPr>
          <w:p w14:paraId="29D03BB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Студенти цивільних вищих навчальних закладів, які бажають навчатися у ВВНЗ</w:t>
            </w:r>
          </w:p>
        </w:tc>
        <w:tc>
          <w:tcPr>
            <w:tcW w:w="2820" w:type="dxa"/>
            <w:tcBorders>
              <w:top w:val="single" w:sz="6" w:space="0" w:color="000000"/>
              <w:left w:val="single" w:sz="6" w:space="0" w:color="000000"/>
              <w:bottom w:val="single" w:sz="6" w:space="0" w:color="000000"/>
              <w:right w:val="single" w:sz="6" w:space="0" w:color="000000"/>
            </w:tcBorders>
            <w:hideMark/>
          </w:tcPr>
          <w:p w14:paraId="348E9F9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Первинний медичний огляд - ВЛК ТЦК та СП Автономної Республіки Крим, міста Києва, обласних ТЦК та СП, гарнізонні (госпітальні) ВЛК. Остаточний медичний огляд - ВЛК ВВНЗ</w:t>
            </w:r>
          </w:p>
        </w:tc>
        <w:tc>
          <w:tcPr>
            <w:tcW w:w="3015" w:type="dxa"/>
            <w:tcBorders>
              <w:top w:val="single" w:sz="6" w:space="0" w:color="000000"/>
              <w:left w:val="single" w:sz="6" w:space="0" w:color="000000"/>
              <w:bottom w:val="single" w:sz="6" w:space="0" w:color="000000"/>
              <w:right w:val="single" w:sz="6" w:space="0" w:color="000000"/>
            </w:tcBorders>
            <w:hideMark/>
          </w:tcPr>
          <w:p w14:paraId="5E8C1BD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 III (залежно від військового звання), ТДВ "Д" (графи 2-5)</w:t>
            </w:r>
          </w:p>
        </w:tc>
      </w:tr>
      <w:tr w:rsidR="0012544A" w:rsidRPr="0012544A" w14:paraId="61B15930"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2B2C76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13</w:t>
            </w:r>
          </w:p>
        </w:tc>
        <w:tc>
          <w:tcPr>
            <w:tcW w:w="2535" w:type="dxa"/>
            <w:tcBorders>
              <w:top w:val="single" w:sz="6" w:space="0" w:color="000000"/>
              <w:left w:val="single" w:sz="6" w:space="0" w:color="000000"/>
              <w:bottom w:val="single" w:sz="6" w:space="0" w:color="000000"/>
              <w:right w:val="single" w:sz="6" w:space="0" w:color="000000"/>
            </w:tcBorders>
            <w:hideMark/>
          </w:tcPr>
          <w:p w14:paraId="63CCAFC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Студенти цивільних вищих навчальних закладів, які залучаються до військової підготовки за програмою офіцерів запасу</w:t>
            </w:r>
          </w:p>
        </w:tc>
        <w:tc>
          <w:tcPr>
            <w:tcW w:w="2820" w:type="dxa"/>
            <w:tcBorders>
              <w:top w:val="single" w:sz="6" w:space="0" w:color="000000"/>
              <w:left w:val="single" w:sz="6" w:space="0" w:color="000000"/>
              <w:bottom w:val="single" w:sz="6" w:space="0" w:color="000000"/>
              <w:right w:val="single" w:sz="6" w:space="0" w:color="000000"/>
            </w:tcBorders>
            <w:hideMark/>
          </w:tcPr>
          <w:p w14:paraId="3E8033B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ВЛК ТЦК та СП</w:t>
            </w:r>
          </w:p>
        </w:tc>
        <w:tc>
          <w:tcPr>
            <w:tcW w:w="3015" w:type="dxa"/>
            <w:tcBorders>
              <w:top w:val="single" w:sz="6" w:space="0" w:color="000000"/>
              <w:left w:val="single" w:sz="6" w:space="0" w:color="000000"/>
              <w:bottom w:val="single" w:sz="6" w:space="0" w:color="000000"/>
              <w:right w:val="single" w:sz="6" w:space="0" w:color="000000"/>
            </w:tcBorders>
            <w:hideMark/>
          </w:tcPr>
          <w:p w14:paraId="574DE0A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III, особи, призначені для служби у ВМС Збройних Сил України, - ТДВ "Б" (графа 2), "В"</w:t>
            </w:r>
          </w:p>
        </w:tc>
      </w:tr>
      <w:tr w:rsidR="0012544A" w:rsidRPr="0012544A" w14:paraId="6DEB76B8"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6BB768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14</w:t>
            </w:r>
          </w:p>
        </w:tc>
        <w:tc>
          <w:tcPr>
            <w:tcW w:w="2535" w:type="dxa"/>
            <w:tcBorders>
              <w:top w:val="single" w:sz="6" w:space="0" w:color="000000"/>
              <w:left w:val="single" w:sz="6" w:space="0" w:color="000000"/>
              <w:bottom w:val="single" w:sz="6" w:space="0" w:color="000000"/>
              <w:right w:val="single" w:sz="6" w:space="0" w:color="000000"/>
            </w:tcBorders>
            <w:hideMark/>
          </w:tcPr>
          <w:p w14:paraId="762EA75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Студенти випускних курсів цивільних вищих навчальних закладів, які атестуються на офіцерів запасу</w:t>
            </w:r>
          </w:p>
        </w:tc>
        <w:tc>
          <w:tcPr>
            <w:tcW w:w="2820" w:type="dxa"/>
            <w:tcBorders>
              <w:top w:val="single" w:sz="6" w:space="0" w:color="000000"/>
              <w:left w:val="single" w:sz="6" w:space="0" w:color="000000"/>
              <w:bottom w:val="single" w:sz="6" w:space="0" w:color="000000"/>
              <w:right w:val="single" w:sz="6" w:space="0" w:color="000000"/>
            </w:tcBorders>
            <w:hideMark/>
          </w:tcPr>
          <w:p w14:paraId="76D7A5C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ВЛК ТЦК та СП</w:t>
            </w:r>
          </w:p>
        </w:tc>
        <w:tc>
          <w:tcPr>
            <w:tcW w:w="3015" w:type="dxa"/>
            <w:tcBorders>
              <w:top w:val="single" w:sz="6" w:space="0" w:color="000000"/>
              <w:left w:val="single" w:sz="6" w:space="0" w:color="000000"/>
              <w:bottom w:val="single" w:sz="6" w:space="0" w:color="000000"/>
              <w:right w:val="single" w:sz="6" w:space="0" w:color="000000"/>
            </w:tcBorders>
            <w:hideMark/>
          </w:tcPr>
          <w:p w14:paraId="49FF9B0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III, особи, призначені для служби у ВМС Збройних Сил України, - ТДВ "Б" (графа 2), "В"</w:t>
            </w:r>
          </w:p>
        </w:tc>
      </w:tr>
      <w:tr w:rsidR="0012544A" w:rsidRPr="0012544A" w14:paraId="171F4972"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7D3651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w:t>
            </w:r>
          </w:p>
        </w:tc>
        <w:tc>
          <w:tcPr>
            <w:tcW w:w="2535" w:type="dxa"/>
            <w:tcBorders>
              <w:top w:val="single" w:sz="6" w:space="0" w:color="000000"/>
              <w:left w:val="single" w:sz="6" w:space="0" w:color="000000"/>
              <w:bottom w:val="single" w:sz="6" w:space="0" w:color="000000"/>
              <w:right w:val="single" w:sz="6" w:space="0" w:color="000000"/>
            </w:tcBorders>
            <w:hideMark/>
          </w:tcPr>
          <w:p w14:paraId="27E181A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Студент-курсант ВВНЗ</w:t>
            </w:r>
          </w:p>
        </w:tc>
        <w:tc>
          <w:tcPr>
            <w:tcW w:w="2820" w:type="dxa"/>
            <w:tcBorders>
              <w:top w:val="single" w:sz="6" w:space="0" w:color="000000"/>
              <w:left w:val="single" w:sz="6" w:space="0" w:color="000000"/>
              <w:bottom w:val="single" w:sz="6" w:space="0" w:color="000000"/>
              <w:right w:val="single" w:sz="6" w:space="0" w:color="000000"/>
            </w:tcBorders>
            <w:hideMark/>
          </w:tcPr>
          <w:p w14:paraId="1136C72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7D829F1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w:t>
            </w:r>
          </w:p>
        </w:tc>
      </w:tr>
      <w:tr w:rsidR="0012544A" w:rsidRPr="0012544A" w14:paraId="7F49B346"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265164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16</w:t>
            </w:r>
          </w:p>
        </w:tc>
        <w:tc>
          <w:tcPr>
            <w:tcW w:w="2535" w:type="dxa"/>
            <w:tcBorders>
              <w:top w:val="single" w:sz="6" w:space="0" w:color="000000"/>
              <w:left w:val="single" w:sz="6" w:space="0" w:color="000000"/>
              <w:bottom w:val="single" w:sz="6" w:space="0" w:color="000000"/>
              <w:right w:val="single" w:sz="6" w:space="0" w:color="000000"/>
            </w:tcBorders>
            <w:hideMark/>
          </w:tcPr>
          <w:p w14:paraId="1B8A0E7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Курсанти учбових з'єднань, центрів, загонів, шкіл, комбінатів, команд, флотських екіпажів і напівекіпажів</w:t>
            </w:r>
          </w:p>
        </w:tc>
        <w:tc>
          <w:tcPr>
            <w:tcW w:w="2820" w:type="dxa"/>
            <w:tcBorders>
              <w:top w:val="single" w:sz="6" w:space="0" w:color="000000"/>
              <w:left w:val="single" w:sz="6" w:space="0" w:color="000000"/>
              <w:bottom w:val="single" w:sz="6" w:space="0" w:color="000000"/>
              <w:right w:val="single" w:sz="6" w:space="0" w:color="000000"/>
            </w:tcBorders>
            <w:hideMark/>
          </w:tcPr>
          <w:p w14:paraId="1A58F3D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61907E4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 II (залежно від військового звання), ТДВ "Б" (графа 2), "В"</w:t>
            </w:r>
          </w:p>
        </w:tc>
      </w:tr>
      <w:tr w:rsidR="0012544A" w:rsidRPr="0012544A" w14:paraId="7F27F493"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496F6E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w:t>
            </w:r>
          </w:p>
        </w:tc>
        <w:tc>
          <w:tcPr>
            <w:tcW w:w="2535" w:type="dxa"/>
            <w:tcBorders>
              <w:top w:val="single" w:sz="6" w:space="0" w:color="000000"/>
              <w:left w:val="single" w:sz="6" w:space="0" w:color="000000"/>
              <w:bottom w:val="single" w:sz="6" w:space="0" w:color="000000"/>
              <w:right w:val="single" w:sz="6" w:space="0" w:color="000000"/>
            </w:tcBorders>
            <w:hideMark/>
          </w:tcPr>
          <w:p w14:paraId="52FB922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Військовослужбовці, які відбираються для служби або проходять службу в Десантно-штурмових військах, у морській піхоті, частинах спеціального призначення</w:t>
            </w:r>
          </w:p>
        </w:tc>
        <w:tc>
          <w:tcPr>
            <w:tcW w:w="2820" w:type="dxa"/>
            <w:tcBorders>
              <w:top w:val="single" w:sz="6" w:space="0" w:color="000000"/>
              <w:left w:val="single" w:sz="6" w:space="0" w:color="000000"/>
              <w:bottom w:val="single" w:sz="6" w:space="0" w:color="000000"/>
              <w:right w:val="single" w:sz="6" w:space="0" w:color="000000"/>
            </w:tcBorders>
            <w:hideMark/>
          </w:tcPr>
          <w:p w14:paraId="1822EBE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ВЛК з'єднань (військових частин) Десантно-штурмових військ, 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0EC037C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 II, III (залежно від військового звання), ТДВ "Б" (графа 1)</w:t>
            </w:r>
          </w:p>
        </w:tc>
      </w:tr>
      <w:tr w:rsidR="0012544A" w:rsidRPr="0012544A" w14:paraId="3F3B29A3"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3ADEA9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w:t>
            </w:r>
          </w:p>
        </w:tc>
        <w:tc>
          <w:tcPr>
            <w:tcW w:w="2535" w:type="dxa"/>
            <w:tcBorders>
              <w:top w:val="single" w:sz="6" w:space="0" w:color="000000"/>
              <w:left w:val="single" w:sz="6" w:space="0" w:color="000000"/>
              <w:bottom w:val="single" w:sz="6" w:space="0" w:color="000000"/>
              <w:right w:val="single" w:sz="6" w:space="0" w:color="000000"/>
            </w:tcBorders>
            <w:hideMark/>
          </w:tcPr>
          <w:p w14:paraId="0B0E2F3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Військовослужбовці, працівники Збройних Сил України, які відбираються для служби (роботи) або несуть службу (працюють) у спеціальних спорудах</w:t>
            </w:r>
          </w:p>
        </w:tc>
        <w:tc>
          <w:tcPr>
            <w:tcW w:w="2820" w:type="dxa"/>
            <w:tcBorders>
              <w:top w:val="single" w:sz="6" w:space="0" w:color="000000"/>
              <w:left w:val="single" w:sz="6" w:space="0" w:color="000000"/>
              <w:bottom w:val="single" w:sz="6" w:space="0" w:color="000000"/>
              <w:right w:val="single" w:sz="6" w:space="0" w:color="000000"/>
            </w:tcBorders>
            <w:hideMark/>
          </w:tcPr>
          <w:p w14:paraId="3A355BF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2C15110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 III (залежно від військового звання), ТДВ "Б" (графа 6)</w:t>
            </w:r>
          </w:p>
        </w:tc>
      </w:tr>
      <w:tr w:rsidR="0012544A" w:rsidRPr="0012544A" w14:paraId="56887DF1"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5BB921D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19</w:t>
            </w:r>
          </w:p>
        </w:tc>
        <w:tc>
          <w:tcPr>
            <w:tcW w:w="2535" w:type="dxa"/>
            <w:tcBorders>
              <w:top w:val="single" w:sz="6" w:space="0" w:color="000000"/>
              <w:left w:val="single" w:sz="6" w:space="0" w:color="000000"/>
              <w:bottom w:val="single" w:sz="6" w:space="0" w:color="000000"/>
              <w:right w:val="single" w:sz="6" w:space="0" w:color="000000"/>
            </w:tcBorders>
            <w:hideMark/>
          </w:tcPr>
          <w:p w14:paraId="6854F85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Військовослужбовці, які відбираються для служби або проходять службу у плаваючому складі ВМС Збройних Сил України</w:t>
            </w:r>
          </w:p>
        </w:tc>
        <w:tc>
          <w:tcPr>
            <w:tcW w:w="2820" w:type="dxa"/>
            <w:tcBorders>
              <w:top w:val="single" w:sz="6" w:space="0" w:color="000000"/>
              <w:left w:val="single" w:sz="6" w:space="0" w:color="000000"/>
              <w:bottom w:val="single" w:sz="6" w:space="0" w:color="000000"/>
              <w:right w:val="single" w:sz="6" w:space="0" w:color="000000"/>
            </w:tcBorders>
            <w:hideMark/>
          </w:tcPr>
          <w:p w14:paraId="1EC838B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02356C4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 II, III (залежно від військового звання), ТДВ "А" (графа 3), "Б" (графа 2), "В"</w:t>
            </w:r>
          </w:p>
        </w:tc>
      </w:tr>
      <w:tr w:rsidR="0012544A" w:rsidRPr="0012544A" w14:paraId="5E8AB541"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4D547AB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20</w:t>
            </w:r>
          </w:p>
        </w:tc>
        <w:tc>
          <w:tcPr>
            <w:tcW w:w="2535" w:type="dxa"/>
            <w:tcBorders>
              <w:top w:val="single" w:sz="6" w:space="0" w:color="000000"/>
              <w:left w:val="single" w:sz="6" w:space="0" w:color="000000"/>
              <w:bottom w:val="single" w:sz="6" w:space="0" w:color="000000"/>
              <w:right w:val="single" w:sz="6" w:space="0" w:color="000000"/>
            </w:tcBorders>
            <w:hideMark/>
          </w:tcPr>
          <w:p w14:paraId="3CF3B79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Лікарі-фізіологи, лікарі медичних груп, рятувальних загонів, оператори жорстких пристроїв, водолазні спеціалісти</w:t>
            </w:r>
          </w:p>
        </w:tc>
        <w:tc>
          <w:tcPr>
            <w:tcW w:w="2820" w:type="dxa"/>
            <w:tcBorders>
              <w:top w:val="single" w:sz="6" w:space="0" w:color="000000"/>
              <w:left w:val="single" w:sz="6" w:space="0" w:color="000000"/>
              <w:bottom w:val="single" w:sz="6" w:space="0" w:color="000000"/>
              <w:right w:val="single" w:sz="6" w:space="0" w:color="000000"/>
            </w:tcBorders>
            <w:hideMark/>
          </w:tcPr>
          <w:p w14:paraId="6CD7B74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ВЛК для медичного огляду водолазів, 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2AA0312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 III (залежно від військового звання), ТДВ "В"</w:t>
            </w:r>
          </w:p>
        </w:tc>
      </w:tr>
      <w:tr w:rsidR="0012544A" w:rsidRPr="0012544A" w14:paraId="2F6A3A32"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0A5863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21</w:t>
            </w:r>
          </w:p>
        </w:tc>
        <w:tc>
          <w:tcPr>
            <w:tcW w:w="2535" w:type="dxa"/>
            <w:tcBorders>
              <w:top w:val="single" w:sz="6" w:space="0" w:color="000000"/>
              <w:left w:val="single" w:sz="6" w:space="0" w:color="000000"/>
              <w:bottom w:val="single" w:sz="6" w:space="0" w:color="000000"/>
              <w:right w:val="single" w:sz="6" w:space="0" w:color="000000"/>
            </w:tcBorders>
            <w:hideMark/>
          </w:tcPr>
          <w:p w14:paraId="7BF8384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Військовослужбовці, працівники Збройних Сил України, які призначаються (приймаються) на роботу і які працюють із ДІВ, КРП, джерелами ЕМП, ЛВ, мікроорганізмами III груп патогенності</w:t>
            </w:r>
          </w:p>
        </w:tc>
        <w:tc>
          <w:tcPr>
            <w:tcW w:w="2820" w:type="dxa"/>
            <w:tcBorders>
              <w:top w:val="single" w:sz="6" w:space="0" w:color="000000"/>
              <w:left w:val="single" w:sz="6" w:space="0" w:color="000000"/>
              <w:bottom w:val="single" w:sz="6" w:space="0" w:color="000000"/>
              <w:right w:val="single" w:sz="6" w:space="0" w:color="000000"/>
            </w:tcBorders>
            <w:hideMark/>
          </w:tcPr>
          <w:p w14:paraId="7C94197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58A0E47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 II, III (залежно від військового звання), ТДВ "Ґ"</w:t>
            </w:r>
          </w:p>
        </w:tc>
      </w:tr>
      <w:tr w:rsidR="0012544A" w:rsidRPr="0012544A" w14:paraId="16CE4403"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19475F2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22</w:t>
            </w:r>
          </w:p>
        </w:tc>
        <w:tc>
          <w:tcPr>
            <w:tcW w:w="2535" w:type="dxa"/>
            <w:tcBorders>
              <w:top w:val="single" w:sz="6" w:space="0" w:color="000000"/>
              <w:left w:val="single" w:sz="6" w:space="0" w:color="000000"/>
              <w:bottom w:val="single" w:sz="6" w:space="0" w:color="000000"/>
              <w:right w:val="single" w:sz="6" w:space="0" w:color="000000"/>
            </w:tcBorders>
            <w:hideMark/>
          </w:tcPr>
          <w:p w14:paraId="6219ACC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Військовослужбовці за контрактом, які залучаються до участі у МО та до складу національного персоналу</w:t>
            </w:r>
          </w:p>
        </w:tc>
        <w:tc>
          <w:tcPr>
            <w:tcW w:w="2820" w:type="dxa"/>
            <w:tcBorders>
              <w:top w:val="single" w:sz="6" w:space="0" w:color="000000"/>
              <w:left w:val="single" w:sz="6" w:space="0" w:color="000000"/>
              <w:bottom w:val="single" w:sz="6" w:space="0" w:color="000000"/>
              <w:right w:val="single" w:sz="6" w:space="0" w:color="000000"/>
            </w:tcBorders>
            <w:hideMark/>
          </w:tcPr>
          <w:p w14:paraId="0E068A8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2BFCA83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 III (залежно від військового звання), ТДВ "Б" (графа 8)</w:t>
            </w:r>
          </w:p>
        </w:tc>
      </w:tr>
      <w:tr w:rsidR="0012544A" w:rsidRPr="0012544A" w14:paraId="68AC5686"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0213EE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23</w:t>
            </w:r>
          </w:p>
        </w:tc>
        <w:tc>
          <w:tcPr>
            <w:tcW w:w="2535" w:type="dxa"/>
            <w:tcBorders>
              <w:top w:val="single" w:sz="6" w:space="0" w:color="000000"/>
              <w:left w:val="single" w:sz="6" w:space="0" w:color="000000"/>
              <w:bottom w:val="single" w:sz="6" w:space="0" w:color="000000"/>
              <w:right w:val="single" w:sz="6" w:space="0" w:color="000000"/>
            </w:tcBorders>
            <w:hideMark/>
          </w:tcPr>
          <w:p w14:paraId="51B15BF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Військовослужбовці, члени їх сімей, працівники Збройних Сил України, які виїжджають у відрядження за кордон</w:t>
            </w:r>
          </w:p>
        </w:tc>
        <w:tc>
          <w:tcPr>
            <w:tcW w:w="2820" w:type="dxa"/>
            <w:tcBorders>
              <w:top w:val="single" w:sz="6" w:space="0" w:color="000000"/>
              <w:left w:val="single" w:sz="6" w:space="0" w:color="000000"/>
              <w:bottom w:val="single" w:sz="6" w:space="0" w:color="000000"/>
              <w:right w:val="single" w:sz="6" w:space="0" w:color="000000"/>
            </w:tcBorders>
            <w:hideMark/>
          </w:tcPr>
          <w:p w14:paraId="1C213CA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Гарнізонні (госпітальні) ВЛК</w:t>
            </w:r>
          </w:p>
        </w:tc>
        <w:tc>
          <w:tcPr>
            <w:tcW w:w="3015" w:type="dxa"/>
            <w:tcBorders>
              <w:top w:val="single" w:sz="6" w:space="0" w:color="000000"/>
              <w:left w:val="single" w:sz="6" w:space="0" w:color="000000"/>
              <w:bottom w:val="single" w:sz="6" w:space="0" w:color="000000"/>
              <w:right w:val="single" w:sz="6" w:space="0" w:color="000000"/>
            </w:tcBorders>
            <w:hideMark/>
          </w:tcPr>
          <w:p w14:paraId="4220355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II, III (залежно від військового звання) та згідно з переліком медичних протипоказань</w:t>
            </w:r>
          </w:p>
        </w:tc>
      </w:tr>
      <w:tr w:rsidR="0012544A" w:rsidRPr="0012544A" w14:paraId="71D8EB39" w14:textId="77777777" w:rsidTr="0012544A">
        <w:tc>
          <w:tcPr>
            <w:tcW w:w="885" w:type="dxa"/>
            <w:tcBorders>
              <w:top w:val="single" w:sz="6" w:space="0" w:color="000000"/>
              <w:left w:val="single" w:sz="6" w:space="0" w:color="000000"/>
              <w:bottom w:val="single" w:sz="6" w:space="0" w:color="000000"/>
              <w:right w:val="single" w:sz="6" w:space="0" w:color="000000"/>
            </w:tcBorders>
            <w:hideMark/>
          </w:tcPr>
          <w:p w14:paraId="36804A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24</w:t>
            </w:r>
          </w:p>
        </w:tc>
        <w:tc>
          <w:tcPr>
            <w:tcW w:w="2535" w:type="dxa"/>
            <w:tcBorders>
              <w:top w:val="single" w:sz="6" w:space="0" w:color="000000"/>
              <w:left w:val="single" w:sz="6" w:space="0" w:color="000000"/>
              <w:bottom w:val="single" w:sz="6" w:space="0" w:color="000000"/>
              <w:right w:val="single" w:sz="6" w:space="0" w:color="000000"/>
            </w:tcBorders>
            <w:hideMark/>
          </w:tcPr>
          <w:p w14:paraId="72C207B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Члени сімей військовослужбовців для визначення необхідності тривалого спеціалізованого лікування, медичного спостереження, або навчання (виховання) у спеціалізованому навчальному закладі, або транспортабельності та переїзду у зв'язку з хворобою</w:t>
            </w:r>
          </w:p>
        </w:tc>
        <w:tc>
          <w:tcPr>
            <w:tcW w:w="2820" w:type="dxa"/>
            <w:tcBorders>
              <w:top w:val="single" w:sz="6" w:space="0" w:color="000000"/>
              <w:left w:val="single" w:sz="6" w:space="0" w:color="000000"/>
              <w:bottom w:val="single" w:sz="6" w:space="0" w:color="000000"/>
              <w:right w:val="single" w:sz="6" w:space="0" w:color="000000"/>
            </w:tcBorders>
            <w:hideMark/>
          </w:tcPr>
          <w:p w14:paraId="18AFCE2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Гарнізонні (госпітальні) ВЛК, ВЛК ТЦК та СП</w:t>
            </w:r>
          </w:p>
        </w:tc>
        <w:tc>
          <w:tcPr>
            <w:tcW w:w="3015" w:type="dxa"/>
            <w:tcBorders>
              <w:top w:val="single" w:sz="6" w:space="0" w:color="000000"/>
              <w:left w:val="single" w:sz="6" w:space="0" w:color="000000"/>
              <w:bottom w:val="single" w:sz="6" w:space="0" w:color="000000"/>
              <w:right w:val="single" w:sz="6" w:space="0" w:color="000000"/>
            </w:tcBorders>
            <w:hideMark/>
          </w:tcPr>
          <w:p w14:paraId="2B83943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Пункт 7.1 розділу II Положення</w:t>
            </w:r>
          </w:p>
        </w:tc>
      </w:tr>
    </w:tbl>
    <w:p w14:paraId="29C4D8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7" w:name="n249"/>
      <w:bookmarkEnd w:id="297"/>
      <w:r w:rsidRPr="0012544A">
        <w:rPr>
          <w:rFonts w:ascii="Times New Roman" w:eastAsia="Times New Roman" w:hAnsi="Times New Roman" w:cs="Times New Roman"/>
          <w:i/>
          <w:iCs/>
          <w:color w:val="333333"/>
          <w:kern w:val="0"/>
          <w:sz w:val="24"/>
          <w:szCs w:val="24"/>
          <w:lang w:eastAsia="uk-UA"/>
          <w14:ligatures w14:val="none"/>
        </w:rPr>
        <w:t>{Пункт 1.4 глави 1 розділу II із змінами, внесеними згідно з Наказами Міністерства оборони </w:t>
      </w:r>
      <w:hyperlink r:id="rId157"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158"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w:t>
      </w:r>
      <w:hyperlink r:id="rId159"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w:t>
      </w:r>
      <w:hyperlink r:id="rId160" w:anchor="n14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FA7FF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298" w:name="n3864"/>
      <w:bookmarkEnd w:id="298"/>
      <w:r w:rsidRPr="0012544A">
        <w:rPr>
          <w:rFonts w:ascii="Times New Roman" w:eastAsia="Times New Roman" w:hAnsi="Times New Roman" w:cs="Times New Roman"/>
          <w:i/>
          <w:iCs/>
          <w:color w:val="333333"/>
          <w:kern w:val="0"/>
          <w:sz w:val="24"/>
          <w:szCs w:val="24"/>
          <w:lang w:eastAsia="uk-UA"/>
          <w14:ligatures w14:val="none"/>
        </w:rPr>
        <w:t>{Пункт 1.5 глави 1 розділу II виключено на підставі Наказу Міністерства оборони </w:t>
      </w:r>
      <w:hyperlink r:id="rId161" w:anchor="n15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B117B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299" w:name="n251"/>
      <w:bookmarkEnd w:id="299"/>
      <w:r w:rsidRPr="0012544A">
        <w:rPr>
          <w:rFonts w:ascii="Times New Roman" w:eastAsia="Times New Roman" w:hAnsi="Times New Roman" w:cs="Times New Roman"/>
          <w:i/>
          <w:iCs/>
          <w:color w:val="333333"/>
          <w:kern w:val="0"/>
          <w:sz w:val="24"/>
          <w:szCs w:val="24"/>
          <w:lang w:eastAsia="uk-UA"/>
          <w14:ligatures w14:val="none"/>
        </w:rPr>
        <w:t>{Пункт 1.6 глави 1 розділу II виключено на підставі Наказу Міністерства оборони </w:t>
      </w:r>
      <w:hyperlink r:id="rId162" w:anchor="n7" w:tgtFrame="_blank" w:history="1">
        <w:r w:rsidRPr="0012544A">
          <w:rPr>
            <w:rFonts w:ascii="Times New Roman" w:eastAsia="Times New Roman" w:hAnsi="Times New Roman" w:cs="Times New Roman"/>
            <w:i/>
            <w:iCs/>
            <w:color w:val="000099"/>
            <w:kern w:val="0"/>
            <w:sz w:val="24"/>
            <w:szCs w:val="24"/>
            <w:u w:val="single"/>
            <w:lang w:eastAsia="uk-UA"/>
            <w14:ligatures w14:val="none"/>
          </w:rPr>
          <w:t>№ 602 від 20.11.2017</w:t>
        </w:r>
      </w:hyperlink>
      <w:r w:rsidRPr="0012544A">
        <w:rPr>
          <w:rFonts w:ascii="Times New Roman" w:eastAsia="Times New Roman" w:hAnsi="Times New Roman" w:cs="Times New Roman"/>
          <w:i/>
          <w:iCs/>
          <w:color w:val="333333"/>
          <w:kern w:val="0"/>
          <w:sz w:val="24"/>
          <w:szCs w:val="24"/>
          <w:lang w:eastAsia="uk-UA"/>
          <w14:ligatures w14:val="none"/>
        </w:rPr>
        <w:t>}</w:t>
      </w:r>
    </w:p>
    <w:p w14:paraId="18BB4F5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00" w:name="n252"/>
      <w:bookmarkEnd w:id="300"/>
      <w:r w:rsidRPr="0012544A">
        <w:rPr>
          <w:rFonts w:ascii="Times New Roman" w:eastAsia="Times New Roman" w:hAnsi="Times New Roman" w:cs="Times New Roman"/>
          <w:color w:val="333333"/>
          <w:kern w:val="0"/>
          <w:sz w:val="24"/>
          <w:szCs w:val="24"/>
          <w:lang w:eastAsia="uk-UA"/>
          <w14:ligatures w14:val="none"/>
        </w:rPr>
        <w:t>1.5. Медичний огляд студентів вищих навчальних закладів, які залучаються до військової підготовки за програмою підготовки офіцерів запасу, проводиться перед початком курсу військової підготовки та перед початком проведення навчальних зборів із військової підготовки за програмою офіцерів запасу. ВЛК районних ТЦК та СП оглядають студентів відповідно до вимог глави 3 розділу II Положення.</w:t>
      </w:r>
    </w:p>
    <w:p w14:paraId="64DF89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01" w:name="n253"/>
      <w:bookmarkEnd w:id="301"/>
      <w:r w:rsidRPr="0012544A">
        <w:rPr>
          <w:rFonts w:ascii="Times New Roman" w:eastAsia="Times New Roman" w:hAnsi="Times New Roman" w:cs="Times New Roman"/>
          <w:i/>
          <w:iCs/>
          <w:color w:val="333333"/>
          <w:kern w:val="0"/>
          <w:sz w:val="24"/>
          <w:szCs w:val="24"/>
          <w:lang w:eastAsia="uk-UA"/>
          <w14:ligatures w14:val="none"/>
        </w:rPr>
        <w:t>{Пункт глави 1 розділу II в редакції Наказу Міністерства оборони </w:t>
      </w:r>
      <w:hyperlink r:id="rId163"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164" w:anchor="n15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EB87A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02" w:name="n254"/>
      <w:bookmarkEnd w:id="302"/>
      <w:r w:rsidRPr="0012544A">
        <w:rPr>
          <w:rFonts w:ascii="Times New Roman" w:eastAsia="Times New Roman" w:hAnsi="Times New Roman" w:cs="Times New Roman"/>
          <w:color w:val="333333"/>
          <w:kern w:val="0"/>
          <w:sz w:val="24"/>
          <w:szCs w:val="24"/>
          <w:lang w:eastAsia="uk-UA"/>
          <w14:ligatures w14:val="none"/>
        </w:rPr>
        <w:t>1.6. Постанова ВЛК стосовно військовослужбовців іноземних держав, які навчаються у ВВНЗ, учбових центрах, а також тих, які прибули на виробничо-технічне навчання і консультації, приймається тільки про придатність або непридатність військовослужбовця до навчання у ВВНЗ (на курсах удосконалення).</w:t>
      </w:r>
    </w:p>
    <w:p w14:paraId="364C58C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03" w:name="n255"/>
      <w:bookmarkEnd w:id="303"/>
      <w:r w:rsidRPr="0012544A">
        <w:rPr>
          <w:rFonts w:ascii="Times New Roman" w:eastAsia="Times New Roman" w:hAnsi="Times New Roman" w:cs="Times New Roman"/>
          <w:color w:val="333333"/>
          <w:kern w:val="0"/>
          <w:sz w:val="24"/>
          <w:szCs w:val="24"/>
          <w:lang w:eastAsia="uk-UA"/>
          <w14:ligatures w14:val="none"/>
        </w:rPr>
        <w:lastRenderedPageBreak/>
        <w:t>Постанова ВЛК про непридатність військовослужбовців іноземних держав до навчання у ВВНЗ (на курсах удосконалення) заноситься в книгу протоколів засідань ВЛК без посилання на Положення, оформляється довідкою ВЛК (</w:t>
      </w:r>
      <w:hyperlink r:id="rId165" w:anchor="n2847" w:history="1">
        <w:r w:rsidRPr="0012544A">
          <w:rPr>
            <w:rFonts w:ascii="Times New Roman" w:eastAsia="Times New Roman" w:hAnsi="Times New Roman" w:cs="Times New Roman"/>
            <w:color w:val="006600"/>
            <w:kern w:val="0"/>
            <w:sz w:val="24"/>
            <w:szCs w:val="24"/>
            <w:u w:val="single"/>
            <w:lang w:eastAsia="uk-UA"/>
            <w14:ligatures w14:val="none"/>
          </w:rPr>
          <w:t>додаток 4</w:t>
        </w:r>
      </w:hyperlink>
      <w:r w:rsidRPr="0012544A">
        <w:rPr>
          <w:rFonts w:ascii="Times New Roman" w:eastAsia="Times New Roman" w:hAnsi="Times New Roman" w:cs="Times New Roman"/>
          <w:color w:val="333333"/>
          <w:kern w:val="0"/>
          <w:sz w:val="24"/>
          <w:szCs w:val="24"/>
          <w:lang w:eastAsia="uk-UA"/>
          <w14:ligatures w14:val="none"/>
        </w:rPr>
        <w:t>) і затвердженню штатною ВЛК не підлягає.</w:t>
      </w:r>
    </w:p>
    <w:p w14:paraId="29F599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04" w:name="n256"/>
      <w:bookmarkEnd w:id="304"/>
      <w:r w:rsidRPr="0012544A">
        <w:rPr>
          <w:rFonts w:ascii="Times New Roman" w:eastAsia="Times New Roman" w:hAnsi="Times New Roman" w:cs="Times New Roman"/>
          <w:color w:val="333333"/>
          <w:kern w:val="0"/>
          <w:sz w:val="24"/>
          <w:szCs w:val="24"/>
          <w:lang w:eastAsia="uk-UA"/>
          <w14:ligatures w14:val="none"/>
        </w:rPr>
        <w:t>1.7. Порядок медичного огляду кандидатів у водії та водіїв транспортних засобів здійснюється відповідно до </w:t>
      </w:r>
      <w:hyperlink r:id="rId166" w:anchor="n17" w:tgtFrame="_blank" w:history="1">
        <w:r w:rsidRPr="0012544A">
          <w:rPr>
            <w:rFonts w:ascii="Times New Roman" w:eastAsia="Times New Roman" w:hAnsi="Times New Roman" w:cs="Times New Roman"/>
            <w:color w:val="000099"/>
            <w:kern w:val="0"/>
            <w:sz w:val="24"/>
            <w:szCs w:val="24"/>
            <w:u w:val="single"/>
            <w:lang w:eastAsia="uk-UA"/>
            <w14:ligatures w14:val="none"/>
          </w:rPr>
          <w:t>Положення про медичний огляд кандидатів у водії та водіїв транспортних засобів</w:t>
        </w:r>
      </w:hyperlink>
      <w:r w:rsidRPr="0012544A">
        <w:rPr>
          <w:rFonts w:ascii="Times New Roman" w:eastAsia="Times New Roman" w:hAnsi="Times New Roman" w:cs="Times New Roman"/>
          <w:color w:val="333333"/>
          <w:kern w:val="0"/>
          <w:sz w:val="24"/>
          <w:szCs w:val="24"/>
          <w:lang w:eastAsia="uk-UA"/>
          <w14:ligatures w14:val="none"/>
        </w:rPr>
        <w:t>, затвердженого наказом Міністерства охорони здоров'я України та Міністерства внутрішніх справ України від 31 січня 2013 року № 65/80, зареєстрованого в Міністерстві юстиції України 22 лютого 2013 року за № 308/22840.</w:t>
      </w:r>
    </w:p>
    <w:p w14:paraId="4E1B89A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05" w:name="n3865"/>
      <w:bookmarkEnd w:id="305"/>
      <w:r w:rsidRPr="0012544A">
        <w:rPr>
          <w:rFonts w:ascii="Times New Roman" w:eastAsia="Times New Roman" w:hAnsi="Times New Roman" w:cs="Times New Roman"/>
          <w:i/>
          <w:iCs/>
          <w:color w:val="333333"/>
          <w:kern w:val="0"/>
          <w:sz w:val="24"/>
          <w:szCs w:val="24"/>
          <w:lang w:eastAsia="uk-UA"/>
          <w14:ligatures w14:val="none"/>
        </w:rPr>
        <w:t>{Пункт 1.7 глави 1 розділу II із змінами, внесеними згідно з Наказом Міністерства оборони </w:t>
      </w:r>
      <w:hyperlink r:id="rId167" w:anchor="n15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17C76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06" w:name="n257"/>
      <w:bookmarkEnd w:id="306"/>
      <w:r w:rsidRPr="0012544A">
        <w:rPr>
          <w:rFonts w:ascii="Times New Roman" w:eastAsia="Times New Roman" w:hAnsi="Times New Roman" w:cs="Times New Roman"/>
          <w:color w:val="333333"/>
          <w:kern w:val="0"/>
          <w:sz w:val="24"/>
          <w:szCs w:val="24"/>
          <w:lang w:eastAsia="uk-UA"/>
          <w14:ligatures w14:val="none"/>
        </w:rPr>
        <w:t>1.8. Медичний огляд військовослужбовців та осіб, звільнених з військової служби, які страджають на захворювання, що згідно з </w:t>
      </w:r>
      <w:hyperlink r:id="rId168" w:anchor="n198" w:tgtFrame="_blank" w:history="1">
        <w:r w:rsidRPr="0012544A">
          <w:rPr>
            <w:rFonts w:ascii="Times New Roman" w:eastAsia="Times New Roman" w:hAnsi="Times New Roman" w:cs="Times New Roman"/>
            <w:color w:val="000099"/>
            <w:kern w:val="0"/>
            <w:sz w:val="24"/>
            <w:szCs w:val="24"/>
            <w:u w:val="single"/>
            <w:lang w:eastAsia="uk-UA"/>
            <w14:ligatures w14:val="none"/>
          </w:rPr>
          <w:t>пунктом 3</w:t>
        </w:r>
      </w:hyperlink>
      <w:r w:rsidRPr="0012544A">
        <w:rPr>
          <w:rFonts w:ascii="Times New Roman" w:eastAsia="Times New Roman" w:hAnsi="Times New Roman" w:cs="Times New Roman"/>
          <w:color w:val="333333"/>
          <w:kern w:val="0"/>
          <w:sz w:val="24"/>
          <w:szCs w:val="24"/>
          <w:lang w:eastAsia="uk-UA"/>
          <w14:ligatures w14:val="none"/>
        </w:rPr>
        <w:t> частини першої статті 34 Житлового кодексу УРСР дають право на поліпшення житлових умов та </w:t>
      </w:r>
      <w:hyperlink r:id="rId169" w:anchor="n255" w:tgtFrame="_blank" w:history="1">
        <w:r w:rsidRPr="0012544A">
          <w:rPr>
            <w:rFonts w:ascii="Times New Roman" w:eastAsia="Times New Roman" w:hAnsi="Times New Roman" w:cs="Times New Roman"/>
            <w:color w:val="000099"/>
            <w:kern w:val="0"/>
            <w:sz w:val="24"/>
            <w:szCs w:val="24"/>
            <w:u w:val="single"/>
            <w:lang w:eastAsia="uk-UA"/>
            <w14:ligatures w14:val="none"/>
          </w:rPr>
          <w:t>абзацами четвертим - шостим</w:t>
        </w:r>
      </w:hyperlink>
      <w:r w:rsidRPr="0012544A">
        <w:rPr>
          <w:rFonts w:ascii="Times New Roman" w:eastAsia="Times New Roman" w:hAnsi="Times New Roman" w:cs="Times New Roman"/>
          <w:color w:val="333333"/>
          <w:kern w:val="0"/>
          <w:sz w:val="24"/>
          <w:szCs w:val="24"/>
          <w:lang w:eastAsia="uk-UA"/>
          <w14:ligatures w14:val="none"/>
        </w:rPr>
        <w:t> частини першої статті 45 Житлового кодексу УРСР дають право на першочергове надання жилих приміщень, проводиться гарнізонними (госпітальними) ВЛК ВМКЦ регіону за участю головних медичних фахівців у тому разі, якщо хворі перебувають на медичному забезпеченні у закладах охорони здоров’я в системі Міністерства оборони України. У всіх інших випадках медичний огляд цих осіб та видача довідки з висновком комісії проводиться лікарсько-консультативними комісіями закладів охорони здоров’я комунальної або державної форми власності за місцем проживання або роботи хворого.</w:t>
      </w:r>
    </w:p>
    <w:p w14:paraId="6ECD8F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07" w:name="n3866"/>
      <w:bookmarkEnd w:id="307"/>
      <w:r w:rsidRPr="0012544A">
        <w:rPr>
          <w:rFonts w:ascii="Times New Roman" w:eastAsia="Times New Roman" w:hAnsi="Times New Roman" w:cs="Times New Roman"/>
          <w:i/>
          <w:iCs/>
          <w:color w:val="333333"/>
          <w:kern w:val="0"/>
          <w:sz w:val="24"/>
          <w:szCs w:val="24"/>
          <w:lang w:eastAsia="uk-UA"/>
          <w14:ligatures w14:val="none"/>
        </w:rPr>
        <w:t>{Абзац перший пункту 1.8 глави 1 розділу II із змінами, внесеними згідно з Наказом Міністерства оборони </w:t>
      </w:r>
      <w:hyperlink r:id="rId170" w:anchor="n15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F0C0F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308" w:name="n258"/>
      <w:bookmarkEnd w:id="308"/>
      <w:r w:rsidRPr="0012544A">
        <w:rPr>
          <w:rFonts w:ascii="Times New Roman" w:eastAsia="Times New Roman" w:hAnsi="Times New Roman" w:cs="Times New Roman"/>
          <w:i/>
          <w:iCs/>
          <w:color w:val="333333"/>
          <w:kern w:val="0"/>
          <w:sz w:val="24"/>
          <w:szCs w:val="24"/>
          <w:lang w:eastAsia="uk-UA"/>
          <w14:ligatures w14:val="none"/>
        </w:rPr>
        <w:t>{Абзац другий пункту 1.10 глави 1 розділу II виключено на підставі Наказу Міністерства оборони </w:t>
      </w:r>
      <w:hyperlink r:id="rId171" w:anchor="n27"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6CAA071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09" w:name="n3869"/>
      <w:bookmarkEnd w:id="309"/>
      <w:r w:rsidRPr="0012544A">
        <w:rPr>
          <w:rFonts w:ascii="Times New Roman" w:eastAsia="Times New Roman" w:hAnsi="Times New Roman" w:cs="Times New Roman"/>
          <w:color w:val="333333"/>
          <w:kern w:val="0"/>
          <w:sz w:val="24"/>
          <w:szCs w:val="24"/>
          <w:lang w:eastAsia="uk-UA"/>
          <w14:ligatures w14:val="none"/>
        </w:rPr>
        <w:t>Перелік захворювань, що дають право особам на поліпшення житлових умов, порядок видачі медичного висновку та форма медичного висновку затверджується МОЗ України.</w:t>
      </w:r>
    </w:p>
    <w:p w14:paraId="51DDEA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10" w:name="n3870"/>
      <w:bookmarkEnd w:id="310"/>
      <w:r w:rsidRPr="0012544A">
        <w:rPr>
          <w:rFonts w:ascii="Times New Roman" w:eastAsia="Times New Roman" w:hAnsi="Times New Roman" w:cs="Times New Roman"/>
          <w:i/>
          <w:iCs/>
          <w:color w:val="333333"/>
          <w:kern w:val="0"/>
          <w:sz w:val="24"/>
          <w:szCs w:val="24"/>
          <w:lang w:eastAsia="uk-UA"/>
          <w14:ligatures w14:val="none"/>
        </w:rPr>
        <w:t>{Абзац другий пункту 1.8 глави 1 розділу II в редакції Наказу Міністерства оборони </w:t>
      </w:r>
      <w:hyperlink r:id="rId172" w:anchor="n15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979E3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11" w:name="n260"/>
      <w:bookmarkEnd w:id="311"/>
      <w:r w:rsidRPr="0012544A">
        <w:rPr>
          <w:rFonts w:ascii="Times New Roman" w:eastAsia="Times New Roman" w:hAnsi="Times New Roman" w:cs="Times New Roman"/>
          <w:color w:val="333333"/>
          <w:kern w:val="0"/>
          <w:sz w:val="24"/>
          <w:szCs w:val="24"/>
          <w:lang w:eastAsia="uk-UA"/>
          <w14:ligatures w14:val="none"/>
        </w:rPr>
        <w:t>Медичні висновки, позитивні для першочергового надання жилих приміщень або поліпшення житлових умов, разом з матеріалами ВЛК, медичною книжкою, іншими медичними документами, що характеризують стан здоров'я цих осіб, направляються до штатної ВЛК для контролю. Після розгляду штатна ВЛК повертає матеріали до комісії, яка проводила огляд, із зазначенням обґрунтованості прийнятого рішення.</w:t>
      </w:r>
    </w:p>
    <w:p w14:paraId="6414C0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12" w:name="n261"/>
      <w:bookmarkEnd w:id="312"/>
      <w:r w:rsidRPr="0012544A">
        <w:rPr>
          <w:rFonts w:ascii="Times New Roman" w:eastAsia="Times New Roman" w:hAnsi="Times New Roman" w:cs="Times New Roman"/>
          <w:i/>
          <w:iCs/>
          <w:color w:val="333333"/>
          <w:kern w:val="0"/>
          <w:sz w:val="24"/>
          <w:szCs w:val="24"/>
          <w:lang w:eastAsia="uk-UA"/>
          <w14:ligatures w14:val="none"/>
        </w:rPr>
        <w:t>{Пункт глави 1 розділу II доповнено абзацом згідно з Наказом Міністерства оборони </w:t>
      </w:r>
      <w:hyperlink r:id="rId173" w:anchor="n16" w:tgtFrame="_blank" w:history="1">
        <w:r w:rsidRPr="0012544A">
          <w:rPr>
            <w:rFonts w:ascii="Times New Roman" w:eastAsia="Times New Roman" w:hAnsi="Times New Roman" w:cs="Times New Roman"/>
            <w:i/>
            <w:iCs/>
            <w:color w:val="000099"/>
            <w:kern w:val="0"/>
            <w:sz w:val="24"/>
            <w:szCs w:val="24"/>
            <w:u w:val="single"/>
            <w:lang w:eastAsia="uk-UA"/>
            <w14:ligatures w14:val="none"/>
          </w:rPr>
          <w:t>№ 363 від 29.05.2012</w:t>
        </w:r>
      </w:hyperlink>
      <w:r w:rsidRPr="0012544A">
        <w:rPr>
          <w:rFonts w:ascii="Times New Roman" w:eastAsia="Times New Roman" w:hAnsi="Times New Roman" w:cs="Times New Roman"/>
          <w:i/>
          <w:iCs/>
          <w:color w:val="333333"/>
          <w:kern w:val="0"/>
          <w:sz w:val="24"/>
          <w:szCs w:val="24"/>
          <w:lang w:eastAsia="uk-UA"/>
          <w14:ligatures w14:val="none"/>
        </w:rPr>
        <w:t>}</w:t>
      </w:r>
    </w:p>
    <w:p w14:paraId="0B2ACF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13" w:name="n262"/>
      <w:bookmarkEnd w:id="313"/>
      <w:r w:rsidRPr="0012544A">
        <w:rPr>
          <w:rFonts w:ascii="Times New Roman" w:eastAsia="Times New Roman" w:hAnsi="Times New Roman" w:cs="Times New Roman"/>
          <w:color w:val="333333"/>
          <w:kern w:val="0"/>
          <w:sz w:val="24"/>
          <w:szCs w:val="24"/>
          <w:lang w:eastAsia="uk-UA"/>
          <w14:ligatures w14:val="none"/>
        </w:rPr>
        <w:t>1.9. При зарахуванні кандидата на військову службу за контрактом кадровими органами в його особову справу обов'язково вкладається довідка ВЛК. У подальшому всі довідки ВЛК та довідка про обставини травми (поранення, контузії, каліцтва) (</w:t>
      </w:r>
      <w:hyperlink r:id="rId174" w:anchor="n2850" w:history="1">
        <w:r w:rsidRPr="0012544A">
          <w:rPr>
            <w:rFonts w:ascii="Times New Roman" w:eastAsia="Times New Roman" w:hAnsi="Times New Roman" w:cs="Times New Roman"/>
            <w:color w:val="006600"/>
            <w:kern w:val="0"/>
            <w:sz w:val="24"/>
            <w:szCs w:val="24"/>
            <w:u w:val="single"/>
            <w:lang w:eastAsia="uk-UA"/>
            <w14:ligatures w14:val="none"/>
          </w:rPr>
          <w:t>додаток 5</w:t>
        </w:r>
      </w:hyperlink>
      <w:r w:rsidRPr="0012544A">
        <w:rPr>
          <w:rFonts w:ascii="Times New Roman" w:eastAsia="Times New Roman" w:hAnsi="Times New Roman" w:cs="Times New Roman"/>
          <w:color w:val="333333"/>
          <w:kern w:val="0"/>
          <w:sz w:val="24"/>
          <w:szCs w:val="24"/>
          <w:lang w:eastAsia="uk-UA"/>
          <w14:ligatures w14:val="none"/>
        </w:rPr>
        <w:t>), при наявності, кадровими органами заносяться до особових справ.</w:t>
      </w:r>
    </w:p>
    <w:p w14:paraId="04557D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14" w:name="n263"/>
      <w:bookmarkEnd w:id="314"/>
      <w:r w:rsidRPr="0012544A">
        <w:rPr>
          <w:rFonts w:ascii="Times New Roman" w:eastAsia="Times New Roman" w:hAnsi="Times New Roman" w:cs="Times New Roman"/>
          <w:color w:val="333333"/>
          <w:kern w:val="0"/>
          <w:sz w:val="24"/>
          <w:szCs w:val="24"/>
          <w:lang w:eastAsia="uk-UA"/>
          <w14:ligatures w14:val="none"/>
        </w:rPr>
        <w:t>1.10. Обов'язково проводиться медичний огляд госпітальними (гарнізонними) ВЛК військовослужбовців для визначення ступеня придатності до військової служби:</w:t>
      </w:r>
    </w:p>
    <w:p w14:paraId="5ECA48D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15" w:name="n264"/>
      <w:bookmarkEnd w:id="315"/>
      <w:r w:rsidRPr="0012544A">
        <w:rPr>
          <w:rFonts w:ascii="Times New Roman" w:eastAsia="Times New Roman" w:hAnsi="Times New Roman" w:cs="Times New Roman"/>
          <w:color w:val="333333"/>
          <w:kern w:val="0"/>
          <w:sz w:val="24"/>
          <w:szCs w:val="24"/>
          <w:lang w:eastAsia="uk-UA"/>
          <w14:ligatures w14:val="none"/>
        </w:rPr>
        <w:t>курсантів (студентів) під час переходу на останній курс навчання та укладання контракту про проходження військової служби на посадах осіб офіцерського складу;</w:t>
      </w:r>
    </w:p>
    <w:p w14:paraId="1159843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16" w:name="n265"/>
      <w:bookmarkEnd w:id="316"/>
      <w:r w:rsidRPr="0012544A">
        <w:rPr>
          <w:rFonts w:ascii="Times New Roman" w:eastAsia="Times New Roman" w:hAnsi="Times New Roman" w:cs="Times New Roman"/>
          <w:color w:val="333333"/>
          <w:kern w:val="0"/>
          <w:sz w:val="24"/>
          <w:szCs w:val="24"/>
          <w:lang w:eastAsia="uk-UA"/>
          <w14:ligatures w14:val="none"/>
        </w:rPr>
        <w:t>військовослужбовців після 40-річного віку, які виявили бажання проходити військову службу за новим контрактом;</w:t>
      </w:r>
    </w:p>
    <w:p w14:paraId="32316A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17" w:name="n266"/>
      <w:bookmarkEnd w:id="317"/>
      <w:r w:rsidRPr="0012544A">
        <w:rPr>
          <w:rFonts w:ascii="Times New Roman" w:eastAsia="Times New Roman" w:hAnsi="Times New Roman" w:cs="Times New Roman"/>
          <w:i/>
          <w:iCs/>
          <w:color w:val="333333"/>
          <w:kern w:val="0"/>
          <w:sz w:val="24"/>
          <w:szCs w:val="24"/>
          <w:lang w:eastAsia="uk-UA"/>
          <w14:ligatures w14:val="none"/>
        </w:rPr>
        <w:lastRenderedPageBreak/>
        <w:t>{Абзац третій пункту глави 1 розділу II в редакції Наказу Міністерства оборони </w:t>
      </w:r>
      <w:hyperlink r:id="rId175"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2CCC9F8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18" w:name="n267"/>
      <w:bookmarkEnd w:id="318"/>
      <w:r w:rsidRPr="0012544A">
        <w:rPr>
          <w:rFonts w:ascii="Times New Roman" w:eastAsia="Times New Roman" w:hAnsi="Times New Roman" w:cs="Times New Roman"/>
          <w:color w:val="333333"/>
          <w:kern w:val="0"/>
          <w:sz w:val="24"/>
          <w:szCs w:val="24"/>
          <w:lang w:eastAsia="uk-UA"/>
          <w14:ligatures w14:val="none"/>
        </w:rPr>
        <w:t>військовослужбовців за контрактом під час проходження ними навчання у навчальних центрах;</w:t>
      </w:r>
    </w:p>
    <w:p w14:paraId="4110E64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19" w:name="n268"/>
      <w:bookmarkEnd w:id="319"/>
      <w:r w:rsidRPr="0012544A">
        <w:rPr>
          <w:rFonts w:ascii="Times New Roman" w:eastAsia="Times New Roman" w:hAnsi="Times New Roman" w:cs="Times New Roman"/>
          <w:color w:val="333333"/>
          <w:kern w:val="0"/>
          <w:sz w:val="24"/>
          <w:szCs w:val="24"/>
          <w:lang w:eastAsia="uk-UA"/>
          <w14:ligatures w14:val="none"/>
        </w:rPr>
        <w:t>військовослужбовців при призначенні на посади від командира окремої військової частини до командувача виду Збройних Сил України включно, а також при призначенні на посади начальників структурних підрозділів Генерального штабу Збройних Сил України та Міністерства оборони України;</w:t>
      </w:r>
    </w:p>
    <w:p w14:paraId="405EB1F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20" w:name="n3873"/>
      <w:bookmarkEnd w:id="320"/>
      <w:r w:rsidRPr="0012544A">
        <w:rPr>
          <w:rFonts w:ascii="Times New Roman" w:eastAsia="Times New Roman" w:hAnsi="Times New Roman" w:cs="Times New Roman"/>
          <w:color w:val="333333"/>
          <w:kern w:val="0"/>
          <w:sz w:val="24"/>
          <w:szCs w:val="24"/>
          <w:lang w:eastAsia="uk-UA"/>
          <w14:ligatures w14:val="none"/>
        </w:rPr>
        <w:t>військовослужбовців, які перебували в місцях несвободи внаслідок збройної агресії проти України;</w:t>
      </w:r>
    </w:p>
    <w:p w14:paraId="0BDD52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21" w:name="n3878"/>
      <w:bookmarkEnd w:id="321"/>
      <w:r w:rsidRPr="0012544A">
        <w:rPr>
          <w:rFonts w:ascii="Times New Roman" w:eastAsia="Times New Roman" w:hAnsi="Times New Roman" w:cs="Times New Roman"/>
          <w:i/>
          <w:iCs/>
          <w:color w:val="333333"/>
          <w:kern w:val="0"/>
          <w:sz w:val="24"/>
          <w:szCs w:val="24"/>
          <w:lang w:eastAsia="uk-UA"/>
          <w14:ligatures w14:val="none"/>
        </w:rPr>
        <w:t>{Пункт 1.10 глави 1 розділу II доповнено новим абзацом згідно з Наказом Міністерства оборони </w:t>
      </w:r>
      <w:hyperlink r:id="rId176" w:anchor="n16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4AC29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22" w:name="n3874"/>
      <w:bookmarkEnd w:id="322"/>
      <w:r w:rsidRPr="0012544A">
        <w:rPr>
          <w:rFonts w:ascii="Times New Roman" w:eastAsia="Times New Roman" w:hAnsi="Times New Roman" w:cs="Times New Roman"/>
          <w:color w:val="333333"/>
          <w:kern w:val="0"/>
          <w:sz w:val="24"/>
          <w:szCs w:val="24"/>
          <w:lang w:eastAsia="uk-UA"/>
          <w14:ligatures w14:val="none"/>
        </w:rPr>
        <w:t>військовослужбовців, у яких за результатами медичного обстеження діагностовано захворювання (наслідки травми, поранення, контузії, каліцтва), які зумовлюють непридатність до військової служби з виключенням з військового обліку;</w:t>
      </w:r>
    </w:p>
    <w:p w14:paraId="1BD2030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23" w:name="n3879"/>
      <w:bookmarkEnd w:id="323"/>
      <w:r w:rsidRPr="0012544A">
        <w:rPr>
          <w:rFonts w:ascii="Times New Roman" w:eastAsia="Times New Roman" w:hAnsi="Times New Roman" w:cs="Times New Roman"/>
          <w:i/>
          <w:iCs/>
          <w:color w:val="333333"/>
          <w:kern w:val="0"/>
          <w:sz w:val="24"/>
          <w:szCs w:val="24"/>
          <w:lang w:eastAsia="uk-UA"/>
          <w14:ligatures w14:val="none"/>
        </w:rPr>
        <w:t>{Пункт 1.10 глави 1 розділу II доповнено новим абзацом згідно з Наказом Міністерства оборони </w:t>
      </w:r>
      <w:hyperlink r:id="rId177" w:anchor="n16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2CBF7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24" w:name="n3875"/>
      <w:bookmarkEnd w:id="324"/>
      <w:r w:rsidRPr="0012544A">
        <w:rPr>
          <w:rFonts w:ascii="Times New Roman" w:eastAsia="Times New Roman" w:hAnsi="Times New Roman" w:cs="Times New Roman"/>
          <w:color w:val="333333"/>
          <w:kern w:val="0"/>
          <w:sz w:val="24"/>
          <w:szCs w:val="24"/>
          <w:lang w:eastAsia="uk-UA"/>
          <w14:ligatures w14:val="none"/>
        </w:rPr>
        <w:t>у випадках, визначених</w:t>
      </w:r>
      <w:hyperlink r:id="rId178" w:anchor="n17" w:tgtFrame="_blank" w:history="1">
        <w:r w:rsidRPr="0012544A">
          <w:rPr>
            <w:rFonts w:ascii="Times New Roman" w:eastAsia="Times New Roman" w:hAnsi="Times New Roman" w:cs="Times New Roman"/>
            <w:color w:val="000099"/>
            <w:kern w:val="0"/>
            <w:sz w:val="24"/>
            <w:szCs w:val="24"/>
            <w:u w:val="single"/>
            <w:lang w:eastAsia="uk-UA"/>
            <w14:ligatures w14:val="none"/>
          </w:rPr>
          <w:t> Положенням про проходження громадянами України військової служби у Збройних Силах України</w:t>
        </w:r>
      </w:hyperlink>
      <w:r w:rsidRPr="0012544A">
        <w:rPr>
          <w:rFonts w:ascii="Times New Roman" w:eastAsia="Times New Roman" w:hAnsi="Times New Roman" w:cs="Times New Roman"/>
          <w:color w:val="333333"/>
          <w:kern w:val="0"/>
          <w:sz w:val="24"/>
          <w:szCs w:val="24"/>
          <w:lang w:eastAsia="uk-UA"/>
          <w14:ligatures w14:val="none"/>
        </w:rPr>
        <w:t>, затвердженим Указом Президента України від 10 грудня 2008 року № 1153, та </w:t>
      </w:r>
      <w:hyperlink r:id="rId179" w:anchor="n3095" w:tgtFrame="_blank" w:history="1">
        <w:r w:rsidRPr="0012544A">
          <w:rPr>
            <w:rFonts w:ascii="Times New Roman" w:eastAsia="Times New Roman" w:hAnsi="Times New Roman" w:cs="Times New Roman"/>
            <w:color w:val="000099"/>
            <w:kern w:val="0"/>
            <w:sz w:val="24"/>
            <w:szCs w:val="24"/>
            <w:u w:val="single"/>
            <w:lang w:eastAsia="uk-UA"/>
            <w14:ligatures w14:val="none"/>
          </w:rPr>
          <w:t>Інструкцією про організацію виконання Положення про проходження громадянами України військової служби у Збройних Силах України</w:t>
        </w:r>
      </w:hyperlink>
      <w:r w:rsidRPr="0012544A">
        <w:rPr>
          <w:rFonts w:ascii="Times New Roman" w:eastAsia="Times New Roman" w:hAnsi="Times New Roman" w:cs="Times New Roman"/>
          <w:color w:val="333333"/>
          <w:kern w:val="0"/>
          <w:sz w:val="24"/>
          <w:szCs w:val="24"/>
          <w:lang w:eastAsia="uk-UA"/>
          <w14:ligatures w14:val="none"/>
        </w:rPr>
        <w:t>, затвердженою наказом Міністра оборони України від 10 квітня 2009 року № 170, зареєстрованою у Міністерстві юстиції України 19 травня 2009 року за № 438/16454.</w:t>
      </w:r>
    </w:p>
    <w:p w14:paraId="45D9DAF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25" w:name="n3880"/>
      <w:bookmarkEnd w:id="325"/>
      <w:r w:rsidRPr="0012544A">
        <w:rPr>
          <w:rFonts w:ascii="Times New Roman" w:eastAsia="Times New Roman" w:hAnsi="Times New Roman" w:cs="Times New Roman"/>
          <w:i/>
          <w:iCs/>
          <w:color w:val="333333"/>
          <w:kern w:val="0"/>
          <w:sz w:val="24"/>
          <w:szCs w:val="24"/>
          <w:lang w:eastAsia="uk-UA"/>
          <w14:ligatures w14:val="none"/>
        </w:rPr>
        <w:t>{Пункт 1.10 глави 1 розділу II доповнено новим абзацом згідно з Наказом Міністерства оборони </w:t>
      </w:r>
      <w:hyperlink r:id="rId180" w:anchor="n16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1B252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26" w:name="n3883"/>
      <w:bookmarkEnd w:id="326"/>
      <w:r w:rsidRPr="0012544A">
        <w:rPr>
          <w:rFonts w:ascii="Times New Roman" w:eastAsia="Times New Roman" w:hAnsi="Times New Roman" w:cs="Times New Roman"/>
          <w:color w:val="333333"/>
          <w:kern w:val="0"/>
          <w:sz w:val="24"/>
          <w:szCs w:val="24"/>
          <w:lang w:eastAsia="uk-UA"/>
          <w14:ligatures w14:val="none"/>
        </w:rPr>
        <w:t>1.11. Особи, які проходять ВЛК (ЛКК), мають право на таємницю про стан свого здоров’я, факт звернення за медичною допомогою, діагноз, а також про відомості, одержані при медичному обстеженні.</w:t>
      </w:r>
    </w:p>
    <w:p w14:paraId="410792B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27" w:name="n3884"/>
      <w:bookmarkEnd w:id="327"/>
      <w:r w:rsidRPr="0012544A">
        <w:rPr>
          <w:rFonts w:ascii="Times New Roman" w:eastAsia="Times New Roman" w:hAnsi="Times New Roman" w:cs="Times New Roman"/>
          <w:color w:val="333333"/>
          <w:kern w:val="0"/>
          <w:sz w:val="24"/>
          <w:szCs w:val="24"/>
          <w:lang w:eastAsia="uk-UA"/>
          <w14:ligatures w14:val="none"/>
        </w:rPr>
        <w:t>Створення, поширення, використання та збереження медичної документації, рішень, протоколів, постанов, довідок ВЛК (ЛКК), інших документів, що містять персональні дані або іншу охоронювану законом інформацію, здійснюється відповідно до закону.</w:t>
      </w:r>
    </w:p>
    <w:p w14:paraId="5A95494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28" w:name="n3885"/>
      <w:bookmarkEnd w:id="328"/>
      <w:r w:rsidRPr="0012544A">
        <w:rPr>
          <w:rFonts w:ascii="Times New Roman" w:eastAsia="Times New Roman" w:hAnsi="Times New Roman" w:cs="Times New Roman"/>
          <w:color w:val="333333"/>
          <w:kern w:val="0"/>
          <w:sz w:val="24"/>
          <w:szCs w:val="24"/>
          <w:lang w:eastAsia="uk-UA"/>
          <w14:ligatures w14:val="none"/>
        </w:rPr>
        <w:t>Члени ВЛК (ЛКК), медичні працівники та інші особи, яким у зв’язку з виконанням професійних або службових обов’язків стало відомо про хворобу, медичне обстеження, огляд та їх результати, інтимну і сімейну сторони життя особи, не мають права розголошувати ці відомості, крім передбачених законом випадків.</w:t>
      </w:r>
    </w:p>
    <w:p w14:paraId="2C2A1DB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29" w:name="n3888"/>
      <w:bookmarkEnd w:id="329"/>
      <w:r w:rsidRPr="0012544A">
        <w:rPr>
          <w:rFonts w:ascii="Times New Roman" w:eastAsia="Times New Roman" w:hAnsi="Times New Roman" w:cs="Times New Roman"/>
          <w:i/>
          <w:iCs/>
          <w:color w:val="333333"/>
          <w:kern w:val="0"/>
          <w:sz w:val="24"/>
          <w:szCs w:val="24"/>
          <w:lang w:eastAsia="uk-UA"/>
          <w14:ligatures w14:val="none"/>
        </w:rPr>
        <w:t>{Главу 1 розділу II доповнено новим пунктом згідно з Наказом Міністерства оборони </w:t>
      </w:r>
      <w:hyperlink r:id="rId181" w:anchor="n16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6C2A9E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30" w:name="n3886"/>
      <w:bookmarkEnd w:id="330"/>
      <w:r w:rsidRPr="0012544A">
        <w:rPr>
          <w:rFonts w:ascii="Times New Roman" w:eastAsia="Times New Roman" w:hAnsi="Times New Roman" w:cs="Times New Roman"/>
          <w:color w:val="333333"/>
          <w:kern w:val="0"/>
          <w:sz w:val="24"/>
          <w:szCs w:val="24"/>
          <w:lang w:eastAsia="uk-UA"/>
          <w14:ligatures w14:val="none"/>
        </w:rPr>
        <w:t>1.12. Відомості про стан здоров’я (у тому числі про встановлення, зміну групи інвалідності), що збираються з метою визначення придатності для виконання військового обов’язку, антропометричні дані, дані про групу крові та резус-фактор, вносяться до Єдиного реєстру призовників, військовозобов’язаних та резервістів у встановленому законодавством порядку.</w:t>
      </w:r>
    </w:p>
    <w:p w14:paraId="54FDEE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31" w:name="n3890"/>
      <w:bookmarkEnd w:id="331"/>
      <w:r w:rsidRPr="0012544A">
        <w:rPr>
          <w:rFonts w:ascii="Times New Roman" w:eastAsia="Times New Roman" w:hAnsi="Times New Roman" w:cs="Times New Roman"/>
          <w:i/>
          <w:iCs/>
          <w:color w:val="333333"/>
          <w:kern w:val="0"/>
          <w:sz w:val="24"/>
          <w:szCs w:val="24"/>
          <w:lang w:eastAsia="uk-UA"/>
          <w14:ligatures w14:val="none"/>
        </w:rPr>
        <w:t>{Главу 1 розділу II доповнено новим пунктом згідно з Наказом Міністерства оборони </w:t>
      </w:r>
      <w:hyperlink r:id="rId182" w:anchor="n16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CC676D1"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332" w:name="n269"/>
      <w:bookmarkEnd w:id="332"/>
      <w:r w:rsidRPr="0012544A">
        <w:rPr>
          <w:rFonts w:ascii="Times New Roman" w:eastAsia="Times New Roman" w:hAnsi="Times New Roman" w:cs="Times New Roman"/>
          <w:b/>
          <w:bCs/>
          <w:color w:val="333333"/>
          <w:kern w:val="0"/>
          <w:sz w:val="28"/>
          <w:szCs w:val="28"/>
          <w:lang w:eastAsia="uk-UA"/>
          <w14:ligatures w14:val="none"/>
        </w:rPr>
        <w:t>2. Медичний огляд призовників (допризовників)</w:t>
      </w:r>
    </w:p>
    <w:p w14:paraId="54C9030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33" w:name="n270"/>
      <w:bookmarkEnd w:id="333"/>
      <w:r w:rsidRPr="0012544A">
        <w:rPr>
          <w:rFonts w:ascii="Times New Roman" w:eastAsia="Times New Roman" w:hAnsi="Times New Roman" w:cs="Times New Roman"/>
          <w:color w:val="333333"/>
          <w:kern w:val="0"/>
          <w:sz w:val="24"/>
          <w:szCs w:val="24"/>
          <w:lang w:eastAsia="uk-UA"/>
          <w14:ligatures w14:val="none"/>
        </w:rPr>
        <w:lastRenderedPageBreak/>
        <w:t>2.1. Організація медичного огляду призовників і допризовників покладається на районні (міські) комісії з питань приписки і районні (міські) призовні комісії, в областях - на обласні призовні комісії та призовні комісії Автономної Республіки Крим і міста Києва.</w:t>
      </w:r>
    </w:p>
    <w:p w14:paraId="3E85C18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34" w:name="n3893"/>
      <w:bookmarkEnd w:id="334"/>
      <w:r w:rsidRPr="0012544A">
        <w:rPr>
          <w:rFonts w:ascii="Times New Roman" w:eastAsia="Times New Roman" w:hAnsi="Times New Roman" w:cs="Times New Roman"/>
          <w:color w:val="333333"/>
          <w:kern w:val="0"/>
          <w:sz w:val="24"/>
          <w:szCs w:val="24"/>
          <w:lang w:eastAsia="uk-UA"/>
          <w14:ligatures w14:val="none"/>
        </w:rPr>
        <w:t>2.2. Медичний огляд призовників проводиться на призовних дільницях районних (міських) ТЦК та СП або за місцем провадження медичної практики у закладах охорони здоров’я комунальної або державної форми власності лікарями, які залучаються до складу ВЛК ТЦК та СП. На збірних пунктах Автономної Республіки Крим, обласних, Київського міського ТЦК та СП медичний огляд призовників проводиться лікарями медичного відділення тимчасового штату збірного пункту, які залучаються із закладів охорони здоров’я комунальної або державної форми власності. Проведення своєчасного добору та інструктивно-методичних занять з лікарями, технічними працівниками та іншим обслуговуючим персоналом, який залучається для роботи на призовних дільницях, покладається на ТЦК та СП. Заняття можуть проводитись у дистанційній формі, у тому числі з використанням онлайн-ресурсів.</w:t>
      </w:r>
    </w:p>
    <w:p w14:paraId="2C5DB1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35" w:name="n3894"/>
      <w:bookmarkEnd w:id="335"/>
      <w:r w:rsidRPr="0012544A">
        <w:rPr>
          <w:rFonts w:ascii="Times New Roman" w:eastAsia="Times New Roman" w:hAnsi="Times New Roman" w:cs="Times New Roman"/>
          <w:color w:val="333333"/>
          <w:kern w:val="0"/>
          <w:sz w:val="24"/>
          <w:szCs w:val="24"/>
          <w:lang w:eastAsia="uk-UA"/>
          <w14:ligatures w14:val="none"/>
        </w:rPr>
        <w:t>Медичний огляд призовників (допризовників) проводиться: хірургом, терапевтом (лікарем загальної практики - сімейним лікарем), невропатологом, психіатром, офтальмологом, отоларингологом, стоматологом, дерматовенерологом, а за потреби - лікарями інших спеціальностей, які залучаються із закладів охорони здоров’я комунальної або державної форми власності. Персональний склад лікарів затверджується розпорядженням голови райдержадміністрації (міського голови).</w:t>
      </w:r>
    </w:p>
    <w:p w14:paraId="21735A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36" w:name="n3895"/>
      <w:bookmarkEnd w:id="336"/>
      <w:r w:rsidRPr="0012544A">
        <w:rPr>
          <w:rFonts w:ascii="Times New Roman" w:eastAsia="Times New Roman" w:hAnsi="Times New Roman" w:cs="Times New Roman"/>
          <w:color w:val="333333"/>
          <w:kern w:val="0"/>
          <w:sz w:val="24"/>
          <w:szCs w:val="24"/>
          <w:lang w:eastAsia="uk-UA"/>
          <w14:ligatures w14:val="none"/>
        </w:rPr>
        <w:t>Керівництво роботою медичного персоналу на призовній дільниці здійснюється лікарем - членом районної (міської) призовної комісії (комісії з питань приписки), призначеним з числа лікарів вищої кваліфікаційної категорії, які мають необхідні знання і досвід у галузі військово-лікарської експертизи.</w:t>
      </w:r>
    </w:p>
    <w:p w14:paraId="61576C8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37" w:name="n3896"/>
      <w:bookmarkEnd w:id="337"/>
      <w:r w:rsidRPr="0012544A">
        <w:rPr>
          <w:rFonts w:ascii="Times New Roman" w:eastAsia="Times New Roman" w:hAnsi="Times New Roman" w:cs="Times New Roman"/>
          <w:i/>
          <w:iCs/>
          <w:color w:val="333333"/>
          <w:kern w:val="0"/>
          <w:sz w:val="24"/>
          <w:szCs w:val="24"/>
          <w:lang w:eastAsia="uk-UA"/>
          <w14:ligatures w14:val="none"/>
        </w:rPr>
        <w:t>{Пункт 2.2 глави 2 розділу II в редакції Наказу Міністерства оборони </w:t>
      </w:r>
      <w:hyperlink r:id="rId183" w:anchor="n17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1EA69E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38" w:name="n274"/>
      <w:bookmarkEnd w:id="338"/>
      <w:r w:rsidRPr="0012544A">
        <w:rPr>
          <w:rFonts w:ascii="Times New Roman" w:eastAsia="Times New Roman" w:hAnsi="Times New Roman" w:cs="Times New Roman"/>
          <w:color w:val="333333"/>
          <w:kern w:val="0"/>
          <w:sz w:val="24"/>
          <w:szCs w:val="24"/>
          <w:lang w:eastAsia="uk-UA"/>
          <w14:ligatures w14:val="none"/>
        </w:rPr>
        <w:t>2.3. До початку роботи комісії з питань приписки, призовної комісії лікар - член призовної комісії (комісії з питань приписки):</w:t>
      </w:r>
    </w:p>
    <w:p w14:paraId="48ECAE7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39" w:name="n275"/>
      <w:bookmarkEnd w:id="339"/>
      <w:r w:rsidRPr="0012544A">
        <w:rPr>
          <w:rFonts w:ascii="Times New Roman" w:eastAsia="Times New Roman" w:hAnsi="Times New Roman" w:cs="Times New Roman"/>
          <w:color w:val="333333"/>
          <w:kern w:val="0"/>
          <w:sz w:val="24"/>
          <w:szCs w:val="24"/>
          <w:lang w:eastAsia="uk-UA"/>
          <w14:ligatures w14:val="none"/>
        </w:rPr>
        <w:t>перевіряє придатність приміщень для роботи лікарів, наявність необхідного обладнання та оснащення, вказаного у Переліку інструментарію, медичного та господарського майна, необхідного для оснащення кабінетів для проведення медичного огляду призовників (</w:t>
      </w:r>
      <w:hyperlink r:id="rId184" w:anchor="n2853" w:history="1">
        <w:r w:rsidRPr="0012544A">
          <w:rPr>
            <w:rFonts w:ascii="Times New Roman" w:eastAsia="Times New Roman" w:hAnsi="Times New Roman" w:cs="Times New Roman"/>
            <w:color w:val="006600"/>
            <w:kern w:val="0"/>
            <w:sz w:val="24"/>
            <w:szCs w:val="24"/>
            <w:u w:val="single"/>
            <w:lang w:eastAsia="uk-UA"/>
            <w14:ligatures w14:val="none"/>
          </w:rPr>
          <w:t>додаток 6</w:t>
        </w:r>
      </w:hyperlink>
      <w:r w:rsidRPr="0012544A">
        <w:rPr>
          <w:rFonts w:ascii="Times New Roman" w:eastAsia="Times New Roman" w:hAnsi="Times New Roman" w:cs="Times New Roman"/>
          <w:color w:val="333333"/>
          <w:kern w:val="0"/>
          <w:sz w:val="24"/>
          <w:szCs w:val="24"/>
          <w:lang w:eastAsia="uk-UA"/>
          <w14:ligatures w14:val="none"/>
        </w:rPr>
        <w:t>);</w:t>
      </w:r>
    </w:p>
    <w:p w14:paraId="3AEEAB7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40" w:name="n276"/>
      <w:bookmarkEnd w:id="340"/>
      <w:r w:rsidRPr="0012544A">
        <w:rPr>
          <w:rFonts w:ascii="Times New Roman" w:eastAsia="Times New Roman" w:hAnsi="Times New Roman" w:cs="Times New Roman"/>
          <w:color w:val="333333"/>
          <w:kern w:val="0"/>
          <w:sz w:val="24"/>
          <w:szCs w:val="24"/>
          <w:lang w:eastAsia="uk-UA"/>
          <w14:ligatures w14:val="none"/>
        </w:rPr>
        <w:t>уточнює місце, час та порядок направлення призовників на додаткове обстеження, лікування та консультацію в необхідних випадках;</w:t>
      </w:r>
    </w:p>
    <w:p w14:paraId="71355E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41" w:name="n277"/>
      <w:bookmarkEnd w:id="341"/>
      <w:r w:rsidRPr="0012544A">
        <w:rPr>
          <w:rFonts w:ascii="Times New Roman" w:eastAsia="Times New Roman" w:hAnsi="Times New Roman" w:cs="Times New Roman"/>
          <w:color w:val="333333"/>
          <w:kern w:val="0"/>
          <w:sz w:val="24"/>
          <w:szCs w:val="24"/>
          <w:lang w:eastAsia="uk-UA"/>
          <w14:ligatures w14:val="none"/>
        </w:rPr>
        <w:t>проводить інструктивно-методичне заняття з медичним персоналом, звертаючи увагу на правильність та об'єктивність огляду і визначення придатності призовників до військової служби; роз'яснює лікарям на конкретних прикладах, як слід вивчати медичні документи, особові справи призовників, оформлювати облікову карту та Висновок лікаря (</w:t>
      </w:r>
      <w:hyperlink r:id="rId185" w:anchor="n2872" w:history="1">
        <w:r w:rsidRPr="0012544A">
          <w:rPr>
            <w:rFonts w:ascii="Times New Roman" w:eastAsia="Times New Roman" w:hAnsi="Times New Roman" w:cs="Times New Roman"/>
            <w:color w:val="006600"/>
            <w:kern w:val="0"/>
            <w:sz w:val="24"/>
            <w:szCs w:val="24"/>
            <w:u w:val="single"/>
            <w:lang w:eastAsia="uk-UA"/>
            <w14:ligatures w14:val="none"/>
          </w:rPr>
          <w:t>додаток 7</w:t>
        </w:r>
      </w:hyperlink>
      <w:r w:rsidRPr="0012544A">
        <w:rPr>
          <w:rFonts w:ascii="Times New Roman" w:eastAsia="Times New Roman" w:hAnsi="Times New Roman" w:cs="Times New Roman"/>
          <w:color w:val="333333"/>
          <w:kern w:val="0"/>
          <w:sz w:val="24"/>
          <w:szCs w:val="24"/>
          <w:lang w:eastAsia="uk-UA"/>
          <w14:ligatures w14:val="none"/>
        </w:rPr>
        <w:t>). На заняттях вивчаються вимоги Положення, накази та директиви в тій частині, що стосується медичного огляду призовників. Особлива увага звертається на знання та точне виконання лікарями методики обстеження. Підлягають детальному розбору виявлені раніше недоліки в оглядах призовників (порушення методики дослідження, невірні висновки лікарів, випадки повернення призовників із збірного пункту та дострокового звільнення, неправильно призваних за станом здоров'я тощо). Заняття можуть проводитись у дистанційній формі, у тому числі з використанням онлайн-ресурсів;</w:t>
      </w:r>
    </w:p>
    <w:p w14:paraId="2781007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42" w:name="n3898"/>
      <w:bookmarkEnd w:id="342"/>
      <w:r w:rsidRPr="0012544A">
        <w:rPr>
          <w:rFonts w:ascii="Times New Roman" w:eastAsia="Times New Roman" w:hAnsi="Times New Roman" w:cs="Times New Roman"/>
          <w:i/>
          <w:iCs/>
          <w:color w:val="333333"/>
          <w:kern w:val="0"/>
          <w:sz w:val="24"/>
          <w:szCs w:val="24"/>
          <w:lang w:eastAsia="uk-UA"/>
          <w14:ligatures w14:val="none"/>
        </w:rPr>
        <w:t>{Абзац четвертий пункту 2.3 глави 2 розділу II із змінами, внесеними згідно з Наказом Міністерства оборони </w:t>
      </w:r>
      <w:hyperlink r:id="rId186" w:anchor="n17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AFC5DF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43" w:name="n278"/>
      <w:bookmarkEnd w:id="343"/>
      <w:r w:rsidRPr="0012544A">
        <w:rPr>
          <w:rFonts w:ascii="Times New Roman" w:eastAsia="Times New Roman" w:hAnsi="Times New Roman" w:cs="Times New Roman"/>
          <w:color w:val="333333"/>
          <w:kern w:val="0"/>
          <w:sz w:val="24"/>
          <w:szCs w:val="24"/>
          <w:lang w:eastAsia="uk-UA"/>
          <w14:ligatures w14:val="none"/>
        </w:rPr>
        <w:t>напередодні кожного дня роботи спільно з лікарями вивчає документи призовників, які викликаються для медичного огляду, знайомиться з додатковими вимогами до стану здоров'я призовників у ті роди військ та команди, у які вони будуть відбиратися на комісії;</w:t>
      </w:r>
    </w:p>
    <w:p w14:paraId="5EAD29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44" w:name="n279"/>
      <w:bookmarkEnd w:id="344"/>
      <w:r w:rsidRPr="0012544A">
        <w:rPr>
          <w:rFonts w:ascii="Times New Roman" w:eastAsia="Times New Roman" w:hAnsi="Times New Roman" w:cs="Times New Roman"/>
          <w:color w:val="333333"/>
          <w:kern w:val="0"/>
          <w:sz w:val="24"/>
          <w:szCs w:val="24"/>
          <w:lang w:eastAsia="uk-UA"/>
          <w14:ligatures w14:val="none"/>
        </w:rPr>
        <w:lastRenderedPageBreak/>
        <w:t>доповідає голові призовної комісії (комісії з питань приписки) про недоліки в підготовці до роботи з огляду призовників та вживає заходів для своєчасного усунення недоліків.</w:t>
      </w:r>
    </w:p>
    <w:p w14:paraId="3418B8D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45" w:name="n280"/>
      <w:bookmarkEnd w:id="345"/>
      <w:r w:rsidRPr="0012544A">
        <w:rPr>
          <w:rFonts w:ascii="Times New Roman" w:eastAsia="Times New Roman" w:hAnsi="Times New Roman" w:cs="Times New Roman"/>
          <w:color w:val="333333"/>
          <w:kern w:val="0"/>
          <w:sz w:val="24"/>
          <w:szCs w:val="24"/>
          <w:lang w:eastAsia="uk-UA"/>
          <w14:ligatures w14:val="none"/>
        </w:rPr>
        <w:t>У період роботи призовної комісії (комісії з питань приписки) лікар - член призовної комісії:</w:t>
      </w:r>
    </w:p>
    <w:p w14:paraId="3376F03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46" w:name="n281"/>
      <w:bookmarkEnd w:id="346"/>
      <w:r w:rsidRPr="0012544A">
        <w:rPr>
          <w:rFonts w:ascii="Times New Roman" w:eastAsia="Times New Roman" w:hAnsi="Times New Roman" w:cs="Times New Roman"/>
          <w:color w:val="333333"/>
          <w:kern w:val="0"/>
          <w:sz w:val="24"/>
          <w:szCs w:val="24"/>
          <w:lang w:eastAsia="uk-UA"/>
          <w14:ligatures w14:val="none"/>
        </w:rPr>
        <w:t>організовує огляд призовників (допризовників); забезпечує консультації лікарів; перевіряє якість записів лікарів в облікових картках призовників (допризовників), висновок лікаря-спеціаліста та робить висновок про придатність призовника до військової служби, придатність до військової служби в конкретних родах військ (сил), навчання, служби за певною військовою спеціальністю, про потребу в наданні відстрочки від призову за станом здоров'я або проведенні додаткових обстежень; щоденно перевіряє правильність медичних записів у книзі протоколів призовної комісії, звертаючи особливу увагу на обґрунтованість діагнозу;</w:t>
      </w:r>
    </w:p>
    <w:p w14:paraId="74EA09A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47" w:name="n3899"/>
      <w:bookmarkEnd w:id="347"/>
      <w:r w:rsidRPr="0012544A">
        <w:rPr>
          <w:rFonts w:ascii="Times New Roman" w:eastAsia="Times New Roman" w:hAnsi="Times New Roman" w:cs="Times New Roman"/>
          <w:i/>
          <w:iCs/>
          <w:color w:val="333333"/>
          <w:kern w:val="0"/>
          <w:sz w:val="24"/>
          <w:szCs w:val="24"/>
          <w:lang w:eastAsia="uk-UA"/>
          <w14:ligatures w14:val="none"/>
        </w:rPr>
        <w:t>{Абзац восьмий пункту 2.3 глави 2 розділу II із змінами, внесеними згідно з Наказом Міністерства оборони </w:t>
      </w:r>
      <w:hyperlink r:id="rId187" w:anchor="n17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180404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48" w:name="n282"/>
      <w:bookmarkEnd w:id="348"/>
      <w:r w:rsidRPr="0012544A">
        <w:rPr>
          <w:rFonts w:ascii="Times New Roman" w:eastAsia="Times New Roman" w:hAnsi="Times New Roman" w:cs="Times New Roman"/>
          <w:color w:val="333333"/>
          <w:kern w:val="0"/>
          <w:sz w:val="24"/>
          <w:szCs w:val="24"/>
          <w:lang w:eastAsia="uk-UA"/>
          <w14:ligatures w14:val="none"/>
        </w:rPr>
        <w:t>перевіряє об'єктивність направлення призовників на додаткове обстеження та лікування; аналізує результати огляду призовників; після закінчення роботи призовної комісії (комісії з питань приписки) бере участь у складанні звіту про результати медичного огляду призовників.</w:t>
      </w:r>
    </w:p>
    <w:p w14:paraId="402FA98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49" w:name="n3902"/>
      <w:bookmarkEnd w:id="349"/>
      <w:r w:rsidRPr="0012544A">
        <w:rPr>
          <w:rFonts w:ascii="Times New Roman" w:eastAsia="Times New Roman" w:hAnsi="Times New Roman" w:cs="Times New Roman"/>
          <w:color w:val="333333"/>
          <w:kern w:val="0"/>
          <w:sz w:val="24"/>
          <w:szCs w:val="24"/>
          <w:lang w:eastAsia="uk-UA"/>
          <w14:ligatures w14:val="none"/>
        </w:rPr>
        <w:t>2.4. Щороку перед проведенням приписки громадян до призовних дільниць районними (міськими) ТЦК та СП направляються запити для отримання таких документів від:</w:t>
      </w:r>
    </w:p>
    <w:p w14:paraId="7F86AA6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50" w:name="n3903"/>
      <w:bookmarkEnd w:id="350"/>
      <w:r w:rsidRPr="0012544A">
        <w:rPr>
          <w:rFonts w:ascii="Times New Roman" w:eastAsia="Times New Roman" w:hAnsi="Times New Roman" w:cs="Times New Roman"/>
          <w:color w:val="333333"/>
          <w:kern w:val="0"/>
          <w:sz w:val="24"/>
          <w:szCs w:val="24"/>
          <w:lang w:eastAsia="uk-UA"/>
          <w14:ligatures w14:val="none"/>
        </w:rPr>
        <w:t>закладів охорони здоров’я (лікарів з надання первинної медичної допомоги) - виписки із медичних карт амбулаторних (стаціонарних) хворих за </w:t>
      </w:r>
      <w:hyperlink r:id="rId188" w:anchor="n3" w:tgtFrame="_blank" w:history="1">
        <w:r w:rsidRPr="0012544A">
          <w:rPr>
            <w:rFonts w:ascii="Times New Roman" w:eastAsia="Times New Roman" w:hAnsi="Times New Roman" w:cs="Times New Roman"/>
            <w:color w:val="000099"/>
            <w:kern w:val="0"/>
            <w:sz w:val="24"/>
            <w:szCs w:val="24"/>
            <w:u w:val="single"/>
            <w:lang w:eastAsia="uk-UA"/>
            <w14:ligatures w14:val="none"/>
          </w:rPr>
          <w:t>формою № 027/о</w:t>
        </w:r>
      </w:hyperlink>
      <w:r w:rsidRPr="0012544A">
        <w:rPr>
          <w:rFonts w:ascii="Times New Roman" w:eastAsia="Times New Roman" w:hAnsi="Times New Roman" w:cs="Times New Roman"/>
          <w:color w:val="333333"/>
          <w:kern w:val="0"/>
          <w:sz w:val="24"/>
          <w:szCs w:val="24"/>
          <w:lang w:eastAsia="uk-UA"/>
          <w14:ligatures w14:val="none"/>
        </w:rPr>
        <w:t>, затвердженою наказом Міністерства охорони здоров’я України від 14 лютого 2012 року </w:t>
      </w:r>
      <w:hyperlink r:id="rId189" w:tgtFrame="_blank" w:history="1">
        <w:r w:rsidRPr="0012544A">
          <w:rPr>
            <w:rFonts w:ascii="Times New Roman" w:eastAsia="Times New Roman" w:hAnsi="Times New Roman" w:cs="Times New Roman"/>
            <w:color w:val="000099"/>
            <w:kern w:val="0"/>
            <w:sz w:val="24"/>
            <w:szCs w:val="24"/>
            <w:u w:val="single"/>
            <w:lang w:eastAsia="uk-UA"/>
            <w14:ligatures w14:val="none"/>
          </w:rPr>
          <w:t>№ 110</w:t>
        </w:r>
      </w:hyperlink>
      <w:r w:rsidRPr="0012544A">
        <w:rPr>
          <w:rFonts w:ascii="Times New Roman" w:eastAsia="Times New Roman" w:hAnsi="Times New Roman" w:cs="Times New Roman"/>
          <w:color w:val="333333"/>
          <w:kern w:val="0"/>
          <w:sz w:val="24"/>
          <w:szCs w:val="24"/>
          <w:lang w:eastAsia="uk-UA"/>
          <w14:ligatures w14:val="none"/>
        </w:rPr>
        <w:t> «Про затвердження форм первинної облікової документації та Інструкцій щодо їх заповнення, що використовуються у закладах охорони здоров’я незалежно від форми власності та підпорядкування», зареєстрованим в Міністерстві юстиції України 28 квітня 2012 року за № 661/20974 (далі - форма № 027/о), дані медичного огляду, що характеризують стан здоров’я призовників;</w:t>
      </w:r>
    </w:p>
    <w:p w14:paraId="6C442AE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51" w:name="n3904"/>
      <w:bookmarkEnd w:id="351"/>
      <w:r w:rsidRPr="0012544A">
        <w:rPr>
          <w:rFonts w:ascii="Times New Roman" w:eastAsia="Times New Roman" w:hAnsi="Times New Roman" w:cs="Times New Roman"/>
          <w:color w:val="333333"/>
          <w:kern w:val="0"/>
          <w:sz w:val="24"/>
          <w:szCs w:val="24"/>
          <w:lang w:eastAsia="uk-UA"/>
          <w14:ligatures w14:val="none"/>
        </w:rPr>
        <w:t>лікарів, які надають первинну медичну допомогу, з якими укладено декларації,- медичні характеристики на допризовників за формою, наведеною у </w:t>
      </w:r>
      <w:hyperlink r:id="rId190" w:anchor="n580" w:tgtFrame="_blank" w:history="1">
        <w:r w:rsidRPr="0012544A">
          <w:rPr>
            <w:rFonts w:ascii="Times New Roman" w:eastAsia="Times New Roman" w:hAnsi="Times New Roman" w:cs="Times New Roman"/>
            <w:color w:val="000099"/>
            <w:kern w:val="0"/>
            <w:sz w:val="24"/>
            <w:szCs w:val="24"/>
            <w:u w:val="single"/>
            <w:lang w:eastAsia="uk-UA"/>
            <w14:ligatures w14:val="none"/>
          </w:rPr>
          <w:t>додатку 3</w:t>
        </w:r>
      </w:hyperlink>
      <w:r w:rsidRPr="0012544A">
        <w:rPr>
          <w:rFonts w:ascii="Times New Roman" w:eastAsia="Times New Roman" w:hAnsi="Times New Roman" w:cs="Times New Roman"/>
          <w:color w:val="333333"/>
          <w:kern w:val="0"/>
          <w:sz w:val="24"/>
          <w:szCs w:val="24"/>
          <w:lang w:eastAsia="uk-UA"/>
          <w14:ligatures w14:val="none"/>
        </w:rPr>
        <w:t> до Положення про підготовку і проведення призову громадян України на строкову військову службу та прийняття призовників на військову службу за контрактом, затвердженого постановою Кабінету Міністрів України від 21 березня 2002 року № 352;</w:t>
      </w:r>
    </w:p>
    <w:p w14:paraId="0E2DBE2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52" w:name="n3905"/>
      <w:bookmarkEnd w:id="352"/>
      <w:r w:rsidRPr="0012544A">
        <w:rPr>
          <w:rFonts w:ascii="Times New Roman" w:eastAsia="Times New Roman" w:hAnsi="Times New Roman" w:cs="Times New Roman"/>
          <w:color w:val="333333"/>
          <w:kern w:val="0"/>
          <w:sz w:val="24"/>
          <w:szCs w:val="24"/>
          <w:lang w:eastAsia="uk-UA"/>
          <w14:ligatures w14:val="none"/>
        </w:rPr>
        <w:t>структурних підрозділів соціального захисту населення районних державних адміністрацій (органів місцевого самоврядування) - відомості про осіб з інвалідністю;</w:t>
      </w:r>
    </w:p>
    <w:p w14:paraId="0BE48B8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53" w:name="n3906"/>
      <w:bookmarkEnd w:id="353"/>
      <w:r w:rsidRPr="0012544A">
        <w:rPr>
          <w:rFonts w:ascii="Times New Roman" w:eastAsia="Times New Roman" w:hAnsi="Times New Roman" w:cs="Times New Roman"/>
          <w:color w:val="333333"/>
          <w:kern w:val="0"/>
          <w:sz w:val="24"/>
          <w:szCs w:val="24"/>
          <w:lang w:eastAsia="uk-UA"/>
          <w14:ligatures w14:val="none"/>
        </w:rPr>
        <w:t>спеціальних шкіл, санаторних шкіл, шкіл соціальної реабілітації, навчально-реабілітаційних центрів - стосовно отримання медично-педагогічних характеристик;</w:t>
      </w:r>
    </w:p>
    <w:p w14:paraId="59C8833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54" w:name="n3907"/>
      <w:bookmarkEnd w:id="354"/>
      <w:r w:rsidRPr="0012544A">
        <w:rPr>
          <w:rFonts w:ascii="Times New Roman" w:eastAsia="Times New Roman" w:hAnsi="Times New Roman" w:cs="Times New Roman"/>
          <w:color w:val="333333"/>
          <w:kern w:val="0"/>
          <w:sz w:val="24"/>
          <w:szCs w:val="24"/>
          <w:lang w:eastAsia="uk-UA"/>
          <w14:ligatures w14:val="none"/>
        </w:rPr>
        <w:t>структурних підрозділів охорони здоров’я районних державних адміністрацій (органів місцевого самоврядування) - стосовно надання списків закладів охорони здоров’я, до яких прикріплятимуться для медичного обстеження і лікування громадяни допризовного і призовного віку, та дані на осіб, які перехворіли протягом останніх шести місяців вірусним гепатитом, черевним тифом, паратифом, дизентерією, іншими інфекційними захворюваннями.</w:t>
      </w:r>
    </w:p>
    <w:p w14:paraId="7C5ECD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55" w:name="n3908"/>
      <w:bookmarkEnd w:id="355"/>
      <w:r w:rsidRPr="0012544A">
        <w:rPr>
          <w:rFonts w:ascii="Times New Roman" w:eastAsia="Times New Roman" w:hAnsi="Times New Roman" w:cs="Times New Roman"/>
          <w:color w:val="333333"/>
          <w:kern w:val="0"/>
          <w:sz w:val="24"/>
          <w:szCs w:val="24"/>
          <w:lang w:eastAsia="uk-UA"/>
          <w14:ligatures w14:val="none"/>
        </w:rPr>
        <w:t>Зазначені в абзацах другому, третьому цього пункту медичні документи не вимагаються за наявності відповідних даних в електронній системі охорони здоров’я (далі - ЕСОЗ).</w:t>
      </w:r>
    </w:p>
    <w:p w14:paraId="5BFA4B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56" w:name="n3909"/>
      <w:bookmarkEnd w:id="356"/>
      <w:r w:rsidRPr="0012544A">
        <w:rPr>
          <w:rFonts w:ascii="Times New Roman" w:eastAsia="Times New Roman" w:hAnsi="Times New Roman" w:cs="Times New Roman"/>
          <w:i/>
          <w:iCs/>
          <w:color w:val="333333"/>
          <w:kern w:val="0"/>
          <w:sz w:val="24"/>
          <w:szCs w:val="24"/>
          <w:lang w:eastAsia="uk-UA"/>
          <w14:ligatures w14:val="none"/>
        </w:rPr>
        <w:t>{Пункт 2.4 глави 2 розділу II в редакції Наказу Міністерства оборони </w:t>
      </w:r>
      <w:hyperlink r:id="rId191" w:anchor="n18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C239D4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57" w:name="n3912"/>
      <w:bookmarkEnd w:id="357"/>
      <w:r w:rsidRPr="0012544A">
        <w:rPr>
          <w:rFonts w:ascii="Times New Roman" w:eastAsia="Times New Roman" w:hAnsi="Times New Roman" w:cs="Times New Roman"/>
          <w:color w:val="333333"/>
          <w:kern w:val="0"/>
          <w:sz w:val="24"/>
          <w:szCs w:val="24"/>
          <w:lang w:eastAsia="uk-UA"/>
          <w14:ligatures w14:val="none"/>
        </w:rPr>
        <w:t xml:space="preserve">2.5. Перед медичним оглядом усім призовникам (допризовникам) проводиться загальний аналіз крові, загальний аналіз сечі, серологічний аналіз крові на: антитіла до вірусу </w:t>
      </w:r>
      <w:r w:rsidRPr="0012544A">
        <w:rPr>
          <w:rFonts w:ascii="Times New Roman" w:eastAsia="Times New Roman" w:hAnsi="Times New Roman" w:cs="Times New Roman"/>
          <w:color w:val="333333"/>
          <w:kern w:val="0"/>
          <w:sz w:val="24"/>
          <w:szCs w:val="24"/>
          <w:lang w:eastAsia="uk-UA"/>
          <w14:ligatures w14:val="none"/>
        </w:rPr>
        <w:lastRenderedPageBreak/>
        <w:t>імунодефіциту людини (ВІЛ), поверхневий антиген до вірусу гепатиту «В» (HbsAg), загальні антитіла до вірусу гепатиту «С» (anti-HCV), реакція мікропреципітації з кардіоліпіновим антигеном або загальні антитіла до блідої трепонеми (RW); визначається група крові та резус-належність, проводяться рентгенологічне обстеження органів грудної клітки, профілактичні щеплення у відповідності з календарем профілактичних щеплень, електрокардіографічне дослідження (далі - ЕКГ). Здійснюється вивчення медичних документів (виписок із медичних карт амбулаторних (стаціонарних) хворих, даних лікарського спостереження, результатів попередніх медичних оглядів, медичних характеристик (</w:t>
      </w:r>
      <w:hyperlink r:id="rId192" w:anchor="n580" w:tgtFrame="_blank" w:history="1">
        <w:r w:rsidRPr="0012544A">
          <w:rPr>
            <w:rFonts w:ascii="Times New Roman" w:eastAsia="Times New Roman" w:hAnsi="Times New Roman" w:cs="Times New Roman"/>
            <w:color w:val="000099"/>
            <w:kern w:val="0"/>
            <w:sz w:val="24"/>
            <w:szCs w:val="24"/>
            <w:u w:val="single"/>
            <w:lang w:eastAsia="uk-UA"/>
            <w14:ligatures w14:val="none"/>
          </w:rPr>
          <w:t>додаток 3</w:t>
        </w:r>
      </w:hyperlink>
      <w:r w:rsidRPr="0012544A">
        <w:rPr>
          <w:rFonts w:ascii="Times New Roman" w:eastAsia="Times New Roman" w:hAnsi="Times New Roman" w:cs="Times New Roman"/>
          <w:color w:val="333333"/>
          <w:kern w:val="0"/>
          <w:sz w:val="24"/>
          <w:szCs w:val="24"/>
          <w:lang w:eastAsia="uk-UA"/>
          <w14:ligatures w14:val="none"/>
        </w:rPr>
        <w:t> до Положення про підготовку і проведення призову громадян України на строкову військову службу та прийняття призовників на військову службу за контрактом, затвердженого постановою від 21 березня 2002 року № 352, інших документів, що характеризують стан здоров’я), у тому числі з реєстрів ЕСОЗ. Інші дослідження проводяться за показаннями.</w:t>
      </w:r>
    </w:p>
    <w:p w14:paraId="6D5648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58" w:name="n3913"/>
      <w:bookmarkEnd w:id="358"/>
      <w:r w:rsidRPr="0012544A">
        <w:rPr>
          <w:rFonts w:ascii="Times New Roman" w:eastAsia="Times New Roman" w:hAnsi="Times New Roman" w:cs="Times New Roman"/>
          <w:color w:val="333333"/>
          <w:kern w:val="0"/>
          <w:sz w:val="24"/>
          <w:szCs w:val="24"/>
          <w:lang w:eastAsia="uk-UA"/>
          <w14:ligatures w14:val="none"/>
        </w:rPr>
        <w:t>Направлення для проведення вказаних лабораторних та інструментальних досліджень здійснюється лікарями з закладів охорони здоров’я комунальної або державної форми власності, які залучаються для проведення медичного огляду призовників (допризовників) відповідно до </w:t>
      </w:r>
      <w:hyperlink r:id="rId193" w:anchor="n18" w:tgtFrame="_blank" w:history="1">
        <w:r w:rsidRPr="0012544A">
          <w:rPr>
            <w:rFonts w:ascii="Times New Roman" w:eastAsia="Times New Roman" w:hAnsi="Times New Roman" w:cs="Times New Roman"/>
            <w:color w:val="000099"/>
            <w:kern w:val="0"/>
            <w:sz w:val="24"/>
            <w:szCs w:val="24"/>
            <w:u w:val="single"/>
            <w:lang w:eastAsia="uk-UA"/>
            <w14:ligatures w14:val="none"/>
          </w:rPr>
          <w:t>Порядку направлення пацієнтів до закладів охорони здоров’я та фізичних осіб - підприємців, які в установленому законом порядку одержали ліцензію на провадження господарської діяльності з медичної практики та надають медичну допомогу відповідного виду</w:t>
        </w:r>
      </w:hyperlink>
      <w:r w:rsidRPr="0012544A">
        <w:rPr>
          <w:rFonts w:ascii="Times New Roman" w:eastAsia="Times New Roman" w:hAnsi="Times New Roman" w:cs="Times New Roman"/>
          <w:color w:val="333333"/>
          <w:kern w:val="0"/>
          <w:sz w:val="24"/>
          <w:szCs w:val="24"/>
          <w:lang w:eastAsia="uk-UA"/>
          <w14:ligatures w14:val="none"/>
        </w:rPr>
        <w:t>, затвердженого наказом Міністерства охорони здоров’я України від 28 лютого 2020 року № 586, зареєстрованого в Міністерстві юстиції України 05 березня 2020 року за № 235/34518.</w:t>
      </w:r>
    </w:p>
    <w:p w14:paraId="221B98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59" w:name="n3914"/>
      <w:bookmarkEnd w:id="359"/>
      <w:r w:rsidRPr="0012544A">
        <w:rPr>
          <w:rFonts w:ascii="Times New Roman" w:eastAsia="Times New Roman" w:hAnsi="Times New Roman" w:cs="Times New Roman"/>
          <w:i/>
          <w:iCs/>
          <w:color w:val="333333"/>
          <w:kern w:val="0"/>
          <w:sz w:val="24"/>
          <w:szCs w:val="24"/>
          <w:lang w:eastAsia="uk-UA"/>
          <w14:ligatures w14:val="none"/>
        </w:rPr>
        <w:t>{Пункт 2.5 глави 2 розділу II в редакції Наказу Міністерства оборони </w:t>
      </w:r>
      <w:hyperlink r:id="rId194" w:anchor="n18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7B547B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60" w:name="n289"/>
      <w:bookmarkEnd w:id="360"/>
      <w:r w:rsidRPr="0012544A">
        <w:rPr>
          <w:rFonts w:ascii="Times New Roman" w:eastAsia="Times New Roman" w:hAnsi="Times New Roman" w:cs="Times New Roman"/>
          <w:color w:val="333333"/>
          <w:kern w:val="0"/>
          <w:sz w:val="24"/>
          <w:szCs w:val="24"/>
          <w:lang w:eastAsia="uk-UA"/>
          <w14:ligatures w14:val="none"/>
        </w:rPr>
        <w:t>2.6. Оцінка стану здоров'я та придатності до військової служби проводиться у відповідності з графою I Розкладу хвороб та графами 1-11 ТДВ "А".</w:t>
      </w:r>
    </w:p>
    <w:p w14:paraId="208D886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61" w:name="n290"/>
      <w:bookmarkEnd w:id="361"/>
      <w:r w:rsidRPr="0012544A">
        <w:rPr>
          <w:rFonts w:ascii="Times New Roman" w:eastAsia="Times New Roman" w:hAnsi="Times New Roman" w:cs="Times New Roman"/>
          <w:color w:val="333333"/>
          <w:kern w:val="0"/>
          <w:sz w:val="24"/>
          <w:szCs w:val="24"/>
          <w:lang w:eastAsia="uk-UA"/>
          <w14:ligatures w14:val="none"/>
        </w:rPr>
        <w:t>2.7. Під час огляду призовників (допризовників) лікарі визначають стан їх здоров'я та ступінь придатності до військової служби. При цьому враховуються характер захворювання або фізичної вади, ступінь їх розвитку, функціональних порушень, а також освіта, спеціальність, фактична працездатність оглянутого та вимоги, до стану здоров’я для виконання обов’язків на посадах у тому чи іншому виді Збройних Сил України, роді військ (сил), іншому військовому формуванні.</w:t>
      </w:r>
    </w:p>
    <w:p w14:paraId="70B5DA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62" w:name="n3919"/>
      <w:bookmarkEnd w:id="362"/>
      <w:r w:rsidRPr="0012544A">
        <w:rPr>
          <w:rFonts w:ascii="Times New Roman" w:eastAsia="Times New Roman" w:hAnsi="Times New Roman" w:cs="Times New Roman"/>
          <w:color w:val="333333"/>
          <w:kern w:val="0"/>
          <w:sz w:val="24"/>
          <w:szCs w:val="24"/>
          <w:lang w:eastAsia="uk-UA"/>
          <w14:ligatures w14:val="none"/>
        </w:rPr>
        <w:t>Під час проходження медичного огляду призовник (допризовник) може додатково надавати медичні документи щодо стану свого здоров’я. Дані, вказані в додатково наданих призовником (допризовником) медичних документах, мають бути враховані лікарями під час формування висновку про придатність до військової служби за станом здоров’я та внесені до ЕСОЗ.</w:t>
      </w:r>
    </w:p>
    <w:p w14:paraId="0B9DF4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63" w:name="n3922"/>
      <w:bookmarkEnd w:id="363"/>
      <w:r w:rsidRPr="0012544A">
        <w:rPr>
          <w:rFonts w:ascii="Times New Roman" w:eastAsia="Times New Roman" w:hAnsi="Times New Roman" w:cs="Times New Roman"/>
          <w:i/>
          <w:iCs/>
          <w:color w:val="333333"/>
          <w:kern w:val="0"/>
          <w:sz w:val="24"/>
          <w:szCs w:val="24"/>
          <w:lang w:eastAsia="uk-UA"/>
          <w14:ligatures w14:val="none"/>
        </w:rPr>
        <w:t>{Пункт 2.7 глави 2 розділу II доповнено новим абзацом згідно з Наказом Міністерства оборони </w:t>
      </w:r>
      <w:hyperlink r:id="rId195" w:anchor="n19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5BA74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64" w:name="n3920"/>
      <w:bookmarkEnd w:id="364"/>
      <w:r w:rsidRPr="0012544A">
        <w:rPr>
          <w:rFonts w:ascii="Times New Roman" w:eastAsia="Times New Roman" w:hAnsi="Times New Roman" w:cs="Times New Roman"/>
          <w:color w:val="333333"/>
          <w:kern w:val="0"/>
          <w:sz w:val="24"/>
          <w:szCs w:val="24"/>
          <w:lang w:eastAsia="uk-UA"/>
          <w14:ligatures w14:val="none"/>
        </w:rPr>
        <w:t>Лікарі, які залучаються із закладів охорони здоров’я комунальної або державної форми власності, під час проведення медичного огляду ознайомлюються з медичними записами у відповідному реєстрі ЕСОЗ, що характеризують стан здоров’я призовника (допризовника), та з іншими медичними документами, які надає призовник (допризовник).</w:t>
      </w:r>
    </w:p>
    <w:p w14:paraId="1D15FD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65" w:name="n3923"/>
      <w:bookmarkEnd w:id="365"/>
      <w:r w:rsidRPr="0012544A">
        <w:rPr>
          <w:rFonts w:ascii="Times New Roman" w:eastAsia="Times New Roman" w:hAnsi="Times New Roman" w:cs="Times New Roman"/>
          <w:i/>
          <w:iCs/>
          <w:color w:val="333333"/>
          <w:kern w:val="0"/>
          <w:sz w:val="24"/>
          <w:szCs w:val="24"/>
          <w:lang w:eastAsia="uk-UA"/>
          <w14:ligatures w14:val="none"/>
        </w:rPr>
        <w:t>{Пункт 2.7 глави 2 розділу II доповнено новим абзацом згідно з Наказом Міністерства оборони </w:t>
      </w:r>
      <w:hyperlink r:id="rId196" w:anchor="n19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FB354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66" w:name="n3916"/>
      <w:bookmarkEnd w:id="366"/>
      <w:r w:rsidRPr="0012544A">
        <w:rPr>
          <w:rFonts w:ascii="Times New Roman" w:eastAsia="Times New Roman" w:hAnsi="Times New Roman" w:cs="Times New Roman"/>
          <w:i/>
          <w:iCs/>
          <w:color w:val="333333"/>
          <w:kern w:val="0"/>
          <w:sz w:val="24"/>
          <w:szCs w:val="24"/>
          <w:lang w:eastAsia="uk-UA"/>
          <w14:ligatures w14:val="none"/>
        </w:rPr>
        <w:t>{Пункт 2.7 глави 2 розділу II із змінами, внесеними згідно з Наказом Міністерства оборони </w:t>
      </w:r>
      <w:hyperlink r:id="rId197" w:anchor="n19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DABAF1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67" w:name="n3926"/>
      <w:bookmarkEnd w:id="367"/>
      <w:r w:rsidRPr="0012544A">
        <w:rPr>
          <w:rFonts w:ascii="Times New Roman" w:eastAsia="Times New Roman" w:hAnsi="Times New Roman" w:cs="Times New Roman"/>
          <w:color w:val="333333"/>
          <w:kern w:val="0"/>
          <w:sz w:val="24"/>
          <w:szCs w:val="24"/>
          <w:lang w:eastAsia="uk-UA"/>
          <w14:ligatures w14:val="none"/>
        </w:rPr>
        <w:t>2.8. Після закінчення медичного огляду кожний лікар вносить до облікової картки призовника та інших документів, передбачених </w:t>
      </w:r>
      <w:hyperlink r:id="rId198" w:anchor="n13" w:tgtFrame="_blank" w:history="1">
        <w:r w:rsidRPr="0012544A">
          <w:rPr>
            <w:rFonts w:ascii="Times New Roman" w:eastAsia="Times New Roman" w:hAnsi="Times New Roman" w:cs="Times New Roman"/>
            <w:color w:val="000099"/>
            <w:kern w:val="0"/>
            <w:sz w:val="24"/>
            <w:szCs w:val="24"/>
            <w:u w:val="single"/>
            <w:lang w:eastAsia="uk-UA"/>
            <w14:ligatures w14:val="none"/>
          </w:rPr>
          <w:t>Положенням про підготовку і проведення призову громадян України на строкову військову службу та прийняття призовників на військову службу за контрактом</w:t>
        </w:r>
      </w:hyperlink>
      <w:r w:rsidRPr="0012544A">
        <w:rPr>
          <w:rFonts w:ascii="Times New Roman" w:eastAsia="Times New Roman" w:hAnsi="Times New Roman" w:cs="Times New Roman"/>
          <w:color w:val="333333"/>
          <w:kern w:val="0"/>
          <w:sz w:val="24"/>
          <w:szCs w:val="24"/>
          <w:lang w:eastAsia="uk-UA"/>
          <w14:ligatures w14:val="none"/>
        </w:rPr>
        <w:t xml:space="preserve">, затвердженим постановою Кабінету Міністрів України від </w:t>
      </w:r>
      <w:r w:rsidRPr="0012544A">
        <w:rPr>
          <w:rFonts w:ascii="Times New Roman" w:eastAsia="Times New Roman" w:hAnsi="Times New Roman" w:cs="Times New Roman"/>
          <w:color w:val="333333"/>
          <w:kern w:val="0"/>
          <w:sz w:val="24"/>
          <w:szCs w:val="24"/>
          <w:lang w:eastAsia="uk-UA"/>
          <w14:ligatures w14:val="none"/>
        </w:rPr>
        <w:lastRenderedPageBreak/>
        <w:t>21 березня 2002 року № 352, дані про встановлений діагноз, дату проходження медичного огляду, висновок про придатність до військової служби за станом здоров’я, призначення за видами, родами військ (сил) Збройних Сил України та іншими військовими формуваннями, підписує та скріплює особистою печаткою.</w:t>
      </w:r>
    </w:p>
    <w:p w14:paraId="4E68EC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68" w:name="n3927"/>
      <w:bookmarkEnd w:id="368"/>
      <w:r w:rsidRPr="0012544A">
        <w:rPr>
          <w:rFonts w:ascii="Times New Roman" w:eastAsia="Times New Roman" w:hAnsi="Times New Roman" w:cs="Times New Roman"/>
          <w:color w:val="333333"/>
          <w:kern w:val="0"/>
          <w:sz w:val="24"/>
          <w:szCs w:val="24"/>
          <w:lang w:eastAsia="uk-UA"/>
          <w14:ligatures w14:val="none"/>
        </w:rPr>
        <w:t>Також лікарями вносяться медичні записи до відповідного реєстру ЕСОЗ.</w:t>
      </w:r>
    </w:p>
    <w:p w14:paraId="2A4CBB8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69" w:name="n3928"/>
      <w:bookmarkEnd w:id="369"/>
      <w:r w:rsidRPr="0012544A">
        <w:rPr>
          <w:rFonts w:ascii="Times New Roman" w:eastAsia="Times New Roman" w:hAnsi="Times New Roman" w:cs="Times New Roman"/>
          <w:color w:val="333333"/>
          <w:kern w:val="0"/>
          <w:sz w:val="24"/>
          <w:szCs w:val="24"/>
          <w:lang w:eastAsia="uk-UA"/>
          <w14:ligatures w14:val="none"/>
        </w:rPr>
        <w:t>На призовників, у яких виявлені захворювання або відхилення від норм, що обмежують придатність або визначають їх тимчасово непридатними (непридатними) до військової служби, оформляється висновок лікаря у відповідності з ТДВ «А». Висновок підписується лікарем з обов’язковим зазначенням дати огляду, висновком про придатність до військової служби, обмеженням за видами (родами) військ (сил), іншими військовими формуваннями та лікарем - членом призовної комісії (комісії з питань приписки).</w:t>
      </w:r>
    </w:p>
    <w:p w14:paraId="5CC4297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70" w:name="n3929"/>
      <w:bookmarkEnd w:id="370"/>
      <w:r w:rsidRPr="0012544A">
        <w:rPr>
          <w:rFonts w:ascii="Times New Roman" w:eastAsia="Times New Roman" w:hAnsi="Times New Roman" w:cs="Times New Roman"/>
          <w:color w:val="333333"/>
          <w:kern w:val="0"/>
          <w:sz w:val="24"/>
          <w:szCs w:val="24"/>
          <w:lang w:eastAsia="uk-UA"/>
          <w14:ligatures w14:val="none"/>
        </w:rPr>
        <w:t>Лікар - член комісії з питань приписки перевіряє повноту записів, висновків про придатність допризовника до військової служби за певною спеціальністю чи навчання у вищому військовому навчальному закладі, військовому навчальному підрозділі закладу вищої освіти або необхідність додаткового лікування (обстеження) та за результатами складає висновок про придатність допризовника до військової служби за станом здоров’я.</w:t>
      </w:r>
    </w:p>
    <w:p w14:paraId="6C770C1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71" w:name="n3930"/>
      <w:bookmarkEnd w:id="371"/>
      <w:r w:rsidRPr="0012544A">
        <w:rPr>
          <w:rFonts w:ascii="Times New Roman" w:eastAsia="Times New Roman" w:hAnsi="Times New Roman" w:cs="Times New Roman"/>
          <w:color w:val="333333"/>
          <w:kern w:val="0"/>
          <w:sz w:val="24"/>
          <w:szCs w:val="24"/>
          <w:lang w:eastAsia="uk-UA"/>
          <w14:ligatures w14:val="none"/>
        </w:rPr>
        <w:t>Призовники, визнані рішенням комісії з питань приписки (призовної комісії) непридатними до військової служби, з метою контролю направляються на медичний огляд ВЛК ТЦК та СП Автономної Республіки Крим, обласного, Київського та Севастопольського міських ТЦК та СП.</w:t>
      </w:r>
    </w:p>
    <w:p w14:paraId="2E1712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72" w:name="n3931"/>
      <w:bookmarkEnd w:id="372"/>
      <w:r w:rsidRPr="0012544A">
        <w:rPr>
          <w:rFonts w:ascii="Times New Roman" w:eastAsia="Times New Roman" w:hAnsi="Times New Roman" w:cs="Times New Roman"/>
          <w:color w:val="333333"/>
          <w:kern w:val="0"/>
          <w:sz w:val="24"/>
          <w:szCs w:val="24"/>
          <w:lang w:eastAsia="uk-UA"/>
          <w14:ligatures w14:val="none"/>
        </w:rPr>
        <w:t>Лікар - член призовної комісії перевіряє повноту записів, висновків про придатність призовника до військової служби, необхідність додаткового лікування та за результатами готує подання щодо придатності призовника до військової служби на розгляд ВЛК ТЦК та СП.</w:t>
      </w:r>
    </w:p>
    <w:p w14:paraId="463E598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73" w:name="n3932"/>
      <w:bookmarkEnd w:id="373"/>
      <w:r w:rsidRPr="0012544A">
        <w:rPr>
          <w:rFonts w:ascii="Times New Roman" w:eastAsia="Times New Roman" w:hAnsi="Times New Roman" w:cs="Times New Roman"/>
          <w:i/>
          <w:iCs/>
          <w:color w:val="333333"/>
          <w:kern w:val="0"/>
          <w:sz w:val="24"/>
          <w:szCs w:val="24"/>
          <w:lang w:eastAsia="uk-UA"/>
          <w14:ligatures w14:val="none"/>
        </w:rPr>
        <w:t>{Пункт 2.8 глави 2 розділу II в редакції Наказу Міністерства оборони </w:t>
      </w:r>
      <w:hyperlink r:id="rId199" w:anchor="n19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0FD6FC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74" w:name="n3935"/>
      <w:bookmarkEnd w:id="374"/>
      <w:r w:rsidRPr="0012544A">
        <w:rPr>
          <w:rFonts w:ascii="Times New Roman" w:eastAsia="Times New Roman" w:hAnsi="Times New Roman" w:cs="Times New Roman"/>
          <w:color w:val="333333"/>
          <w:kern w:val="0"/>
          <w:sz w:val="24"/>
          <w:szCs w:val="24"/>
          <w:lang w:eastAsia="uk-UA"/>
          <w14:ligatures w14:val="none"/>
        </w:rPr>
        <w:t>2.9. За результатами проведеного медичного огляду призовників ВЛК ТЦК та СП приймає одну із постанов:</w:t>
      </w:r>
    </w:p>
    <w:p w14:paraId="75B6EA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75" w:name="n3936"/>
      <w:bookmarkEnd w:id="375"/>
      <w:r w:rsidRPr="0012544A">
        <w:rPr>
          <w:rFonts w:ascii="Times New Roman" w:eastAsia="Times New Roman" w:hAnsi="Times New Roman" w:cs="Times New Roman"/>
          <w:color w:val="333333"/>
          <w:kern w:val="0"/>
          <w:sz w:val="24"/>
          <w:szCs w:val="24"/>
          <w:lang w:eastAsia="uk-UA"/>
          <w14:ligatures w14:val="none"/>
        </w:rPr>
        <w:t>1) придатний до військової служби;</w:t>
      </w:r>
    </w:p>
    <w:p w14:paraId="055136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76" w:name="n3937"/>
      <w:bookmarkEnd w:id="376"/>
      <w:r w:rsidRPr="0012544A">
        <w:rPr>
          <w:rFonts w:ascii="Times New Roman" w:eastAsia="Times New Roman" w:hAnsi="Times New Roman" w:cs="Times New Roman"/>
          <w:color w:val="333333"/>
          <w:kern w:val="0"/>
          <w:sz w:val="24"/>
          <w:szCs w:val="24"/>
          <w:lang w:eastAsia="uk-UA"/>
          <w14:ligatures w14:val="none"/>
        </w:rPr>
        <w:t>2) тимчасово непридатний до військової служби, потребує лікування у _______________ (вказати заклад охорони здоров’я (установу) та орієнтовний строк лікування);</w:t>
      </w:r>
    </w:p>
    <w:p w14:paraId="17AB9D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77" w:name="n3938"/>
      <w:bookmarkEnd w:id="377"/>
      <w:r w:rsidRPr="0012544A">
        <w:rPr>
          <w:rFonts w:ascii="Times New Roman" w:eastAsia="Times New Roman" w:hAnsi="Times New Roman" w:cs="Times New Roman"/>
          <w:color w:val="333333"/>
          <w:kern w:val="0"/>
          <w:sz w:val="24"/>
          <w:szCs w:val="24"/>
          <w:lang w:eastAsia="uk-UA"/>
          <w14:ligatures w14:val="none"/>
        </w:rPr>
        <w:t>3) потребує направлення на додаткове медичне обстеження та проведення повторного медичного огляду _______________ (зазначити дату проведення медичного огляду);</w:t>
      </w:r>
    </w:p>
    <w:p w14:paraId="2DB424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78" w:name="n3939"/>
      <w:bookmarkEnd w:id="378"/>
      <w:r w:rsidRPr="0012544A">
        <w:rPr>
          <w:rFonts w:ascii="Times New Roman" w:eastAsia="Times New Roman" w:hAnsi="Times New Roman" w:cs="Times New Roman"/>
          <w:color w:val="333333"/>
          <w:kern w:val="0"/>
          <w:sz w:val="24"/>
          <w:szCs w:val="24"/>
          <w:lang w:eastAsia="uk-UA"/>
          <w14:ligatures w14:val="none"/>
        </w:rPr>
        <w:t>4) непридатний до військової служби в мирний час, обмежено придатний у воєнний час;</w:t>
      </w:r>
    </w:p>
    <w:p w14:paraId="72E398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79" w:name="n3940"/>
      <w:bookmarkEnd w:id="379"/>
      <w:r w:rsidRPr="0012544A">
        <w:rPr>
          <w:rFonts w:ascii="Times New Roman" w:eastAsia="Times New Roman" w:hAnsi="Times New Roman" w:cs="Times New Roman"/>
          <w:color w:val="333333"/>
          <w:kern w:val="0"/>
          <w:sz w:val="24"/>
          <w:szCs w:val="24"/>
          <w:lang w:eastAsia="uk-UA"/>
          <w14:ligatures w14:val="none"/>
        </w:rPr>
        <w:t>5) непридатний до військової служби з виключенням з військового обліку.</w:t>
      </w:r>
    </w:p>
    <w:p w14:paraId="206B4B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80" w:name="n3941"/>
      <w:bookmarkEnd w:id="380"/>
      <w:r w:rsidRPr="0012544A">
        <w:rPr>
          <w:rFonts w:ascii="Times New Roman" w:eastAsia="Times New Roman" w:hAnsi="Times New Roman" w:cs="Times New Roman"/>
          <w:color w:val="333333"/>
          <w:kern w:val="0"/>
          <w:sz w:val="24"/>
          <w:szCs w:val="24"/>
          <w:lang w:eastAsia="uk-UA"/>
          <w14:ligatures w14:val="none"/>
        </w:rPr>
        <w:t>Постанова ВЛК оформляється довідкою ВЛК. Постанова ВЛК вноситься лікарем - членом призовної комісії до облікової карти призовника (картки медичного огляду призовника на збірному пункті).</w:t>
      </w:r>
    </w:p>
    <w:p w14:paraId="4F3CF7D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81" w:name="n3942"/>
      <w:bookmarkEnd w:id="381"/>
      <w:r w:rsidRPr="0012544A">
        <w:rPr>
          <w:rFonts w:ascii="Times New Roman" w:eastAsia="Times New Roman" w:hAnsi="Times New Roman" w:cs="Times New Roman"/>
          <w:color w:val="333333"/>
          <w:kern w:val="0"/>
          <w:sz w:val="24"/>
          <w:szCs w:val="24"/>
          <w:lang w:eastAsia="uk-UA"/>
          <w14:ligatures w14:val="none"/>
        </w:rPr>
        <w:t>Крім цього, довідка ВЛК з постановою про непридатність (тимчасову непридатність) призовника до військової служби, зберігається в особовій справі призовника.</w:t>
      </w:r>
    </w:p>
    <w:p w14:paraId="70FDF5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82" w:name="n3943"/>
      <w:bookmarkEnd w:id="382"/>
      <w:r w:rsidRPr="0012544A">
        <w:rPr>
          <w:rFonts w:ascii="Times New Roman" w:eastAsia="Times New Roman" w:hAnsi="Times New Roman" w:cs="Times New Roman"/>
          <w:i/>
          <w:iCs/>
          <w:color w:val="333333"/>
          <w:kern w:val="0"/>
          <w:sz w:val="24"/>
          <w:szCs w:val="24"/>
          <w:lang w:eastAsia="uk-UA"/>
          <w14:ligatures w14:val="none"/>
        </w:rPr>
        <w:t>{Пункт 2.9 глави 2 розділу II в редакції Наказу Міністерства оборони </w:t>
      </w:r>
      <w:hyperlink r:id="rId200" w:anchor="n20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9C351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83" w:name="n300"/>
      <w:bookmarkEnd w:id="383"/>
      <w:r w:rsidRPr="0012544A">
        <w:rPr>
          <w:rFonts w:ascii="Times New Roman" w:eastAsia="Times New Roman" w:hAnsi="Times New Roman" w:cs="Times New Roman"/>
          <w:color w:val="333333"/>
          <w:kern w:val="0"/>
          <w:sz w:val="24"/>
          <w:szCs w:val="24"/>
          <w:lang w:eastAsia="uk-UA"/>
          <w14:ligatures w14:val="none"/>
        </w:rPr>
        <w:t xml:space="preserve">2.10. Результати медичного огляду заносяться в книгу протоколів засідань призовної комісії (комісії з питань приписки). Карта медичного огляду та висновки лікарів підшиваються в особову справу призовника як додаток до облікової карти. Крім того, призовникам, які включені до складу команд на відправку у війська, надається довідка районного (міського) </w:t>
      </w:r>
      <w:r w:rsidRPr="0012544A">
        <w:rPr>
          <w:rFonts w:ascii="Times New Roman" w:eastAsia="Times New Roman" w:hAnsi="Times New Roman" w:cs="Times New Roman"/>
          <w:color w:val="333333"/>
          <w:kern w:val="0"/>
          <w:sz w:val="24"/>
          <w:szCs w:val="24"/>
          <w:lang w:eastAsia="uk-UA"/>
          <w14:ligatures w14:val="none"/>
        </w:rPr>
        <w:lastRenderedPageBreak/>
        <w:t>ТЦК та СП (</w:t>
      </w:r>
      <w:hyperlink r:id="rId201" w:anchor="n2876" w:history="1">
        <w:r w:rsidRPr="0012544A">
          <w:rPr>
            <w:rFonts w:ascii="Times New Roman" w:eastAsia="Times New Roman" w:hAnsi="Times New Roman" w:cs="Times New Roman"/>
            <w:color w:val="006600"/>
            <w:kern w:val="0"/>
            <w:sz w:val="24"/>
            <w:szCs w:val="24"/>
            <w:u w:val="single"/>
            <w:lang w:eastAsia="uk-UA"/>
            <w14:ligatures w14:val="none"/>
          </w:rPr>
          <w:t>додаток 9</w:t>
        </w:r>
      </w:hyperlink>
      <w:r w:rsidRPr="0012544A">
        <w:rPr>
          <w:rFonts w:ascii="Times New Roman" w:eastAsia="Times New Roman" w:hAnsi="Times New Roman" w:cs="Times New Roman"/>
          <w:color w:val="333333"/>
          <w:kern w:val="0"/>
          <w:sz w:val="24"/>
          <w:szCs w:val="24"/>
          <w:lang w:eastAsia="uk-UA"/>
          <w14:ligatures w14:val="none"/>
        </w:rPr>
        <w:t>), яка разом з обліковими документами направляється до військової частини.</w:t>
      </w:r>
    </w:p>
    <w:p w14:paraId="351DB61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84" w:name="n3945"/>
      <w:bookmarkEnd w:id="384"/>
      <w:r w:rsidRPr="0012544A">
        <w:rPr>
          <w:rFonts w:ascii="Times New Roman" w:eastAsia="Times New Roman" w:hAnsi="Times New Roman" w:cs="Times New Roman"/>
          <w:i/>
          <w:iCs/>
          <w:color w:val="333333"/>
          <w:kern w:val="0"/>
          <w:sz w:val="24"/>
          <w:szCs w:val="24"/>
          <w:lang w:eastAsia="uk-UA"/>
          <w14:ligatures w14:val="none"/>
        </w:rPr>
        <w:t>{Пункт 2.10 глави 2 розділу II із змінами, внесеними згідно з Наказом Міністерства оборони </w:t>
      </w:r>
      <w:hyperlink r:id="rId202" w:anchor="n21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FDF7EF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85" w:name="n3948"/>
      <w:bookmarkEnd w:id="385"/>
      <w:r w:rsidRPr="0012544A">
        <w:rPr>
          <w:rFonts w:ascii="Times New Roman" w:eastAsia="Times New Roman" w:hAnsi="Times New Roman" w:cs="Times New Roman"/>
          <w:color w:val="333333"/>
          <w:kern w:val="0"/>
          <w:sz w:val="24"/>
          <w:szCs w:val="24"/>
          <w:lang w:eastAsia="uk-UA"/>
          <w14:ligatures w14:val="none"/>
        </w:rPr>
        <w:t>2.11. Відстрочка від призову на строкову військову службу за станом здоров’я надається на строк до одного року призовникам, яких визнано під час медичного огляду тимчасово непридатними до військової служби. Після закінчення зазначеного строку проводиться повторний медичний огляд. Районні (міські) ТЦК та СП зобов’язані здійснювати контроль за своєчасним проходженням повторного медичного огляду призовниками, які одержали відстрочку від призову за станом здоров’я.</w:t>
      </w:r>
    </w:p>
    <w:p w14:paraId="4C160E0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86" w:name="n3949"/>
      <w:bookmarkEnd w:id="386"/>
      <w:r w:rsidRPr="0012544A">
        <w:rPr>
          <w:rFonts w:ascii="Times New Roman" w:eastAsia="Times New Roman" w:hAnsi="Times New Roman" w:cs="Times New Roman"/>
          <w:i/>
          <w:iCs/>
          <w:color w:val="333333"/>
          <w:kern w:val="0"/>
          <w:sz w:val="24"/>
          <w:szCs w:val="24"/>
          <w:lang w:eastAsia="uk-UA"/>
          <w14:ligatures w14:val="none"/>
        </w:rPr>
        <w:t>{Абзац перший пункту 2.11 глави 2 розділу II в редакції Наказу Міністерства оборони </w:t>
      </w:r>
      <w:hyperlink r:id="rId203" w:anchor="n21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5246BD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87" w:name="n302"/>
      <w:bookmarkEnd w:id="387"/>
      <w:r w:rsidRPr="0012544A">
        <w:rPr>
          <w:rFonts w:ascii="Times New Roman" w:eastAsia="Times New Roman" w:hAnsi="Times New Roman" w:cs="Times New Roman"/>
          <w:color w:val="333333"/>
          <w:kern w:val="0"/>
          <w:sz w:val="24"/>
          <w:szCs w:val="24"/>
          <w:lang w:eastAsia="uk-UA"/>
          <w14:ligatures w14:val="none"/>
        </w:rPr>
        <w:t>Допризовники під час приписки до призовних дільниць та призовники під час призову на строкову військову службу, у яких виявлені захворювання або фізичні недоліки (вади) необоротного характеру (невиліковні), визнаються непридатними до військової служби. Рішення про тимчасову непридатність та потребу в лікуванні в цьому випадку не приймається.</w:t>
      </w:r>
    </w:p>
    <w:p w14:paraId="614A26B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88" w:name="n3952"/>
      <w:bookmarkEnd w:id="388"/>
      <w:r w:rsidRPr="0012544A">
        <w:rPr>
          <w:rFonts w:ascii="Times New Roman" w:eastAsia="Times New Roman" w:hAnsi="Times New Roman" w:cs="Times New Roman"/>
          <w:color w:val="333333"/>
          <w:kern w:val="0"/>
          <w:sz w:val="24"/>
          <w:szCs w:val="24"/>
          <w:lang w:eastAsia="uk-UA"/>
          <w14:ligatures w14:val="none"/>
        </w:rPr>
        <w:t>2.12. У разі коли ВЛК приймає постанову щодо необхідності додаткового медичного обстеження призовника, за рішенням призовної комісії (комісії з питань приписки) він направляється до закладу охорони здоров’я комунальної або державної форми власності. При цьому йому видається направлення за формою, наведеною у </w:t>
      </w:r>
      <w:hyperlink r:id="rId204" w:anchor="n592" w:tgtFrame="_blank" w:history="1">
        <w:r w:rsidRPr="0012544A">
          <w:rPr>
            <w:rFonts w:ascii="Times New Roman" w:eastAsia="Times New Roman" w:hAnsi="Times New Roman" w:cs="Times New Roman"/>
            <w:color w:val="000099"/>
            <w:kern w:val="0"/>
            <w:sz w:val="24"/>
            <w:szCs w:val="24"/>
            <w:u w:val="single"/>
            <w:lang w:eastAsia="uk-UA"/>
            <w14:ligatures w14:val="none"/>
          </w:rPr>
          <w:t>додатку 9</w:t>
        </w:r>
      </w:hyperlink>
      <w:r w:rsidRPr="0012544A">
        <w:rPr>
          <w:rFonts w:ascii="Times New Roman" w:eastAsia="Times New Roman" w:hAnsi="Times New Roman" w:cs="Times New Roman"/>
          <w:color w:val="333333"/>
          <w:kern w:val="0"/>
          <w:sz w:val="24"/>
          <w:szCs w:val="24"/>
          <w:lang w:eastAsia="uk-UA"/>
          <w14:ligatures w14:val="none"/>
        </w:rPr>
        <w:t> до Положення про підготовку і проведення призову громадян України на строкову військову службу та прийняття призовників на військову службу за контрактом, затвердженого постановою Кабінету Міністрів України від 21 березня 2002 року № 352.</w:t>
      </w:r>
    </w:p>
    <w:p w14:paraId="74BD28B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89" w:name="n3953"/>
      <w:bookmarkEnd w:id="389"/>
      <w:r w:rsidRPr="0012544A">
        <w:rPr>
          <w:rFonts w:ascii="Times New Roman" w:eastAsia="Times New Roman" w:hAnsi="Times New Roman" w:cs="Times New Roman"/>
          <w:i/>
          <w:iCs/>
          <w:color w:val="333333"/>
          <w:kern w:val="0"/>
          <w:sz w:val="24"/>
          <w:szCs w:val="24"/>
          <w:lang w:eastAsia="uk-UA"/>
          <w14:ligatures w14:val="none"/>
        </w:rPr>
        <w:t>{Абзац перший пункту 2.12 глави 2 розділу II в редакції Наказу Міністерства оборони </w:t>
      </w:r>
      <w:hyperlink r:id="rId205" w:anchor="n21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7D0626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90" w:name="n3956"/>
      <w:bookmarkEnd w:id="390"/>
      <w:r w:rsidRPr="0012544A">
        <w:rPr>
          <w:rFonts w:ascii="Times New Roman" w:eastAsia="Times New Roman" w:hAnsi="Times New Roman" w:cs="Times New Roman"/>
          <w:color w:val="333333"/>
          <w:kern w:val="0"/>
          <w:sz w:val="24"/>
          <w:szCs w:val="24"/>
          <w:lang w:eastAsia="uk-UA"/>
          <w14:ligatures w14:val="none"/>
        </w:rPr>
        <w:t>Запис до ЕСОЗ про направлення призовника (допризовника) на додаткове медичне обстеження вносить один з лікарів, які залучаються для проведення медичного огляду із закладів охорони здоров’я комунальної або державної форми власності.</w:t>
      </w:r>
    </w:p>
    <w:p w14:paraId="305AF1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91" w:name="n3957"/>
      <w:bookmarkEnd w:id="391"/>
      <w:r w:rsidRPr="0012544A">
        <w:rPr>
          <w:rFonts w:ascii="Times New Roman" w:eastAsia="Times New Roman" w:hAnsi="Times New Roman" w:cs="Times New Roman"/>
          <w:i/>
          <w:iCs/>
          <w:color w:val="333333"/>
          <w:kern w:val="0"/>
          <w:sz w:val="24"/>
          <w:szCs w:val="24"/>
          <w:lang w:eastAsia="uk-UA"/>
          <w14:ligatures w14:val="none"/>
        </w:rPr>
        <w:t>{Пункт 2.12 глави 2 розділу II доповнено абзацом другим згідно з Наказом Міністерства оборони </w:t>
      </w:r>
      <w:hyperlink r:id="rId206" w:anchor="n21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C024D1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92" w:name="n304"/>
      <w:bookmarkEnd w:id="392"/>
      <w:r w:rsidRPr="0012544A">
        <w:rPr>
          <w:rFonts w:ascii="Times New Roman" w:eastAsia="Times New Roman" w:hAnsi="Times New Roman" w:cs="Times New Roman"/>
          <w:color w:val="333333"/>
          <w:kern w:val="0"/>
          <w:sz w:val="24"/>
          <w:szCs w:val="24"/>
          <w:lang w:eastAsia="uk-UA"/>
          <w14:ligatures w14:val="none"/>
        </w:rPr>
        <w:t>Після проведення обстеження складається Акт дослідження стану здоров'я (</w:t>
      </w:r>
      <w:hyperlink r:id="rId207" w:anchor="n2878" w:history="1">
        <w:r w:rsidRPr="0012544A">
          <w:rPr>
            <w:rFonts w:ascii="Times New Roman" w:eastAsia="Times New Roman" w:hAnsi="Times New Roman" w:cs="Times New Roman"/>
            <w:color w:val="006600"/>
            <w:kern w:val="0"/>
            <w:sz w:val="24"/>
            <w:szCs w:val="24"/>
            <w:u w:val="single"/>
            <w:lang w:eastAsia="uk-UA"/>
            <w14:ligatures w14:val="none"/>
          </w:rPr>
          <w:t>додаток 10</w:t>
        </w:r>
      </w:hyperlink>
      <w:r w:rsidRPr="0012544A">
        <w:rPr>
          <w:rFonts w:ascii="Times New Roman" w:eastAsia="Times New Roman" w:hAnsi="Times New Roman" w:cs="Times New Roman"/>
          <w:color w:val="333333"/>
          <w:kern w:val="0"/>
          <w:sz w:val="24"/>
          <w:szCs w:val="24"/>
          <w:lang w:eastAsia="uk-UA"/>
          <w14:ligatures w14:val="none"/>
        </w:rPr>
        <w:t>), який підписується головним лікарем лікувально-профілактичного закладу. Акт подається у військовий комісаріат на розгляд призовної комісії (комісії з питань приписки).</w:t>
      </w:r>
    </w:p>
    <w:p w14:paraId="6F53CDC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93" w:name="n305"/>
      <w:bookmarkEnd w:id="393"/>
      <w:r w:rsidRPr="0012544A">
        <w:rPr>
          <w:rFonts w:ascii="Times New Roman" w:eastAsia="Times New Roman" w:hAnsi="Times New Roman" w:cs="Times New Roman"/>
          <w:color w:val="333333"/>
          <w:kern w:val="0"/>
          <w:sz w:val="24"/>
          <w:szCs w:val="24"/>
          <w:lang w:eastAsia="uk-UA"/>
          <w14:ligatures w14:val="none"/>
        </w:rPr>
        <w:t>У спірних питаннях, пов'язаних із незгодою призовника з висновками лікарів, які залучаються до медичного огляду призовників, питаннях контролю за об'єктивністю висновків лікарів за рішенням штатної ВЛК призовник може бути направлений на контрольне обстеження у заклад охорони здоров’я в системі Міністерства оборони України.</w:t>
      </w:r>
    </w:p>
    <w:p w14:paraId="7D096EF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94" w:name="n3958"/>
      <w:bookmarkEnd w:id="394"/>
      <w:r w:rsidRPr="0012544A">
        <w:rPr>
          <w:rFonts w:ascii="Times New Roman" w:eastAsia="Times New Roman" w:hAnsi="Times New Roman" w:cs="Times New Roman"/>
          <w:i/>
          <w:iCs/>
          <w:color w:val="333333"/>
          <w:kern w:val="0"/>
          <w:sz w:val="24"/>
          <w:szCs w:val="24"/>
          <w:lang w:eastAsia="uk-UA"/>
          <w14:ligatures w14:val="none"/>
        </w:rPr>
        <w:t>{Абзац четвертий пункту 2.12 глави 2 розділу II із змінами, внесеними згідно з Наказом Міністерства оборони </w:t>
      </w:r>
      <w:hyperlink r:id="rId208" w:anchor="n22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DF3756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95" w:name="n306"/>
      <w:bookmarkEnd w:id="395"/>
      <w:r w:rsidRPr="0012544A">
        <w:rPr>
          <w:rFonts w:ascii="Times New Roman" w:eastAsia="Times New Roman" w:hAnsi="Times New Roman" w:cs="Times New Roman"/>
          <w:color w:val="333333"/>
          <w:kern w:val="0"/>
          <w:sz w:val="24"/>
          <w:szCs w:val="24"/>
          <w:lang w:eastAsia="uk-UA"/>
          <w14:ligatures w14:val="none"/>
        </w:rPr>
        <w:t>У воєнний час відстрочка від призову за станом здоров'я може надаватися призовникам на строк до 2 місяців. За медичними показаннями вона може бути продовжена на 2 місяці і втретє - на такий самий термін. Після закінчення відстрочки проводиться медичний огляд призовників для вирішення питання придатності до військової служби.</w:t>
      </w:r>
    </w:p>
    <w:p w14:paraId="2FEC42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96" w:name="n3961"/>
      <w:bookmarkEnd w:id="396"/>
      <w:r w:rsidRPr="0012544A">
        <w:rPr>
          <w:rFonts w:ascii="Times New Roman" w:eastAsia="Times New Roman" w:hAnsi="Times New Roman" w:cs="Times New Roman"/>
          <w:color w:val="333333"/>
          <w:kern w:val="0"/>
          <w:sz w:val="24"/>
          <w:szCs w:val="24"/>
          <w:lang w:eastAsia="uk-UA"/>
          <w14:ligatures w14:val="none"/>
        </w:rPr>
        <w:t>2.13. З ТЦК та СП один раз на рік надаються пропозиції місцевим державним адміністраціям (органам місцевого самоврядування) щодо організації проведення з призовниками лікувально-оздоровчої роботи.</w:t>
      </w:r>
    </w:p>
    <w:p w14:paraId="15BDC8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97" w:name="n3962"/>
      <w:bookmarkEnd w:id="397"/>
      <w:r w:rsidRPr="0012544A">
        <w:rPr>
          <w:rFonts w:ascii="Times New Roman" w:eastAsia="Times New Roman" w:hAnsi="Times New Roman" w:cs="Times New Roman"/>
          <w:i/>
          <w:iCs/>
          <w:color w:val="333333"/>
          <w:kern w:val="0"/>
          <w:sz w:val="24"/>
          <w:szCs w:val="24"/>
          <w:lang w:eastAsia="uk-UA"/>
          <w14:ligatures w14:val="none"/>
        </w:rPr>
        <w:lastRenderedPageBreak/>
        <w:t>{Пункт 2.13 глави 2 розділу II в редакції Наказу Міністерства оборони </w:t>
      </w:r>
      <w:hyperlink r:id="rId209" w:anchor="n22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CB96D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98" w:name="n309"/>
      <w:bookmarkEnd w:id="398"/>
      <w:r w:rsidRPr="0012544A">
        <w:rPr>
          <w:rFonts w:ascii="Times New Roman" w:eastAsia="Times New Roman" w:hAnsi="Times New Roman" w:cs="Times New Roman"/>
          <w:color w:val="333333"/>
          <w:kern w:val="0"/>
          <w:sz w:val="24"/>
          <w:szCs w:val="24"/>
          <w:lang w:eastAsia="uk-UA"/>
          <w14:ligatures w14:val="none"/>
        </w:rPr>
        <w:t>2.14. Відбір призовників за станом здоров'я для підготовки з військово-технічних спеціальностей в учбових організаціях ТСО України проводиться за результатами медичного огляду громадян при взятті їх на військовий облік з наданням рішення про придатність за відповідною спеціальністю згідно з ТДВ та довідки районного (міського) ТЦК та СП.</w:t>
      </w:r>
    </w:p>
    <w:p w14:paraId="609EAE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399" w:name="n3964"/>
      <w:bookmarkEnd w:id="399"/>
      <w:r w:rsidRPr="0012544A">
        <w:rPr>
          <w:rFonts w:ascii="Times New Roman" w:eastAsia="Times New Roman" w:hAnsi="Times New Roman" w:cs="Times New Roman"/>
          <w:i/>
          <w:iCs/>
          <w:color w:val="333333"/>
          <w:kern w:val="0"/>
          <w:sz w:val="24"/>
          <w:szCs w:val="24"/>
          <w:lang w:eastAsia="uk-UA"/>
          <w14:ligatures w14:val="none"/>
        </w:rPr>
        <w:t>{Пункт 2.14 глави 2 розділу II із змінами, внесеними згідно з Наказом Міністерства оборони </w:t>
      </w:r>
      <w:hyperlink r:id="rId210" w:anchor="n22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286B8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00" w:name="n310"/>
      <w:bookmarkEnd w:id="400"/>
      <w:r w:rsidRPr="0012544A">
        <w:rPr>
          <w:rFonts w:ascii="Times New Roman" w:eastAsia="Times New Roman" w:hAnsi="Times New Roman" w:cs="Times New Roman"/>
          <w:color w:val="333333"/>
          <w:kern w:val="0"/>
          <w:sz w:val="24"/>
          <w:szCs w:val="24"/>
          <w:lang w:eastAsia="uk-UA"/>
          <w14:ligatures w14:val="none"/>
        </w:rPr>
        <w:t>2.15. Особи, які проживають на територіях, що зазнали радіоактивного забруднення внаслідок Чорнобильської катастрофи (зона безумовного (обов'язкового) відселення та зона гарантованого добровільного відселення), під час взяття на військовий облік та призову на строкову військову службу підлягають медичному обстеженню за медичними показаннями у стаціонарних умовах. У разі їх придатності до військової служби вони направляються у військові частини та установи на посади, що виключають їх радіаційне опромінення та контакти з іншими шкідливими факторами військової служби.</w:t>
      </w:r>
    </w:p>
    <w:p w14:paraId="4566B96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01" w:name="n311"/>
      <w:bookmarkEnd w:id="401"/>
      <w:r w:rsidRPr="0012544A">
        <w:rPr>
          <w:rFonts w:ascii="Times New Roman" w:eastAsia="Times New Roman" w:hAnsi="Times New Roman" w:cs="Times New Roman"/>
          <w:color w:val="333333"/>
          <w:kern w:val="0"/>
          <w:sz w:val="24"/>
          <w:szCs w:val="24"/>
          <w:lang w:eastAsia="uk-UA"/>
          <w14:ligatures w14:val="none"/>
        </w:rPr>
        <w:t>2.16. У ТЦК та СП в день відправки призовників на збірний пункт організовується опитування останніх на предмет наявності гострих хвороб, травм, станів, які перешкоджають відправці. За результатами опитування проводяться консультації спеціалістів, госпіталізація до закладу охорони здоров’я комунальної або державної форми власності, повторний огляд спеціалістами тощо і приймаються рішення про направлення на збірний пункт або вилучення з команди на відправку.</w:t>
      </w:r>
    </w:p>
    <w:p w14:paraId="10E3A35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02" w:name="n3965"/>
      <w:bookmarkEnd w:id="402"/>
      <w:r w:rsidRPr="0012544A">
        <w:rPr>
          <w:rFonts w:ascii="Times New Roman" w:eastAsia="Times New Roman" w:hAnsi="Times New Roman" w:cs="Times New Roman"/>
          <w:i/>
          <w:iCs/>
          <w:color w:val="333333"/>
          <w:kern w:val="0"/>
          <w:sz w:val="24"/>
          <w:szCs w:val="24"/>
          <w:lang w:eastAsia="uk-UA"/>
          <w14:ligatures w14:val="none"/>
        </w:rPr>
        <w:t>{Абзац перший пункту 2.16 глави 2 розділу II із змінами, внесеними згідно з Наказом Міністерства оборони </w:t>
      </w:r>
      <w:hyperlink r:id="rId211" w:anchor="n22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7FE5B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03" w:name="n312"/>
      <w:bookmarkEnd w:id="403"/>
      <w:r w:rsidRPr="0012544A">
        <w:rPr>
          <w:rFonts w:ascii="Times New Roman" w:eastAsia="Times New Roman" w:hAnsi="Times New Roman" w:cs="Times New Roman"/>
          <w:color w:val="333333"/>
          <w:kern w:val="0"/>
          <w:sz w:val="24"/>
          <w:szCs w:val="24"/>
          <w:lang w:eastAsia="uk-UA"/>
          <w14:ligatures w14:val="none"/>
        </w:rPr>
        <w:t>Відповідає за організацію і проведення цієї роботи особисто керівник ТЦК та СП.</w:t>
      </w:r>
    </w:p>
    <w:p w14:paraId="440E28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04" w:name="n3966"/>
      <w:bookmarkEnd w:id="404"/>
      <w:r w:rsidRPr="0012544A">
        <w:rPr>
          <w:rFonts w:ascii="Times New Roman" w:eastAsia="Times New Roman" w:hAnsi="Times New Roman" w:cs="Times New Roman"/>
          <w:i/>
          <w:iCs/>
          <w:color w:val="333333"/>
          <w:kern w:val="0"/>
          <w:sz w:val="24"/>
          <w:szCs w:val="24"/>
          <w:lang w:eastAsia="uk-UA"/>
          <w14:ligatures w14:val="none"/>
        </w:rPr>
        <w:t>{Абзац другий пункту 2.16 глави 2 розділу II із змінами, внесеними згідно з Наказом Міністерства оборони </w:t>
      </w:r>
      <w:hyperlink r:id="rId212" w:anchor="n22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E37574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05" w:name="n3969"/>
      <w:bookmarkEnd w:id="405"/>
      <w:r w:rsidRPr="0012544A">
        <w:rPr>
          <w:rFonts w:ascii="Times New Roman" w:eastAsia="Times New Roman" w:hAnsi="Times New Roman" w:cs="Times New Roman"/>
          <w:color w:val="333333"/>
          <w:kern w:val="0"/>
          <w:sz w:val="24"/>
          <w:szCs w:val="24"/>
          <w:lang w:eastAsia="uk-UA"/>
          <w14:ligatures w14:val="none"/>
        </w:rPr>
        <w:t>2.17. Перед прийняттям призовників, які прибули до збірного пункту на відправку у складі команд з ТЦК та СП, та перед відправкою їх до військових частин з метою контролю проводиться медичний огляд. За результатами огляду приймається рішення про відсутність протипоказань за станом здоров’я для перебування на збірному пункті (відправки до військових частин). Під час перебування на збірному пункті проводиться рентгенологічне обстеження органів грудної клітки та щеплення тим, кому їх не проведено. У разі виявлення гострих захворювань, травм, інших станів, що перешкоджають перебуванню на збірному пункті (відправці до військових частин), приймається відповідне рішення (про госпіталізацію, ізоляцію, направлення на медичний огляд лікарями - спеціалістами медичного відділення збірного пункту), про що робиться відмітка в особовій справі призовника.</w:t>
      </w:r>
    </w:p>
    <w:p w14:paraId="5C1B603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06" w:name="n3970"/>
      <w:bookmarkEnd w:id="406"/>
      <w:r w:rsidRPr="0012544A">
        <w:rPr>
          <w:rFonts w:ascii="Times New Roman" w:eastAsia="Times New Roman" w:hAnsi="Times New Roman" w:cs="Times New Roman"/>
          <w:color w:val="333333"/>
          <w:kern w:val="0"/>
          <w:sz w:val="24"/>
          <w:szCs w:val="24"/>
          <w:lang w:eastAsia="uk-UA"/>
          <w14:ligatures w14:val="none"/>
        </w:rPr>
        <w:t>Особи, непридатні до військової служби за станом здоров’я, хворі підлягають поверненню із збірного пункту до районних (міських) ТЦК та СП, які їх направили. Дані призовників вносяться до книги обліку призовників, яких повернуто зі збірного пункту обласного ТЦК та СП, за формою, наведеною у </w:t>
      </w:r>
      <w:hyperlink r:id="rId213" w:anchor="n627" w:tgtFrame="_blank" w:history="1">
        <w:r w:rsidRPr="0012544A">
          <w:rPr>
            <w:rFonts w:ascii="Times New Roman" w:eastAsia="Times New Roman" w:hAnsi="Times New Roman" w:cs="Times New Roman"/>
            <w:color w:val="000099"/>
            <w:kern w:val="0"/>
            <w:sz w:val="24"/>
            <w:szCs w:val="24"/>
            <w:u w:val="single"/>
            <w:lang w:eastAsia="uk-UA"/>
            <w14:ligatures w14:val="none"/>
          </w:rPr>
          <w:t>додатку 24</w:t>
        </w:r>
      </w:hyperlink>
      <w:r w:rsidRPr="0012544A">
        <w:rPr>
          <w:rFonts w:ascii="Times New Roman" w:eastAsia="Times New Roman" w:hAnsi="Times New Roman" w:cs="Times New Roman"/>
          <w:color w:val="333333"/>
          <w:kern w:val="0"/>
          <w:sz w:val="24"/>
          <w:szCs w:val="24"/>
          <w:lang w:eastAsia="uk-UA"/>
          <w14:ligatures w14:val="none"/>
        </w:rPr>
        <w:t> до Положення про підготовку і проведення призову громадян України на строкову військову службу та прийняття призовників на військову службу за контрактом, затвердженого постановою Кабінету Міністрів України від 21 березня 2002 року № 352.</w:t>
      </w:r>
    </w:p>
    <w:p w14:paraId="2147AE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07" w:name="n3971"/>
      <w:bookmarkEnd w:id="407"/>
      <w:r w:rsidRPr="0012544A">
        <w:rPr>
          <w:rFonts w:ascii="Times New Roman" w:eastAsia="Times New Roman" w:hAnsi="Times New Roman" w:cs="Times New Roman"/>
          <w:color w:val="333333"/>
          <w:kern w:val="0"/>
          <w:sz w:val="24"/>
          <w:szCs w:val="24"/>
          <w:lang w:eastAsia="uk-UA"/>
          <w14:ligatures w14:val="none"/>
        </w:rPr>
        <w:t>Крім того, на збірному пункті може проводитися медичний огляд громадян, визнаних районними (міськими) призовними комісіями (комісіями з питань приписки) непридатними або тимчасово непридатними до військової служби, а також громадян, які заявили про незгоду з результатами медичного огляду і рішеннями районних (міських) призовних комісій (комісій з питань приписки).</w:t>
      </w:r>
    </w:p>
    <w:p w14:paraId="560F48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08" w:name="n3972"/>
      <w:bookmarkEnd w:id="408"/>
      <w:r w:rsidRPr="0012544A">
        <w:rPr>
          <w:rFonts w:ascii="Times New Roman" w:eastAsia="Times New Roman" w:hAnsi="Times New Roman" w:cs="Times New Roman"/>
          <w:color w:val="333333"/>
          <w:kern w:val="0"/>
          <w:sz w:val="24"/>
          <w:szCs w:val="24"/>
          <w:lang w:eastAsia="uk-UA"/>
          <w14:ligatures w14:val="none"/>
        </w:rPr>
        <w:lastRenderedPageBreak/>
        <w:t>Також такий медичний огляд може бути проведений за місцем провадження медичної практики лікарями, які залучаються із закладів охорони здоров’я комунальної або державної форми власності.</w:t>
      </w:r>
    </w:p>
    <w:p w14:paraId="236C17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09" w:name="n3973"/>
      <w:bookmarkEnd w:id="409"/>
      <w:r w:rsidRPr="0012544A">
        <w:rPr>
          <w:rFonts w:ascii="Times New Roman" w:eastAsia="Times New Roman" w:hAnsi="Times New Roman" w:cs="Times New Roman"/>
          <w:i/>
          <w:iCs/>
          <w:color w:val="333333"/>
          <w:kern w:val="0"/>
          <w:sz w:val="24"/>
          <w:szCs w:val="24"/>
          <w:lang w:eastAsia="uk-UA"/>
          <w14:ligatures w14:val="none"/>
        </w:rPr>
        <w:t>{Пункт 2.17 глави 2 розділу II в редакції Наказу Міністерства оборони </w:t>
      </w:r>
      <w:hyperlink r:id="rId214" w:anchor="n22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4CFD2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10" w:name="n315"/>
      <w:bookmarkEnd w:id="410"/>
      <w:r w:rsidRPr="0012544A">
        <w:rPr>
          <w:rFonts w:ascii="Times New Roman" w:eastAsia="Times New Roman" w:hAnsi="Times New Roman" w:cs="Times New Roman"/>
          <w:color w:val="333333"/>
          <w:kern w:val="0"/>
          <w:sz w:val="24"/>
          <w:szCs w:val="24"/>
          <w:lang w:eastAsia="uk-UA"/>
          <w14:ligatures w14:val="none"/>
        </w:rPr>
        <w:t>2.18. Медичні документи призовників, які були надані ним в паперовій формі, у тому числі результати додаткових досліджень (рентгенограми, флюорограми, КТ, МРТ, ЕКГ, результати аналізів тощо) у повному обсязі, не пізніше ніж через 10 днів після закінчення призову, а на вимогу призовника - негайно, повертаються призовнику звідки надійшли. Результати вивчення медичних документів, додаткових обстежень, які мають значення при обґрунтуванні діагнозів, лікарями - спеціалістами відображаються у висновках лікарів та карті медичного огляду, які підшиваються до особової справи призовника. Дані про останні профілактичні щеплення проти правця, дифтерії, кору, краснухи, паротиту, про групу крові та резус-належність заносяться у військовий квиток.</w:t>
      </w:r>
    </w:p>
    <w:p w14:paraId="33C238F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11" w:name="n3974"/>
      <w:bookmarkEnd w:id="411"/>
      <w:r w:rsidRPr="0012544A">
        <w:rPr>
          <w:rFonts w:ascii="Times New Roman" w:eastAsia="Times New Roman" w:hAnsi="Times New Roman" w:cs="Times New Roman"/>
          <w:i/>
          <w:iCs/>
          <w:color w:val="333333"/>
          <w:kern w:val="0"/>
          <w:sz w:val="24"/>
          <w:szCs w:val="24"/>
          <w:lang w:eastAsia="uk-UA"/>
          <w14:ligatures w14:val="none"/>
        </w:rPr>
        <w:t>{Пункт 2.18 глави 2 розділу II із змінами, внесеними згідно з Наказом Міністерства оборони </w:t>
      </w:r>
      <w:hyperlink r:id="rId215" w:anchor="n23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D1059C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12" w:name="n316"/>
      <w:bookmarkEnd w:id="412"/>
      <w:r w:rsidRPr="0012544A">
        <w:rPr>
          <w:rFonts w:ascii="Times New Roman" w:eastAsia="Times New Roman" w:hAnsi="Times New Roman" w:cs="Times New Roman"/>
          <w:color w:val="333333"/>
          <w:kern w:val="0"/>
          <w:sz w:val="24"/>
          <w:szCs w:val="24"/>
          <w:lang w:eastAsia="uk-UA"/>
          <w14:ligatures w14:val="none"/>
        </w:rPr>
        <w:t>2.19. Щодо кожного випадку дострокового звільнення із Збройних Сил України та інших військових формувань військовослужбовця строкової військової служби з приводу захворювання, що не пов'язане з проходженням військової служби, районний (міський) ТЦК та СП спільно з відділом охорони здоров'я проводить розслідування. За результатами розслідування проводяться заходи з виключення помилок у подальшому. Результати проведеної роботи доповідаються керівнику ТЦК та СП Автономної Республіки Крим, областей, м. Києва у 10- денний термін з часу постановки повернутого на облік у районний ТЦК та СП. ТЦК та СП Автономної Республіки Крим, областей, м. Києва проводить вивчення та аналіз таких даних, здійснює відповідні заходи для запобігання помилок у подальшому, інформує штатну ВЛК для узагальнення.</w:t>
      </w:r>
    </w:p>
    <w:p w14:paraId="375055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13" w:name="n317"/>
      <w:bookmarkEnd w:id="413"/>
      <w:r w:rsidRPr="0012544A">
        <w:rPr>
          <w:rFonts w:ascii="Times New Roman" w:eastAsia="Times New Roman" w:hAnsi="Times New Roman" w:cs="Times New Roman"/>
          <w:color w:val="333333"/>
          <w:kern w:val="0"/>
          <w:sz w:val="24"/>
          <w:szCs w:val="24"/>
          <w:lang w:eastAsia="uk-UA"/>
          <w14:ligatures w14:val="none"/>
        </w:rPr>
        <w:t>Щодо випадків, які за результатами вивчення спричинили необґрунтоване звільнення військовослужбовця строкової служби за станом здоров'я, керівник ТЦК та СП Автономної Республіки Крим, областей, м. Києва направляє матеріали розслідування з висновками та обґрунтуванням у штатну ВЛК за належністю для перевірки та вжиття заходів щодо скасування неправильної постанови ВЛК, на підставі якої він був звільнений з військової служби.</w:t>
      </w:r>
    </w:p>
    <w:p w14:paraId="1FE32F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14" w:name="n318"/>
      <w:bookmarkEnd w:id="414"/>
      <w:r w:rsidRPr="0012544A">
        <w:rPr>
          <w:rFonts w:ascii="Times New Roman" w:eastAsia="Times New Roman" w:hAnsi="Times New Roman" w:cs="Times New Roman"/>
          <w:color w:val="333333"/>
          <w:kern w:val="0"/>
          <w:sz w:val="24"/>
          <w:szCs w:val="24"/>
          <w:lang w:eastAsia="uk-UA"/>
          <w14:ligatures w14:val="none"/>
        </w:rPr>
        <w:t>Штатна ВЛК проводить вивчення поданих матеріалів, за необхідності організовує контрольний огляд та проведення додаткових досліджень, приймає остаточне рішення. Висновки направляються до керівника ТЦК та СП Автономної Республіки Крим, областей, м. Києва з подальшим розглядом на призовній комісії.</w:t>
      </w:r>
    </w:p>
    <w:p w14:paraId="69A9A9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15" w:name="n3975"/>
      <w:bookmarkEnd w:id="415"/>
      <w:r w:rsidRPr="0012544A">
        <w:rPr>
          <w:rFonts w:ascii="Times New Roman" w:eastAsia="Times New Roman" w:hAnsi="Times New Roman" w:cs="Times New Roman"/>
          <w:i/>
          <w:iCs/>
          <w:color w:val="333333"/>
          <w:kern w:val="0"/>
          <w:sz w:val="24"/>
          <w:szCs w:val="24"/>
          <w:lang w:eastAsia="uk-UA"/>
          <w14:ligatures w14:val="none"/>
        </w:rPr>
        <w:t>{Пункт 2.19 глави 2 розділу II із змінами, внесеними згідно з Наказом Міністерства оборони </w:t>
      </w:r>
      <w:hyperlink r:id="rId216" w:anchor="n23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CD4201F"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416" w:name="n319"/>
      <w:bookmarkEnd w:id="416"/>
      <w:r w:rsidRPr="0012544A">
        <w:rPr>
          <w:rFonts w:ascii="Times New Roman" w:eastAsia="Times New Roman" w:hAnsi="Times New Roman" w:cs="Times New Roman"/>
          <w:b/>
          <w:bCs/>
          <w:color w:val="333333"/>
          <w:kern w:val="0"/>
          <w:sz w:val="28"/>
          <w:szCs w:val="28"/>
          <w:lang w:eastAsia="uk-UA"/>
          <w14:ligatures w14:val="none"/>
        </w:rPr>
        <w:t>3. Медичний огляд військовозобов'язаних у мирний час та під час мобілізації, на особливий період</w:t>
      </w:r>
    </w:p>
    <w:p w14:paraId="60E100F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17" w:name="n320"/>
      <w:bookmarkEnd w:id="417"/>
      <w:r w:rsidRPr="0012544A">
        <w:rPr>
          <w:rFonts w:ascii="Times New Roman" w:eastAsia="Times New Roman" w:hAnsi="Times New Roman" w:cs="Times New Roman"/>
          <w:i/>
          <w:iCs/>
          <w:color w:val="333333"/>
          <w:kern w:val="0"/>
          <w:sz w:val="24"/>
          <w:szCs w:val="24"/>
          <w:lang w:eastAsia="uk-UA"/>
          <w14:ligatures w14:val="none"/>
        </w:rPr>
        <w:t>{Назва глави 3 розділу II із змінами, внесеними згідно з Наказом Міністерства оборони </w:t>
      </w:r>
      <w:hyperlink r:id="rId217"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w:t>
      </w:r>
    </w:p>
    <w:p w14:paraId="32EF6E1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18" w:name="n3978"/>
      <w:bookmarkEnd w:id="418"/>
      <w:r w:rsidRPr="0012544A">
        <w:rPr>
          <w:rFonts w:ascii="Times New Roman" w:eastAsia="Times New Roman" w:hAnsi="Times New Roman" w:cs="Times New Roman"/>
          <w:color w:val="333333"/>
          <w:kern w:val="0"/>
          <w:sz w:val="24"/>
          <w:szCs w:val="24"/>
          <w:lang w:eastAsia="uk-UA"/>
          <w14:ligatures w14:val="none"/>
        </w:rPr>
        <w:t>3.1. Медичний огляд військовозобов’язаних проводиться за рішенням керівників ТЦК та СП ВЛК ТЦК та СП на збірних пунктах районних (міських) ТЦК та СП або за місцем провадження медичної практики у закладах охорони здоров’я комунальної або державної форми власності лікарями, які включаються до складу ВЛК ТЦК та СП.</w:t>
      </w:r>
    </w:p>
    <w:p w14:paraId="265FE2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19" w:name="n3979"/>
      <w:bookmarkEnd w:id="419"/>
      <w:r w:rsidRPr="0012544A">
        <w:rPr>
          <w:rFonts w:ascii="Times New Roman" w:eastAsia="Times New Roman" w:hAnsi="Times New Roman" w:cs="Times New Roman"/>
          <w:i/>
          <w:iCs/>
          <w:color w:val="333333"/>
          <w:kern w:val="0"/>
          <w:sz w:val="24"/>
          <w:szCs w:val="24"/>
          <w:lang w:eastAsia="uk-UA"/>
          <w14:ligatures w14:val="none"/>
        </w:rPr>
        <w:t>{Пункт 3.1 глави 3 розділу II в редакції Наказу Міністерства оборони </w:t>
      </w:r>
      <w:hyperlink r:id="rId218" w:anchor="n23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77735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20" w:name="n3982"/>
      <w:bookmarkEnd w:id="420"/>
      <w:r w:rsidRPr="0012544A">
        <w:rPr>
          <w:rFonts w:ascii="Times New Roman" w:eastAsia="Times New Roman" w:hAnsi="Times New Roman" w:cs="Times New Roman"/>
          <w:color w:val="333333"/>
          <w:kern w:val="0"/>
          <w:sz w:val="24"/>
          <w:szCs w:val="24"/>
          <w:lang w:eastAsia="uk-UA"/>
          <w14:ligatures w14:val="none"/>
        </w:rPr>
        <w:lastRenderedPageBreak/>
        <w:t>3.2. Повторний медичний огляд військовозобов’язаних проводиться один раз на 5 років ВЛК районних, міських ТЦК та СП. Офіцери запасу підлягають повторному медичному огляду зазначеними ВЛК під час чергового атестування, а рядовий, сержантський та старшинський склад запасу - у разі зміни призначення.</w:t>
      </w:r>
    </w:p>
    <w:p w14:paraId="434FF69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21" w:name="n3985"/>
      <w:bookmarkEnd w:id="421"/>
      <w:r w:rsidRPr="0012544A">
        <w:rPr>
          <w:rFonts w:ascii="Times New Roman" w:eastAsia="Times New Roman" w:hAnsi="Times New Roman" w:cs="Times New Roman"/>
          <w:i/>
          <w:iCs/>
          <w:color w:val="333333"/>
          <w:kern w:val="0"/>
          <w:sz w:val="24"/>
          <w:szCs w:val="24"/>
          <w:lang w:eastAsia="uk-UA"/>
          <w14:ligatures w14:val="none"/>
        </w:rPr>
        <w:t>{Абзац перший пункту 3.2 глави 3 розділу II в редакції Наказу Міністерства оборони </w:t>
      </w:r>
      <w:hyperlink r:id="rId219" w:anchor="n23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DB3C7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22" w:name="n3983"/>
      <w:bookmarkEnd w:id="422"/>
      <w:r w:rsidRPr="0012544A">
        <w:rPr>
          <w:rFonts w:ascii="Times New Roman" w:eastAsia="Times New Roman" w:hAnsi="Times New Roman" w:cs="Times New Roman"/>
          <w:color w:val="333333"/>
          <w:kern w:val="0"/>
          <w:sz w:val="24"/>
          <w:szCs w:val="24"/>
          <w:lang w:eastAsia="uk-UA"/>
          <w14:ligatures w14:val="none"/>
        </w:rPr>
        <w:t>Кожний військовозобов’язаний оглядається хірургом, терапевтом, невропатологом, психіатром, офтальмологом, оториноларингологом, стоматологом, дерматологом, а за медичними показаннями - і лікарями інших спеціальностей.</w:t>
      </w:r>
    </w:p>
    <w:p w14:paraId="250073B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23" w:name="n3986"/>
      <w:bookmarkEnd w:id="423"/>
      <w:r w:rsidRPr="0012544A">
        <w:rPr>
          <w:rFonts w:ascii="Times New Roman" w:eastAsia="Times New Roman" w:hAnsi="Times New Roman" w:cs="Times New Roman"/>
          <w:i/>
          <w:iCs/>
          <w:color w:val="333333"/>
          <w:kern w:val="0"/>
          <w:sz w:val="24"/>
          <w:szCs w:val="24"/>
          <w:lang w:eastAsia="uk-UA"/>
          <w14:ligatures w14:val="none"/>
        </w:rPr>
        <w:t>{Абзац другий пункту 3.2 глави 3 розділу II в редакції Наказу Міністерства оборони </w:t>
      </w:r>
      <w:hyperlink r:id="rId220" w:anchor="n23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D63358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424" w:name="n3988"/>
      <w:bookmarkEnd w:id="424"/>
      <w:r w:rsidRPr="0012544A">
        <w:rPr>
          <w:rFonts w:ascii="Times New Roman" w:eastAsia="Times New Roman" w:hAnsi="Times New Roman" w:cs="Times New Roman"/>
          <w:i/>
          <w:iCs/>
          <w:color w:val="333333"/>
          <w:kern w:val="0"/>
          <w:sz w:val="24"/>
          <w:szCs w:val="24"/>
          <w:lang w:eastAsia="uk-UA"/>
          <w14:ligatures w14:val="none"/>
        </w:rPr>
        <w:t>{Абзац третій пункту 3.2 глави 3 розділу II виключено на підставі Наказу Міністерства оборони </w:t>
      </w:r>
      <w:hyperlink r:id="rId221" w:anchor="n24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20948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25" w:name="n3991"/>
      <w:bookmarkEnd w:id="425"/>
      <w:r w:rsidRPr="0012544A">
        <w:rPr>
          <w:rFonts w:ascii="Times New Roman" w:eastAsia="Times New Roman" w:hAnsi="Times New Roman" w:cs="Times New Roman"/>
          <w:color w:val="333333"/>
          <w:kern w:val="0"/>
          <w:sz w:val="24"/>
          <w:szCs w:val="24"/>
          <w:lang w:eastAsia="uk-UA"/>
          <w14:ligatures w14:val="none"/>
        </w:rPr>
        <w:t>3.3. Військовозобов’язані, визнані непридатними до військової служби в мирний час, обмежено придатними у воєнний час, повторно оглядаються ВЛК районних, міських ТЦК та СП за місцем перебування на військовому обліку після додаткового обстеження. Направляє на обстеження лікар - член ВЛК районного, міського ТЦК та СП, про що вносить відповідний запис у реєстр ЕСОЗ. Медичний огляд цієї категорії громадян проводиться за графою II </w:t>
      </w:r>
      <w:hyperlink r:id="rId222" w:anchor="n1523" w:history="1">
        <w:r w:rsidRPr="0012544A">
          <w:rPr>
            <w:rFonts w:ascii="Times New Roman" w:eastAsia="Times New Roman" w:hAnsi="Times New Roman" w:cs="Times New Roman"/>
            <w:color w:val="006600"/>
            <w:kern w:val="0"/>
            <w:sz w:val="24"/>
            <w:szCs w:val="24"/>
            <w:u w:val="single"/>
            <w:lang w:eastAsia="uk-UA"/>
            <w14:ligatures w14:val="none"/>
          </w:rPr>
          <w:t>додатку 1</w:t>
        </w:r>
      </w:hyperlink>
      <w:r w:rsidRPr="0012544A">
        <w:rPr>
          <w:rFonts w:ascii="Times New Roman" w:eastAsia="Times New Roman" w:hAnsi="Times New Roman" w:cs="Times New Roman"/>
          <w:color w:val="333333"/>
          <w:kern w:val="0"/>
          <w:sz w:val="24"/>
          <w:szCs w:val="24"/>
          <w:lang w:eastAsia="uk-UA"/>
          <w14:ligatures w14:val="none"/>
        </w:rPr>
        <w:t> до цього Положення, а тих, які мають офіцерські звання,- за графою III додатку 1 до цього Положення.</w:t>
      </w:r>
    </w:p>
    <w:p w14:paraId="393F472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26" w:name="n326"/>
      <w:bookmarkEnd w:id="426"/>
      <w:r w:rsidRPr="0012544A">
        <w:rPr>
          <w:rFonts w:ascii="Times New Roman" w:eastAsia="Times New Roman" w:hAnsi="Times New Roman" w:cs="Times New Roman"/>
          <w:i/>
          <w:iCs/>
          <w:color w:val="333333"/>
          <w:kern w:val="0"/>
          <w:sz w:val="24"/>
          <w:szCs w:val="24"/>
          <w:lang w:eastAsia="uk-UA"/>
          <w14:ligatures w14:val="none"/>
        </w:rPr>
        <w:t>{Пункт 3.3 глави 3 розділу II із змінами, внесеними згідно з Наказом Міністерства оборони </w:t>
      </w:r>
      <w:hyperlink r:id="rId223" w:anchor="n29"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w:t>
      </w:r>
      <w:r w:rsidRPr="0012544A">
        <w:rPr>
          <w:rFonts w:ascii="Times New Roman" w:eastAsia="Times New Roman" w:hAnsi="Times New Roman" w:cs="Times New Roman"/>
          <w:i/>
          <w:iCs/>
          <w:color w:val="333333"/>
          <w:kern w:val="0"/>
          <w:sz w:val="24"/>
          <w:szCs w:val="24"/>
          <w:lang w:eastAsia="uk-UA"/>
          <w14:ligatures w14:val="none"/>
        </w:rPr>
        <w:t>в редакції Наказів Міністерства оборони</w:t>
      </w:r>
      <w:hyperlink r:id="rId224"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225" w:anchor="n32"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w:t>
      </w:r>
      <w:hyperlink r:id="rId226" w:anchor="n24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B9946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27" w:name="n3994"/>
      <w:bookmarkEnd w:id="427"/>
      <w:r w:rsidRPr="0012544A">
        <w:rPr>
          <w:rFonts w:ascii="Times New Roman" w:eastAsia="Times New Roman" w:hAnsi="Times New Roman" w:cs="Times New Roman"/>
          <w:color w:val="333333"/>
          <w:kern w:val="0"/>
          <w:sz w:val="24"/>
          <w:szCs w:val="24"/>
          <w:lang w:eastAsia="uk-UA"/>
          <w14:ligatures w14:val="none"/>
        </w:rPr>
        <w:t>3.4. Перед оглядом військовозобов’язаних їм проводиться загальний аналіз крові, загальний аналіз сечі, серологічний аналіз крові на: антитіла до вірусу імунодефіциту людини (ВІЛ), поверхневий антиген до вірусу гепатиту «В» (HbsAg), загальні антитіла до вірусу гепатиту «С» (anti-HCV), реакція мікропреципітації з кардіоліпіновим антигеном або загальні антитіла до блідої трепонеми (RW); визначається група крові та резус-належність, проводяться рентгенологічне обстеження органів грудної клітки, ЕКГ. Особам старшим 40 років обов’язково проводиться вимір внутрішньоочного тиску, дослідження крові на цукор. Інші дослідження проводяться за показаннями.</w:t>
      </w:r>
    </w:p>
    <w:p w14:paraId="52285C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28" w:name="n3995"/>
      <w:bookmarkEnd w:id="428"/>
      <w:r w:rsidRPr="0012544A">
        <w:rPr>
          <w:rFonts w:ascii="Times New Roman" w:eastAsia="Times New Roman" w:hAnsi="Times New Roman" w:cs="Times New Roman"/>
          <w:color w:val="333333"/>
          <w:kern w:val="0"/>
          <w:sz w:val="24"/>
          <w:szCs w:val="24"/>
          <w:lang w:eastAsia="uk-UA"/>
          <w14:ligatures w14:val="none"/>
        </w:rPr>
        <w:t>Направлення для проведення вказаних лабораторних та інструментальних досліджень може здійснюватися лікарями із закладів охорони здоров’я комунальної або державної форми власності, які залучаються для проведення медичного огляду військовозобов’язаних.</w:t>
      </w:r>
    </w:p>
    <w:p w14:paraId="718247A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29" w:name="n3996"/>
      <w:bookmarkEnd w:id="429"/>
      <w:r w:rsidRPr="0012544A">
        <w:rPr>
          <w:rFonts w:ascii="Times New Roman" w:eastAsia="Times New Roman" w:hAnsi="Times New Roman" w:cs="Times New Roman"/>
          <w:color w:val="333333"/>
          <w:kern w:val="0"/>
          <w:sz w:val="24"/>
          <w:szCs w:val="24"/>
          <w:lang w:eastAsia="uk-UA"/>
          <w14:ligatures w14:val="none"/>
        </w:rPr>
        <w:t>Лікарі, які включаються до складу ВЛК із закладів охорони здоров’я комунальної або державної форми власності, під час проведення медичного огляду ознайомлюються з медичними записами в ЕСОЗ та з іншими медичними документами, які надає військовозобов’язаний, що характеризують його стан здоров’я, а також вносять до ЕСОЗ відповідні медичні записи на підставі отриманої інформації.</w:t>
      </w:r>
    </w:p>
    <w:p w14:paraId="2E0434D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30" w:name="n328"/>
      <w:bookmarkEnd w:id="430"/>
      <w:r w:rsidRPr="0012544A">
        <w:rPr>
          <w:rFonts w:ascii="Times New Roman" w:eastAsia="Times New Roman" w:hAnsi="Times New Roman" w:cs="Times New Roman"/>
          <w:i/>
          <w:iCs/>
          <w:color w:val="333333"/>
          <w:kern w:val="0"/>
          <w:sz w:val="24"/>
          <w:szCs w:val="24"/>
          <w:lang w:eastAsia="uk-UA"/>
          <w14:ligatures w14:val="none"/>
        </w:rPr>
        <w:t>{Пункт 3.4 глави 3 розділу II із змінами, внесеними згідно з Наказом Міністерства оборони </w:t>
      </w:r>
      <w:hyperlink r:id="rId227"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228" w:anchor="n24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26C5E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31" w:name="n3999"/>
      <w:bookmarkEnd w:id="431"/>
      <w:r w:rsidRPr="0012544A">
        <w:rPr>
          <w:rFonts w:ascii="Times New Roman" w:eastAsia="Times New Roman" w:hAnsi="Times New Roman" w:cs="Times New Roman"/>
          <w:color w:val="333333"/>
          <w:kern w:val="0"/>
          <w:sz w:val="24"/>
          <w:szCs w:val="24"/>
          <w:lang w:eastAsia="uk-UA"/>
          <w14:ligatures w14:val="none"/>
        </w:rPr>
        <w:t>3.5. До початку проведення медичного огляду ТЦК та СП отримує дані від органів соціального забезпечення щодо осіб з інвалідністю.</w:t>
      </w:r>
    </w:p>
    <w:p w14:paraId="427F618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32" w:name="n4000"/>
      <w:bookmarkEnd w:id="432"/>
      <w:r w:rsidRPr="0012544A">
        <w:rPr>
          <w:rFonts w:ascii="Times New Roman" w:eastAsia="Times New Roman" w:hAnsi="Times New Roman" w:cs="Times New Roman"/>
          <w:color w:val="333333"/>
          <w:kern w:val="0"/>
          <w:sz w:val="24"/>
          <w:szCs w:val="24"/>
          <w:lang w:eastAsia="uk-UA"/>
          <w14:ligatures w14:val="none"/>
        </w:rPr>
        <w:t>Військовозобов’язаний під час проведення медичного огляду зобов’язаний надати членам ВЛК ТЦК та СП медичну карту амбулаторного хворого за </w:t>
      </w:r>
      <w:hyperlink r:id="rId229" w:anchor="n3" w:tgtFrame="_blank" w:history="1">
        <w:r w:rsidRPr="0012544A">
          <w:rPr>
            <w:rFonts w:ascii="Times New Roman" w:eastAsia="Times New Roman" w:hAnsi="Times New Roman" w:cs="Times New Roman"/>
            <w:color w:val="000099"/>
            <w:kern w:val="0"/>
            <w:sz w:val="24"/>
            <w:szCs w:val="24"/>
            <w:u w:val="single"/>
            <w:lang w:eastAsia="uk-UA"/>
            <w14:ligatures w14:val="none"/>
          </w:rPr>
          <w:t>формою № 025/о</w:t>
        </w:r>
      </w:hyperlink>
      <w:r w:rsidRPr="0012544A">
        <w:rPr>
          <w:rFonts w:ascii="Times New Roman" w:eastAsia="Times New Roman" w:hAnsi="Times New Roman" w:cs="Times New Roman"/>
          <w:color w:val="333333"/>
          <w:kern w:val="0"/>
          <w:sz w:val="24"/>
          <w:szCs w:val="24"/>
          <w:lang w:eastAsia="uk-UA"/>
          <w14:ligatures w14:val="none"/>
        </w:rPr>
        <w:t>, затвердженою наказом МОЗ України від 14 лютого 2012 року </w:t>
      </w:r>
      <w:hyperlink r:id="rId230" w:tgtFrame="_blank" w:history="1">
        <w:r w:rsidRPr="0012544A">
          <w:rPr>
            <w:rFonts w:ascii="Times New Roman" w:eastAsia="Times New Roman" w:hAnsi="Times New Roman" w:cs="Times New Roman"/>
            <w:color w:val="000099"/>
            <w:kern w:val="0"/>
            <w:sz w:val="24"/>
            <w:szCs w:val="24"/>
            <w:u w:val="single"/>
            <w:lang w:eastAsia="uk-UA"/>
            <w14:ligatures w14:val="none"/>
          </w:rPr>
          <w:t>№ 110</w:t>
        </w:r>
      </w:hyperlink>
      <w:r w:rsidRPr="0012544A">
        <w:rPr>
          <w:rFonts w:ascii="Times New Roman" w:eastAsia="Times New Roman" w:hAnsi="Times New Roman" w:cs="Times New Roman"/>
          <w:color w:val="333333"/>
          <w:kern w:val="0"/>
          <w:sz w:val="24"/>
          <w:szCs w:val="24"/>
          <w:lang w:eastAsia="uk-UA"/>
          <w14:ligatures w14:val="none"/>
        </w:rPr>
        <w:t xml:space="preserve"> «Про затвердження форм первинної облікової документації та Інструкцій щодо їх заповнення, що використовуються у закладах охорони здоров’я незалежно від форми власності та підпорядкування», зареєстрованим в </w:t>
      </w:r>
      <w:r w:rsidRPr="0012544A">
        <w:rPr>
          <w:rFonts w:ascii="Times New Roman" w:eastAsia="Times New Roman" w:hAnsi="Times New Roman" w:cs="Times New Roman"/>
          <w:color w:val="333333"/>
          <w:kern w:val="0"/>
          <w:sz w:val="24"/>
          <w:szCs w:val="24"/>
          <w:lang w:eastAsia="uk-UA"/>
          <w14:ligatures w14:val="none"/>
        </w:rPr>
        <w:lastRenderedPageBreak/>
        <w:t>Міністерстві юстиції України 28 квітня 2012 року за № 661/20974 (далі - форма № 025/о), виписки з медичної документації щодо перенесених захворювань, отриманих травм, поранень тощо, якщо така інформація відсутня в ЕСОЗ.</w:t>
      </w:r>
    </w:p>
    <w:p w14:paraId="2BCD68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33" w:name="n4001"/>
      <w:bookmarkEnd w:id="433"/>
      <w:r w:rsidRPr="0012544A">
        <w:rPr>
          <w:rFonts w:ascii="Times New Roman" w:eastAsia="Times New Roman" w:hAnsi="Times New Roman" w:cs="Times New Roman"/>
          <w:color w:val="333333"/>
          <w:kern w:val="0"/>
          <w:sz w:val="24"/>
          <w:szCs w:val="24"/>
          <w:lang w:eastAsia="uk-UA"/>
          <w14:ligatures w14:val="none"/>
        </w:rPr>
        <w:t>Зазначені документи, а на офіцерів і прапорщиків (мічманів) запасу також особові справи ТЦК та СП до початку огляду подає для вивчення у ВЛК.</w:t>
      </w:r>
    </w:p>
    <w:p w14:paraId="024074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34" w:name="n4002"/>
      <w:bookmarkEnd w:id="434"/>
      <w:r w:rsidRPr="0012544A">
        <w:rPr>
          <w:rFonts w:ascii="Times New Roman" w:eastAsia="Times New Roman" w:hAnsi="Times New Roman" w:cs="Times New Roman"/>
          <w:i/>
          <w:iCs/>
          <w:color w:val="333333"/>
          <w:kern w:val="0"/>
          <w:sz w:val="24"/>
          <w:szCs w:val="24"/>
          <w:lang w:eastAsia="uk-UA"/>
          <w14:ligatures w14:val="none"/>
        </w:rPr>
        <w:t>{Пункт 3.5 глави 3 розділу II в редакції Наказу Міністерства оборони </w:t>
      </w:r>
      <w:hyperlink r:id="rId231" w:anchor="n24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DD317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35" w:name="n331"/>
      <w:bookmarkEnd w:id="435"/>
      <w:r w:rsidRPr="0012544A">
        <w:rPr>
          <w:rFonts w:ascii="Times New Roman" w:eastAsia="Times New Roman" w:hAnsi="Times New Roman" w:cs="Times New Roman"/>
          <w:color w:val="333333"/>
          <w:kern w:val="0"/>
          <w:sz w:val="24"/>
          <w:szCs w:val="24"/>
          <w:lang w:eastAsia="uk-UA"/>
          <w14:ligatures w14:val="none"/>
        </w:rPr>
        <w:t>3.6. Картка обстеження та медичного огляду на солдатів, матросів, сержантів і старшин зберігається у ТЦК та СП до чергового огляду, а на офіцерів, прапорщиків (мічманів) у їх особових справах - постійно.</w:t>
      </w:r>
    </w:p>
    <w:p w14:paraId="263EE37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36" w:name="n4004"/>
      <w:bookmarkEnd w:id="436"/>
      <w:r w:rsidRPr="0012544A">
        <w:rPr>
          <w:rFonts w:ascii="Times New Roman" w:eastAsia="Times New Roman" w:hAnsi="Times New Roman" w:cs="Times New Roman"/>
          <w:i/>
          <w:iCs/>
          <w:color w:val="333333"/>
          <w:kern w:val="0"/>
          <w:sz w:val="24"/>
          <w:szCs w:val="24"/>
          <w:lang w:eastAsia="uk-UA"/>
          <w14:ligatures w14:val="none"/>
        </w:rPr>
        <w:t>{Пункт 3.6 глави 3 розділу II із змінами, внесеними згідно з Наказом Міністерства оборони </w:t>
      </w:r>
      <w:hyperlink r:id="rId232" w:anchor="n25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5A94A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37" w:name="n332"/>
      <w:bookmarkEnd w:id="437"/>
      <w:r w:rsidRPr="0012544A">
        <w:rPr>
          <w:rFonts w:ascii="Times New Roman" w:eastAsia="Times New Roman" w:hAnsi="Times New Roman" w:cs="Times New Roman"/>
          <w:color w:val="333333"/>
          <w:kern w:val="0"/>
          <w:sz w:val="24"/>
          <w:szCs w:val="24"/>
          <w:lang w:eastAsia="uk-UA"/>
          <w14:ligatures w14:val="none"/>
        </w:rPr>
        <w:t>3.7. Якщо офіцери запасу раніше служили у Збройних Силах України або інших військових формуваннях, тоді ТЦК та СП у направленні на огляд вказує, коли і з якої причини вони були звільнені у запас. На звільнених із військової служби за станом здоров'я у ВЛК обов'язково подається Свідоцтво про хворобу (</w:t>
      </w:r>
      <w:hyperlink r:id="rId233" w:anchor="n2880" w:history="1">
        <w:r w:rsidRPr="0012544A">
          <w:rPr>
            <w:rFonts w:ascii="Times New Roman" w:eastAsia="Times New Roman" w:hAnsi="Times New Roman" w:cs="Times New Roman"/>
            <w:color w:val="006600"/>
            <w:kern w:val="0"/>
            <w:sz w:val="24"/>
            <w:szCs w:val="24"/>
            <w:u w:val="single"/>
            <w:lang w:eastAsia="uk-UA"/>
            <w14:ligatures w14:val="none"/>
          </w:rPr>
          <w:t>додаток 11</w:t>
        </w:r>
      </w:hyperlink>
      <w:r w:rsidRPr="0012544A">
        <w:rPr>
          <w:rFonts w:ascii="Times New Roman" w:eastAsia="Times New Roman" w:hAnsi="Times New Roman" w:cs="Times New Roman"/>
          <w:color w:val="333333"/>
          <w:kern w:val="0"/>
          <w:sz w:val="24"/>
          <w:szCs w:val="24"/>
          <w:lang w:eastAsia="uk-UA"/>
          <w14:ligatures w14:val="none"/>
        </w:rPr>
        <w:t>) або його копія.</w:t>
      </w:r>
    </w:p>
    <w:p w14:paraId="5AAC92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38" w:name="n4005"/>
      <w:bookmarkEnd w:id="438"/>
      <w:r w:rsidRPr="0012544A">
        <w:rPr>
          <w:rFonts w:ascii="Times New Roman" w:eastAsia="Times New Roman" w:hAnsi="Times New Roman" w:cs="Times New Roman"/>
          <w:i/>
          <w:iCs/>
          <w:color w:val="333333"/>
          <w:kern w:val="0"/>
          <w:sz w:val="24"/>
          <w:szCs w:val="24"/>
          <w:lang w:eastAsia="uk-UA"/>
          <w14:ligatures w14:val="none"/>
        </w:rPr>
        <w:t>{Пункт 3.7 глави 3 розділу II із змінами, внесеними згідно з Наказом Міністерства оборони </w:t>
      </w:r>
      <w:hyperlink r:id="rId234" w:anchor="n25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9803D3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39" w:name="n333"/>
      <w:bookmarkEnd w:id="439"/>
      <w:r w:rsidRPr="0012544A">
        <w:rPr>
          <w:rFonts w:ascii="Times New Roman" w:eastAsia="Times New Roman" w:hAnsi="Times New Roman" w:cs="Times New Roman"/>
          <w:color w:val="333333"/>
          <w:kern w:val="0"/>
          <w:sz w:val="24"/>
          <w:szCs w:val="24"/>
          <w:lang w:eastAsia="uk-UA"/>
          <w14:ligatures w14:val="none"/>
        </w:rPr>
        <w:t>3.8. За статтями (пунктами статей) Розкладу хвороб, які передбачають індивідуальне визначення придатності до військової служби і військової спеціальності, ВЛК щодо військовозобов'язаних, яких призивають на військову службу або приймають на військову службу за контрактом, виносить одну із таких постанов:</w:t>
      </w:r>
    </w:p>
    <w:p w14:paraId="37B92DB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40" w:name="n334"/>
      <w:bookmarkEnd w:id="440"/>
      <w:r w:rsidRPr="0012544A">
        <w:rPr>
          <w:rFonts w:ascii="Times New Roman" w:eastAsia="Times New Roman" w:hAnsi="Times New Roman" w:cs="Times New Roman"/>
          <w:i/>
          <w:iCs/>
          <w:color w:val="333333"/>
          <w:kern w:val="0"/>
          <w:sz w:val="24"/>
          <w:szCs w:val="24"/>
          <w:lang w:eastAsia="uk-UA"/>
          <w14:ligatures w14:val="none"/>
        </w:rPr>
        <w:t>{Абзац перший пункту 3.8 глави 3 розділу II із змінами, внесеними згідно з Наказами Міністерства оборони </w:t>
      </w:r>
      <w:hyperlink r:id="rId235"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w:t>
      </w:r>
      <w:hyperlink r:id="rId236" w:anchor="n25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61B8A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41" w:name="n335"/>
      <w:bookmarkEnd w:id="441"/>
      <w:r w:rsidRPr="0012544A">
        <w:rPr>
          <w:rFonts w:ascii="Times New Roman" w:eastAsia="Times New Roman" w:hAnsi="Times New Roman" w:cs="Times New Roman"/>
          <w:color w:val="333333"/>
          <w:kern w:val="0"/>
          <w:sz w:val="24"/>
          <w:szCs w:val="24"/>
          <w:lang w:eastAsia="uk-UA"/>
          <w14:ligatures w14:val="none"/>
        </w:rPr>
        <w:t>"Непридатний до військової служби у мирний час, обмежено придатний у воєнний час";</w:t>
      </w:r>
    </w:p>
    <w:p w14:paraId="79AE01A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42" w:name="n336"/>
      <w:bookmarkEnd w:id="442"/>
      <w:r w:rsidRPr="0012544A">
        <w:rPr>
          <w:rFonts w:ascii="Times New Roman" w:eastAsia="Times New Roman" w:hAnsi="Times New Roman" w:cs="Times New Roman"/>
          <w:color w:val="333333"/>
          <w:kern w:val="0"/>
          <w:sz w:val="24"/>
          <w:szCs w:val="24"/>
          <w:lang w:eastAsia="uk-UA"/>
          <w14:ligatures w14:val="none"/>
        </w:rPr>
        <w:t>"Обмежено придатний до військової служби";</w:t>
      </w:r>
    </w:p>
    <w:p w14:paraId="2381AC0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43" w:name="n337"/>
      <w:bookmarkEnd w:id="443"/>
      <w:r w:rsidRPr="0012544A">
        <w:rPr>
          <w:rFonts w:ascii="Times New Roman" w:eastAsia="Times New Roman" w:hAnsi="Times New Roman" w:cs="Times New Roman"/>
          <w:color w:val="333333"/>
          <w:kern w:val="0"/>
          <w:sz w:val="24"/>
          <w:szCs w:val="24"/>
          <w:lang w:eastAsia="uk-UA"/>
          <w14:ligatures w14:val="none"/>
        </w:rPr>
        <w:t>"Придатний (або непридатний) до військової служби за контрактом, за спеціальністю _____________ (вказати спеціальність)";</w:t>
      </w:r>
    </w:p>
    <w:p w14:paraId="40B0312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44" w:name="n338"/>
      <w:bookmarkEnd w:id="444"/>
      <w:r w:rsidRPr="0012544A">
        <w:rPr>
          <w:rFonts w:ascii="Times New Roman" w:eastAsia="Times New Roman" w:hAnsi="Times New Roman" w:cs="Times New Roman"/>
          <w:color w:val="333333"/>
          <w:kern w:val="0"/>
          <w:sz w:val="24"/>
          <w:szCs w:val="24"/>
          <w:lang w:eastAsia="uk-UA"/>
          <w14:ligatures w14:val="none"/>
        </w:rPr>
        <w:t>"Придатний (або непридатний) до військової служби в миротворчій місії за спеціальністю _____________ (вказати спеціальність)";</w:t>
      </w:r>
    </w:p>
    <w:p w14:paraId="42596A2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45" w:name="n339"/>
      <w:bookmarkEnd w:id="445"/>
      <w:r w:rsidRPr="0012544A">
        <w:rPr>
          <w:rFonts w:ascii="Times New Roman" w:eastAsia="Times New Roman" w:hAnsi="Times New Roman" w:cs="Times New Roman"/>
          <w:color w:val="333333"/>
          <w:kern w:val="0"/>
          <w:sz w:val="24"/>
          <w:szCs w:val="24"/>
          <w:lang w:eastAsia="uk-UA"/>
          <w14:ligatures w14:val="none"/>
        </w:rPr>
        <w:t>"Придатний до військової служби".</w:t>
      </w:r>
    </w:p>
    <w:p w14:paraId="7B49FF4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46" w:name="n340"/>
      <w:bookmarkEnd w:id="446"/>
      <w:r w:rsidRPr="0012544A">
        <w:rPr>
          <w:rFonts w:ascii="Times New Roman" w:eastAsia="Times New Roman" w:hAnsi="Times New Roman" w:cs="Times New Roman"/>
          <w:i/>
          <w:iCs/>
          <w:color w:val="333333"/>
          <w:kern w:val="0"/>
          <w:sz w:val="24"/>
          <w:szCs w:val="24"/>
          <w:lang w:eastAsia="uk-UA"/>
          <w14:ligatures w14:val="none"/>
        </w:rPr>
        <w:t>{Пункт 3.8 глави 3 розділу II доповнено абзацом шостим згідно з Наказом Міністерства оборони </w:t>
      </w:r>
      <w:hyperlink r:id="rId237" w:anchor="n18" w:tgtFrame="_blank" w:history="1">
        <w:r w:rsidRPr="0012544A">
          <w:rPr>
            <w:rFonts w:ascii="Times New Roman" w:eastAsia="Times New Roman" w:hAnsi="Times New Roman" w:cs="Times New Roman"/>
            <w:i/>
            <w:iCs/>
            <w:color w:val="000099"/>
            <w:kern w:val="0"/>
            <w:sz w:val="24"/>
            <w:szCs w:val="24"/>
            <w:u w:val="single"/>
            <w:lang w:eastAsia="uk-UA"/>
            <w14:ligatures w14:val="none"/>
          </w:rPr>
          <w:t>№ 363 від 29.05.2012</w:t>
        </w:r>
      </w:hyperlink>
      <w:r w:rsidRPr="0012544A">
        <w:rPr>
          <w:rFonts w:ascii="Times New Roman" w:eastAsia="Times New Roman" w:hAnsi="Times New Roman" w:cs="Times New Roman"/>
          <w:i/>
          <w:iCs/>
          <w:color w:val="333333"/>
          <w:kern w:val="0"/>
          <w:sz w:val="24"/>
          <w:szCs w:val="24"/>
          <w:lang w:eastAsia="uk-UA"/>
          <w14:ligatures w14:val="none"/>
        </w:rPr>
        <w:t>}</w:t>
      </w:r>
    </w:p>
    <w:p w14:paraId="60D25D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47" w:name="n4008"/>
      <w:bookmarkEnd w:id="447"/>
      <w:r w:rsidRPr="0012544A">
        <w:rPr>
          <w:rFonts w:ascii="Times New Roman" w:eastAsia="Times New Roman" w:hAnsi="Times New Roman" w:cs="Times New Roman"/>
          <w:color w:val="333333"/>
          <w:kern w:val="0"/>
          <w:sz w:val="24"/>
          <w:szCs w:val="24"/>
          <w:lang w:eastAsia="uk-UA"/>
          <w14:ligatures w14:val="none"/>
        </w:rPr>
        <w:t>Постанова ВЛК ТЦК та СП про ступінь придатності військовозобов’язаного до військової служби, прийнята в облікових цілях, дійсна протягом п’яти років з дня закінчення медичного огляду. Якщо в стані здоров’я військовозобов’язаного, незалежно від строку, за його заявою або висновками лікарів закладу охорони здоров’я виникли зміни, то за направленням начальника ТЦК та СП проводиться повторний медичний огляд з метою визначення ступеня придатності до військової служби.</w:t>
      </w:r>
    </w:p>
    <w:p w14:paraId="0157A99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48" w:name="n342"/>
      <w:bookmarkEnd w:id="448"/>
      <w:r w:rsidRPr="0012544A">
        <w:rPr>
          <w:rFonts w:ascii="Times New Roman" w:eastAsia="Times New Roman" w:hAnsi="Times New Roman" w:cs="Times New Roman"/>
          <w:i/>
          <w:iCs/>
          <w:color w:val="333333"/>
          <w:kern w:val="0"/>
          <w:sz w:val="24"/>
          <w:szCs w:val="24"/>
          <w:lang w:eastAsia="uk-UA"/>
          <w14:ligatures w14:val="none"/>
        </w:rPr>
        <w:t>{Пункт 3.8 глави 3 розділу II доповнено новим абзацом згідно з Наказом Міністерства оборони </w:t>
      </w:r>
      <w:hyperlink r:id="rId238"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239" w:anchor="n25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B1100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49" w:name="n3672"/>
      <w:bookmarkEnd w:id="449"/>
      <w:r w:rsidRPr="0012544A">
        <w:rPr>
          <w:rFonts w:ascii="Times New Roman" w:eastAsia="Times New Roman" w:hAnsi="Times New Roman" w:cs="Times New Roman"/>
          <w:color w:val="333333"/>
          <w:kern w:val="0"/>
          <w:sz w:val="24"/>
          <w:szCs w:val="24"/>
          <w:lang w:eastAsia="uk-UA"/>
          <w14:ligatures w14:val="none"/>
        </w:rPr>
        <w:t>Після закінчення медичного обстеження під час мобілізації ВЛК виносить щодо військовозобов’язаного одну із таких постанов:</w:t>
      </w:r>
    </w:p>
    <w:p w14:paraId="765222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50" w:name="n3676"/>
      <w:bookmarkEnd w:id="450"/>
      <w:r w:rsidRPr="0012544A">
        <w:rPr>
          <w:rFonts w:ascii="Times New Roman" w:eastAsia="Times New Roman" w:hAnsi="Times New Roman" w:cs="Times New Roman"/>
          <w:i/>
          <w:iCs/>
          <w:color w:val="333333"/>
          <w:kern w:val="0"/>
          <w:sz w:val="24"/>
          <w:szCs w:val="24"/>
          <w:lang w:eastAsia="uk-UA"/>
          <w14:ligatures w14:val="none"/>
        </w:rPr>
        <w:t>{Пункт 3.8 глави 3 розділу II доповнено новим абзацом згідно з Наказом Міністерства оборони</w:t>
      </w:r>
      <w:hyperlink r:id="rId240"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241" w:anchor="n34"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47FC40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51" w:name="n3673"/>
      <w:bookmarkEnd w:id="451"/>
      <w:r w:rsidRPr="0012544A">
        <w:rPr>
          <w:rFonts w:ascii="Times New Roman" w:eastAsia="Times New Roman" w:hAnsi="Times New Roman" w:cs="Times New Roman"/>
          <w:color w:val="333333"/>
          <w:kern w:val="0"/>
          <w:sz w:val="24"/>
          <w:szCs w:val="24"/>
          <w:lang w:eastAsia="uk-UA"/>
          <w14:ligatures w14:val="none"/>
        </w:rPr>
        <w:lastRenderedPageBreak/>
        <w:t>"Придатний до військової служби";</w:t>
      </w:r>
    </w:p>
    <w:p w14:paraId="33483A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52" w:name="n3677"/>
      <w:bookmarkEnd w:id="452"/>
      <w:r w:rsidRPr="0012544A">
        <w:rPr>
          <w:rFonts w:ascii="Times New Roman" w:eastAsia="Times New Roman" w:hAnsi="Times New Roman" w:cs="Times New Roman"/>
          <w:i/>
          <w:iCs/>
          <w:color w:val="333333"/>
          <w:kern w:val="0"/>
          <w:sz w:val="24"/>
          <w:szCs w:val="24"/>
          <w:lang w:eastAsia="uk-UA"/>
          <w14:ligatures w14:val="none"/>
        </w:rPr>
        <w:t>{Пункт 3.8 глави 3 розділу II доповнено новим абзацом згідно з Наказом Міністерства оборони</w:t>
      </w:r>
      <w:hyperlink r:id="rId242"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243" w:anchor="n34"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74FDF9A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53" w:name="n3674"/>
      <w:bookmarkEnd w:id="453"/>
      <w:r w:rsidRPr="0012544A">
        <w:rPr>
          <w:rFonts w:ascii="Times New Roman" w:eastAsia="Times New Roman" w:hAnsi="Times New Roman" w:cs="Times New Roman"/>
          <w:color w:val="333333"/>
          <w:kern w:val="0"/>
          <w:sz w:val="24"/>
          <w:szCs w:val="24"/>
          <w:lang w:eastAsia="uk-UA"/>
          <w14:ligatures w14:val="none"/>
        </w:rPr>
        <w:t>"Тимчасово непридатний до військової служби (вказати дату повторного огляду)";</w:t>
      </w:r>
    </w:p>
    <w:p w14:paraId="4E60046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54" w:name="n3678"/>
      <w:bookmarkEnd w:id="454"/>
      <w:r w:rsidRPr="0012544A">
        <w:rPr>
          <w:rFonts w:ascii="Times New Roman" w:eastAsia="Times New Roman" w:hAnsi="Times New Roman" w:cs="Times New Roman"/>
          <w:i/>
          <w:iCs/>
          <w:color w:val="333333"/>
          <w:kern w:val="0"/>
          <w:sz w:val="24"/>
          <w:szCs w:val="24"/>
          <w:lang w:eastAsia="uk-UA"/>
          <w14:ligatures w14:val="none"/>
        </w:rPr>
        <w:t>{Пункт 3.8 глави 3 розділу II доповнено новим абзацом згідно з Наказом Міністерства оборони</w:t>
      </w:r>
      <w:hyperlink r:id="rId244"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245" w:anchor="n34"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5495402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55" w:name="n3675"/>
      <w:bookmarkEnd w:id="455"/>
      <w:r w:rsidRPr="0012544A">
        <w:rPr>
          <w:rFonts w:ascii="Times New Roman" w:eastAsia="Times New Roman" w:hAnsi="Times New Roman" w:cs="Times New Roman"/>
          <w:color w:val="333333"/>
          <w:kern w:val="0"/>
          <w:sz w:val="24"/>
          <w:szCs w:val="24"/>
          <w:lang w:eastAsia="uk-UA"/>
          <w14:ligatures w14:val="none"/>
        </w:rPr>
        <w:t>"Непридатний до військової служби з виключенням з військового обліку";</w:t>
      </w:r>
    </w:p>
    <w:p w14:paraId="7CC9F6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56" w:name="n3671"/>
      <w:bookmarkEnd w:id="456"/>
      <w:r w:rsidRPr="0012544A">
        <w:rPr>
          <w:rFonts w:ascii="Times New Roman" w:eastAsia="Times New Roman" w:hAnsi="Times New Roman" w:cs="Times New Roman"/>
          <w:i/>
          <w:iCs/>
          <w:color w:val="333333"/>
          <w:kern w:val="0"/>
          <w:sz w:val="24"/>
          <w:szCs w:val="24"/>
          <w:lang w:eastAsia="uk-UA"/>
          <w14:ligatures w14:val="none"/>
        </w:rPr>
        <w:t>{Пункт 3.8 глави 3 розділу II доповнено новим абзацом згідно з Наказом Міністерства оборони</w:t>
      </w:r>
      <w:hyperlink r:id="rId246"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247" w:anchor="n34"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6B071A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57" w:name="n4012"/>
      <w:bookmarkEnd w:id="457"/>
      <w:r w:rsidRPr="0012544A">
        <w:rPr>
          <w:rFonts w:ascii="Times New Roman" w:eastAsia="Times New Roman" w:hAnsi="Times New Roman" w:cs="Times New Roman"/>
          <w:color w:val="333333"/>
          <w:kern w:val="0"/>
          <w:sz w:val="24"/>
          <w:szCs w:val="24"/>
          <w:lang w:eastAsia="uk-UA"/>
          <w14:ligatures w14:val="none"/>
        </w:rPr>
        <w:t>Обмежено придатний до військової служби</w:t>
      </w:r>
    </w:p>
    <w:p w14:paraId="0A884B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58" w:name="n4017"/>
      <w:bookmarkEnd w:id="458"/>
      <w:r w:rsidRPr="0012544A">
        <w:rPr>
          <w:rFonts w:ascii="Times New Roman" w:eastAsia="Times New Roman" w:hAnsi="Times New Roman" w:cs="Times New Roman"/>
          <w:i/>
          <w:iCs/>
          <w:color w:val="333333"/>
          <w:kern w:val="0"/>
          <w:sz w:val="24"/>
          <w:szCs w:val="24"/>
          <w:lang w:eastAsia="uk-UA"/>
          <w14:ligatures w14:val="none"/>
        </w:rPr>
        <w:t>{Пункт 3.8 глави 3 розділу II доповнено новим абзацом згідно з Наказом Міністерства оборони </w:t>
      </w:r>
      <w:hyperlink r:id="rId248" w:anchor="n25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9BF4D4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59" w:name="n4013"/>
      <w:bookmarkEnd w:id="459"/>
      <w:r w:rsidRPr="0012544A">
        <w:rPr>
          <w:rFonts w:ascii="Times New Roman" w:eastAsia="Times New Roman" w:hAnsi="Times New Roman" w:cs="Times New Roman"/>
          <w:color w:val="333333"/>
          <w:kern w:val="0"/>
          <w:sz w:val="24"/>
          <w:szCs w:val="24"/>
          <w:lang w:eastAsia="uk-UA"/>
          <w14:ligatures w14:val="none"/>
        </w:rPr>
        <w:t>Постанова ВЛК районних, міських ТЦК та СП про ступінь придатності військовозобов’язаного до військової служби за призовом під час мобілізації, на особливий період оформлюється довідкою ВЛК (</w:t>
      </w:r>
      <w:hyperlink r:id="rId249" w:anchor="n2847" w:history="1">
        <w:r w:rsidRPr="0012544A">
          <w:rPr>
            <w:rFonts w:ascii="Times New Roman" w:eastAsia="Times New Roman" w:hAnsi="Times New Roman" w:cs="Times New Roman"/>
            <w:color w:val="006600"/>
            <w:kern w:val="0"/>
            <w:sz w:val="24"/>
            <w:szCs w:val="24"/>
            <w:u w:val="single"/>
            <w:lang w:eastAsia="uk-UA"/>
            <w14:ligatures w14:val="none"/>
          </w:rPr>
          <w:t>додаток 4</w:t>
        </w:r>
      </w:hyperlink>
      <w:r w:rsidRPr="0012544A">
        <w:rPr>
          <w:rFonts w:ascii="Times New Roman" w:eastAsia="Times New Roman" w:hAnsi="Times New Roman" w:cs="Times New Roman"/>
          <w:color w:val="333333"/>
          <w:kern w:val="0"/>
          <w:sz w:val="24"/>
          <w:szCs w:val="24"/>
          <w:lang w:eastAsia="uk-UA"/>
          <w14:ligatures w14:val="none"/>
        </w:rPr>
        <w:t> до цього Положення) у двох примірниках, яка дійсна протягом одного року з дня медичного огляду. Постанова ВЛК районних, міських ТЦК та СП про тимчасову непридатність або непридатність до військової служби з виключенням з військового обліку підлягає затвердженню штатною ВЛК. Копія довідки видається особі, яка пройшла медичний огляд.</w:t>
      </w:r>
    </w:p>
    <w:p w14:paraId="2B05771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60" w:name="n4018"/>
      <w:bookmarkEnd w:id="460"/>
      <w:r w:rsidRPr="0012544A">
        <w:rPr>
          <w:rFonts w:ascii="Times New Roman" w:eastAsia="Times New Roman" w:hAnsi="Times New Roman" w:cs="Times New Roman"/>
          <w:i/>
          <w:iCs/>
          <w:color w:val="333333"/>
          <w:kern w:val="0"/>
          <w:sz w:val="24"/>
          <w:szCs w:val="24"/>
          <w:lang w:eastAsia="uk-UA"/>
          <w14:ligatures w14:val="none"/>
        </w:rPr>
        <w:t>{Пункт 3.8 глави 3 розділу II доповнено новим абзацом згідно з Наказом Міністерства оборони </w:t>
      </w:r>
      <w:hyperlink r:id="rId250" w:anchor="n25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BB75B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61" w:name="n4014"/>
      <w:bookmarkEnd w:id="461"/>
      <w:r w:rsidRPr="0012544A">
        <w:rPr>
          <w:rFonts w:ascii="Times New Roman" w:eastAsia="Times New Roman" w:hAnsi="Times New Roman" w:cs="Times New Roman"/>
          <w:color w:val="333333"/>
          <w:kern w:val="0"/>
          <w:sz w:val="24"/>
          <w:szCs w:val="24"/>
          <w:lang w:eastAsia="uk-UA"/>
          <w14:ligatures w14:val="none"/>
        </w:rPr>
        <w:t>Придатний (або непридатний) до військової служби за військовою спеціальністю ________________________ (вказати спеціальність).</w:t>
      </w:r>
    </w:p>
    <w:p w14:paraId="144B2BD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62" w:name="n4019"/>
      <w:bookmarkEnd w:id="462"/>
      <w:r w:rsidRPr="0012544A">
        <w:rPr>
          <w:rFonts w:ascii="Times New Roman" w:eastAsia="Times New Roman" w:hAnsi="Times New Roman" w:cs="Times New Roman"/>
          <w:i/>
          <w:iCs/>
          <w:color w:val="333333"/>
          <w:kern w:val="0"/>
          <w:sz w:val="24"/>
          <w:szCs w:val="24"/>
          <w:lang w:eastAsia="uk-UA"/>
          <w14:ligatures w14:val="none"/>
        </w:rPr>
        <w:t>{Пункт 3.8 глави 3 розділу II доповнено новим абзацом згідно з Наказом Міністерства оборони </w:t>
      </w:r>
      <w:hyperlink r:id="rId251" w:anchor="n25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2DC82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63" w:name="n343"/>
      <w:bookmarkEnd w:id="463"/>
      <w:r w:rsidRPr="0012544A">
        <w:rPr>
          <w:rFonts w:ascii="Times New Roman" w:eastAsia="Times New Roman" w:hAnsi="Times New Roman" w:cs="Times New Roman"/>
          <w:color w:val="333333"/>
          <w:kern w:val="0"/>
          <w:sz w:val="24"/>
          <w:szCs w:val="24"/>
          <w:lang w:eastAsia="uk-UA"/>
          <w14:ligatures w14:val="none"/>
        </w:rPr>
        <w:t>3.9. За статтями Розкладу хвороб, що передбачають потребу у відпустці для лікування у зв’язку з хворобою або у відпустці для лікування після поранення (контузії, травми або каліцтва) або необхідність у лікуванні, приймається постанова про надання офіцерам запасу відстрочки від прийняття на військову службу, а щодо тих військовозобов'язаних, яких викликають на збір, - про тимчасову непридатність для проходження збору.</w:t>
      </w:r>
    </w:p>
    <w:p w14:paraId="00940F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64" w:name="n4020"/>
      <w:bookmarkEnd w:id="464"/>
      <w:r w:rsidRPr="0012544A">
        <w:rPr>
          <w:rFonts w:ascii="Times New Roman" w:eastAsia="Times New Roman" w:hAnsi="Times New Roman" w:cs="Times New Roman"/>
          <w:i/>
          <w:iCs/>
          <w:color w:val="333333"/>
          <w:kern w:val="0"/>
          <w:sz w:val="24"/>
          <w:szCs w:val="24"/>
          <w:lang w:eastAsia="uk-UA"/>
          <w14:ligatures w14:val="none"/>
        </w:rPr>
        <w:t>{Абзац перший пункту 3.9 глави 3 розділу II із змінами, внесеними згідно з Наказом Міністерства оборони </w:t>
      </w:r>
      <w:hyperlink r:id="rId252" w:anchor="n26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B115DB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65" w:name="n344"/>
      <w:bookmarkEnd w:id="465"/>
      <w:r w:rsidRPr="0012544A">
        <w:rPr>
          <w:rFonts w:ascii="Times New Roman" w:eastAsia="Times New Roman" w:hAnsi="Times New Roman" w:cs="Times New Roman"/>
          <w:color w:val="333333"/>
          <w:kern w:val="0"/>
          <w:sz w:val="24"/>
          <w:szCs w:val="24"/>
          <w:lang w:eastAsia="uk-UA"/>
          <w14:ligatures w14:val="none"/>
        </w:rPr>
        <w:t>Щодо військовозобов'язаних, які знаходяться на зборі і потребують відпустки для лікування у зв’язку з хворобою або відпустки для лікування після поранення (контузії, травми або каліцтва), приймається постанова про непридатність для подальшого проходження збору.</w:t>
      </w:r>
    </w:p>
    <w:p w14:paraId="74458EC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66" w:name="n4021"/>
      <w:bookmarkEnd w:id="466"/>
      <w:r w:rsidRPr="0012544A">
        <w:rPr>
          <w:rFonts w:ascii="Times New Roman" w:eastAsia="Times New Roman" w:hAnsi="Times New Roman" w:cs="Times New Roman"/>
          <w:i/>
          <w:iCs/>
          <w:color w:val="333333"/>
          <w:kern w:val="0"/>
          <w:sz w:val="24"/>
          <w:szCs w:val="24"/>
          <w:lang w:eastAsia="uk-UA"/>
          <w14:ligatures w14:val="none"/>
        </w:rPr>
        <w:t>{Абзац другий пункту 3.9 глави 3 розділу II із змінами, внесеними згідно з Наказом Міністерства оборони </w:t>
      </w:r>
      <w:hyperlink r:id="rId253" w:anchor="n26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B831DF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67" w:name="n345"/>
      <w:bookmarkEnd w:id="467"/>
      <w:r w:rsidRPr="0012544A">
        <w:rPr>
          <w:rFonts w:ascii="Times New Roman" w:eastAsia="Times New Roman" w:hAnsi="Times New Roman" w:cs="Times New Roman"/>
          <w:color w:val="333333"/>
          <w:kern w:val="0"/>
          <w:sz w:val="24"/>
          <w:szCs w:val="24"/>
          <w:lang w:eastAsia="uk-UA"/>
          <w14:ligatures w14:val="none"/>
        </w:rPr>
        <w:t>3.10. У воєнний час та під час мобілізації, на особливий період відстрочка від призову за станом здоров'я надається військовозобов'язаному на строк від 2 до 6 місяців залежно від захворювання (травми, поранення, контузії, каліцтва) та прогнозованої тривалості лікування. Після закінчення відстрочки військовозобов'язані оглядаються для вирішення питання про придатність до військової служби.</w:t>
      </w:r>
    </w:p>
    <w:p w14:paraId="6020827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68" w:name="n346"/>
      <w:bookmarkEnd w:id="468"/>
      <w:r w:rsidRPr="0012544A">
        <w:rPr>
          <w:rFonts w:ascii="Times New Roman" w:eastAsia="Times New Roman" w:hAnsi="Times New Roman" w:cs="Times New Roman"/>
          <w:i/>
          <w:iCs/>
          <w:color w:val="333333"/>
          <w:kern w:val="0"/>
          <w:sz w:val="24"/>
          <w:szCs w:val="24"/>
          <w:lang w:eastAsia="uk-UA"/>
          <w14:ligatures w14:val="none"/>
        </w:rPr>
        <w:t>{Пункт 3.10 глави 3 розділу II із змінами, внесеними згідно з Наказами Міністерства оборони </w:t>
      </w:r>
      <w:hyperlink r:id="rId254"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w:t>
      </w:r>
      <w:hyperlink r:id="rId255" w:anchor="n26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A3ACA6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69" w:name="n4024"/>
      <w:bookmarkEnd w:id="469"/>
      <w:r w:rsidRPr="0012544A">
        <w:rPr>
          <w:rFonts w:ascii="Times New Roman" w:eastAsia="Times New Roman" w:hAnsi="Times New Roman" w:cs="Times New Roman"/>
          <w:color w:val="333333"/>
          <w:kern w:val="0"/>
          <w:sz w:val="24"/>
          <w:szCs w:val="24"/>
          <w:lang w:eastAsia="uk-UA"/>
          <w14:ligatures w14:val="none"/>
        </w:rPr>
        <w:lastRenderedPageBreak/>
        <w:t>3.11. У разі коли лікарям ВЛК ТЦК та СП важко остаточно визначити стан здоров’я військовозобов’язаного, він направляється лікарем - членом ВЛК на амбулаторне або стаціонарне обстеження з подальшим оглядом ВЛК ТЦК та СП, з унесенням відповідного запису про направлення до ЕСОЗ. Якщо обстеження проводилось у закладі охорони здоров’я в системі Міністерства оборони України, то огляд проводиться госпітальною (гарнізонною) ВЛК.</w:t>
      </w:r>
    </w:p>
    <w:p w14:paraId="1C72C4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70" w:name="n4027"/>
      <w:bookmarkEnd w:id="470"/>
      <w:r w:rsidRPr="0012544A">
        <w:rPr>
          <w:rFonts w:ascii="Times New Roman" w:eastAsia="Times New Roman" w:hAnsi="Times New Roman" w:cs="Times New Roman"/>
          <w:i/>
          <w:iCs/>
          <w:color w:val="333333"/>
          <w:kern w:val="0"/>
          <w:sz w:val="24"/>
          <w:szCs w:val="24"/>
          <w:lang w:eastAsia="uk-UA"/>
          <w14:ligatures w14:val="none"/>
        </w:rPr>
        <w:t>{Пункт 3.11 глави 3 розділу II в редакції Наказу Міністерства оборони </w:t>
      </w:r>
      <w:hyperlink r:id="rId256" w:anchor="n27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9E2A3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71" w:name="n4025"/>
      <w:bookmarkEnd w:id="471"/>
      <w:r w:rsidRPr="0012544A">
        <w:rPr>
          <w:rFonts w:ascii="Times New Roman" w:eastAsia="Times New Roman" w:hAnsi="Times New Roman" w:cs="Times New Roman"/>
          <w:color w:val="333333"/>
          <w:kern w:val="0"/>
          <w:sz w:val="24"/>
          <w:szCs w:val="24"/>
          <w:lang w:eastAsia="uk-UA"/>
          <w14:ligatures w14:val="none"/>
        </w:rPr>
        <w:t>3.12. Якщо військовозобов’язаний під час призову на військову службу, збір, а також чергового огляду з метою обліку визнаний таким, що потребує лікування (відстрочки від призову на військову службу, збір), то лікар - член ВЛК ТЦК та СП направляє військовозобов’язаного на отримання відповідних медичних послуг. Після закінчення лікування військовозобов’язаний оглядається ВЛК ТЦК та СП.</w:t>
      </w:r>
    </w:p>
    <w:p w14:paraId="069CEAA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72" w:name="n4028"/>
      <w:bookmarkEnd w:id="472"/>
      <w:r w:rsidRPr="0012544A">
        <w:rPr>
          <w:rFonts w:ascii="Times New Roman" w:eastAsia="Times New Roman" w:hAnsi="Times New Roman" w:cs="Times New Roman"/>
          <w:i/>
          <w:iCs/>
          <w:color w:val="333333"/>
          <w:kern w:val="0"/>
          <w:sz w:val="24"/>
          <w:szCs w:val="24"/>
          <w:lang w:eastAsia="uk-UA"/>
          <w14:ligatures w14:val="none"/>
        </w:rPr>
        <w:t>{Пункт 3.12 глави 3 розділу II в редакції Наказу Міністерства оборони </w:t>
      </w:r>
      <w:hyperlink r:id="rId257" w:anchor="n27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CE3930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73" w:name="n349"/>
      <w:bookmarkEnd w:id="473"/>
      <w:r w:rsidRPr="0012544A">
        <w:rPr>
          <w:rFonts w:ascii="Times New Roman" w:eastAsia="Times New Roman" w:hAnsi="Times New Roman" w:cs="Times New Roman"/>
          <w:color w:val="333333"/>
          <w:kern w:val="0"/>
          <w:sz w:val="24"/>
          <w:szCs w:val="24"/>
          <w:lang w:eastAsia="uk-UA"/>
          <w14:ligatures w14:val="none"/>
        </w:rPr>
        <w:t>3.13. Громадяни, які звільнені з військової служби у запас або у відставку без проведення медичного огляду ВЛК або не згодні з постановою ВЛК про ступінь придатності до військової служби на період фактичного звільнення та ставлять питання про перегляд цієї постанови, оглядаються ВЛК закладів охорони здоров’я в системі Міністерства оборони України за узгодженням зі штатною ВЛК регіону за направленням керівника районного, міського ТЦК та СП.</w:t>
      </w:r>
    </w:p>
    <w:p w14:paraId="518CB6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74" w:name="n4029"/>
      <w:bookmarkEnd w:id="474"/>
      <w:r w:rsidRPr="0012544A">
        <w:rPr>
          <w:rFonts w:ascii="Times New Roman" w:eastAsia="Times New Roman" w:hAnsi="Times New Roman" w:cs="Times New Roman"/>
          <w:i/>
          <w:iCs/>
          <w:color w:val="333333"/>
          <w:kern w:val="0"/>
          <w:sz w:val="24"/>
          <w:szCs w:val="24"/>
          <w:lang w:eastAsia="uk-UA"/>
          <w14:ligatures w14:val="none"/>
        </w:rPr>
        <w:t>{Абзац перший пункту 3.13 глави 3 розділу II із змінами, внесеними згідно з Наказом Міністерства оборони </w:t>
      </w:r>
      <w:hyperlink r:id="rId258" w:anchor="n27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E36E5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75" w:name="n350"/>
      <w:bookmarkEnd w:id="475"/>
      <w:r w:rsidRPr="0012544A">
        <w:rPr>
          <w:rFonts w:ascii="Times New Roman" w:eastAsia="Times New Roman" w:hAnsi="Times New Roman" w:cs="Times New Roman"/>
          <w:color w:val="333333"/>
          <w:kern w:val="0"/>
          <w:sz w:val="24"/>
          <w:szCs w:val="24"/>
          <w:lang w:eastAsia="uk-UA"/>
          <w14:ligatures w14:val="none"/>
        </w:rPr>
        <w:t>Цей медичний огляд проводиться незалежно від причини звільнення, але не пізніше ніж через п'ять років після звільнення.</w:t>
      </w:r>
    </w:p>
    <w:p w14:paraId="3B0955D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76" w:name="n351"/>
      <w:bookmarkEnd w:id="476"/>
      <w:r w:rsidRPr="0012544A">
        <w:rPr>
          <w:rFonts w:ascii="Times New Roman" w:eastAsia="Times New Roman" w:hAnsi="Times New Roman" w:cs="Times New Roman"/>
          <w:color w:val="333333"/>
          <w:kern w:val="0"/>
          <w:sz w:val="24"/>
          <w:szCs w:val="24"/>
          <w:lang w:eastAsia="uk-UA"/>
          <w14:ligatures w14:val="none"/>
        </w:rPr>
        <w:t>У разі коли після звільнення пройшло більше п'яти років, медичний огляд ВЛК проводиться в облікових цілях із визначенням ступеня придатності до військової служби на теперішній час, при цьому причинний зв'язок захворювання, наслідків травми не встановлюється.</w:t>
      </w:r>
    </w:p>
    <w:p w14:paraId="702F9A2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77" w:name="n352"/>
      <w:bookmarkEnd w:id="477"/>
      <w:r w:rsidRPr="0012544A">
        <w:rPr>
          <w:rFonts w:ascii="Times New Roman" w:eastAsia="Times New Roman" w:hAnsi="Times New Roman" w:cs="Times New Roman"/>
          <w:color w:val="333333"/>
          <w:kern w:val="0"/>
          <w:sz w:val="24"/>
          <w:szCs w:val="24"/>
          <w:lang w:eastAsia="uk-UA"/>
          <w14:ligatures w14:val="none"/>
        </w:rPr>
        <w:t>У спірних та складних випадках право на винесення остаточного рішення залишається за ЦВЛК.</w:t>
      </w:r>
    </w:p>
    <w:p w14:paraId="6D3ADEE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78" w:name="n353"/>
      <w:bookmarkEnd w:id="478"/>
      <w:r w:rsidRPr="0012544A">
        <w:rPr>
          <w:rFonts w:ascii="Times New Roman" w:eastAsia="Times New Roman" w:hAnsi="Times New Roman" w:cs="Times New Roman"/>
          <w:color w:val="333333"/>
          <w:kern w:val="0"/>
          <w:sz w:val="24"/>
          <w:szCs w:val="24"/>
          <w:lang w:eastAsia="uk-UA"/>
          <w14:ligatures w14:val="none"/>
        </w:rPr>
        <w:t>ТЦК та СП направляє в регіональну штатну ВЛК, на території якої проживає заявник, його заяву, медичні документи, які є в заявника або одержані військовим комісаріатом із закладів охорони здоров’я (установ), військовий квиток.</w:t>
      </w:r>
    </w:p>
    <w:p w14:paraId="068732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79" w:name="n4030"/>
      <w:bookmarkEnd w:id="479"/>
      <w:r w:rsidRPr="0012544A">
        <w:rPr>
          <w:rFonts w:ascii="Times New Roman" w:eastAsia="Times New Roman" w:hAnsi="Times New Roman" w:cs="Times New Roman"/>
          <w:i/>
          <w:iCs/>
          <w:color w:val="333333"/>
          <w:kern w:val="0"/>
          <w:sz w:val="24"/>
          <w:szCs w:val="24"/>
          <w:lang w:eastAsia="uk-UA"/>
          <w14:ligatures w14:val="none"/>
        </w:rPr>
        <w:t>{Абзац п'ятий пункту 3.13 глави 3 розділу II із змінами, внесеними згідно з Наказом Міністерства оборони </w:t>
      </w:r>
      <w:hyperlink r:id="rId259" w:anchor="n27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BBC0E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80" w:name="n354"/>
      <w:bookmarkEnd w:id="480"/>
      <w:r w:rsidRPr="0012544A">
        <w:rPr>
          <w:rFonts w:ascii="Times New Roman" w:eastAsia="Times New Roman" w:hAnsi="Times New Roman" w:cs="Times New Roman"/>
          <w:color w:val="333333"/>
          <w:kern w:val="0"/>
          <w:sz w:val="24"/>
          <w:szCs w:val="24"/>
          <w:lang w:eastAsia="uk-UA"/>
          <w14:ligatures w14:val="none"/>
        </w:rPr>
        <w:t xml:space="preserve">На офіцерів запасу та у відставці подається особова справа, а на звільнених з військової служби з психічними розладами - висновок закладу охорони здоров’я (установи) про зміну або зняття раніше встановленого діагнозу, на підставі якого вони були ВЛК визнані непридатними (обмежено придатними) до військової служби. Штатна ВЛК за необхідності додатково запитує та спільно з головними (провідними) медичними фахівцями військово-медичних клінічних центрів вивчає всі медичні та інші документи, які характеризують стан здоров'я заявника у період проходження ним військової служби та після звільнення. Якщо при цьому буде встановлено, що є підстави задовольнити прохання заявника, штатна ВЛК через керівника районного, міського ТЦК та СП направляє його на огляд ВЛК районного, міського ТЦК та СП, гарнізонною або госпітальною ВЛК (за рішенням штатної ВЛК) з метою визначення придатності до військової служби на теперішній час. Результати огляду особи, звільненої з військової служби оформляються довідкою ВЛК або свідоцтвом про хворобу. Чотири </w:t>
      </w:r>
      <w:r w:rsidRPr="0012544A">
        <w:rPr>
          <w:rFonts w:ascii="Times New Roman" w:eastAsia="Times New Roman" w:hAnsi="Times New Roman" w:cs="Times New Roman"/>
          <w:color w:val="333333"/>
          <w:kern w:val="0"/>
          <w:sz w:val="24"/>
          <w:szCs w:val="24"/>
          <w:lang w:eastAsia="uk-UA"/>
          <w14:ligatures w14:val="none"/>
        </w:rPr>
        <w:lastRenderedPageBreak/>
        <w:t>примірники свідоцтва про хворобу (довідки ВЛК) направляються в штатну ВЛК. Після розгляду всіх документів штатна ВЛК подає у ЦВЛК свідоцтво про хворобу (довідку ВЛК) в трьох примірниках, на офіцерів запасу та у відставці - особову (на осіб, звільнених з військової служби з правом на пенсію - і пенсійну) справу, медичні карти стаціонарного (амбулаторного) хворого або витяги з них за період служби і після звільнення з військової служби, медичну книжку, медичну картку амбулаторного хворого або докладні витяги з них, акти огляду МСЕК та інші необхідні документи з обґрунтуванням думки з цього питання для прийняття остаточної постанови, у тому числі про причинний зв'язок захворювання, травми (поранення, контузії, каліцтва).</w:t>
      </w:r>
    </w:p>
    <w:p w14:paraId="488D77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81" w:name="n4031"/>
      <w:bookmarkEnd w:id="481"/>
      <w:r w:rsidRPr="0012544A">
        <w:rPr>
          <w:rFonts w:ascii="Times New Roman" w:eastAsia="Times New Roman" w:hAnsi="Times New Roman" w:cs="Times New Roman"/>
          <w:i/>
          <w:iCs/>
          <w:color w:val="333333"/>
          <w:kern w:val="0"/>
          <w:sz w:val="24"/>
          <w:szCs w:val="24"/>
          <w:lang w:eastAsia="uk-UA"/>
          <w14:ligatures w14:val="none"/>
        </w:rPr>
        <w:t>{Абзац шостий пункту 3.13 глави 3 розділу II із змінами, внесеними згідно з Наказом Міністерства оборони </w:t>
      </w:r>
      <w:hyperlink r:id="rId260" w:anchor="n27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62EF883"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482" w:name="n355"/>
      <w:bookmarkEnd w:id="482"/>
      <w:r w:rsidRPr="0012544A">
        <w:rPr>
          <w:rFonts w:ascii="Times New Roman" w:eastAsia="Times New Roman" w:hAnsi="Times New Roman" w:cs="Times New Roman"/>
          <w:b/>
          <w:bCs/>
          <w:color w:val="333333"/>
          <w:kern w:val="0"/>
          <w:sz w:val="28"/>
          <w:szCs w:val="28"/>
          <w:lang w:eastAsia="uk-UA"/>
          <w14:ligatures w14:val="none"/>
        </w:rPr>
        <w:t>4. Медичний огляд громадян, які бажають навчатися у ВВНЗ, військових (військово-морських, військово-спортивних) ліцеях та навчаються у них</w:t>
      </w:r>
    </w:p>
    <w:p w14:paraId="0300B99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83" w:name="n4032"/>
      <w:bookmarkEnd w:id="483"/>
      <w:r w:rsidRPr="0012544A">
        <w:rPr>
          <w:rFonts w:ascii="Times New Roman" w:eastAsia="Times New Roman" w:hAnsi="Times New Roman" w:cs="Times New Roman"/>
          <w:i/>
          <w:iCs/>
          <w:color w:val="333333"/>
          <w:kern w:val="0"/>
          <w:sz w:val="24"/>
          <w:szCs w:val="24"/>
          <w:lang w:eastAsia="uk-UA"/>
          <w14:ligatures w14:val="none"/>
        </w:rPr>
        <w:t>{Заголовок глави 4 розділу II в редакції Наказу Міністерства оборони </w:t>
      </w:r>
      <w:hyperlink r:id="rId261" w:anchor="n27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DDBD2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84" w:name="n356"/>
      <w:bookmarkEnd w:id="484"/>
      <w:r w:rsidRPr="0012544A">
        <w:rPr>
          <w:rFonts w:ascii="Times New Roman" w:eastAsia="Times New Roman" w:hAnsi="Times New Roman" w:cs="Times New Roman"/>
          <w:color w:val="333333"/>
          <w:kern w:val="0"/>
          <w:sz w:val="24"/>
          <w:szCs w:val="24"/>
          <w:lang w:eastAsia="uk-UA"/>
          <w14:ligatures w14:val="none"/>
        </w:rPr>
        <w:t>4.1. Громадяни, які бажають навчатися у ВВНЗ, проходять первинний, повторний і остаточний медичний огляд. У воєнний час повторний медичний огляд не проводиться. Кандидати на навчання у ВВНЗ із числа військовослужбовців проходять первинний та остаточний медичні огляди.</w:t>
      </w:r>
    </w:p>
    <w:p w14:paraId="05330E9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85" w:name="n357"/>
      <w:bookmarkEnd w:id="485"/>
      <w:r w:rsidRPr="0012544A">
        <w:rPr>
          <w:rFonts w:ascii="Times New Roman" w:eastAsia="Times New Roman" w:hAnsi="Times New Roman" w:cs="Times New Roman"/>
          <w:i/>
          <w:iCs/>
          <w:color w:val="333333"/>
          <w:kern w:val="0"/>
          <w:sz w:val="24"/>
          <w:szCs w:val="24"/>
          <w:lang w:eastAsia="uk-UA"/>
          <w14:ligatures w14:val="none"/>
        </w:rPr>
        <w:t>{Абзац перший пункту 4.1 глави 4 розділу II із змінами, внесеними згідно з Наказом Міністерства оборони </w:t>
      </w:r>
      <w:hyperlink r:id="rId262"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12C39A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86" w:name="n358"/>
      <w:bookmarkEnd w:id="486"/>
      <w:r w:rsidRPr="0012544A">
        <w:rPr>
          <w:rFonts w:ascii="Times New Roman" w:eastAsia="Times New Roman" w:hAnsi="Times New Roman" w:cs="Times New Roman"/>
          <w:color w:val="333333"/>
          <w:kern w:val="0"/>
          <w:sz w:val="24"/>
          <w:szCs w:val="24"/>
          <w:lang w:eastAsia="uk-UA"/>
          <w14:ligatures w14:val="none"/>
        </w:rPr>
        <w:t>Первинний медичний огляд проводиться:</w:t>
      </w:r>
    </w:p>
    <w:p w14:paraId="751C9C9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87" w:name="n359"/>
      <w:bookmarkEnd w:id="487"/>
      <w:r w:rsidRPr="0012544A">
        <w:rPr>
          <w:rFonts w:ascii="Times New Roman" w:eastAsia="Times New Roman" w:hAnsi="Times New Roman" w:cs="Times New Roman"/>
          <w:color w:val="333333"/>
          <w:kern w:val="0"/>
          <w:sz w:val="24"/>
          <w:szCs w:val="24"/>
          <w:lang w:eastAsia="uk-UA"/>
          <w14:ligatures w14:val="none"/>
        </w:rPr>
        <w:t>цивільним особам - ВЛК ТЦК та СП;</w:t>
      </w:r>
    </w:p>
    <w:p w14:paraId="65B13D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88" w:name="n4033"/>
      <w:bookmarkEnd w:id="488"/>
      <w:r w:rsidRPr="0012544A">
        <w:rPr>
          <w:rFonts w:ascii="Times New Roman" w:eastAsia="Times New Roman" w:hAnsi="Times New Roman" w:cs="Times New Roman"/>
          <w:i/>
          <w:iCs/>
          <w:color w:val="333333"/>
          <w:kern w:val="0"/>
          <w:sz w:val="24"/>
          <w:szCs w:val="24"/>
          <w:lang w:eastAsia="uk-UA"/>
          <w14:ligatures w14:val="none"/>
        </w:rPr>
        <w:t>{Абзац третій пункту 4.1 глави 4 розділу II із змінами, внесеними згідно з Наказом Міністерства оборони </w:t>
      </w:r>
      <w:hyperlink r:id="rId263" w:anchor="n28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B970B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89" w:name="n360"/>
      <w:bookmarkEnd w:id="489"/>
      <w:r w:rsidRPr="0012544A">
        <w:rPr>
          <w:rFonts w:ascii="Times New Roman" w:eastAsia="Times New Roman" w:hAnsi="Times New Roman" w:cs="Times New Roman"/>
          <w:color w:val="333333"/>
          <w:kern w:val="0"/>
          <w:sz w:val="24"/>
          <w:szCs w:val="24"/>
          <w:lang w:eastAsia="uk-UA"/>
          <w14:ligatures w14:val="none"/>
        </w:rPr>
        <w:t>військовослужбовцям - гарнізонною (госпітальною) ВЛК.</w:t>
      </w:r>
    </w:p>
    <w:p w14:paraId="4C8E0F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90" w:name="n361"/>
      <w:bookmarkEnd w:id="490"/>
      <w:r w:rsidRPr="0012544A">
        <w:rPr>
          <w:rFonts w:ascii="Times New Roman" w:eastAsia="Times New Roman" w:hAnsi="Times New Roman" w:cs="Times New Roman"/>
          <w:color w:val="333333"/>
          <w:kern w:val="0"/>
          <w:sz w:val="24"/>
          <w:szCs w:val="24"/>
          <w:lang w:eastAsia="uk-UA"/>
          <w14:ligatures w14:val="none"/>
        </w:rPr>
        <w:t>У процесі медичного огляду проводяться необхідні дослідження, у тому числі (за необхідності) обстеження кандидата в закладі охорони здоров’я (установі).</w:t>
      </w:r>
    </w:p>
    <w:p w14:paraId="00EE43C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91" w:name="n4034"/>
      <w:bookmarkEnd w:id="491"/>
      <w:r w:rsidRPr="0012544A">
        <w:rPr>
          <w:rFonts w:ascii="Times New Roman" w:eastAsia="Times New Roman" w:hAnsi="Times New Roman" w:cs="Times New Roman"/>
          <w:i/>
          <w:iCs/>
          <w:color w:val="333333"/>
          <w:kern w:val="0"/>
          <w:sz w:val="24"/>
          <w:szCs w:val="24"/>
          <w:lang w:eastAsia="uk-UA"/>
          <w14:ligatures w14:val="none"/>
        </w:rPr>
        <w:t>{Абзац п'ятий пункту 4.1 глави 4 розділу II із змінами, внесеними згідно з Наказом Міністерства оборони </w:t>
      </w:r>
      <w:hyperlink r:id="rId264" w:anchor="n28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FAA3F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92" w:name="n362"/>
      <w:bookmarkEnd w:id="492"/>
      <w:r w:rsidRPr="0012544A">
        <w:rPr>
          <w:rFonts w:ascii="Times New Roman" w:eastAsia="Times New Roman" w:hAnsi="Times New Roman" w:cs="Times New Roman"/>
          <w:color w:val="333333"/>
          <w:kern w:val="0"/>
          <w:sz w:val="24"/>
          <w:szCs w:val="24"/>
          <w:lang w:eastAsia="uk-UA"/>
          <w14:ligatures w14:val="none"/>
        </w:rPr>
        <w:t>4.2. Постанова ВЛК про непридатність кандидата до навчання у ВВНЗ має бути об'єктивною і обґрунтованою. Придатними до навчання у ВВНЗ вважаються кандидати, які за станом здоров'я визнані придатними до проходження строкової військової служби з урахуванням ТДВ "Д".</w:t>
      </w:r>
    </w:p>
    <w:p w14:paraId="5147333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93" w:name="n363"/>
      <w:bookmarkEnd w:id="493"/>
      <w:r w:rsidRPr="0012544A">
        <w:rPr>
          <w:rFonts w:ascii="Times New Roman" w:eastAsia="Times New Roman" w:hAnsi="Times New Roman" w:cs="Times New Roman"/>
          <w:color w:val="333333"/>
          <w:kern w:val="0"/>
          <w:sz w:val="24"/>
          <w:szCs w:val="24"/>
          <w:lang w:eastAsia="uk-UA"/>
          <w14:ligatures w14:val="none"/>
        </w:rPr>
        <w:t>За статтями (пунктами статей) Розкладу хвороб ВЛК виносить постанову:</w:t>
      </w:r>
    </w:p>
    <w:p w14:paraId="33847FF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94" w:name="n364"/>
      <w:bookmarkEnd w:id="494"/>
      <w:r w:rsidRPr="0012544A">
        <w:rPr>
          <w:rFonts w:ascii="Times New Roman" w:eastAsia="Times New Roman" w:hAnsi="Times New Roman" w:cs="Times New Roman"/>
          <w:color w:val="333333"/>
          <w:kern w:val="0"/>
          <w:sz w:val="24"/>
          <w:szCs w:val="24"/>
          <w:lang w:eastAsia="uk-UA"/>
          <w14:ligatures w14:val="none"/>
        </w:rPr>
        <w:t>"Придатний (або непридатний) до навчання у _____________ (вказати назву ВВНЗ)".</w:t>
      </w:r>
    </w:p>
    <w:p w14:paraId="7D2D65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95" w:name="n365"/>
      <w:bookmarkEnd w:id="495"/>
      <w:r w:rsidRPr="0012544A">
        <w:rPr>
          <w:rFonts w:ascii="Times New Roman" w:eastAsia="Times New Roman" w:hAnsi="Times New Roman" w:cs="Times New Roman"/>
          <w:color w:val="333333"/>
          <w:kern w:val="0"/>
          <w:sz w:val="24"/>
          <w:szCs w:val="24"/>
          <w:lang w:eastAsia="uk-UA"/>
          <w14:ligatures w14:val="none"/>
        </w:rPr>
        <w:t>4.3. У разі виявлення у кандидата на навчання у ВВНЗ захворювань, що передбачають індивідуальну оцінку придатності до військової служби або обмежену придатність до військової служби, приймається постанова про непридатність до навчання у ВВНЗ.</w:t>
      </w:r>
    </w:p>
    <w:p w14:paraId="5191DEC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496" w:name="n366"/>
      <w:bookmarkEnd w:id="496"/>
      <w:r w:rsidRPr="0012544A">
        <w:rPr>
          <w:rFonts w:ascii="Times New Roman" w:eastAsia="Times New Roman" w:hAnsi="Times New Roman" w:cs="Times New Roman"/>
          <w:i/>
          <w:iCs/>
          <w:color w:val="333333"/>
          <w:kern w:val="0"/>
          <w:sz w:val="24"/>
          <w:szCs w:val="24"/>
          <w:lang w:eastAsia="uk-UA"/>
          <w14:ligatures w14:val="none"/>
        </w:rPr>
        <w:t>{Абзац другий пункту 4.3 глави 4 розділу II виключено на підставі Наказу Міністерства оборони </w:t>
      </w:r>
      <w:hyperlink r:id="rId265" w:anchor="n20" w:tgtFrame="_blank" w:history="1">
        <w:r w:rsidRPr="0012544A">
          <w:rPr>
            <w:rFonts w:ascii="Times New Roman" w:eastAsia="Times New Roman" w:hAnsi="Times New Roman" w:cs="Times New Roman"/>
            <w:i/>
            <w:iCs/>
            <w:color w:val="000099"/>
            <w:kern w:val="0"/>
            <w:sz w:val="24"/>
            <w:szCs w:val="24"/>
            <w:u w:val="single"/>
            <w:lang w:eastAsia="uk-UA"/>
            <w14:ligatures w14:val="none"/>
          </w:rPr>
          <w:t>№ 363 від 29.05.2012</w:t>
        </w:r>
      </w:hyperlink>
      <w:r w:rsidRPr="0012544A">
        <w:rPr>
          <w:rFonts w:ascii="Times New Roman" w:eastAsia="Times New Roman" w:hAnsi="Times New Roman" w:cs="Times New Roman"/>
          <w:i/>
          <w:iCs/>
          <w:color w:val="333333"/>
          <w:kern w:val="0"/>
          <w:sz w:val="24"/>
          <w:szCs w:val="24"/>
          <w:lang w:eastAsia="uk-UA"/>
          <w14:ligatures w14:val="none"/>
        </w:rPr>
        <w:t>}</w:t>
      </w:r>
    </w:p>
    <w:p w14:paraId="641D523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97" w:name="n3680"/>
      <w:bookmarkEnd w:id="497"/>
      <w:r w:rsidRPr="0012544A">
        <w:rPr>
          <w:rFonts w:ascii="Times New Roman" w:eastAsia="Times New Roman" w:hAnsi="Times New Roman" w:cs="Times New Roman"/>
          <w:color w:val="333333"/>
          <w:kern w:val="0"/>
          <w:sz w:val="24"/>
          <w:szCs w:val="24"/>
          <w:lang w:eastAsia="uk-UA"/>
          <w14:ligatures w14:val="none"/>
        </w:rPr>
        <w:t>Офіцери, які мають захворювання, за якими придатність або обмежена придатність до військової служби визначається індивідуально, визнаються придатними до навчання лише за заочною формою навчання.</w:t>
      </w:r>
    </w:p>
    <w:p w14:paraId="53E8B9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98" w:name="n3679"/>
      <w:bookmarkEnd w:id="498"/>
      <w:r w:rsidRPr="0012544A">
        <w:rPr>
          <w:rFonts w:ascii="Times New Roman" w:eastAsia="Times New Roman" w:hAnsi="Times New Roman" w:cs="Times New Roman"/>
          <w:i/>
          <w:iCs/>
          <w:color w:val="333333"/>
          <w:kern w:val="0"/>
          <w:sz w:val="24"/>
          <w:szCs w:val="24"/>
          <w:lang w:eastAsia="uk-UA"/>
          <w14:ligatures w14:val="none"/>
        </w:rPr>
        <w:lastRenderedPageBreak/>
        <w:t>{Пункт 4.3. глави 4 розділу II доповнено новим абзацом згідно з Наказом Міністерства оборони</w:t>
      </w:r>
      <w:hyperlink r:id="rId266"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267" w:anchor="n39"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2233F1D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499" w:name="n4037"/>
      <w:bookmarkEnd w:id="499"/>
      <w:r w:rsidRPr="0012544A">
        <w:rPr>
          <w:rFonts w:ascii="Times New Roman" w:eastAsia="Times New Roman" w:hAnsi="Times New Roman" w:cs="Times New Roman"/>
          <w:color w:val="333333"/>
          <w:kern w:val="0"/>
          <w:sz w:val="24"/>
          <w:szCs w:val="24"/>
          <w:lang w:eastAsia="uk-UA"/>
          <w14:ligatures w14:val="none"/>
        </w:rPr>
        <w:t>4.4. До початку первинного огляду всім кандидатам на навчання у ВВНЗ проводиться загальний аналіз крові, загальний аналіз сечі, проводиться рентгенологічне обстеження органів грудної клітки, ЕКГ, а за медичними показаннями - й інші дослідження. Кандидати з числа цивільних осіб подають довідку про проходження попереднього, періодичного та позачергового психіатричних оглядів, у тому числі на предмет вживання психоактивних речовин за </w:t>
      </w:r>
      <w:hyperlink r:id="rId268" w:anchor="n3" w:tgtFrame="_blank" w:history="1">
        <w:r w:rsidRPr="0012544A">
          <w:rPr>
            <w:rFonts w:ascii="Times New Roman" w:eastAsia="Times New Roman" w:hAnsi="Times New Roman" w:cs="Times New Roman"/>
            <w:color w:val="000099"/>
            <w:kern w:val="0"/>
            <w:sz w:val="24"/>
            <w:szCs w:val="24"/>
            <w:u w:val="single"/>
            <w:lang w:eastAsia="uk-UA"/>
            <w14:ligatures w14:val="none"/>
          </w:rPr>
          <w:t>формою первинної облікової документації № 100-2/о</w:t>
        </w:r>
      </w:hyperlink>
      <w:r w:rsidRPr="0012544A">
        <w:rPr>
          <w:rFonts w:ascii="Times New Roman" w:eastAsia="Times New Roman" w:hAnsi="Times New Roman" w:cs="Times New Roman"/>
          <w:color w:val="333333"/>
          <w:kern w:val="0"/>
          <w:sz w:val="24"/>
          <w:szCs w:val="24"/>
          <w:lang w:eastAsia="uk-UA"/>
          <w14:ligatures w14:val="none"/>
        </w:rPr>
        <w:t>, затвердженою наказом Міністерства охорони здоров’я України від 18 квітня 2022 року </w:t>
      </w:r>
      <w:hyperlink r:id="rId269" w:tgtFrame="_blank" w:history="1">
        <w:r w:rsidRPr="0012544A">
          <w:rPr>
            <w:rFonts w:ascii="Times New Roman" w:eastAsia="Times New Roman" w:hAnsi="Times New Roman" w:cs="Times New Roman"/>
            <w:color w:val="000099"/>
            <w:kern w:val="0"/>
            <w:sz w:val="24"/>
            <w:szCs w:val="24"/>
            <w:u w:val="single"/>
            <w:lang w:eastAsia="uk-UA"/>
            <w14:ligatures w14:val="none"/>
          </w:rPr>
          <w:t>№ 651</w:t>
        </w:r>
      </w:hyperlink>
      <w:r w:rsidRPr="0012544A">
        <w:rPr>
          <w:rFonts w:ascii="Times New Roman" w:eastAsia="Times New Roman" w:hAnsi="Times New Roman" w:cs="Times New Roman"/>
          <w:color w:val="333333"/>
          <w:kern w:val="0"/>
          <w:sz w:val="24"/>
          <w:szCs w:val="24"/>
          <w:lang w:eastAsia="uk-UA"/>
          <w14:ligatures w14:val="none"/>
        </w:rPr>
        <w:t> «Про затвердження Порядку проведення попередніх, періодичних та позачергових психіатричних оглядів, у тому числі на предмет вживання психоактивних речовин», зареєстрованим в Міністерстві юстиції України 15 червня 2022 року за № 648/37984 (далі - форма № 100-2/о), серологічний аналіз крові на: антитіла до вірусу імунодефіциту людини (ВІЛ), поверхневий антиген до вірусу гепатиту «В» (HBsAg), загальні антитіла до вірусу гепатиту «С» (anti-HCV), реакцію мікропреципітації з кардіоліпіновим антигеном або загальні антитіла до блідої трепонеми (RW), визначаються група крові та резус-належність. Кандидатам, які бажають навчатися у військово-морських навчальних закладах, додатково проводиться рентгенографія біляносових пазух.</w:t>
      </w:r>
    </w:p>
    <w:p w14:paraId="3DD23B5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00" w:name="n4038"/>
      <w:bookmarkEnd w:id="500"/>
      <w:r w:rsidRPr="0012544A">
        <w:rPr>
          <w:rFonts w:ascii="Times New Roman" w:eastAsia="Times New Roman" w:hAnsi="Times New Roman" w:cs="Times New Roman"/>
          <w:color w:val="333333"/>
          <w:kern w:val="0"/>
          <w:sz w:val="24"/>
          <w:szCs w:val="24"/>
          <w:lang w:eastAsia="uk-UA"/>
          <w14:ligatures w14:val="none"/>
        </w:rPr>
        <w:t>Кандидати на навчання у військовому (військово-морському, військово-спортивному) ліцеї надають медичну довідку про проходження медичного огляду (</w:t>
      </w:r>
      <w:hyperlink r:id="rId270" w:anchor="n3" w:tgtFrame="_blank" w:history="1">
        <w:r w:rsidRPr="0012544A">
          <w:rPr>
            <w:rFonts w:ascii="Times New Roman" w:eastAsia="Times New Roman" w:hAnsi="Times New Roman" w:cs="Times New Roman"/>
            <w:color w:val="000099"/>
            <w:kern w:val="0"/>
            <w:sz w:val="24"/>
            <w:szCs w:val="24"/>
            <w:u w:val="single"/>
            <w:lang w:eastAsia="uk-UA"/>
            <w14:ligatures w14:val="none"/>
          </w:rPr>
          <w:t>облікова форма № 086/о</w:t>
        </w:r>
      </w:hyperlink>
      <w:r w:rsidRPr="0012544A">
        <w:rPr>
          <w:rFonts w:ascii="Times New Roman" w:eastAsia="Times New Roman" w:hAnsi="Times New Roman" w:cs="Times New Roman"/>
          <w:color w:val="333333"/>
          <w:kern w:val="0"/>
          <w:sz w:val="24"/>
          <w:szCs w:val="24"/>
          <w:lang w:eastAsia="uk-UA"/>
          <w14:ligatures w14:val="none"/>
        </w:rPr>
        <w:t>, затверджена наказом Міністерства охорони здоров’я України від 14 лютого 2012 року </w:t>
      </w:r>
      <w:hyperlink r:id="rId271" w:tgtFrame="_blank" w:history="1">
        <w:r w:rsidRPr="0012544A">
          <w:rPr>
            <w:rFonts w:ascii="Times New Roman" w:eastAsia="Times New Roman" w:hAnsi="Times New Roman" w:cs="Times New Roman"/>
            <w:color w:val="000099"/>
            <w:kern w:val="0"/>
            <w:sz w:val="24"/>
            <w:szCs w:val="24"/>
            <w:u w:val="single"/>
            <w:lang w:eastAsia="uk-UA"/>
            <w14:ligatures w14:val="none"/>
          </w:rPr>
          <w:t>№ 110</w:t>
        </w:r>
      </w:hyperlink>
      <w:r w:rsidRPr="0012544A">
        <w:rPr>
          <w:rFonts w:ascii="Times New Roman" w:eastAsia="Times New Roman" w:hAnsi="Times New Roman" w:cs="Times New Roman"/>
          <w:color w:val="333333"/>
          <w:kern w:val="0"/>
          <w:sz w:val="24"/>
          <w:szCs w:val="24"/>
          <w:lang w:eastAsia="uk-UA"/>
          <w14:ligatures w14:val="none"/>
        </w:rPr>
        <w:t> «Про затвердження форм первинної облікової документації та Інструкцій щодо їх заповнення, що використовуються у закладах охорони здоров’я незалежно від форми власності та підпорядкування», зареєстрованим у Міністерстві юстиції України 28 квітня 2012 року за № 661/20974) із висновком про проходження рентгенологічного обстеження органів грудної клітки (з 15 років), ЕКГ і проходять медичний огляд ВЛК, яка створюється у військовому (військово-морському, військово-спортивному) ліцеї із залученням лікарів закладів охорони здоров’я в системі Міністерства оборони України.</w:t>
      </w:r>
    </w:p>
    <w:p w14:paraId="453A8D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01" w:name="n4039"/>
      <w:bookmarkEnd w:id="501"/>
      <w:r w:rsidRPr="0012544A">
        <w:rPr>
          <w:rFonts w:ascii="Times New Roman" w:eastAsia="Times New Roman" w:hAnsi="Times New Roman" w:cs="Times New Roman"/>
          <w:color w:val="333333"/>
          <w:kern w:val="0"/>
          <w:sz w:val="24"/>
          <w:szCs w:val="24"/>
          <w:lang w:eastAsia="uk-UA"/>
          <w14:ligatures w14:val="none"/>
        </w:rPr>
        <w:t>Кожний кандидат на навчання у ВВНЗ і військовому (військово-морському, військово-спортивному) ліцеї оглядається хірургом, терапевтом, невропатологом, психіатром, офтальмологом, оториноларингологом, стоматологом, дерматологом, а за медичними показаннями - і лікарями інших спеціальностей.</w:t>
      </w:r>
    </w:p>
    <w:p w14:paraId="725A44B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02" w:name="n4040"/>
      <w:bookmarkEnd w:id="502"/>
      <w:r w:rsidRPr="0012544A">
        <w:rPr>
          <w:rFonts w:ascii="Times New Roman" w:eastAsia="Times New Roman" w:hAnsi="Times New Roman" w:cs="Times New Roman"/>
          <w:i/>
          <w:iCs/>
          <w:color w:val="333333"/>
          <w:kern w:val="0"/>
          <w:sz w:val="24"/>
          <w:szCs w:val="24"/>
          <w:lang w:eastAsia="uk-UA"/>
          <w14:ligatures w14:val="none"/>
        </w:rPr>
        <w:t>{Пункт 4.4 глави 4 розділу II в редакції Наказу Міністерства оборони </w:t>
      </w:r>
      <w:hyperlink r:id="rId272" w:anchor="n28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C0A3D8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03" w:name="n371"/>
      <w:bookmarkEnd w:id="503"/>
      <w:r w:rsidRPr="0012544A">
        <w:rPr>
          <w:rFonts w:ascii="Times New Roman" w:eastAsia="Times New Roman" w:hAnsi="Times New Roman" w:cs="Times New Roman"/>
          <w:color w:val="333333"/>
          <w:kern w:val="0"/>
          <w:sz w:val="24"/>
          <w:szCs w:val="24"/>
          <w:lang w:eastAsia="uk-UA"/>
          <w14:ligatures w14:val="none"/>
        </w:rPr>
        <w:t>4.5. Перед початком огляду лікарі вивчають документи, що містять дані про стан здоров'я кандидата:</w:t>
      </w:r>
    </w:p>
    <w:p w14:paraId="7FE6336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04" w:name="n4045"/>
      <w:bookmarkEnd w:id="504"/>
      <w:r w:rsidRPr="0012544A">
        <w:rPr>
          <w:rFonts w:ascii="Times New Roman" w:eastAsia="Times New Roman" w:hAnsi="Times New Roman" w:cs="Times New Roman"/>
          <w:color w:val="333333"/>
          <w:kern w:val="0"/>
          <w:sz w:val="24"/>
          <w:szCs w:val="24"/>
          <w:lang w:eastAsia="uk-UA"/>
          <w14:ligatures w14:val="none"/>
        </w:rPr>
        <w:t>з числа осіб цивільної молоді - особову справу призовника, медичну карту амбулаторного хворого (</w:t>
      </w:r>
      <w:hyperlink r:id="rId273" w:anchor="n3" w:tgtFrame="_blank" w:history="1">
        <w:r w:rsidRPr="0012544A">
          <w:rPr>
            <w:rFonts w:ascii="Times New Roman" w:eastAsia="Times New Roman" w:hAnsi="Times New Roman" w:cs="Times New Roman"/>
            <w:color w:val="000099"/>
            <w:kern w:val="0"/>
            <w:sz w:val="24"/>
            <w:szCs w:val="24"/>
            <w:u w:val="single"/>
            <w:lang w:eastAsia="uk-UA"/>
            <w14:ligatures w14:val="none"/>
          </w:rPr>
          <w:t>форма № 025/о</w:t>
        </w:r>
      </w:hyperlink>
      <w:r w:rsidRPr="0012544A">
        <w:rPr>
          <w:rFonts w:ascii="Times New Roman" w:eastAsia="Times New Roman" w:hAnsi="Times New Roman" w:cs="Times New Roman"/>
          <w:color w:val="333333"/>
          <w:kern w:val="0"/>
          <w:sz w:val="24"/>
          <w:szCs w:val="24"/>
          <w:lang w:eastAsia="uk-UA"/>
          <w14:ligatures w14:val="none"/>
        </w:rPr>
        <w:t>) або відповідні медичні записи в ЕСОЗ, медичну довідку про проходження попереднього, періодичного та позачергового психіатричних оглядів, у тому числі на предмет вживання психоактивних речовин (</w:t>
      </w:r>
      <w:hyperlink r:id="rId274" w:anchor="n3" w:tgtFrame="_blank" w:history="1">
        <w:r w:rsidRPr="0012544A">
          <w:rPr>
            <w:rFonts w:ascii="Times New Roman" w:eastAsia="Times New Roman" w:hAnsi="Times New Roman" w:cs="Times New Roman"/>
            <w:color w:val="000099"/>
            <w:kern w:val="0"/>
            <w:sz w:val="24"/>
            <w:szCs w:val="24"/>
            <w:u w:val="single"/>
            <w:lang w:eastAsia="uk-UA"/>
            <w14:ligatures w14:val="none"/>
          </w:rPr>
          <w:t>форма № 100-2/о</w:t>
        </w:r>
      </w:hyperlink>
      <w:r w:rsidRPr="0012544A">
        <w:rPr>
          <w:rFonts w:ascii="Times New Roman" w:eastAsia="Times New Roman" w:hAnsi="Times New Roman" w:cs="Times New Roman"/>
          <w:color w:val="333333"/>
          <w:kern w:val="0"/>
          <w:sz w:val="24"/>
          <w:szCs w:val="24"/>
          <w:lang w:eastAsia="uk-UA"/>
          <w14:ligatures w14:val="none"/>
        </w:rPr>
        <w:t>);</w:t>
      </w:r>
    </w:p>
    <w:p w14:paraId="3D5024A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05" w:name="n4046"/>
      <w:bookmarkEnd w:id="505"/>
      <w:r w:rsidRPr="0012544A">
        <w:rPr>
          <w:rFonts w:ascii="Times New Roman" w:eastAsia="Times New Roman" w:hAnsi="Times New Roman" w:cs="Times New Roman"/>
          <w:i/>
          <w:iCs/>
          <w:color w:val="333333"/>
          <w:kern w:val="0"/>
          <w:sz w:val="24"/>
          <w:szCs w:val="24"/>
          <w:lang w:eastAsia="uk-UA"/>
          <w14:ligatures w14:val="none"/>
        </w:rPr>
        <w:t>{Абзац другий пункту 4.5 глави 4 розділу II в редакції Наказу Міністерства оборони </w:t>
      </w:r>
      <w:hyperlink r:id="rId275" w:anchor="n28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69B1A4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06" w:name="n373"/>
      <w:bookmarkEnd w:id="506"/>
      <w:r w:rsidRPr="0012544A">
        <w:rPr>
          <w:rFonts w:ascii="Times New Roman" w:eastAsia="Times New Roman" w:hAnsi="Times New Roman" w:cs="Times New Roman"/>
          <w:color w:val="333333"/>
          <w:kern w:val="0"/>
          <w:sz w:val="24"/>
          <w:szCs w:val="24"/>
          <w:lang w:eastAsia="uk-UA"/>
          <w14:ligatures w14:val="none"/>
        </w:rPr>
        <w:t>з числа військовослужбовців - медичну книжку з даними чергових обстежень (на офіцерів не менш як за останні три роки) та зверненнями по медичну допомогу;</w:t>
      </w:r>
    </w:p>
    <w:p w14:paraId="474BAFB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07" w:name="n374"/>
      <w:bookmarkEnd w:id="507"/>
      <w:r w:rsidRPr="0012544A">
        <w:rPr>
          <w:rFonts w:ascii="Times New Roman" w:eastAsia="Times New Roman" w:hAnsi="Times New Roman" w:cs="Times New Roman"/>
          <w:color w:val="333333"/>
          <w:kern w:val="0"/>
          <w:sz w:val="24"/>
          <w:szCs w:val="24"/>
          <w:lang w:eastAsia="uk-UA"/>
          <w14:ligatures w14:val="none"/>
        </w:rPr>
        <w:t>на кандидатів на навчання у військовому (військово-морському, військово-спортивному) ліцеї - характеристику із загальноосвітнього закладу.</w:t>
      </w:r>
    </w:p>
    <w:p w14:paraId="3DA0F9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08" w:name="n4047"/>
      <w:bookmarkEnd w:id="508"/>
      <w:r w:rsidRPr="0012544A">
        <w:rPr>
          <w:rFonts w:ascii="Times New Roman" w:eastAsia="Times New Roman" w:hAnsi="Times New Roman" w:cs="Times New Roman"/>
          <w:i/>
          <w:iCs/>
          <w:color w:val="333333"/>
          <w:kern w:val="0"/>
          <w:sz w:val="24"/>
          <w:szCs w:val="24"/>
          <w:lang w:eastAsia="uk-UA"/>
          <w14:ligatures w14:val="none"/>
        </w:rPr>
        <w:t>{Абзац четвертий пункту 4.5 глави 4 розділу II із змінами, внесеними згідно з Наказом Міністерства оборони </w:t>
      </w:r>
      <w:hyperlink r:id="rId276" w:anchor="n29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39D78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09" w:name="n375"/>
      <w:bookmarkEnd w:id="509"/>
      <w:r w:rsidRPr="0012544A">
        <w:rPr>
          <w:rFonts w:ascii="Times New Roman" w:eastAsia="Times New Roman" w:hAnsi="Times New Roman" w:cs="Times New Roman"/>
          <w:color w:val="333333"/>
          <w:kern w:val="0"/>
          <w:sz w:val="24"/>
          <w:szCs w:val="24"/>
          <w:lang w:eastAsia="uk-UA"/>
          <w14:ligatures w14:val="none"/>
        </w:rPr>
        <w:lastRenderedPageBreak/>
        <w:t>Наявні в цих документах дані про відхилення у стані здоров'я кандидата, які обмежують або не обмежують придатність до навчання у ВВНЗ, записуються в Картку медичного огляду кандидата на навчання у ВВНЗ (</w:t>
      </w:r>
      <w:hyperlink r:id="rId277" w:anchor="n2882" w:history="1">
        <w:r w:rsidRPr="0012544A">
          <w:rPr>
            <w:rFonts w:ascii="Times New Roman" w:eastAsia="Times New Roman" w:hAnsi="Times New Roman" w:cs="Times New Roman"/>
            <w:color w:val="006600"/>
            <w:kern w:val="0"/>
            <w:sz w:val="24"/>
            <w:szCs w:val="24"/>
            <w:u w:val="single"/>
            <w:lang w:eastAsia="uk-UA"/>
            <w14:ligatures w14:val="none"/>
          </w:rPr>
          <w:t>додаток 12</w:t>
        </w:r>
      </w:hyperlink>
      <w:r w:rsidRPr="0012544A">
        <w:rPr>
          <w:rFonts w:ascii="Times New Roman" w:eastAsia="Times New Roman" w:hAnsi="Times New Roman" w:cs="Times New Roman"/>
          <w:color w:val="333333"/>
          <w:kern w:val="0"/>
          <w:sz w:val="24"/>
          <w:szCs w:val="24"/>
          <w:lang w:eastAsia="uk-UA"/>
          <w14:ligatures w14:val="none"/>
        </w:rPr>
        <w:t>).</w:t>
      </w:r>
    </w:p>
    <w:p w14:paraId="2B1E3C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10" w:name="n4050"/>
      <w:bookmarkEnd w:id="510"/>
      <w:r w:rsidRPr="0012544A">
        <w:rPr>
          <w:rFonts w:ascii="Times New Roman" w:eastAsia="Times New Roman" w:hAnsi="Times New Roman" w:cs="Times New Roman"/>
          <w:color w:val="333333"/>
          <w:kern w:val="0"/>
          <w:sz w:val="24"/>
          <w:szCs w:val="24"/>
          <w:lang w:eastAsia="uk-UA"/>
          <w14:ligatures w14:val="none"/>
        </w:rPr>
        <w:t>Під час проходження медичного огляду кандидат надає медичні документи щодо стану свого здоров’я. Дані, вказані в наданих кандидатом медичних документах, мають бути враховані лікарями під час формування висновку про придатність до навчання у ВВНЗ.</w:t>
      </w:r>
    </w:p>
    <w:p w14:paraId="420F823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11" w:name="n4053"/>
      <w:bookmarkEnd w:id="511"/>
      <w:r w:rsidRPr="0012544A">
        <w:rPr>
          <w:rFonts w:ascii="Times New Roman" w:eastAsia="Times New Roman" w:hAnsi="Times New Roman" w:cs="Times New Roman"/>
          <w:i/>
          <w:iCs/>
          <w:color w:val="333333"/>
          <w:kern w:val="0"/>
          <w:sz w:val="24"/>
          <w:szCs w:val="24"/>
          <w:lang w:eastAsia="uk-UA"/>
          <w14:ligatures w14:val="none"/>
        </w:rPr>
        <w:t>{Пункт 4.5 глави 4 розділу II доповнено новим абзацом згідно з Наказом Міністерства оборони </w:t>
      </w:r>
      <w:hyperlink r:id="rId278" w:anchor="n29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802D6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12" w:name="n4051"/>
      <w:bookmarkEnd w:id="512"/>
      <w:r w:rsidRPr="0012544A">
        <w:rPr>
          <w:rFonts w:ascii="Times New Roman" w:eastAsia="Times New Roman" w:hAnsi="Times New Roman" w:cs="Times New Roman"/>
          <w:color w:val="333333"/>
          <w:kern w:val="0"/>
          <w:sz w:val="24"/>
          <w:szCs w:val="24"/>
          <w:lang w:eastAsia="uk-UA"/>
          <w14:ligatures w14:val="none"/>
        </w:rPr>
        <w:t>Голова та члени ВЛК ознайомлюються з медичними записами в ЕСОЗ, що характеризують стан здоров’я кандидата та вносять до реєстру відповідні записи.</w:t>
      </w:r>
    </w:p>
    <w:p w14:paraId="4FF6CB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13" w:name="n4054"/>
      <w:bookmarkEnd w:id="513"/>
      <w:r w:rsidRPr="0012544A">
        <w:rPr>
          <w:rFonts w:ascii="Times New Roman" w:eastAsia="Times New Roman" w:hAnsi="Times New Roman" w:cs="Times New Roman"/>
          <w:i/>
          <w:iCs/>
          <w:color w:val="333333"/>
          <w:kern w:val="0"/>
          <w:sz w:val="24"/>
          <w:szCs w:val="24"/>
          <w:lang w:eastAsia="uk-UA"/>
          <w14:ligatures w14:val="none"/>
        </w:rPr>
        <w:t>{Пункт 4.5 глави 4 розділу II доповнено новим абзацом згідно з Наказом Міністерства оборони </w:t>
      </w:r>
      <w:hyperlink r:id="rId279" w:anchor="n29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9E2A4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14" w:name="n376"/>
      <w:bookmarkEnd w:id="514"/>
      <w:r w:rsidRPr="0012544A">
        <w:rPr>
          <w:rFonts w:ascii="Times New Roman" w:eastAsia="Times New Roman" w:hAnsi="Times New Roman" w:cs="Times New Roman"/>
          <w:color w:val="333333"/>
          <w:kern w:val="0"/>
          <w:sz w:val="24"/>
          <w:szCs w:val="24"/>
          <w:lang w:eastAsia="uk-UA"/>
          <w14:ligatures w14:val="none"/>
        </w:rPr>
        <w:t>4.6. Постанова про придатність (непридатність) до навчання у ВВНЗ кандидатів-офіцерів, у медичних книжках яких відсутні дані чергових медичних обстежень хоча б за один із останніх трьох років, приймається тільки після обстеження у закладі охорони здоров’я в системі Міністерства оборони України. Огляд кандидатів-офіцерів, у яких відсутні медичні книжки, не проводиться.</w:t>
      </w:r>
    </w:p>
    <w:p w14:paraId="16C577C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15" w:name="n4056"/>
      <w:bookmarkEnd w:id="515"/>
      <w:r w:rsidRPr="0012544A">
        <w:rPr>
          <w:rFonts w:ascii="Times New Roman" w:eastAsia="Times New Roman" w:hAnsi="Times New Roman" w:cs="Times New Roman"/>
          <w:i/>
          <w:iCs/>
          <w:color w:val="333333"/>
          <w:kern w:val="0"/>
          <w:sz w:val="24"/>
          <w:szCs w:val="24"/>
          <w:lang w:eastAsia="uk-UA"/>
          <w14:ligatures w14:val="none"/>
        </w:rPr>
        <w:t>{Пункт 4.6 глави 4 розділу II із змінами, внесеними згідно з Наказом Міністерства оборони </w:t>
      </w:r>
      <w:hyperlink r:id="rId280" w:anchor="n29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090354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16" w:name="n377"/>
      <w:bookmarkEnd w:id="516"/>
      <w:r w:rsidRPr="0012544A">
        <w:rPr>
          <w:rFonts w:ascii="Times New Roman" w:eastAsia="Times New Roman" w:hAnsi="Times New Roman" w:cs="Times New Roman"/>
          <w:color w:val="333333"/>
          <w:kern w:val="0"/>
          <w:sz w:val="24"/>
          <w:szCs w:val="24"/>
          <w:lang w:eastAsia="uk-UA"/>
          <w14:ligatures w14:val="none"/>
        </w:rPr>
        <w:t>4.7. Перед направленням у ВВНЗ усі кандидати з числа цивільних осіб проходять повторний огляд ВЛК обласного (Автономної Республіки Крим, м. Києва) ТЦК та СП за участю лікарів тих самих спеціальностей, що і при первинному огляді. Результати повторного огляду кандидатів з числа цивільних осіб та постанова ВЛК записуються у відповідну графу Картки медичного огляду кандидата на навчання у ВВНЗ, яка висилається у ВВНЗ.</w:t>
      </w:r>
    </w:p>
    <w:p w14:paraId="2757C8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17" w:name="n378"/>
      <w:bookmarkEnd w:id="517"/>
      <w:r w:rsidRPr="0012544A">
        <w:rPr>
          <w:rFonts w:ascii="Times New Roman" w:eastAsia="Times New Roman" w:hAnsi="Times New Roman" w:cs="Times New Roman"/>
          <w:i/>
          <w:iCs/>
          <w:color w:val="333333"/>
          <w:kern w:val="0"/>
          <w:sz w:val="24"/>
          <w:szCs w:val="24"/>
          <w:lang w:eastAsia="uk-UA"/>
          <w14:ligatures w14:val="none"/>
        </w:rPr>
        <w:t>{Абзац перший пункту 4.7 глави 4 розділу II в редакції Наказу Міністерства оборони </w:t>
      </w:r>
      <w:hyperlink r:id="rId281"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282" w:anchor="n29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DA2282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18" w:name="n379"/>
      <w:bookmarkEnd w:id="518"/>
      <w:r w:rsidRPr="0012544A">
        <w:rPr>
          <w:rFonts w:ascii="Times New Roman" w:eastAsia="Times New Roman" w:hAnsi="Times New Roman" w:cs="Times New Roman"/>
          <w:color w:val="333333"/>
          <w:kern w:val="0"/>
          <w:sz w:val="24"/>
          <w:szCs w:val="24"/>
          <w:lang w:eastAsia="uk-UA"/>
          <w14:ligatures w14:val="none"/>
        </w:rPr>
        <w:t>Ліцеїсти військового (військово-морського, військово-спортивного) ліцею випускного курсу, які бажають навчатися у ВВНЗ і за результатами приписки за станом здоров'я визнані придатними до строкової військової служби, проходять первинний огляд гарнізонною ВЛК, остаточний - ВЛК ВВНЗ.</w:t>
      </w:r>
    </w:p>
    <w:p w14:paraId="00EA8DE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19" w:name="n380"/>
      <w:bookmarkEnd w:id="519"/>
      <w:r w:rsidRPr="0012544A">
        <w:rPr>
          <w:rFonts w:ascii="Times New Roman" w:eastAsia="Times New Roman" w:hAnsi="Times New Roman" w:cs="Times New Roman"/>
          <w:i/>
          <w:iCs/>
          <w:color w:val="333333"/>
          <w:kern w:val="0"/>
          <w:sz w:val="24"/>
          <w:szCs w:val="24"/>
          <w:lang w:eastAsia="uk-UA"/>
          <w14:ligatures w14:val="none"/>
        </w:rPr>
        <w:t>{Абзац другий пункту 4.7 глави 4 розділу II в редакції Наказу Міністерства оборони </w:t>
      </w:r>
      <w:hyperlink r:id="rId283"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284" w:anchor="n29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152799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20" w:name="n381"/>
      <w:bookmarkEnd w:id="520"/>
      <w:r w:rsidRPr="0012544A">
        <w:rPr>
          <w:rFonts w:ascii="Times New Roman" w:eastAsia="Times New Roman" w:hAnsi="Times New Roman" w:cs="Times New Roman"/>
          <w:color w:val="333333"/>
          <w:kern w:val="0"/>
          <w:sz w:val="24"/>
          <w:szCs w:val="24"/>
          <w:lang w:eastAsia="uk-UA"/>
          <w14:ligatures w14:val="none"/>
        </w:rPr>
        <w:t>Перед направленням у ВВНЗ усі кандидати проходять медичний огляд у ТЦК та СП або лікарем частини з метою виявлення гострих захворювань та змін у стані здоров'я.</w:t>
      </w:r>
    </w:p>
    <w:p w14:paraId="141033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21" w:name="n4057"/>
      <w:bookmarkEnd w:id="521"/>
      <w:r w:rsidRPr="0012544A">
        <w:rPr>
          <w:rFonts w:ascii="Times New Roman" w:eastAsia="Times New Roman" w:hAnsi="Times New Roman" w:cs="Times New Roman"/>
          <w:i/>
          <w:iCs/>
          <w:color w:val="333333"/>
          <w:kern w:val="0"/>
          <w:sz w:val="24"/>
          <w:szCs w:val="24"/>
          <w:lang w:eastAsia="uk-UA"/>
          <w14:ligatures w14:val="none"/>
        </w:rPr>
        <w:t>{Абзац третій пункту 4.7 глави 4 розділу II із змінами, внесеними згідно з Наказом Міністерства оборони </w:t>
      </w:r>
      <w:hyperlink r:id="rId285" w:anchor="n29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C8E2B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22" w:name="n382"/>
      <w:bookmarkEnd w:id="522"/>
      <w:r w:rsidRPr="0012544A">
        <w:rPr>
          <w:rFonts w:ascii="Times New Roman" w:eastAsia="Times New Roman" w:hAnsi="Times New Roman" w:cs="Times New Roman"/>
          <w:color w:val="333333"/>
          <w:kern w:val="0"/>
          <w:sz w:val="24"/>
          <w:szCs w:val="24"/>
          <w:lang w:eastAsia="uk-UA"/>
          <w14:ligatures w14:val="none"/>
        </w:rPr>
        <w:t>Остаточний огляд проводиться ВЛК, яка створена у ВВНЗ або ВЛК Головної відбіркової комісії.</w:t>
      </w:r>
    </w:p>
    <w:p w14:paraId="0519765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23" w:name="n383"/>
      <w:bookmarkEnd w:id="523"/>
      <w:r w:rsidRPr="0012544A">
        <w:rPr>
          <w:rFonts w:ascii="Times New Roman" w:eastAsia="Times New Roman" w:hAnsi="Times New Roman" w:cs="Times New Roman"/>
          <w:color w:val="333333"/>
          <w:kern w:val="0"/>
          <w:sz w:val="24"/>
          <w:szCs w:val="24"/>
          <w:lang w:eastAsia="uk-UA"/>
          <w14:ligatures w14:val="none"/>
        </w:rPr>
        <w:t>4.8. Картки медичного огляду кандидатів на навчання у ВВНЗ, які при заключному огляді ВЛК визнані непридатними до навчання у ВВНЗ, у триденний строк направляють у штатну ВЛК за зоною відповідальності, де проводився попередній відбір цих кандидатів.</w:t>
      </w:r>
    </w:p>
    <w:p w14:paraId="3CDEC4C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24" w:name="n384"/>
      <w:bookmarkEnd w:id="524"/>
      <w:r w:rsidRPr="0012544A">
        <w:rPr>
          <w:rFonts w:ascii="Times New Roman" w:eastAsia="Times New Roman" w:hAnsi="Times New Roman" w:cs="Times New Roman"/>
          <w:color w:val="333333"/>
          <w:kern w:val="0"/>
          <w:sz w:val="24"/>
          <w:szCs w:val="24"/>
          <w:lang w:eastAsia="uk-UA"/>
          <w14:ligatures w14:val="none"/>
        </w:rPr>
        <w:t xml:space="preserve">Штатні ВЛК одержані з ВВНЗ картки медичного огляду кандидатів на навчання у ВВНЗ після проведеного аналізу до першого вересня поточного року направляють у обласні ТЦК та </w:t>
      </w:r>
      <w:r w:rsidRPr="0012544A">
        <w:rPr>
          <w:rFonts w:ascii="Times New Roman" w:eastAsia="Times New Roman" w:hAnsi="Times New Roman" w:cs="Times New Roman"/>
          <w:color w:val="333333"/>
          <w:kern w:val="0"/>
          <w:sz w:val="24"/>
          <w:szCs w:val="24"/>
          <w:lang w:eastAsia="uk-UA"/>
          <w14:ligatures w14:val="none"/>
        </w:rPr>
        <w:lastRenderedPageBreak/>
        <w:t>СП, ТЦК та СП Автономної Республіки Крим, міста Києва, гарнізонні та госпітальні ВЛК, у яких проводився попередній відбір кандидатів на навчання у ВВНЗ.</w:t>
      </w:r>
    </w:p>
    <w:p w14:paraId="492FA4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25" w:name="n4058"/>
      <w:bookmarkEnd w:id="525"/>
      <w:r w:rsidRPr="0012544A">
        <w:rPr>
          <w:rFonts w:ascii="Times New Roman" w:eastAsia="Times New Roman" w:hAnsi="Times New Roman" w:cs="Times New Roman"/>
          <w:i/>
          <w:iCs/>
          <w:color w:val="333333"/>
          <w:kern w:val="0"/>
          <w:sz w:val="24"/>
          <w:szCs w:val="24"/>
          <w:lang w:eastAsia="uk-UA"/>
          <w14:ligatures w14:val="none"/>
        </w:rPr>
        <w:t>{Абзац другий пункту 4.8 глави 4 розділу II із змінами, внесеними згідно з Наказом Міністерства оборони </w:t>
      </w:r>
      <w:hyperlink r:id="rId286" w:anchor="n29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3C630F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26" w:name="n385"/>
      <w:bookmarkEnd w:id="526"/>
      <w:r w:rsidRPr="0012544A">
        <w:rPr>
          <w:rFonts w:ascii="Times New Roman" w:eastAsia="Times New Roman" w:hAnsi="Times New Roman" w:cs="Times New Roman"/>
          <w:color w:val="333333"/>
          <w:kern w:val="0"/>
          <w:sz w:val="24"/>
          <w:szCs w:val="24"/>
          <w:lang w:eastAsia="uk-UA"/>
          <w14:ligatures w14:val="none"/>
        </w:rPr>
        <w:t>Щодо кожного випадку визнання кандидата непридатним до навчання у ВВНЗ при заключному огляді гарнізонною, госпітальною ВЛК або ТЦК та СП спільно з представниками структурних підрозділів з питань охорони здоров’я обласних (Київської міської) державних адміністрацій (за згодою) проводиться розслідування, за результатами якого вживаються заходи до покращення якості попереднього відбору кандидатів у ВВНЗ.</w:t>
      </w:r>
    </w:p>
    <w:p w14:paraId="255160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27" w:name="n4060"/>
      <w:bookmarkEnd w:id="527"/>
      <w:r w:rsidRPr="0012544A">
        <w:rPr>
          <w:rFonts w:ascii="Times New Roman" w:eastAsia="Times New Roman" w:hAnsi="Times New Roman" w:cs="Times New Roman"/>
          <w:i/>
          <w:iCs/>
          <w:color w:val="333333"/>
          <w:kern w:val="0"/>
          <w:sz w:val="24"/>
          <w:szCs w:val="24"/>
          <w:lang w:eastAsia="uk-UA"/>
          <w14:ligatures w14:val="none"/>
        </w:rPr>
        <w:t>{Абзац третій пункту 4.8 глави 4 розділу II із змінами, внесеними згідно з Наказом Міністерства оборони </w:t>
      </w:r>
      <w:hyperlink r:id="rId287" w:anchor="n29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DF3CA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28" w:name="n386"/>
      <w:bookmarkEnd w:id="528"/>
      <w:r w:rsidRPr="0012544A">
        <w:rPr>
          <w:rFonts w:ascii="Times New Roman" w:eastAsia="Times New Roman" w:hAnsi="Times New Roman" w:cs="Times New Roman"/>
          <w:color w:val="333333"/>
          <w:kern w:val="0"/>
          <w:sz w:val="24"/>
          <w:szCs w:val="24"/>
          <w:lang w:eastAsia="uk-UA"/>
          <w14:ligatures w14:val="none"/>
        </w:rPr>
        <w:t>Матеріали розслідування подаються у штатну ВЛК регіону.</w:t>
      </w:r>
    </w:p>
    <w:p w14:paraId="4CBA4E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29" w:name="n4063"/>
      <w:bookmarkEnd w:id="529"/>
      <w:r w:rsidRPr="0012544A">
        <w:rPr>
          <w:rFonts w:ascii="Times New Roman" w:eastAsia="Times New Roman" w:hAnsi="Times New Roman" w:cs="Times New Roman"/>
          <w:color w:val="333333"/>
          <w:kern w:val="0"/>
          <w:sz w:val="24"/>
          <w:szCs w:val="24"/>
          <w:lang w:eastAsia="uk-UA"/>
          <w14:ligatures w14:val="none"/>
        </w:rPr>
        <w:t>4.9. Ліцеїсти направляються на медичний огляд начальниками ліцеїв, а ті, що знаходяться на лікуванні в закладах охорони здоров’я в системі Міністерства оборони України,- начальниками цих закладів. Медичний огляд ліцеїстів проводиться на підставі графи 1 ТДВ «Д» із залученням профільних медичних спеціалістів дитячих закладів охорони здоров’я (відповідно до встановленого діагнозу).</w:t>
      </w:r>
    </w:p>
    <w:p w14:paraId="226B62F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30" w:name="n4064"/>
      <w:bookmarkEnd w:id="530"/>
      <w:r w:rsidRPr="0012544A">
        <w:rPr>
          <w:rFonts w:ascii="Times New Roman" w:eastAsia="Times New Roman" w:hAnsi="Times New Roman" w:cs="Times New Roman"/>
          <w:color w:val="333333"/>
          <w:kern w:val="0"/>
          <w:sz w:val="24"/>
          <w:szCs w:val="24"/>
          <w:lang w:eastAsia="uk-UA"/>
          <w14:ligatures w14:val="none"/>
        </w:rPr>
        <w:t>Щодо ліцеїстів (з 17 років), які визнаються непридатними для подальшого навчання, ВЛК одночасно вирішує питання про придатність їх до військової служби за графою I Розкладу хвороб та приймає відповідну постанову.</w:t>
      </w:r>
    </w:p>
    <w:p w14:paraId="0CC010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31" w:name="n4065"/>
      <w:bookmarkEnd w:id="531"/>
      <w:r w:rsidRPr="0012544A">
        <w:rPr>
          <w:rFonts w:ascii="Times New Roman" w:eastAsia="Times New Roman" w:hAnsi="Times New Roman" w:cs="Times New Roman"/>
          <w:i/>
          <w:iCs/>
          <w:color w:val="333333"/>
          <w:kern w:val="0"/>
          <w:sz w:val="24"/>
          <w:szCs w:val="24"/>
          <w:lang w:eastAsia="uk-UA"/>
          <w14:ligatures w14:val="none"/>
        </w:rPr>
        <w:t>{Главу 4 розділу II доповнено новим пунктом згідно з Наказом Міністерства оборони </w:t>
      </w:r>
      <w:hyperlink r:id="rId288" w:anchor="n30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F4A5F68"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532" w:name="n387"/>
      <w:bookmarkEnd w:id="532"/>
      <w:r w:rsidRPr="0012544A">
        <w:rPr>
          <w:rFonts w:ascii="Times New Roman" w:eastAsia="Times New Roman" w:hAnsi="Times New Roman" w:cs="Times New Roman"/>
          <w:b/>
          <w:bCs/>
          <w:color w:val="333333"/>
          <w:kern w:val="0"/>
          <w:sz w:val="28"/>
          <w:szCs w:val="28"/>
          <w:lang w:eastAsia="uk-UA"/>
          <w14:ligatures w14:val="none"/>
        </w:rPr>
        <w:t>5. Медичний огляд резервістів</w:t>
      </w:r>
    </w:p>
    <w:p w14:paraId="233AE2B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33" w:name="n388"/>
      <w:bookmarkEnd w:id="533"/>
      <w:r w:rsidRPr="0012544A">
        <w:rPr>
          <w:rFonts w:ascii="Times New Roman" w:eastAsia="Times New Roman" w:hAnsi="Times New Roman" w:cs="Times New Roman"/>
          <w:color w:val="333333"/>
          <w:kern w:val="0"/>
          <w:sz w:val="24"/>
          <w:szCs w:val="24"/>
          <w:lang w:eastAsia="uk-UA"/>
          <w14:ligatures w14:val="none"/>
        </w:rPr>
        <w:t>5.1. Медичний огляд резервістів проводиться:</w:t>
      </w:r>
    </w:p>
    <w:p w14:paraId="25192AD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34" w:name="n4068"/>
      <w:bookmarkEnd w:id="534"/>
      <w:r w:rsidRPr="0012544A">
        <w:rPr>
          <w:rFonts w:ascii="Times New Roman" w:eastAsia="Times New Roman" w:hAnsi="Times New Roman" w:cs="Times New Roman"/>
          <w:color w:val="333333"/>
          <w:kern w:val="0"/>
          <w:sz w:val="24"/>
          <w:szCs w:val="24"/>
          <w:lang w:eastAsia="uk-UA"/>
          <w14:ligatures w14:val="none"/>
        </w:rPr>
        <w:t>з числа резервістів (кандидатів у резервісти), які підлягають призову на військову службу за призовом осіб із числа резервістів в особливий період, за направленням керівника ТЦК та СП - ВЛК ТЦК та СП, гарнізонною, госпітальною ВЛК;</w:t>
      </w:r>
    </w:p>
    <w:p w14:paraId="518DBDE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35" w:name="n4071"/>
      <w:bookmarkEnd w:id="535"/>
      <w:r w:rsidRPr="0012544A">
        <w:rPr>
          <w:rFonts w:ascii="Times New Roman" w:eastAsia="Times New Roman" w:hAnsi="Times New Roman" w:cs="Times New Roman"/>
          <w:i/>
          <w:iCs/>
          <w:color w:val="333333"/>
          <w:kern w:val="0"/>
          <w:sz w:val="24"/>
          <w:szCs w:val="24"/>
          <w:lang w:eastAsia="uk-UA"/>
          <w14:ligatures w14:val="none"/>
        </w:rPr>
        <w:t>{Абзац другий пункту 5.1 глави 5 розділу II в редакції Наказу Міністерства оборони </w:t>
      </w:r>
      <w:hyperlink r:id="rId289" w:anchor="n30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5BAC5B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36" w:name="n4069"/>
      <w:bookmarkEnd w:id="536"/>
      <w:r w:rsidRPr="0012544A">
        <w:rPr>
          <w:rFonts w:ascii="Times New Roman" w:eastAsia="Times New Roman" w:hAnsi="Times New Roman" w:cs="Times New Roman"/>
          <w:color w:val="333333"/>
          <w:kern w:val="0"/>
          <w:sz w:val="24"/>
          <w:szCs w:val="24"/>
          <w:lang w:eastAsia="uk-UA"/>
          <w14:ligatures w14:val="none"/>
        </w:rPr>
        <w:t>з числа громадян України, які проходять службу у військовому резерві, військовослужбовців, які звільняються з військової служби, за рішенням командира військової частини - гарнізонною, госпітальною ВЛК.</w:t>
      </w:r>
    </w:p>
    <w:p w14:paraId="294001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37" w:name="n4072"/>
      <w:bookmarkEnd w:id="537"/>
      <w:r w:rsidRPr="0012544A">
        <w:rPr>
          <w:rFonts w:ascii="Times New Roman" w:eastAsia="Times New Roman" w:hAnsi="Times New Roman" w:cs="Times New Roman"/>
          <w:i/>
          <w:iCs/>
          <w:color w:val="333333"/>
          <w:kern w:val="0"/>
          <w:sz w:val="24"/>
          <w:szCs w:val="24"/>
          <w:lang w:eastAsia="uk-UA"/>
          <w14:ligatures w14:val="none"/>
        </w:rPr>
        <w:t>{Абзац третій пункту 5.1 глави 5 розділу II в редакції Наказу Міністерства оборони </w:t>
      </w:r>
      <w:hyperlink r:id="rId290" w:anchor="n30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77DEE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38" w:name="n391"/>
      <w:bookmarkEnd w:id="538"/>
      <w:r w:rsidRPr="0012544A">
        <w:rPr>
          <w:rFonts w:ascii="Times New Roman" w:eastAsia="Times New Roman" w:hAnsi="Times New Roman" w:cs="Times New Roman"/>
          <w:color w:val="333333"/>
          <w:kern w:val="0"/>
          <w:sz w:val="24"/>
          <w:szCs w:val="24"/>
          <w:lang w:eastAsia="uk-UA"/>
          <w14:ligatures w14:val="none"/>
        </w:rPr>
        <w:t>Медичний огляд резервістів з числа льотного складу, АП проводиться відповідно до вимог розділу III Положення.</w:t>
      </w:r>
    </w:p>
    <w:p w14:paraId="5521C90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39" w:name="n4075"/>
      <w:bookmarkEnd w:id="539"/>
      <w:r w:rsidRPr="0012544A">
        <w:rPr>
          <w:rFonts w:ascii="Times New Roman" w:eastAsia="Times New Roman" w:hAnsi="Times New Roman" w:cs="Times New Roman"/>
          <w:color w:val="333333"/>
          <w:kern w:val="0"/>
          <w:sz w:val="24"/>
          <w:szCs w:val="24"/>
          <w:lang w:eastAsia="uk-UA"/>
          <w14:ligatures w14:val="none"/>
        </w:rPr>
        <w:t>Медичний огляд резервістів (крім льотного складу, АП) проводиться перед укладанням контракту про проходження служби у військовому резерві. Під час призову на військову службу за призовом осіб із числа резервістів в особливий період проводиться медичний огляд лікарем військової частини (закладу, установи), в яку вони прибувають (в обсязі тілесного огляду та опитування щодо стану їх здоров’я). Медичний огляд також проводиться за рішенням командира військової частини за неможливості виконання резервістом обов’язків за призначенням за станом здоров’я. Медичний огляд резервістів льотного складу, АП проводиться в порядку, визначеному </w:t>
      </w:r>
      <w:hyperlink r:id="rId291" w:anchor="n12" w:tgtFrame="_blank" w:history="1">
        <w:r w:rsidRPr="0012544A">
          <w:rPr>
            <w:rFonts w:ascii="Times New Roman" w:eastAsia="Times New Roman" w:hAnsi="Times New Roman" w:cs="Times New Roman"/>
            <w:color w:val="000099"/>
            <w:kern w:val="0"/>
            <w:sz w:val="24"/>
            <w:szCs w:val="24"/>
            <w:u w:val="single"/>
            <w:lang w:eastAsia="uk-UA"/>
            <w14:ligatures w14:val="none"/>
          </w:rPr>
          <w:t>Положенням про лікарсько-льотну експертизу в державній авіації України</w:t>
        </w:r>
      </w:hyperlink>
      <w:r w:rsidRPr="0012544A">
        <w:rPr>
          <w:rFonts w:ascii="Times New Roman" w:eastAsia="Times New Roman" w:hAnsi="Times New Roman" w:cs="Times New Roman"/>
          <w:color w:val="333333"/>
          <w:kern w:val="0"/>
          <w:sz w:val="24"/>
          <w:szCs w:val="24"/>
          <w:lang w:eastAsia="uk-UA"/>
          <w14:ligatures w14:val="none"/>
        </w:rPr>
        <w:t xml:space="preserve">, затвердженим наказом Міністерства оборони України від 20 </w:t>
      </w:r>
      <w:r w:rsidRPr="0012544A">
        <w:rPr>
          <w:rFonts w:ascii="Times New Roman" w:eastAsia="Times New Roman" w:hAnsi="Times New Roman" w:cs="Times New Roman"/>
          <w:color w:val="333333"/>
          <w:kern w:val="0"/>
          <w:sz w:val="24"/>
          <w:szCs w:val="24"/>
          <w:lang w:eastAsia="uk-UA"/>
          <w14:ligatures w14:val="none"/>
        </w:rPr>
        <w:lastRenderedPageBreak/>
        <w:t>листопада 2017 року № 602, зареєстрованим у Міністерстві юстиції України 27 грудня 2017 року за № 1566/31434.</w:t>
      </w:r>
    </w:p>
    <w:p w14:paraId="0C29F1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40" w:name="n4078"/>
      <w:bookmarkEnd w:id="540"/>
      <w:r w:rsidRPr="0012544A">
        <w:rPr>
          <w:rFonts w:ascii="Times New Roman" w:eastAsia="Times New Roman" w:hAnsi="Times New Roman" w:cs="Times New Roman"/>
          <w:i/>
          <w:iCs/>
          <w:color w:val="333333"/>
          <w:kern w:val="0"/>
          <w:sz w:val="24"/>
          <w:szCs w:val="24"/>
          <w:lang w:eastAsia="uk-UA"/>
          <w14:ligatures w14:val="none"/>
        </w:rPr>
        <w:t>{Абзац п'ятий пункту 5.1 глави 5 розділу II в редакції Наказу Міністерства оборони </w:t>
      </w:r>
      <w:hyperlink r:id="rId292" w:anchor="n30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02C35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41" w:name="n4076"/>
      <w:bookmarkEnd w:id="541"/>
      <w:r w:rsidRPr="0012544A">
        <w:rPr>
          <w:rFonts w:ascii="Times New Roman" w:eastAsia="Times New Roman" w:hAnsi="Times New Roman" w:cs="Times New Roman"/>
          <w:color w:val="333333"/>
          <w:kern w:val="0"/>
          <w:sz w:val="24"/>
          <w:szCs w:val="24"/>
          <w:lang w:eastAsia="uk-UA"/>
          <w14:ligatures w14:val="none"/>
        </w:rPr>
        <w:t>Перед оглядом громадянам, які розглядаються кандидатами до укладання контракту про проходження служби у військовому резерві, проводяться загальний аналіз крові, загальний аналіз сечі, серологічний аналіз крові на: антитіла до вірусу імунодефіциту людини (ВІЛ), поверхневий антиген до вірусу гепатиту «В» (HbsAg), загальні антитіла до вірусу гепатиту «С» (anti-HCV), реакція мікропреципітації з кардіоліпіновим антигеном або загальні антитіла до блідої трепонеми (RW); визначаються група крові та резус-належність, проводяться рентгенологічне обстеження органів грудної клітки, ЕКГ. Особам старшим 40 років обов’язково проводиться вимір внутрішньоочного тиску, дослідження крові на цукор. Інші дослідження проводяться за показаннями.</w:t>
      </w:r>
    </w:p>
    <w:p w14:paraId="7B04DF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42" w:name="n4079"/>
      <w:bookmarkEnd w:id="542"/>
      <w:r w:rsidRPr="0012544A">
        <w:rPr>
          <w:rFonts w:ascii="Times New Roman" w:eastAsia="Times New Roman" w:hAnsi="Times New Roman" w:cs="Times New Roman"/>
          <w:i/>
          <w:iCs/>
          <w:color w:val="333333"/>
          <w:kern w:val="0"/>
          <w:sz w:val="24"/>
          <w:szCs w:val="24"/>
          <w:lang w:eastAsia="uk-UA"/>
          <w14:ligatures w14:val="none"/>
        </w:rPr>
        <w:t>{Абзац шостий пункту 5.1 глави 5 розділу II в редакції Наказу Міністерства оборони </w:t>
      </w:r>
      <w:hyperlink r:id="rId293" w:anchor="n30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50005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43" w:name="n4082"/>
      <w:bookmarkEnd w:id="543"/>
      <w:r w:rsidRPr="0012544A">
        <w:rPr>
          <w:rFonts w:ascii="Times New Roman" w:eastAsia="Times New Roman" w:hAnsi="Times New Roman" w:cs="Times New Roman"/>
          <w:color w:val="333333"/>
          <w:kern w:val="0"/>
          <w:sz w:val="24"/>
          <w:szCs w:val="24"/>
          <w:lang w:eastAsia="uk-UA"/>
          <w14:ligatures w14:val="none"/>
        </w:rPr>
        <w:t>Направлення для проведення вказаних лабораторних та інструментальних досліджень може здійснюватися лікарями із закладів охорони здоров’я комунальної або державної форми власності, які залучаються для проведення медичного огляду резервістів.</w:t>
      </w:r>
    </w:p>
    <w:p w14:paraId="6CE96A2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44" w:name="n4085"/>
      <w:bookmarkEnd w:id="544"/>
      <w:r w:rsidRPr="0012544A">
        <w:rPr>
          <w:rFonts w:ascii="Times New Roman" w:eastAsia="Times New Roman" w:hAnsi="Times New Roman" w:cs="Times New Roman"/>
          <w:i/>
          <w:iCs/>
          <w:color w:val="333333"/>
          <w:kern w:val="0"/>
          <w:sz w:val="24"/>
          <w:szCs w:val="24"/>
          <w:lang w:eastAsia="uk-UA"/>
          <w14:ligatures w14:val="none"/>
        </w:rPr>
        <w:t>{Пункт 5.1 глави 5 розділу II доповнено абзацом сьомим згідно з Наказом Міністерства оборони </w:t>
      </w:r>
      <w:hyperlink r:id="rId294" w:anchor="n31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199EDA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45" w:name="n4083"/>
      <w:bookmarkEnd w:id="545"/>
      <w:r w:rsidRPr="0012544A">
        <w:rPr>
          <w:rFonts w:ascii="Times New Roman" w:eastAsia="Times New Roman" w:hAnsi="Times New Roman" w:cs="Times New Roman"/>
          <w:color w:val="333333"/>
          <w:kern w:val="0"/>
          <w:sz w:val="24"/>
          <w:szCs w:val="24"/>
          <w:lang w:eastAsia="uk-UA"/>
          <w14:ligatures w14:val="none"/>
        </w:rPr>
        <w:t>Лікарі, які залучаються із закладів охорони здоров’я комунальної або державної форми власності, мають право ознайомлюватись та вносять до ЕСОЗ відповідні медичні записи, що характеризують стан здоров’я резервіста. Усі кандидати надають довідку про проходження попереднього, періодичного та позачергового психіатричних оглядів, у тому числі на предмет вживання психоактивних речовин (</w:t>
      </w:r>
      <w:hyperlink r:id="rId295" w:anchor="n3" w:tgtFrame="_blank" w:history="1">
        <w:r w:rsidRPr="0012544A">
          <w:rPr>
            <w:rFonts w:ascii="Times New Roman" w:eastAsia="Times New Roman" w:hAnsi="Times New Roman" w:cs="Times New Roman"/>
            <w:color w:val="000099"/>
            <w:kern w:val="0"/>
            <w:sz w:val="24"/>
            <w:szCs w:val="24"/>
            <w:u w:val="single"/>
            <w:lang w:eastAsia="uk-UA"/>
            <w14:ligatures w14:val="none"/>
          </w:rPr>
          <w:t>форма первинної облікової документації № 100-2/о</w:t>
        </w:r>
      </w:hyperlink>
      <w:r w:rsidRPr="0012544A">
        <w:rPr>
          <w:rFonts w:ascii="Times New Roman" w:eastAsia="Times New Roman" w:hAnsi="Times New Roman" w:cs="Times New Roman"/>
          <w:color w:val="333333"/>
          <w:kern w:val="0"/>
          <w:sz w:val="24"/>
          <w:szCs w:val="24"/>
          <w:lang w:eastAsia="uk-UA"/>
          <w14:ligatures w14:val="none"/>
        </w:rPr>
        <w:t>).</w:t>
      </w:r>
    </w:p>
    <w:p w14:paraId="193EDB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46" w:name="n4086"/>
      <w:bookmarkEnd w:id="546"/>
      <w:r w:rsidRPr="0012544A">
        <w:rPr>
          <w:rFonts w:ascii="Times New Roman" w:eastAsia="Times New Roman" w:hAnsi="Times New Roman" w:cs="Times New Roman"/>
          <w:i/>
          <w:iCs/>
          <w:color w:val="333333"/>
          <w:kern w:val="0"/>
          <w:sz w:val="24"/>
          <w:szCs w:val="24"/>
          <w:lang w:eastAsia="uk-UA"/>
          <w14:ligatures w14:val="none"/>
        </w:rPr>
        <w:t>{Пункт 5.1 глави 5 розділу II доповнено абзацом восьмим згідно з Наказом Міністерства оборони </w:t>
      </w:r>
      <w:hyperlink r:id="rId296" w:anchor="n31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B84751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47" w:name="n394"/>
      <w:bookmarkEnd w:id="547"/>
      <w:r w:rsidRPr="0012544A">
        <w:rPr>
          <w:rFonts w:ascii="Times New Roman" w:eastAsia="Times New Roman" w:hAnsi="Times New Roman" w:cs="Times New Roman"/>
          <w:color w:val="333333"/>
          <w:kern w:val="0"/>
          <w:sz w:val="24"/>
          <w:szCs w:val="24"/>
          <w:lang w:eastAsia="uk-UA"/>
          <w14:ligatures w14:val="none"/>
        </w:rPr>
        <w:t>Кожний резервіст оглядається хірургом, терапевтом, невропатологом, психіатром, офтальмологом, оториноларингологом, стоматологом, дерматологом, а за медичними показаннями і лікарями інших спеціальностей.</w:t>
      </w:r>
    </w:p>
    <w:p w14:paraId="438DA1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48" w:name="n4087"/>
      <w:bookmarkEnd w:id="548"/>
      <w:r w:rsidRPr="0012544A">
        <w:rPr>
          <w:rFonts w:ascii="Times New Roman" w:eastAsia="Times New Roman" w:hAnsi="Times New Roman" w:cs="Times New Roman"/>
          <w:i/>
          <w:iCs/>
          <w:color w:val="333333"/>
          <w:kern w:val="0"/>
          <w:sz w:val="24"/>
          <w:szCs w:val="24"/>
          <w:lang w:eastAsia="uk-UA"/>
          <w14:ligatures w14:val="none"/>
        </w:rPr>
        <w:t>{Абзац дев'ятий пункту 5.1 глави 5 розділу II із змінами, внесеними згідно з Наказом Міністерства оборони </w:t>
      </w:r>
      <w:hyperlink r:id="rId297" w:anchor="n31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B6F9A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49" w:name="n395"/>
      <w:bookmarkEnd w:id="549"/>
      <w:r w:rsidRPr="0012544A">
        <w:rPr>
          <w:rFonts w:ascii="Times New Roman" w:eastAsia="Times New Roman" w:hAnsi="Times New Roman" w:cs="Times New Roman"/>
          <w:color w:val="333333"/>
          <w:kern w:val="0"/>
          <w:sz w:val="24"/>
          <w:szCs w:val="24"/>
          <w:lang w:eastAsia="uk-UA"/>
          <w14:ligatures w14:val="none"/>
        </w:rPr>
        <w:t>На кожного кандидата заводиться Картка обстеження та медичного огляду (</w:t>
      </w:r>
      <w:hyperlink r:id="rId298" w:anchor="n2884" w:history="1">
        <w:r w:rsidRPr="0012544A">
          <w:rPr>
            <w:rFonts w:ascii="Times New Roman" w:eastAsia="Times New Roman" w:hAnsi="Times New Roman" w:cs="Times New Roman"/>
            <w:color w:val="006600"/>
            <w:kern w:val="0"/>
            <w:sz w:val="24"/>
            <w:szCs w:val="24"/>
            <w:u w:val="single"/>
            <w:lang w:eastAsia="uk-UA"/>
            <w14:ligatures w14:val="none"/>
          </w:rPr>
          <w:t>додаток 13</w:t>
        </w:r>
      </w:hyperlink>
      <w:r w:rsidRPr="0012544A">
        <w:rPr>
          <w:rFonts w:ascii="Times New Roman" w:eastAsia="Times New Roman" w:hAnsi="Times New Roman" w:cs="Times New Roman"/>
          <w:color w:val="333333"/>
          <w:kern w:val="0"/>
          <w:sz w:val="24"/>
          <w:szCs w:val="24"/>
          <w:lang w:eastAsia="uk-UA"/>
          <w14:ligatures w14:val="none"/>
        </w:rPr>
        <w:t>).</w:t>
      </w:r>
    </w:p>
    <w:p w14:paraId="739429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50" w:name="n396"/>
      <w:bookmarkEnd w:id="550"/>
      <w:r w:rsidRPr="0012544A">
        <w:rPr>
          <w:rFonts w:ascii="Times New Roman" w:eastAsia="Times New Roman" w:hAnsi="Times New Roman" w:cs="Times New Roman"/>
          <w:color w:val="333333"/>
          <w:kern w:val="0"/>
          <w:sz w:val="24"/>
          <w:szCs w:val="24"/>
          <w:lang w:eastAsia="uk-UA"/>
          <w14:ligatures w14:val="none"/>
        </w:rPr>
        <w:t>Оцінка стану здоров'я кандидатів на військову службу в резерві проводиться згідно зі статтями Розкладу хвороб та ТДВ.</w:t>
      </w:r>
    </w:p>
    <w:p w14:paraId="1610EB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51" w:name="n397"/>
      <w:bookmarkEnd w:id="551"/>
      <w:r w:rsidRPr="0012544A">
        <w:rPr>
          <w:rFonts w:ascii="Times New Roman" w:eastAsia="Times New Roman" w:hAnsi="Times New Roman" w:cs="Times New Roman"/>
          <w:color w:val="333333"/>
          <w:kern w:val="0"/>
          <w:sz w:val="24"/>
          <w:szCs w:val="24"/>
          <w:lang w:eastAsia="uk-UA"/>
          <w14:ligatures w14:val="none"/>
        </w:rPr>
        <w:t>Після проведення медичного огляду ВЛК виносить постанову: "Придатний (або непридатний) до служби у військовому резерві за спеціальністю _____________ (вказати спеціальність)".</w:t>
      </w:r>
    </w:p>
    <w:p w14:paraId="2223C8E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552" w:name="n4088"/>
      <w:bookmarkEnd w:id="552"/>
      <w:r w:rsidRPr="0012544A">
        <w:rPr>
          <w:rFonts w:ascii="Times New Roman" w:eastAsia="Times New Roman" w:hAnsi="Times New Roman" w:cs="Times New Roman"/>
          <w:i/>
          <w:iCs/>
          <w:color w:val="333333"/>
          <w:kern w:val="0"/>
          <w:sz w:val="24"/>
          <w:szCs w:val="24"/>
          <w:lang w:eastAsia="uk-UA"/>
          <w14:ligatures w14:val="none"/>
        </w:rPr>
        <w:t>{Абзац тринадцятий пункту 5.1 глави 5 розділу II виключено на підставі Наказу Міністерства оборони </w:t>
      </w:r>
      <w:hyperlink r:id="rId299" w:anchor="n31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1E005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53" w:name="n399"/>
      <w:bookmarkEnd w:id="553"/>
      <w:r w:rsidRPr="0012544A">
        <w:rPr>
          <w:rFonts w:ascii="Times New Roman" w:eastAsia="Times New Roman" w:hAnsi="Times New Roman" w:cs="Times New Roman"/>
          <w:color w:val="333333"/>
          <w:kern w:val="0"/>
          <w:sz w:val="24"/>
          <w:szCs w:val="24"/>
          <w:lang w:eastAsia="uk-UA"/>
          <w14:ligatures w14:val="none"/>
        </w:rPr>
        <w:t>У разі відмови кандидата від обстеження, а також виявлення захворювання, що перешкоджає проходженню служби у військовому резерві, ВЛК приймає постанову: "Непридатний для проходження служби у військовому резерві".</w:t>
      </w:r>
    </w:p>
    <w:p w14:paraId="1A36BB0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54" w:name="n400"/>
      <w:bookmarkEnd w:id="554"/>
      <w:r w:rsidRPr="0012544A">
        <w:rPr>
          <w:rFonts w:ascii="Times New Roman" w:eastAsia="Times New Roman" w:hAnsi="Times New Roman" w:cs="Times New Roman"/>
          <w:color w:val="333333"/>
          <w:kern w:val="0"/>
          <w:sz w:val="24"/>
          <w:szCs w:val="24"/>
          <w:lang w:eastAsia="uk-UA"/>
          <w14:ligatures w14:val="none"/>
        </w:rPr>
        <w:t xml:space="preserve">5.2. Постанова ВЛК про придатність кандидата для проходження служби у військовому резерві оформлюється довідкою ВЛК у двох примірниках, затвердженню штатною ВЛК не підлягає і дійсна протягом одного року з дня проведення медичного огляду. Перші примірники </w:t>
      </w:r>
      <w:r w:rsidRPr="0012544A">
        <w:rPr>
          <w:rFonts w:ascii="Times New Roman" w:eastAsia="Times New Roman" w:hAnsi="Times New Roman" w:cs="Times New Roman"/>
          <w:color w:val="333333"/>
          <w:kern w:val="0"/>
          <w:sz w:val="24"/>
          <w:szCs w:val="24"/>
          <w:lang w:eastAsia="uk-UA"/>
          <w14:ligatures w14:val="none"/>
        </w:rPr>
        <w:lastRenderedPageBreak/>
        <w:t>оформленої довідки додаються до особової справи резервіста, другі примірники залишаються в гарнізонній (госпітальній) ВЛК, у ВЛК ТЦК та СП як додаток до книги протоколів засідання ВЛК.</w:t>
      </w:r>
    </w:p>
    <w:p w14:paraId="40B1AD4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55" w:name="n4090"/>
      <w:bookmarkEnd w:id="555"/>
      <w:r w:rsidRPr="0012544A">
        <w:rPr>
          <w:rFonts w:ascii="Times New Roman" w:eastAsia="Times New Roman" w:hAnsi="Times New Roman" w:cs="Times New Roman"/>
          <w:i/>
          <w:iCs/>
          <w:color w:val="333333"/>
          <w:kern w:val="0"/>
          <w:sz w:val="24"/>
          <w:szCs w:val="24"/>
          <w:lang w:eastAsia="uk-UA"/>
          <w14:ligatures w14:val="none"/>
        </w:rPr>
        <w:t>{Абзац перший пункту 5.2 глави 5 розділу II із змінами, внесеними згідно з Наказом Міністерства оборони </w:t>
      </w:r>
      <w:hyperlink r:id="rId300" w:anchor="n32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B52077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56" w:name="n401"/>
      <w:bookmarkEnd w:id="556"/>
      <w:r w:rsidRPr="0012544A">
        <w:rPr>
          <w:rFonts w:ascii="Times New Roman" w:eastAsia="Times New Roman" w:hAnsi="Times New Roman" w:cs="Times New Roman"/>
          <w:color w:val="333333"/>
          <w:kern w:val="0"/>
          <w:sz w:val="24"/>
          <w:szCs w:val="24"/>
          <w:lang w:eastAsia="uk-UA"/>
          <w14:ligatures w14:val="none"/>
        </w:rPr>
        <w:t>Під час проходження медичного огляду при прийомі на службу у військовому резерві у разі винесення постанови ВЛК про непридатність для проходження служби у військовому резерві причинний зв'язок захворювання не встановлюється.</w:t>
      </w:r>
    </w:p>
    <w:p w14:paraId="14F5255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57" w:name="n4093"/>
      <w:bookmarkEnd w:id="557"/>
      <w:r w:rsidRPr="0012544A">
        <w:rPr>
          <w:rFonts w:ascii="Times New Roman" w:eastAsia="Times New Roman" w:hAnsi="Times New Roman" w:cs="Times New Roman"/>
          <w:color w:val="333333"/>
          <w:kern w:val="0"/>
          <w:sz w:val="24"/>
          <w:szCs w:val="24"/>
          <w:lang w:eastAsia="uk-UA"/>
          <w14:ligatures w14:val="none"/>
        </w:rPr>
        <w:t>У разі виявлення захворювання (травми) у резервіста, який знаходиться на зборах, стаціонарне лікування проводиться в закладі охорони здоров’я в системі Міністерства оборони України за направленням командира (начальника) військової частини (зборів) до визначеного наслідку (результату) захворювання.</w:t>
      </w:r>
    </w:p>
    <w:p w14:paraId="1BA55A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58" w:name="n4096"/>
      <w:bookmarkEnd w:id="558"/>
      <w:r w:rsidRPr="0012544A">
        <w:rPr>
          <w:rFonts w:ascii="Times New Roman" w:eastAsia="Times New Roman" w:hAnsi="Times New Roman" w:cs="Times New Roman"/>
          <w:i/>
          <w:iCs/>
          <w:color w:val="333333"/>
          <w:kern w:val="0"/>
          <w:sz w:val="24"/>
          <w:szCs w:val="24"/>
          <w:lang w:eastAsia="uk-UA"/>
          <w14:ligatures w14:val="none"/>
        </w:rPr>
        <w:t>{Абзац третій пункту 5.2 глави 5 розділу II в редакції Наказу Міністерства оборони </w:t>
      </w:r>
      <w:hyperlink r:id="rId301" w:anchor="n32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1819B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59" w:name="n4094"/>
      <w:bookmarkEnd w:id="559"/>
      <w:r w:rsidRPr="0012544A">
        <w:rPr>
          <w:rFonts w:ascii="Times New Roman" w:eastAsia="Times New Roman" w:hAnsi="Times New Roman" w:cs="Times New Roman"/>
          <w:color w:val="333333"/>
          <w:kern w:val="0"/>
          <w:sz w:val="24"/>
          <w:szCs w:val="24"/>
          <w:lang w:eastAsia="uk-UA"/>
          <w14:ligatures w14:val="none"/>
        </w:rPr>
        <w:t>Після закінчення лікування відпустка для лікування у зв’язку з хворобою, відпустка для лікування після поранення (контузії, травми або каліцтва), звільнення від виконання службових обов’язків не надаються, приймається постанова ВЛК про непридатність до подальшого проходження зборів.</w:t>
      </w:r>
    </w:p>
    <w:p w14:paraId="5425799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60" w:name="n4097"/>
      <w:bookmarkEnd w:id="560"/>
      <w:r w:rsidRPr="0012544A">
        <w:rPr>
          <w:rFonts w:ascii="Times New Roman" w:eastAsia="Times New Roman" w:hAnsi="Times New Roman" w:cs="Times New Roman"/>
          <w:i/>
          <w:iCs/>
          <w:color w:val="333333"/>
          <w:kern w:val="0"/>
          <w:sz w:val="24"/>
          <w:szCs w:val="24"/>
          <w:lang w:eastAsia="uk-UA"/>
          <w14:ligatures w14:val="none"/>
        </w:rPr>
        <w:t>{Абзац четвертий пункту 5.2 глави 5 розділу II в редакції Наказу Міністерства оборони </w:t>
      </w:r>
      <w:hyperlink r:id="rId302" w:anchor="n32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CB58C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61" w:name="n404"/>
      <w:bookmarkEnd w:id="561"/>
      <w:r w:rsidRPr="0012544A">
        <w:rPr>
          <w:rFonts w:ascii="Times New Roman" w:eastAsia="Times New Roman" w:hAnsi="Times New Roman" w:cs="Times New Roman"/>
          <w:color w:val="333333"/>
          <w:kern w:val="0"/>
          <w:sz w:val="24"/>
          <w:szCs w:val="24"/>
          <w:lang w:eastAsia="uk-UA"/>
          <w14:ligatures w14:val="none"/>
        </w:rPr>
        <w:t>У разі захворювання (наслідків травми) у резервіста, який проходить збори, які згідно зі статтями Розкладу хвороб передбачають непридатність (обмежену придатність) до військової служби, ВЛК виносить відповідну постанову та оформлює медичні документи в установленому законодавством порядку. Свідоцтво про хворобу підлягає розгляду та затвердженню штатною ВЛК.</w:t>
      </w:r>
    </w:p>
    <w:p w14:paraId="1BDF395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62" w:name="n405"/>
      <w:bookmarkEnd w:id="562"/>
      <w:r w:rsidRPr="0012544A">
        <w:rPr>
          <w:rFonts w:ascii="Times New Roman" w:eastAsia="Times New Roman" w:hAnsi="Times New Roman" w:cs="Times New Roman"/>
          <w:color w:val="333333"/>
          <w:kern w:val="0"/>
          <w:sz w:val="24"/>
          <w:szCs w:val="24"/>
          <w:lang w:eastAsia="uk-UA"/>
          <w14:ligatures w14:val="none"/>
        </w:rPr>
        <w:t>При повторному огляді перед укладанням чергового контракту, якщо резервіст визнаний таким, що потребує лікування, то за поданням керівника ТЦК та СП він направляється на лікування до закладу охорони здоров’я комунальної або державної форми власності. Після закінчення лікування резервіст оглядається ВЛК ТЦК та СП.</w:t>
      </w:r>
    </w:p>
    <w:p w14:paraId="5DA6EF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63" w:name="n4098"/>
      <w:bookmarkEnd w:id="563"/>
      <w:r w:rsidRPr="0012544A">
        <w:rPr>
          <w:rFonts w:ascii="Times New Roman" w:eastAsia="Times New Roman" w:hAnsi="Times New Roman" w:cs="Times New Roman"/>
          <w:i/>
          <w:iCs/>
          <w:color w:val="333333"/>
          <w:kern w:val="0"/>
          <w:sz w:val="24"/>
          <w:szCs w:val="24"/>
          <w:lang w:eastAsia="uk-UA"/>
          <w14:ligatures w14:val="none"/>
        </w:rPr>
        <w:t>{Абзац шостий пункту 5.2 глави 5 розділу II із змінами, внесеними згідно з Наказом Міністерства оборони </w:t>
      </w:r>
      <w:hyperlink r:id="rId303" w:anchor="n32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82CE3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64" w:name="n4101"/>
      <w:bookmarkEnd w:id="564"/>
      <w:r w:rsidRPr="0012544A">
        <w:rPr>
          <w:rFonts w:ascii="Times New Roman" w:eastAsia="Times New Roman" w:hAnsi="Times New Roman" w:cs="Times New Roman"/>
          <w:color w:val="333333"/>
          <w:kern w:val="0"/>
          <w:sz w:val="24"/>
          <w:szCs w:val="24"/>
          <w:lang w:eastAsia="uk-UA"/>
          <w14:ligatures w14:val="none"/>
        </w:rPr>
        <w:t>5.3. Резервісти, які прибувають до військових частин з метою проходження навчальних зборів, підлягають медичному огляду лікарем військової частини (закладу, установи), в яку вони прибувають (в обсязі тілесного огляду та опитування щодо стану їх здоров’я).</w:t>
      </w:r>
    </w:p>
    <w:p w14:paraId="1D202D9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65" w:name="n4102"/>
      <w:bookmarkEnd w:id="565"/>
      <w:r w:rsidRPr="0012544A">
        <w:rPr>
          <w:rFonts w:ascii="Times New Roman" w:eastAsia="Times New Roman" w:hAnsi="Times New Roman" w:cs="Times New Roman"/>
          <w:color w:val="333333"/>
          <w:kern w:val="0"/>
          <w:sz w:val="24"/>
          <w:szCs w:val="24"/>
          <w:lang w:eastAsia="uk-UA"/>
          <w14:ligatures w14:val="none"/>
        </w:rPr>
        <w:t>У разі захворювання (травми) у резервістів, що знаходяться на навчальних зборах, які згідно зі статтями Розкладу хвороб передбачають непридатність до служби у військовому резерві, медичний огляд з метою встановлення ступеня придатності до такої служби проводиться ВЛК відповідно до вимог </w:t>
      </w:r>
      <w:hyperlink r:id="rId304" w:anchor="n387" w:history="1">
        <w:r w:rsidRPr="0012544A">
          <w:rPr>
            <w:rFonts w:ascii="Times New Roman" w:eastAsia="Times New Roman" w:hAnsi="Times New Roman" w:cs="Times New Roman"/>
            <w:color w:val="006600"/>
            <w:kern w:val="0"/>
            <w:sz w:val="24"/>
            <w:szCs w:val="24"/>
            <w:u w:val="single"/>
            <w:lang w:eastAsia="uk-UA"/>
            <w14:ligatures w14:val="none"/>
          </w:rPr>
          <w:t>глави 5</w:t>
        </w:r>
      </w:hyperlink>
      <w:r w:rsidRPr="0012544A">
        <w:rPr>
          <w:rFonts w:ascii="Times New Roman" w:eastAsia="Times New Roman" w:hAnsi="Times New Roman" w:cs="Times New Roman"/>
          <w:color w:val="333333"/>
          <w:kern w:val="0"/>
          <w:sz w:val="24"/>
          <w:szCs w:val="24"/>
          <w:lang w:eastAsia="uk-UA"/>
          <w14:ligatures w14:val="none"/>
        </w:rPr>
        <w:t> розділу II цього Положення та граф II-III </w:t>
      </w:r>
      <w:hyperlink r:id="rId305" w:anchor="n1523" w:history="1">
        <w:r w:rsidRPr="0012544A">
          <w:rPr>
            <w:rFonts w:ascii="Times New Roman" w:eastAsia="Times New Roman" w:hAnsi="Times New Roman" w:cs="Times New Roman"/>
            <w:color w:val="006600"/>
            <w:kern w:val="0"/>
            <w:sz w:val="24"/>
            <w:szCs w:val="24"/>
            <w:u w:val="single"/>
            <w:lang w:eastAsia="uk-UA"/>
            <w14:ligatures w14:val="none"/>
          </w:rPr>
          <w:t>додатка 1</w:t>
        </w:r>
      </w:hyperlink>
      <w:r w:rsidRPr="0012544A">
        <w:rPr>
          <w:rFonts w:ascii="Times New Roman" w:eastAsia="Times New Roman" w:hAnsi="Times New Roman" w:cs="Times New Roman"/>
          <w:color w:val="333333"/>
          <w:kern w:val="0"/>
          <w:sz w:val="24"/>
          <w:szCs w:val="24"/>
          <w:lang w:eastAsia="uk-UA"/>
          <w14:ligatures w14:val="none"/>
        </w:rPr>
        <w:t> до цього Положення.</w:t>
      </w:r>
    </w:p>
    <w:p w14:paraId="7681EB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66" w:name="n4103"/>
      <w:bookmarkEnd w:id="566"/>
      <w:r w:rsidRPr="0012544A">
        <w:rPr>
          <w:rFonts w:ascii="Times New Roman" w:eastAsia="Times New Roman" w:hAnsi="Times New Roman" w:cs="Times New Roman"/>
          <w:i/>
          <w:iCs/>
          <w:color w:val="333333"/>
          <w:kern w:val="0"/>
          <w:sz w:val="24"/>
          <w:szCs w:val="24"/>
          <w:lang w:eastAsia="uk-UA"/>
          <w14:ligatures w14:val="none"/>
        </w:rPr>
        <w:t>{Главу 5 розділу II доповнено новим пунктом згідно з Наказом Міністерства оборони </w:t>
      </w:r>
      <w:hyperlink r:id="rId306" w:anchor="n32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12F7C77"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567" w:name="n406"/>
      <w:bookmarkEnd w:id="567"/>
      <w:r w:rsidRPr="0012544A">
        <w:rPr>
          <w:rFonts w:ascii="Times New Roman" w:eastAsia="Times New Roman" w:hAnsi="Times New Roman" w:cs="Times New Roman"/>
          <w:b/>
          <w:bCs/>
          <w:color w:val="333333"/>
          <w:kern w:val="0"/>
          <w:sz w:val="28"/>
          <w:szCs w:val="28"/>
          <w:lang w:eastAsia="uk-UA"/>
          <w14:ligatures w14:val="none"/>
        </w:rPr>
        <w:t>6. Медичний огляд військовослужбовців</w:t>
      </w:r>
    </w:p>
    <w:p w14:paraId="45C6E33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68" w:name="n4106"/>
      <w:bookmarkEnd w:id="568"/>
      <w:r w:rsidRPr="0012544A">
        <w:rPr>
          <w:rFonts w:ascii="Times New Roman" w:eastAsia="Times New Roman" w:hAnsi="Times New Roman" w:cs="Times New Roman"/>
          <w:color w:val="333333"/>
          <w:kern w:val="0"/>
          <w:sz w:val="24"/>
          <w:szCs w:val="24"/>
          <w:lang w:eastAsia="uk-UA"/>
          <w14:ligatures w14:val="none"/>
        </w:rPr>
        <w:t xml:space="preserve">6.1. Направлення на медичний огляд військовослужбовців проводиться: прямими начальниками від командира окремої частини, йому рівних та вище, штатних ВЛК, керівниками ТЦК та СП, начальниками (керівниками) закладів охорони здоров’я за місцем лікування, органів військового управління та підрозділів Військової служби правопорядку </w:t>
      </w:r>
      <w:r w:rsidRPr="0012544A">
        <w:rPr>
          <w:rFonts w:ascii="Times New Roman" w:eastAsia="Times New Roman" w:hAnsi="Times New Roman" w:cs="Times New Roman"/>
          <w:color w:val="333333"/>
          <w:kern w:val="0"/>
          <w:sz w:val="24"/>
          <w:szCs w:val="24"/>
          <w:lang w:eastAsia="uk-UA"/>
          <w14:ligatures w14:val="none"/>
        </w:rPr>
        <w:lastRenderedPageBreak/>
        <w:t>Збройних Сил України, органами прокуратури, судом у порядку та з метою, визначеними цим Положенням.</w:t>
      </w:r>
    </w:p>
    <w:p w14:paraId="7A082DF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69" w:name="n4107"/>
      <w:bookmarkEnd w:id="569"/>
      <w:r w:rsidRPr="0012544A">
        <w:rPr>
          <w:rFonts w:ascii="Times New Roman" w:eastAsia="Times New Roman" w:hAnsi="Times New Roman" w:cs="Times New Roman"/>
          <w:color w:val="333333"/>
          <w:kern w:val="0"/>
          <w:sz w:val="24"/>
          <w:szCs w:val="24"/>
          <w:lang w:eastAsia="uk-UA"/>
          <w14:ligatures w14:val="none"/>
        </w:rPr>
        <w:t>Прямі начальники від командира окремої частини, йому рівних та вище мають право направляти підпорядкованих військовослужбовців на медичний огляд ВЛК з метою визначення ступеня придатності до військової служби за рекомендацією лікаря, у разі виявлення у військовослужбовця під час обстеження або лікування захворювань, наслідків травми (поранення, контузії, каліцтва), що можуть обмежувати придатність або зумовлювати непридатність до військової служби.</w:t>
      </w:r>
    </w:p>
    <w:p w14:paraId="26D84D4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70" w:name="n4108"/>
      <w:bookmarkEnd w:id="570"/>
      <w:r w:rsidRPr="0012544A">
        <w:rPr>
          <w:rFonts w:ascii="Times New Roman" w:eastAsia="Times New Roman" w:hAnsi="Times New Roman" w:cs="Times New Roman"/>
          <w:color w:val="333333"/>
          <w:kern w:val="0"/>
          <w:sz w:val="24"/>
          <w:szCs w:val="24"/>
          <w:lang w:eastAsia="uk-UA"/>
          <w14:ligatures w14:val="none"/>
        </w:rPr>
        <w:t>Також направлення військовослужбовців на медичний огляд ВЛК прямими начальниками від командира окремої частини, йому рівних та вище проводиться у випадках, визначених </w:t>
      </w:r>
      <w:hyperlink r:id="rId307" w:anchor="n17" w:tgtFrame="_blank" w:history="1">
        <w:r w:rsidRPr="0012544A">
          <w:rPr>
            <w:rFonts w:ascii="Times New Roman" w:eastAsia="Times New Roman" w:hAnsi="Times New Roman" w:cs="Times New Roman"/>
            <w:color w:val="000099"/>
            <w:kern w:val="0"/>
            <w:sz w:val="24"/>
            <w:szCs w:val="24"/>
            <w:u w:val="single"/>
            <w:lang w:eastAsia="uk-UA"/>
            <w14:ligatures w14:val="none"/>
          </w:rPr>
          <w:t>Положенням про проходження громадянами України військової служби у Збройних Силах України</w:t>
        </w:r>
      </w:hyperlink>
      <w:r w:rsidRPr="0012544A">
        <w:rPr>
          <w:rFonts w:ascii="Times New Roman" w:eastAsia="Times New Roman" w:hAnsi="Times New Roman" w:cs="Times New Roman"/>
          <w:color w:val="333333"/>
          <w:kern w:val="0"/>
          <w:sz w:val="24"/>
          <w:szCs w:val="24"/>
          <w:lang w:eastAsia="uk-UA"/>
          <w14:ligatures w14:val="none"/>
        </w:rPr>
        <w:t>, затвердженим Указом Президента України від 10 грудня 2008 року № 1153, та Інструкцією про організацію виконання </w:t>
      </w:r>
      <w:hyperlink r:id="rId308" w:anchor="n3095" w:tgtFrame="_blank" w:history="1">
        <w:r w:rsidRPr="0012544A">
          <w:rPr>
            <w:rFonts w:ascii="Times New Roman" w:eastAsia="Times New Roman" w:hAnsi="Times New Roman" w:cs="Times New Roman"/>
            <w:color w:val="000099"/>
            <w:kern w:val="0"/>
            <w:sz w:val="24"/>
            <w:szCs w:val="24"/>
            <w:u w:val="single"/>
            <w:lang w:eastAsia="uk-UA"/>
            <w14:ligatures w14:val="none"/>
          </w:rPr>
          <w:t>Положення про проходження громадянами України військової служби у Збройних Силах України</w:t>
        </w:r>
      </w:hyperlink>
      <w:r w:rsidRPr="0012544A">
        <w:rPr>
          <w:rFonts w:ascii="Times New Roman" w:eastAsia="Times New Roman" w:hAnsi="Times New Roman" w:cs="Times New Roman"/>
          <w:color w:val="333333"/>
          <w:kern w:val="0"/>
          <w:sz w:val="24"/>
          <w:szCs w:val="24"/>
          <w:lang w:eastAsia="uk-UA"/>
          <w14:ligatures w14:val="none"/>
        </w:rPr>
        <w:t>, затвердженою наказом Міністра оборони України від 10 квітня 2009 року № 170, зареєстрованого в Міністерстві юстиції України 19 травня 2009 року за № 438/16454.</w:t>
      </w:r>
    </w:p>
    <w:p w14:paraId="531949A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71" w:name="n4109"/>
      <w:bookmarkEnd w:id="571"/>
      <w:r w:rsidRPr="0012544A">
        <w:rPr>
          <w:rFonts w:ascii="Times New Roman" w:eastAsia="Times New Roman" w:hAnsi="Times New Roman" w:cs="Times New Roman"/>
          <w:color w:val="333333"/>
          <w:kern w:val="0"/>
          <w:sz w:val="24"/>
          <w:szCs w:val="24"/>
          <w:lang w:eastAsia="uk-UA"/>
          <w14:ligatures w14:val="none"/>
        </w:rPr>
        <w:t>Керівники органів управління та підрозділів Військової служби правопорядку Збройних Сил України, за потреби, направляють на медичний огляд ВЛК військовослужбовців, які за вироком суду засуджені до тримання в дисциплінарному батальйоні або до кримінального покарання у вигляді арешту.</w:t>
      </w:r>
    </w:p>
    <w:p w14:paraId="0C2C441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72" w:name="n410"/>
      <w:bookmarkEnd w:id="572"/>
      <w:r w:rsidRPr="0012544A">
        <w:rPr>
          <w:rFonts w:ascii="Times New Roman" w:eastAsia="Times New Roman" w:hAnsi="Times New Roman" w:cs="Times New Roman"/>
          <w:i/>
          <w:iCs/>
          <w:color w:val="333333"/>
          <w:kern w:val="0"/>
          <w:sz w:val="24"/>
          <w:szCs w:val="24"/>
          <w:lang w:eastAsia="uk-UA"/>
          <w14:ligatures w14:val="none"/>
        </w:rPr>
        <w:t>{Пункт 6.1 розділу II в редакції Наказів Міністерства оборони </w:t>
      </w:r>
      <w:hyperlink r:id="rId309" w:tgtFrame="_blank" w:history="1">
        <w:r w:rsidRPr="0012544A">
          <w:rPr>
            <w:rFonts w:ascii="Times New Roman" w:eastAsia="Times New Roman" w:hAnsi="Times New Roman" w:cs="Times New Roman"/>
            <w:i/>
            <w:iCs/>
            <w:color w:val="000099"/>
            <w:kern w:val="0"/>
            <w:sz w:val="24"/>
            <w:szCs w:val="24"/>
            <w:u w:val="single"/>
            <w:lang w:eastAsia="uk-UA"/>
            <w14:ligatures w14:val="none"/>
          </w:rPr>
          <w:t>№ 577 від 09.11.2010</w:t>
        </w:r>
      </w:hyperlink>
      <w:r w:rsidRPr="0012544A">
        <w:rPr>
          <w:rFonts w:ascii="Times New Roman" w:eastAsia="Times New Roman" w:hAnsi="Times New Roman" w:cs="Times New Roman"/>
          <w:i/>
          <w:iCs/>
          <w:color w:val="333333"/>
          <w:kern w:val="0"/>
          <w:sz w:val="24"/>
          <w:szCs w:val="24"/>
          <w:lang w:eastAsia="uk-UA"/>
          <w14:ligatures w14:val="none"/>
        </w:rPr>
        <w:t>, </w:t>
      </w:r>
      <w:hyperlink r:id="rId310" w:anchor="n32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93E1DA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73" w:name="n411"/>
      <w:bookmarkEnd w:id="573"/>
      <w:r w:rsidRPr="0012544A">
        <w:rPr>
          <w:rFonts w:ascii="Times New Roman" w:eastAsia="Times New Roman" w:hAnsi="Times New Roman" w:cs="Times New Roman"/>
          <w:color w:val="333333"/>
          <w:kern w:val="0"/>
          <w:sz w:val="24"/>
          <w:szCs w:val="24"/>
          <w:lang w:eastAsia="uk-UA"/>
          <w14:ligatures w14:val="none"/>
        </w:rPr>
        <w:t>6.2. На військовослужбовців, які направляються на медичний огляд ВЛК, подаються:</w:t>
      </w:r>
    </w:p>
    <w:p w14:paraId="7F05231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74" w:name="n4110"/>
      <w:bookmarkEnd w:id="574"/>
      <w:r w:rsidRPr="0012544A">
        <w:rPr>
          <w:rFonts w:ascii="Times New Roman" w:eastAsia="Times New Roman" w:hAnsi="Times New Roman" w:cs="Times New Roman"/>
          <w:i/>
          <w:iCs/>
          <w:color w:val="333333"/>
          <w:kern w:val="0"/>
          <w:sz w:val="24"/>
          <w:szCs w:val="24"/>
          <w:lang w:eastAsia="uk-UA"/>
          <w14:ligatures w14:val="none"/>
        </w:rPr>
        <w:t>{Абзац перший пункту 6.2 глави 6 розділу II із змінами, внесеними згідно з Наказом Міністерства оборони </w:t>
      </w:r>
      <w:hyperlink r:id="rId311" w:anchor="n33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320919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75" w:name="n412"/>
      <w:bookmarkEnd w:id="575"/>
      <w:r w:rsidRPr="0012544A">
        <w:rPr>
          <w:rFonts w:ascii="Times New Roman" w:eastAsia="Times New Roman" w:hAnsi="Times New Roman" w:cs="Times New Roman"/>
          <w:color w:val="333333"/>
          <w:kern w:val="0"/>
          <w:sz w:val="24"/>
          <w:szCs w:val="24"/>
          <w:lang w:eastAsia="uk-UA"/>
          <w14:ligatures w14:val="none"/>
        </w:rPr>
        <w:t>направлення із зазначенням військового звання, прізвища, ім’я та по батькові, дати народження, місяця та року призову (прийняття) на військову службу, ТЦК та СП, яким призваний у Збройні Сили України (колишнього СРСР), попереднього діагнозу та мети огляду (направлення на огляд може бути підписане начальником штабу (від начальника штабу полку та вище) або начальником кадрового органу (від начальника управління роботи з особовим складом об'єднання та вище) із посиланням на рішення відповідного командира (начальника). Зразок направлення наведено в </w:t>
      </w:r>
      <w:hyperlink r:id="rId312" w:anchor="n2887" w:history="1">
        <w:r w:rsidRPr="0012544A">
          <w:rPr>
            <w:rFonts w:ascii="Times New Roman" w:eastAsia="Times New Roman" w:hAnsi="Times New Roman" w:cs="Times New Roman"/>
            <w:color w:val="006600"/>
            <w:kern w:val="0"/>
            <w:sz w:val="24"/>
            <w:szCs w:val="24"/>
            <w:u w:val="single"/>
            <w:lang w:eastAsia="uk-UA"/>
            <w14:ligatures w14:val="none"/>
          </w:rPr>
          <w:t>додатку 14</w:t>
        </w:r>
      </w:hyperlink>
      <w:r w:rsidRPr="0012544A">
        <w:rPr>
          <w:rFonts w:ascii="Times New Roman" w:eastAsia="Times New Roman" w:hAnsi="Times New Roman" w:cs="Times New Roman"/>
          <w:color w:val="333333"/>
          <w:kern w:val="0"/>
          <w:sz w:val="24"/>
          <w:szCs w:val="24"/>
          <w:lang w:eastAsia="uk-UA"/>
          <w14:ligatures w14:val="none"/>
        </w:rPr>
        <w:t>. Направлення на медичний огляд ВЛК, видане військовослужбовцю, обов'язкове до виконання;</w:t>
      </w:r>
    </w:p>
    <w:p w14:paraId="137CF1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76" w:name="n4111"/>
      <w:bookmarkEnd w:id="576"/>
      <w:r w:rsidRPr="0012544A">
        <w:rPr>
          <w:rFonts w:ascii="Times New Roman" w:eastAsia="Times New Roman" w:hAnsi="Times New Roman" w:cs="Times New Roman"/>
          <w:i/>
          <w:iCs/>
          <w:color w:val="333333"/>
          <w:kern w:val="0"/>
          <w:sz w:val="24"/>
          <w:szCs w:val="24"/>
          <w:lang w:eastAsia="uk-UA"/>
          <w14:ligatures w14:val="none"/>
        </w:rPr>
        <w:t>{Абзац другий пункту 6.2 глави 6 розділу II із змінами, внесеними згідно з Наказом Міністерства оборони </w:t>
      </w:r>
      <w:hyperlink r:id="rId313" w:anchor="n33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B3DC1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77" w:name="n413"/>
      <w:bookmarkEnd w:id="577"/>
      <w:r w:rsidRPr="0012544A">
        <w:rPr>
          <w:rFonts w:ascii="Times New Roman" w:eastAsia="Times New Roman" w:hAnsi="Times New Roman" w:cs="Times New Roman"/>
          <w:color w:val="333333"/>
          <w:kern w:val="0"/>
          <w:sz w:val="24"/>
          <w:szCs w:val="24"/>
          <w:lang w:eastAsia="uk-UA"/>
          <w14:ligatures w14:val="none"/>
        </w:rPr>
        <w:t>медична книжка;</w:t>
      </w:r>
    </w:p>
    <w:p w14:paraId="4B2C1DB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78" w:name="n414"/>
      <w:bookmarkEnd w:id="578"/>
      <w:r w:rsidRPr="0012544A">
        <w:rPr>
          <w:rFonts w:ascii="Times New Roman" w:eastAsia="Times New Roman" w:hAnsi="Times New Roman" w:cs="Times New Roman"/>
          <w:color w:val="333333"/>
          <w:kern w:val="0"/>
          <w:sz w:val="24"/>
          <w:szCs w:val="24"/>
          <w:lang w:eastAsia="uk-UA"/>
          <w14:ligatures w14:val="none"/>
        </w:rPr>
        <w:t>посвідчення особи (військовий квиток);</w:t>
      </w:r>
    </w:p>
    <w:p w14:paraId="767D421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79" w:name="n415"/>
      <w:bookmarkEnd w:id="579"/>
      <w:r w:rsidRPr="0012544A">
        <w:rPr>
          <w:rFonts w:ascii="Times New Roman" w:eastAsia="Times New Roman" w:hAnsi="Times New Roman" w:cs="Times New Roman"/>
          <w:color w:val="333333"/>
          <w:kern w:val="0"/>
          <w:sz w:val="24"/>
          <w:szCs w:val="24"/>
          <w:lang w:eastAsia="uk-UA"/>
          <w14:ligatures w14:val="none"/>
        </w:rPr>
        <w:t>фотокартка 3 х 4 см без головного убору - при амбулаторному огляді;</w:t>
      </w:r>
    </w:p>
    <w:p w14:paraId="3E5E08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80" w:name="n416"/>
      <w:bookmarkEnd w:id="580"/>
      <w:r w:rsidRPr="0012544A">
        <w:rPr>
          <w:rFonts w:ascii="Times New Roman" w:eastAsia="Times New Roman" w:hAnsi="Times New Roman" w:cs="Times New Roman"/>
          <w:i/>
          <w:iCs/>
          <w:color w:val="333333"/>
          <w:kern w:val="0"/>
          <w:sz w:val="24"/>
          <w:szCs w:val="24"/>
          <w:lang w:eastAsia="uk-UA"/>
          <w14:ligatures w14:val="none"/>
        </w:rPr>
        <w:t>{Абзац п'ятий пункту 6.2 глави 6 розділу II із змінами, внесеними згідно з Наказом Міністерства оборони </w:t>
      </w:r>
      <w:hyperlink r:id="rId314"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w:t>
      </w:r>
    </w:p>
    <w:p w14:paraId="38728EE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81" w:name="n417"/>
      <w:bookmarkEnd w:id="581"/>
      <w:r w:rsidRPr="0012544A">
        <w:rPr>
          <w:rFonts w:ascii="Times New Roman" w:eastAsia="Times New Roman" w:hAnsi="Times New Roman" w:cs="Times New Roman"/>
          <w:color w:val="333333"/>
          <w:kern w:val="0"/>
          <w:sz w:val="24"/>
          <w:szCs w:val="24"/>
          <w:lang w:eastAsia="uk-UA"/>
          <w14:ligatures w14:val="none"/>
        </w:rPr>
        <w:t>службова характеристика для проведення медичного огляду військово-лікарською комісією (зразок заповнення якої наведено в </w:t>
      </w:r>
      <w:hyperlink r:id="rId315" w:anchor="n2889" w:history="1">
        <w:r w:rsidRPr="0012544A">
          <w:rPr>
            <w:rFonts w:ascii="Times New Roman" w:eastAsia="Times New Roman" w:hAnsi="Times New Roman" w:cs="Times New Roman"/>
            <w:color w:val="006600"/>
            <w:kern w:val="0"/>
            <w:sz w:val="24"/>
            <w:szCs w:val="24"/>
            <w:u w:val="single"/>
            <w:lang w:eastAsia="uk-UA"/>
            <w14:ligatures w14:val="none"/>
          </w:rPr>
          <w:t>додатку 15</w:t>
        </w:r>
      </w:hyperlink>
      <w:r w:rsidRPr="0012544A">
        <w:rPr>
          <w:rFonts w:ascii="Times New Roman" w:eastAsia="Times New Roman" w:hAnsi="Times New Roman" w:cs="Times New Roman"/>
          <w:color w:val="333333"/>
          <w:kern w:val="0"/>
          <w:sz w:val="24"/>
          <w:szCs w:val="24"/>
          <w:lang w:eastAsia="uk-UA"/>
          <w14:ligatures w14:val="none"/>
        </w:rPr>
        <w:t xml:space="preserve">). У тексті характеристики наводиться інформація щодо освіти військовослужбовця, який ВВНЗ і коли закінчив, навчання в інших навчальних закладах, у тому числі закордонних, особливостей проходження військової служби, служби за кордоном, у складі національного персоналу, національного контингенту, військових місіях, участі у бойових діях тощо, обов'язково зазначається думка командування військової частини щодо фізичного стану, фактичної працездатності військовослужбовця, </w:t>
      </w:r>
      <w:r w:rsidRPr="0012544A">
        <w:rPr>
          <w:rFonts w:ascii="Times New Roman" w:eastAsia="Times New Roman" w:hAnsi="Times New Roman" w:cs="Times New Roman"/>
          <w:color w:val="333333"/>
          <w:kern w:val="0"/>
          <w:sz w:val="24"/>
          <w:szCs w:val="24"/>
          <w:lang w:eastAsia="uk-UA"/>
          <w14:ligatures w14:val="none"/>
        </w:rPr>
        <w:lastRenderedPageBreak/>
        <w:t>виконання ним своїх службових обов'язків за станом здоров'я та можливість подальшого проходження ним військової служби на займаній посаді, призначення на посаду з меншим обсягом обов'язків, на нижчу посаду тощо;</w:t>
      </w:r>
    </w:p>
    <w:p w14:paraId="1DE10E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82" w:name="n418"/>
      <w:bookmarkEnd w:id="582"/>
      <w:r w:rsidRPr="0012544A">
        <w:rPr>
          <w:rFonts w:ascii="Times New Roman" w:eastAsia="Times New Roman" w:hAnsi="Times New Roman" w:cs="Times New Roman"/>
          <w:i/>
          <w:iCs/>
          <w:color w:val="333333"/>
          <w:kern w:val="0"/>
          <w:sz w:val="24"/>
          <w:szCs w:val="24"/>
          <w:lang w:eastAsia="uk-UA"/>
          <w14:ligatures w14:val="none"/>
        </w:rPr>
        <w:t>{Абзац шостий пункту 6.2 глави 6 розділу II в редакції Наказу Міністерства оборони </w:t>
      </w:r>
      <w:hyperlink r:id="rId316"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317" w:anchor="n33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DF93B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83" w:name="n419"/>
      <w:bookmarkEnd w:id="583"/>
      <w:r w:rsidRPr="0012544A">
        <w:rPr>
          <w:rFonts w:ascii="Times New Roman" w:eastAsia="Times New Roman" w:hAnsi="Times New Roman" w:cs="Times New Roman"/>
          <w:color w:val="333333"/>
          <w:kern w:val="0"/>
          <w:sz w:val="24"/>
          <w:szCs w:val="24"/>
          <w:lang w:eastAsia="uk-UA"/>
          <w14:ligatures w14:val="none"/>
        </w:rPr>
        <w:t>медична характеристика (у медичній характеристиці обов'язково зазначають інформацію про захворюваність військовослужбовця, результати медичних оглядів ВЛК (при вступі у ВВНЗ, відрядженні за кордон, у миротворчі місії, під час служби у спецспорудах тощо), втрату працездатності за станом здоров'я за останні три роки та думку начальника медичної служби військової частини щодо можливості подальшого проходження військовослужбовцем військової служби на займаній посаді за станом здоров'я).</w:t>
      </w:r>
    </w:p>
    <w:p w14:paraId="3D7520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84" w:name="n420"/>
      <w:bookmarkEnd w:id="584"/>
      <w:r w:rsidRPr="0012544A">
        <w:rPr>
          <w:rFonts w:ascii="Times New Roman" w:eastAsia="Times New Roman" w:hAnsi="Times New Roman" w:cs="Times New Roman"/>
          <w:i/>
          <w:iCs/>
          <w:color w:val="333333"/>
          <w:kern w:val="0"/>
          <w:sz w:val="24"/>
          <w:szCs w:val="24"/>
          <w:lang w:eastAsia="uk-UA"/>
          <w14:ligatures w14:val="none"/>
        </w:rPr>
        <w:t>{Абзац сьомий пункту 6.2 глави 6 розділу II в редакції Наказу Міністерства оборони </w:t>
      </w:r>
      <w:hyperlink r:id="rId318"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517F829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85" w:name="n421"/>
      <w:bookmarkEnd w:id="585"/>
      <w:r w:rsidRPr="0012544A">
        <w:rPr>
          <w:rFonts w:ascii="Times New Roman" w:eastAsia="Times New Roman" w:hAnsi="Times New Roman" w:cs="Times New Roman"/>
          <w:color w:val="333333"/>
          <w:kern w:val="0"/>
          <w:sz w:val="24"/>
          <w:szCs w:val="24"/>
          <w:lang w:eastAsia="uk-UA"/>
          <w14:ligatures w14:val="none"/>
        </w:rPr>
        <w:t>Службова та медична характеристики обов'язково надаються у мирний час у разі направлення військовослужбовця на медичний огляд командиром військової частини за місцем проходження ним військової служби, в інших випадках надання службової та медичної характеристик не обов'язкове.</w:t>
      </w:r>
    </w:p>
    <w:p w14:paraId="23C2D92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86" w:name="n422"/>
      <w:bookmarkEnd w:id="586"/>
      <w:r w:rsidRPr="0012544A">
        <w:rPr>
          <w:rFonts w:ascii="Times New Roman" w:eastAsia="Times New Roman" w:hAnsi="Times New Roman" w:cs="Times New Roman"/>
          <w:i/>
          <w:iCs/>
          <w:color w:val="333333"/>
          <w:kern w:val="0"/>
          <w:sz w:val="24"/>
          <w:szCs w:val="24"/>
          <w:lang w:eastAsia="uk-UA"/>
          <w14:ligatures w14:val="none"/>
        </w:rPr>
        <w:t>{Абзац восьмий пункту 6.2 глави 6 розділу II в редакції Наказу Міністерства оборони </w:t>
      </w:r>
      <w:hyperlink r:id="rId319"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w:t>
      </w:r>
    </w:p>
    <w:p w14:paraId="051109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87" w:name="n423"/>
      <w:bookmarkEnd w:id="587"/>
      <w:r w:rsidRPr="0012544A">
        <w:rPr>
          <w:rFonts w:ascii="Times New Roman" w:eastAsia="Times New Roman" w:hAnsi="Times New Roman" w:cs="Times New Roman"/>
          <w:color w:val="333333"/>
          <w:kern w:val="0"/>
          <w:sz w:val="24"/>
          <w:szCs w:val="24"/>
          <w:lang w:eastAsia="uk-UA"/>
          <w14:ligatures w14:val="none"/>
        </w:rPr>
        <w:t>Крім того:</w:t>
      </w:r>
    </w:p>
    <w:p w14:paraId="79A941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88" w:name="n424"/>
      <w:bookmarkEnd w:id="588"/>
      <w:r w:rsidRPr="0012544A">
        <w:rPr>
          <w:rFonts w:ascii="Times New Roman" w:eastAsia="Times New Roman" w:hAnsi="Times New Roman" w:cs="Times New Roman"/>
          <w:color w:val="333333"/>
          <w:kern w:val="0"/>
          <w:sz w:val="24"/>
          <w:szCs w:val="24"/>
          <w:lang w:eastAsia="uk-UA"/>
          <w14:ligatures w14:val="none"/>
        </w:rPr>
        <w:t>на осіб, які направляються на огляд з приводу поранень, травм, контузій, каліцтв, одержаних у період проходження ними військової служби, - оригінал або належним чином засвідчена копія довідки про обставини одержання травми (поранення, контузії, каліцтва);</w:t>
      </w:r>
    </w:p>
    <w:p w14:paraId="6D519A7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89" w:name="n4112"/>
      <w:bookmarkEnd w:id="589"/>
      <w:r w:rsidRPr="0012544A">
        <w:rPr>
          <w:rFonts w:ascii="Times New Roman" w:eastAsia="Times New Roman" w:hAnsi="Times New Roman" w:cs="Times New Roman"/>
          <w:i/>
          <w:iCs/>
          <w:color w:val="333333"/>
          <w:kern w:val="0"/>
          <w:sz w:val="24"/>
          <w:szCs w:val="24"/>
          <w:lang w:eastAsia="uk-UA"/>
          <w14:ligatures w14:val="none"/>
        </w:rPr>
        <w:t>{Абзац десятий пункту 6.2 глави 6 розділу II із змінами, внесеними згідно з Наказом Міністерства оборони </w:t>
      </w:r>
      <w:hyperlink r:id="rId320" w:anchor="n33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E9FFB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90" w:name="n425"/>
      <w:bookmarkEnd w:id="590"/>
      <w:r w:rsidRPr="0012544A">
        <w:rPr>
          <w:rFonts w:ascii="Times New Roman" w:eastAsia="Times New Roman" w:hAnsi="Times New Roman" w:cs="Times New Roman"/>
          <w:color w:val="333333"/>
          <w:kern w:val="0"/>
          <w:sz w:val="24"/>
          <w:szCs w:val="24"/>
          <w:lang w:eastAsia="uk-UA"/>
          <w14:ligatures w14:val="none"/>
        </w:rPr>
        <w:t>на військовослужбовців - учасників бойових дій, миротворчих місій, ліквідації наслідків аварії на ядерних об'єктах, розмінування об'єктів народного господарства - відповідні посвідчення, витяги із особових справ, інші довідкові матеріали (допускається надання ксерокопій указаних документів, завірених відповідними посадовими особами та гербовою печаткою військової частини (закладу)).</w:t>
      </w:r>
    </w:p>
    <w:p w14:paraId="0A77E5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91" w:name="n4115"/>
      <w:bookmarkEnd w:id="591"/>
      <w:r w:rsidRPr="0012544A">
        <w:rPr>
          <w:rFonts w:ascii="Times New Roman" w:eastAsia="Times New Roman" w:hAnsi="Times New Roman" w:cs="Times New Roman"/>
          <w:color w:val="333333"/>
          <w:kern w:val="0"/>
          <w:sz w:val="24"/>
          <w:szCs w:val="24"/>
          <w:lang w:eastAsia="uk-UA"/>
          <w14:ligatures w14:val="none"/>
        </w:rPr>
        <w:t>6.3. Оригінали або копії направлення на медичний огляд ВЛК та інші документи, необхідні для прийняття постанов ВЛК, надсилаються (надаються) військовою частиною (закладом, установою) до закладу охорони здоров’я (установи) в електронній або паперовій формі в установленому законодавством порядку.</w:t>
      </w:r>
    </w:p>
    <w:p w14:paraId="34AF32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92" w:name="n4119"/>
      <w:bookmarkEnd w:id="592"/>
      <w:r w:rsidRPr="0012544A">
        <w:rPr>
          <w:rFonts w:ascii="Times New Roman" w:eastAsia="Times New Roman" w:hAnsi="Times New Roman" w:cs="Times New Roman"/>
          <w:i/>
          <w:iCs/>
          <w:color w:val="333333"/>
          <w:kern w:val="0"/>
          <w:sz w:val="24"/>
          <w:szCs w:val="24"/>
          <w:lang w:eastAsia="uk-UA"/>
          <w14:ligatures w14:val="none"/>
        </w:rPr>
        <w:t>{Пункт 6.3 глави 6 розділу II в редакції Наказу Міністерства оборони </w:t>
      </w:r>
      <w:hyperlink r:id="rId321" w:anchor="n33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029EE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93" w:name="n4116"/>
      <w:bookmarkEnd w:id="593"/>
      <w:r w:rsidRPr="0012544A">
        <w:rPr>
          <w:rFonts w:ascii="Times New Roman" w:eastAsia="Times New Roman" w:hAnsi="Times New Roman" w:cs="Times New Roman"/>
          <w:color w:val="333333"/>
          <w:kern w:val="0"/>
          <w:sz w:val="24"/>
          <w:szCs w:val="24"/>
          <w:lang w:eastAsia="uk-UA"/>
          <w14:ligatures w14:val="none"/>
        </w:rPr>
        <w:t>6.4. У разі виявлення під час обстеження або лікування у закладі охорони здоров’я (установі) у військовослужбовця захворювання, наслідків травми (поранення, контузії, каліцтва), які зумовлюють непридатність до військової служби (пункти «а», «б» статей Розкладу хвороб, без індивідуальної оцінки), ці особи направляються на медичний огляд для встановлення ступеня придатності до військової служби за рішенням начальника (керівника) закладу охорони здоров’я (установи) на підставі подання начальника (керівника) лікувального відділення, в якому обстежується (лікується) військовослужбовець, про що робиться запис у медичній карті стаціонарного (амбулаторного) хворого (медичній книжці), який завіряється підписом начальника (керівника) закладу охорони здоров’я (установи).</w:t>
      </w:r>
    </w:p>
    <w:p w14:paraId="23BCAEC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94" w:name="n4117"/>
      <w:bookmarkEnd w:id="594"/>
      <w:r w:rsidRPr="0012544A">
        <w:rPr>
          <w:rFonts w:ascii="Times New Roman" w:eastAsia="Times New Roman" w:hAnsi="Times New Roman" w:cs="Times New Roman"/>
          <w:color w:val="333333"/>
          <w:kern w:val="0"/>
          <w:sz w:val="24"/>
          <w:szCs w:val="24"/>
          <w:lang w:eastAsia="uk-UA"/>
          <w14:ligatures w14:val="none"/>
        </w:rPr>
        <w:lastRenderedPageBreak/>
        <w:t>Військовослужбовці, які перебували в місцях несвободи внаслідок збройної агресії проти України обов’язково направляються на медичний огляд ВЛК з метою визначення ступеня придатності до військової служби та встановлення причинного зв’язку захворювань (травм, поранень, контузій, каліцтв) за рішенням начальника (керівника) закладу охорони здоров’я (установи) на підставі подання начальника (керівника) лікувального відділення, в якому обстежується (лікується) військовослужбовець після звільнення з місць несвободи або за направленням прямих начальників від командира військової частини, йому рівних та вище.</w:t>
      </w:r>
    </w:p>
    <w:p w14:paraId="18891D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95" w:name="n428"/>
      <w:bookmarkEnd w:id="595"/>
      <w:r w:rsidRPr="0012544A">
        <w:rPr>
          <w:rFonts w:ascii="Times New Roman" w:eastAsia="Times New Roman" w:hAnsi="Times New Roman" w:cs="Times New Roman"/>
          <w:i/>
          <w:iCs/>
          <w:color w:val="333333"/>
          <w:kern w:val="0"/>
          <w:sz w:val="24"/>
          <w:szCs w:val="24"/>
          <w:lang w:eastAsia="uk-UA"/>
          <w14:ligatures w14:val="none"/>
        </w:rPr>
        <w:t>{Пункт 6.4 глави 6 розділу II із змінами, внесеними згідно з Наказом Міністерства оборони </w:t>
      </w:r>
      <w:hyperlink r:id="rId322"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323" w:anchor="n33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F4137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96" w:name="n429"/>
      <w:bookmarkEnd w:id="596"/>
      <w:r w:rsidRPr="0012544A">
        <w:rPr>
          <w:rFonts w:ascii="Times New Roman" w:eastAsia="Times New Roman" w:hAnsi="Times New Roman" w:cs="Times New Roman"/>
          <w:color w:val="333333"/>
          <w:kern w:val="0"/>
          <w:sz w:val="24"/>
          <w:szCs w:val="24"/>
          <w:lang w:eastAsia="uk-UA"/>
          <w14:ligatures w14:val="none"/>
        </w:rPr>
        <w:t>6.5. Для вирішення питання про потребу у відпустці для лікування у зв’язку з хворобою або про потребу у відпустці для лікування після поранення (контузії, травми або каліцтва), або звільненні від виконання службових обов'язків (у тому числі і повторно) військовослужбовець може направлятися на медичний огляд начальником (керівником) відділення або профільним головним (провідним) фахівцем закладу охорони здоров’я (установи), у якому він знаходиться на стаціонарному або амбулаторному лікуванні, про що робиться запис в медичній карті стаціонарного (амбулаторного) хворого (медичній книжці), який завіряється підписом відповідної посадової особи.</w:t>
      </w:r>
    </w:p>
    <w:p w14:paraId="63F13C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97" w:name="n4121"/>
      <w:bookmarkEnd w:id="597"/>
      <w:r w:rsidRPr="0012544A">
        <w:rPr>
          <w:rFonts w:ascii="Times New Roman" w:eastAsia="Times New Roman" w:hAnsi="Times New Roman" w:cs="Times New Roman"/>
          <w:i/>
          <w:iCs/>
          <w:color w:val="333333"/>
          <w:kern w:val="0"/>
          <w:sz w:val="24"/>
          <w:szCs w:val="24"/>
          <w:lang w:eastAsia="uk-UA"/>
          <w14:ligatures w14:val="none"/>
        </w:rPr>
        <w:t>{Пункт 6.5 глави 6 розділу II із змінами, внесеними згідно з Наказом Міністерства оборони </w:t>
      </w:r>
      <w:hyperlink r:id="rId324" w:anchor="n34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8A572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98" w:name="n4123"/>
      <w:bookmarkEnd w:id="598"/>
      <w:r w:rsidRPr="0012544A">
        <w:rPr>
          <w:rFonts w:ascii="Times New Roman" w:eastAsia="Times New Roman" w:hAnsi="Times New Roman" w:cs="Times New Roman"/>
          <w:color w:val="333333"/>
          <w:kern w:val="0"/>
          <w:sz w:val="24"/>
          <w:szCs w:val="24"/>
          <w:lang w:eastAsia="uk-UA"/>
          <w14:ligatures w14:val="none"/>
        </w:rPr>
        <w:t>6.6. Військовослужбовці оглядаються ВЛК у закладах охорони здоров’я (установах) за територіальним принципом або за місцем лікування, навчання, перебування у відрядженні, за місцем проведення відпустки.</w:t>
      </w:r>
    </w:p>
    <w:p w14:paraId="3E22E9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599" w:name="n431"/>
      <w:bookmarkEnd w:id="599"/>
      <w:r w:rsidRPr="0012544A">
        <w:rPr>
          <w:rFonts w:ascii="Times New Roman" w:eastAsia="Times New Roman" w:hAnsi="Times New Roman" w:cs="Times New Roman"/>
          <w:i/>
          <w:iCs/>
          <w:color w:val="333333"/>
          <w:kern w:val="0"/>
          <w:sz w:val="24"/>
          <w:szCs w:val="24"/>
          <w:lang w:eastAsia="uk-UA"/>
          <w14:ligatures w14:val="none"/>
        </w:rPr>
        <w:t>{Пункт 6.6 глави 6 розділу II із змінами, внесеними згідно з Наказом Міністерства оборони </w:t>
      </w:r>
      <w:hyperlink r:id="rId325"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326" w:anchor="n34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C67BE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00" w:name="n432"/>
      <w:bookmarkEnd w:id="600"/>
      <w:r w:rsidRPr="0012544A">
        <w:rPr>
          <w:rFonts w:ascii="Times New Roman" w:eastAsia="Times New Roman" w:hAnsi="Times New Roman" w:cs="Times New Roman"/>
          <w:color w:val="333333"/>
          <w:kern w:val="0"/>
          <w:sz w:val="24"/>
          <w:szCs w:val="24"/>
          <w:lang w:eastAsia="uk-UA"/>
          <w14:ligatures w14:val="none"/>
        </w:rPr>
        <w:t>6.7. Військовослужбовці за контрактом, з числа осіб офіцерського складу, які подаються на звільнення за станом здоров'я до завершення п'ятирічного терміну служби після закінчення ВВНЗ (військових навчальних підрозділів ВНЗ, закордонних навчальних закладів тощо), участі у МО або у складі миротворчого персоналу, служби у багатонаціональних штабах, військових місіях або в апараті військових аташе за кордоном, направляються на медичний огляд для визначення ступеня придатності до військової служби виключно у Національний військово-медичний клінічний центр з обов'язковим оглядом головним хірургом або головним терапевтом Збройних Сил України за профілем діагностованного захворювання.</w:t>
      </w:r>
    </w:p>
    <w:p w14:paraId="1312E86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01" w:name="n433"/>
      <w:bookmarkEnd w:id="601"/>
      <w:r w:rsidRPr="0012544A">
        <w:rPr>
          <w:rFonts w:ascii="Times New Roman" w:eastAsia="Times New Roman" w:hAnsi="Times New Roman" w:cs="Times New Roman"/>
          <w:i/>
          <w:iCs/>
          <w:color w:val="333333"/>
          <w:kern w:val="0"/>
          <w:sz w:val="24"/>
          <w:szCs w:val="24"/>
          <w:lang w:eastAsia="uk-UA"/>
          <w14:ligatures w14:val="none"/>
        </w:rPr>
        <w:t>{Пункт 6.7 глави 6 розділу II із змінами, внесеними згідно з Наказами Міністерства оборони </w:t>
      </w:r>
      <w:hyperlink r:id="rId327"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328" w:anchor="n34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76B6EE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02" w:name="n434"/>
      <w:bookmarkEnd w:id="602"/>
      <w:r w:rsidRPr="0012544A">
        <w:rPr>
          <w:rFonts w:ascii="Times New Roman" w:eastAsia="Times New Roman" w:hAnsi="Times New Roman" w:cs="Times New Roman"/>
          <w:color w:val="333333"/>
          <w:kern w:val="0"/>
          <w:sz w:val="24"/>
          <w:szCs w:val="24"/>
          <w:lang w:eastAsia="uk-UA"/>
          <w14:ligatures w14:val="none"/>
        </w:rPr>
        <w:t>6.8. На осіб, які проходять медичний огляд амбулаторно, заводиться Картка обстеження та медичного огляду, при стаціонарному огляді - медична карта стаціонарного хворого.</w:t>
      </w:r>
    </w:p>
    <w:p w14:paraId="4F8A241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03" w:name="n4125"/>
      <w:bookmarkEnd w:id="603"/>
      <w:r w:rsidRPr="0012544A">
        <w:rPr>
          <w:rFonts w:ascii="Times New Roman" w:eastAsia="Times New Roman" w:hAnsi="Times New Roman" w:cs="Times New Roman"/>
          <w:i/>
          <w:iCs/>
          <w:color w:val="333333"/>
          <w:kern w:val="0"/>
          <w:sz w:val="24"/>
          <w:szCs w:val="24"/>
          <w:lang w:eastAsia="uk-UA"/>
          <w14:ligatures w14:val="none"/>
        </w:rPr>
        <w:t>{Абзац перший пункту 6.8 глави 6 розділу II із змінами, внесеними згідно з Наказом Міністерства оборони </w:t>
      </w:r>
      <w:hyperlink r:id="rId329" w:anchor="n34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197DC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04" w:name="n435"/>
      <w:bookmarkEnd w:id="604"/>
      <w:r w:rsidRPr="0012544A">
        <w:rPr>
          <w:rFonts w:ascii="Times New Roman" w:eastAsia="Times New Roman" w:hAnsi="Times New Roman" w:cs="Times New Roman"/>
          <w:color w:val="333333"/>
          <w:kern w:val="0"/>
          <w:sz w:val="24"/>
          <w:szCs w:val="24"/>
          <w:lang w:eastAsia="uk-UA"/>
          <w14:ligatures w14:val="none"/>
        </w:rPr>
        <w:t>Огляд військовослужбовців обов'язково проводиться хірургом, терапевтом, невропатологом, офтальмологом, оториноларингологом (військовослужбовців-жінок - гінекологом), а за медичними показаннями - і лікарями інших спеціальностей. Обов'язково виконуються загальні аналізи крові та сечі, ЕКГ-дослідження, рентгенологічне обстеження органів грудної клітки. Потребу в додатковому обстеженні визначають лікарі за медичними показаннями.</w:t>
      </w:r>
    </w:p>
    <w:p w14:paraId="39EA59A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05" w:name="n436"/>
      <w:bookmarkEnd w:id="605"/>
      <w:r w:rsidRPr="0012544A">
        <w:rPr>
          <w:rFonts w:ascii="Times New Roman" w:eastAsia="Times New Roman" w:hAnsi="Times New Roman" w:cs="Times New Roman"/>
          <w:i/>
          <w:iCs/>
          <w:color w:val="333333"/>
          <w:kern w:val="0"/>
          <w:sz w:val="24"/>
          <w:szCs w:val="24"/>
          <w:lang w:eastAsia="uk-UA"/>
          <w14:ligatures w14:val="none"/>
        </w:rPr>
        <w:t>{Абзац другий пункту 6.8 глави 6 розділу II в редакції Наказу Міністерства оборони </w:t>
      </w:r>
      <w:hyperlink r:id="rId330"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331" w:anchor="n34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E7EF9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06" w:name="n4128"/>
      <w:bookmarkEnd w:id="606"/>
      <w:r w:rsidRPr="0012544A">
        <w:rPr>
          <w:rFonts w:ascii="Times New Roman" w:eastAsia="Times New Roman" w:hAnsi="Times New Roman" w:cs="Times New Roman"/>
          <w:color w:val="333333"/>
          <w:kern w:val="0"/>
          <w:sz w:val="24"/>
          <w:szCs w:val="24"/>
          <w:lang w:eastAsia="uk-UA"/>
          <w14:ligatures w14:val="none"/>
        </w:rPr>
        <w:lastRenderedPageBreak/>
        <w:t>Під час проходження медичного огляду військовослужбовець зобов’язаний надавати медичні документи щодо стану свого здоров’я. Дані, вказані в наданих військовослужбовцем медичних документах, враховуються лікарями під час формування постанов ВЛК.</w:t>
      </w:r>
    </w:p>
    <w:p w14:paraId="182607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07" w:name="n4131"/>
      <w:bookmarkEnd w:id="607"/>
      <w:r w:rsidRPr="0012544A">
        <w:rPr>
          <w:rFonts w:ascii="Times New Roman" w:eastAsia="Times New Roman" w:hAnsi="Times New Roman" w:cs="Times New Roman"/>
          <w:i/>
          <w:iCs/>
          <w:color w:val="333333"/>
          <w:kern w:val="0"/>
          <w:sz w:val="24"/>
          <w:szCs w:val="24"/>
          <w:lang w:eastAsia="uk-UA"/>
          <w14:ligatures w14:val="none"/>
        </w:rPr>
        <w:t>{Пункт 6.8 глави 6 розділу II доповнено абзацом третім згідно з Наказом Міністерства оборони </w:t>
      </w:r>
      <w:hyperlink r:id="rId332" w:anchor="n35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606ECD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08" w:name="n4129"/>
      <w:bookmarkEnd w:id="608"/>
      <w:r w:rsidRPr="0012544A">
        <w:rPr>
          <w:rFonts w:ascii="Times New Roman" w:eastAsia="Times New Roman" w:hAnsi="Times New Roman" w:cs="Times New Roman"/>
          <w:color w:val="333333"/>
          <w:kern w:val="0"/>
          <w:sz w:val="24"/>
          <w:szCs w:val="24"/>
          <w:lang w:eastAsia="uk-UA"/>
          <w14:ligatures w14:val="none"/>
        </w:rPr>
        <w:t>Голова та члени ВЛК, за потреби, ознайомлюються з медичними записами у відповідному реєстрі ЕСОЗ, що характеризують стан здоров’я військовослужбовця, та вносять до нього відповідні записи.</w:t>
      </w:r>
    </w:p>
    <w:p w14:paraId="52B9B1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09" w:name="n4132"/>
      <w:bookmarkEnd w:id="609"/>
      <w:r w:rsidRPr="0012544A">
        <w:rPr>
          <w:rFonts w:ascii="Times New Roman" w:eastAsia="Times New Roman" w:hAnsi="Times New Roman" w:cs="Times New Roman"/>
          <w:i/>
          <w:iCs/>
          <w:color w:val="333333"/>
          <w:kern w:val="0"/>
          <w:sz w:val="24"/>
          <w:szCs w:val="24"/>
          <w:lang w:eastAsia="uk-UA"/>
          <w14:ligatures w14:val="none"/>
        </w:rPr>
        <w:t>{Пункт 6.8 глави 6 розділу II доповнено абзацом четвертим згідно з Наказом Міністерства оборони </w:t>
      </w:r>
      <w:hyperlink r:id="rId333" w:anchor="n35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8DB65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10" w:name="n437"/>
      <w:bookmarkEnd w:id="610"/>
      <w:r w:rsidRPr="0012544A">
        <w:rPr>
          <w:rFonts w:ascii="Times New Roman" w:eastAsia="Times New Roman" w:hAnsi="Times New Roman" w:cs="Times New Roman"/>
          <w:color w:val="333333"/>
          <w:kern w:val="0"/>
          <w:sz w:val="24"/>
          <w:szCs w:val="24"/>
          <w:lang w:eastAsia="uk-UA"/>
          <w14:ligatures w14:val="none"/>
        </w:rPr>
        <w:t>Огляд вказаними лікарями військовослужбовців, направлених на ВЛК для вирішення питання про потребу у відпустці для лікування у зв’язку з хворобою або про потребу у відпустці для лікування після поранення (контузії, травми або каліцтва), або у звільненні від виконання службових обов'язків, проводиться за медичними показаннями.</w:t>
      </w:r>
    </w:p>
    <w:p w14:paraId="53DE1F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11" w:name="n4133"/>
      <w:bookmarkEnd w:id="611"/>
      <w:r w:rsidRPr="0012544A">
        <w:rPr>
          <w:rFonts w:ascii="Times New Roman" w:eastAsia="Times New Roman" w:hAnsi="Times New Roman" w:cs="Times New Roman"/>
          <w:i/>
          <w:iCs/>
          <w:color w:val="333333"/>
          <w:kern w:val="0"/>
          <w:sz w:val="24"/>
          <w:szCs w:val="24"/>
          <w:lang w:eastAsia="uk-UA"/>
          <w14:ligatures w14:val="none"/>
        </w:rPr>
        <w:t>{Абзац п'ятий пункту 6.8 глави 6 розділу II із змінами, внесеними згідно з Наказом Міністерства оборони </w:t>
      </w:r>
      <w:hyperlink r:id="rId334" w:anchor="n35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B77C92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12" w:name="n4136"/>
      <w:bookmarkEnd w:id="612"/>
      <w:r w:rsidRPr="0012544A">
        <w:rPr>
          <w:rFonts w:ascii="Times New Roman" w:eastAsia="Times New Roman" w:hAnsi="Times New Roman" w:cs="Times New Roman"/>
          <w:color w:val="333333"/>
          <w:kern w:val="0"/>
          <w:sz w:val="24"/>
          <w:szCs w:val="24"/>
          <w:lang w:eastAsia="uk-UA"/>
          <w14:ligatures w14:val="none"/>
        </w:rPr>
        <w:t>Військовослужбовцям, які проходять медичний огляд у зв’язку з продовженням контракту, обов’язково виконуються дослідження крові на антитіла до вірусу імунодефіциту людини (ВІЛ), поверхневий антиген до вірусу гепатиту «В» (HBsAg), загальні антитіла до вірусу гепатиту «С» (anti-HCV).</w:t>
      </w:r>
    </w:p>
    <w:p w14:paraId="0D6BCA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13" w:name="n4137"/>
      <w:bookmarkEnd w:id="613"/>
      <w:r w:rsidRPr="0012544A">
        <w:rPr>
          <w:rFonts w:ascii="Times New Roman" w:eastAsia="Times New Roman" w:hAnsi="Times New Roman" w:cs="Times New Roman"/>
          <w:i/>
          <w:iCs/>
          <w:color w:val="333333"/>
          <w:kern w:val="0"/>
          <w:sz w:val="24"/>
          <w:szCs w:val="24"/>
          <w:lang w:eastAsia="uk-UA"/>
          <w14:ligatures w14:val="none"/>
        </w:rPr>
        <w:t>{Пункт 6.8 глави 6 розділу II доповнено новим абзацом згідно з Наказом Міністерства оборони </w:t>
      </w:r>
      <w:hyperlink r:id="rId335" w:anchor="n35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B5410E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14" w:name="n438"/>
      <w:bookmarkEnd w:id="614"/>
      <w:r w:rsidRPr="0012544A">
        <w:rPr>
          <w:rFonts w:ascii="Times New Roman" w:eastAsia="Times New Roman" w:hAnsi="Times New Roman" w:cs="Times New Roman"/>
          <w:color w:val="333333"/>
          <w:kern w:val="0"/>
          <w:sz w:val="24"/>
          <w:szCs w:val="24"/>
          <w:lang w:eastAsia="uk-UA"/>
          <w14:ligatures w14:val="none"/>
        </w:rPr>
        <w:t>6.9. При медичному огляді військовослужбовців метод індивідуальної оцінки придатності їх до військової служби повинен застосовуватись у кожному випадку. ВЛК враховує їх вік, освіту, військовий фах, підготовку, досвід, фактичну працездатність, спрямованість до подальшого проходження військової служби, думку командування і начальника медичної служби військової частини, викладені у службовій та медичній характеристиках, та можливість подальшого проходження військовослужбовцем військової служби на посаді, яка найбільше відповідає стану його здоров'я.</w:t>
      </w:r>
    </w:p>
    <w:p w14:paraId="631959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15" w:name="n439"/>
      <w:bookmarkEnd w:id="615"/>
      <w:r w:rsidRPr="0012544A">
        <w:rPr>
          <w:rFonts w:ascii="Times New Roman" w:eastAsia="Times New Roman" w:hAnsi="Times New Roman" w:cs="Times New Roman"/>
          <w:i/>
          <w:iCs/>
          <w:color w:val="333333"/>
          <w:kern w:val="0"/>
          <w:sz w:val="24"/>
          <w:szCs w:val="24"/>
          <w:lang w:eastAsia="uk-UA"/>
          <w14:ligatures w14:val="none"/>
        </w:rPr>
        <w:t>{Пункт 6.9 глави 6 розділу II із змінами, внесеними згідно з Наказом Міністерства оборони </w:t>
      </w:r>
      <w:hyperlink r:id="rId336"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w:t>
      </w:r>
    </w:p>
    <w:p w14:paraId="5E9D2FD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16" w:name="n440"/>
      <w:bookmarkEnd w:id="616"/>
      <w:r w:rsidRPr="0012544A">
        <w:rPr>
          <w:rFonts w:ascii="Times New Roman" w:eastAsia="Times New Roman" w:hAnsi="Times New Roman" w:cs="Times New Roman"/>
          <w:color w:val="333333"/>
          <w:kern w:val="0"/>
          <w:sz w:val="24"/>
          <w:szCs w:val="24"/>
          <w:lang w:eastAsia="uk-UA"/>
          <w14:ligatures w14:val="none"/>
        </w:rPr>
        <w:t>6.10. Медичний огляд військовослужбовців, які отримали захворювання, травми (поранення, каліцтва, контузії), з метою визначення ступеня придатності до військової служби проводиться при визначеному лікарсько-експертному наслідку (результаті) захворювання, травми (поранення, каліцтва, контузії).</w:t>
      </w:r>
    </w:p>
    <w:p w14:paraId="4F4261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17" w:name="n441"/>
      <w:bookmarkEnd w:id="617"/>
      <w:r w:rsidRPr="0012544A">
        <w:rPr>
          <w:rFonts w:ascii="Times New Roman" w:eastAsia="Times New Roman" w:hAnsi="Times New Roman" w:cs="Times New Roman"/>
          <w:color w:val="333333"/>
          <w:kern w:val="0"/>
          <w:sz w:val="24"/>
          <w:szCs w:val="24"/>
          <w:lang w:eastAsia="uk-UA"/>
          <w14:ligatures w14:val="none"/>
        </w:rPr>
        <w:t>Визначений наслідок (результат) захворювання, поранення, травми, контузії, каліцтва - це такий стан здоров'я, коли результати обстеження та лікування дають підстави ВЛК (ЛЛК) винести постанову про ступінь придатності до військової служби (служби за військовою спеціальністю), а подальше лікування не призведе до відновлення придатності до військової служби.</w:t>
      </w:r>
    </w:p>
    <w:p w14:paraId="409E27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18" w:name="n442"/>
      <w:bookmarkEnd w:id="618"/>
      <w:r w:rsidRPr="0012544A">
        <w:rPr>
          <w:rFonts w:ascii="Times New Roman" w:eastAsia="Times New Roman" w:hAnsi="Times New Roman" w:cs="Times New Roman"/>
          <w:color w:val="333333"/>
          <w:kern w:val="0"/>
          <w:sz w:val="24"/>
          <w:szCs w:val="24"/>
          <w:lang w:eastAsia="uk-UA"/>
          <w14:ligatures w14:val="none"/>
        </w:rPr>
        <w:t>6.11. У мирний час постанова ВЛК про потребу військовослужбовця у відпустці для лікування у зв’язку з хворобою або відпустці для лікування після поранення (контузії, травми або каліцтва) приймається після закінчення стаціонарного лікування в разі, коли для повного відновлення функції і працездатності необхідний термін - не менше 30 календарних днів. Постанова про потребу у відпустці для лікування у зв’язку з хворобою або відпустці для лікування після поранення (контузії, травми або каліцтва) оформлюється довідкою ВЛК, яка підлягає контролю штатною ВЛК (без затвердження).</w:t>
      </w:r>
    </w:p>
    <w:p w14:paraId="0E5C01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19" w:name="n443"/>
      <w:bookmarkEnd w:id="619"/>
      <w:r w:rsidRPr="0012544A">
        <w:rPr>
          <w:rFonts w:ascii="Times New Roman" w:eastAsia="Times New Roman" w:hAnsi="Times New Roman" w:cs="Times New Roman"/>
          <w:color w:val="333333"/>
          <w:kern w:val="0"/>
          <w:sz w:val="24"/>
          <w:szCs w:val="24"/>
          <w:lang w:eastAsia="uk-UA"/>
          <w14:ligatures w14:val="none"/>
        </w:rPr>
        <w:lastRenderedPageBreak/>
        <w:t>У мирний час постанова ВЛК про потребу у звільненні від виконання службових обов'язків (занять) за станом здоров'я оформлюється довідкою ВЛК, яка затвердженню штатною ВЛК не підлягає.</w:t>
      </w:r>
    </w:p>
    <w:p w14:paraId="7AA50C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20" w:name="n4139"/>
      <w:bookmarkEnd w:id="620"/>
      <w:r w:rsidRPr="0012544A">
        <w:rPr>
          <w:rFonts w:ascii="Times New Roman" w:eastAsia="Times New Roman" w:hAnsi="Times New Roman" w:cs="Times New Roman"/>
          <w:i/>
          <w:iCs/>
          <w:color w:val="333333"/>
          <w:kern w:val="0"/>
          <w:sz w:val="24"/>
          <w:szCs w:val="24"/>
          <w:lang w:eastAsia="uk-UA"/>
          <w14:ligatures w14:val="none"/>
        </w:rPr>
        <w:t>{Пункт 6.11 глави 6 розділу II із змінами, внесеними згідно з Наказом Міністерства оборони </w:t>
      </w:r>
      <w:hyperlink r:id="rId337" w:anchor="n35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8E195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21" w:name="n444"/>
      <w:bookmarkEnd w:id="621"/>
      <w:r w:rsidRPr="0012544A">
        <w:rPr>
          <w:rFonts w:ascii="Times New Roman" w:eastAsia="Times New Roman" w:hAnsi="Times New Roman" w:cs="Times New Roman"/>
          <w:color w:val="333333"/>
          <w:kern w:val="0"/>
          <w:sz w:val="24"/>
          <w:szCs w:val="24"/>
          <w:lang w:eastAsia="uk-UA"/>
          <w14:ligatures w14:val="none"/>
        </w:rPr>
        <w:t>6.12. У разі коли є незаперечні дані, що здатність до проходження військової служби за станом здоров'я не відновиться, постанова ВЛК про потребу військовослужбовців у відпустці для лікування у зв’язку з хворобою або відпустці для лікування після поранення (контузії, травми або каліцтва) не приймається, а вирішується питання про придатність їх до військової служби.</w:t>
      </w:r>
    </w:p>
    <w:p w14:paraId="7132931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22" w:name="n4140"/>
      <w:bookmarkEnd w:id="622"/>
      <w:r w:rsidRPr="0012544A">
        <w:rPr>
          <w:rFonts w:ascii="Times New Roman" w:eastAsia="Times New Roman" w:hAnsi="Times New Roman" w:cs="Times New Roman"/>
          <w:i/>
          <w:iCs/>
          <w:color w:val="333333"/>
          <w:kern w:val="0"/>
          <w:sz w:val="24"/>
          <w:szCs w:val="24"/>
          <w:lang w:eastAsia="uk-UA"/>
          <w14:ligatures w14:val="none"/>
        </w:rPr>
        <w:t>{Абзац перший пункту 6.12 глави 6 розділу II із змінами, внесеними згідно з Наказом Міністерства оборони </w:t>
      </w:r>
      <w:hyperlink r:id="rId338" w:anchor="n35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C41CFE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23" w:name="n445"/>
      <w:bookmarkEnd w:id="623"/>
      <w:r w:rsidRPr="0012544A">
        <w:rPr>
          <w:rFonts w:ascii="Times New Roman" w:eastAsia="Times New Roman" w:hAnsi="Times New Roman" w:cs="Times New Roman"/>
          <w:color w:val="333333"/>
          <w:kern w:val="0"/>
          <w:sz w:val="24"/>
          <w:szCs w:val="24"/>
          <w:lang w:eastAsia="uk-UA"/>
          <w14:ligatures w14:val="none"/>
        </w:rPr>
        <w:t>При огляді військовослужбовців, які за вироком суду засуджені до тримання у дисциплінарному батальйоні або на гауптвахті, постанова про необхідність надання їм відпустки для лікування у зв’язку з хворобою або відпустки для лікування після поранення (контузії, травми або каліцтва) ВЛК не приймається. Лікування їх має бути завершене у військовому госпіталі або у лазареті медичного пункту дисциплінарного батальйону.</w:t>
      </w:r>
    </w:p>
    <w:p w14:paraId="43D1457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24" w:name="n446"/>
      <w:bookmarkEnd w:id="624"/>
      <w:r w:rsidRPr="0012544A">
        <w:rPr>
          <w:rFonts w:ascii="Times New Roman" w:eastAsia="Times New Roman" w:hAnsi="Times New Roman" w:cs="Times New Roman"/>
          <w:i/>
          <w:iCs/>
          <w:color w:val="333333"/>
          <w:kern w:val="0"/>
          <w:sz w:val="24"/>
          <w:szCs w:val="24"/>
          <w:lang w:eastAsia="uk-UA"/>
          <w14:ligatures w14:val="none"/>
        </w:rPr>
        <w:t>{Абзац другий пункту 6.12 глави 6 розділу II із змінами, внесеними згідно з Наказами Міністерства оборони </w:t>
      </w:r>
      <w:hyperlink r:id="rId339"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w:t>
      </w:r>
      <w:hyperlink r:id="rId340" w:anchor="n36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E6254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25" w:name="n4145"/>
      <w:bookmarkEnd w:id="625"/>
      <w:r w:rsidRPr="0012544A">
        <w:rPr>
          <w:rFonts w:ascii="Times New Roman" w:eastAsia="Times New Roman" w:hAnsi="Times New Roman" w:cs="Times New Roman"/>
          <w:color w:val="333333"/>
          <w:kern w:val="0"/>
          <w:sz w:val="24"/>
          <w:szCs w:val="24"/>
          <w:lang w:eastAsia="uk-UA"/>
          <w14:ligatures w14:val="none"/>
        </w:rPr>
        <w:t>6.13. На підставі постанови ВЛК відпустка для лікування у зв’язку з хворобою надається військовослужбовцям на 30 календарних днів, а за медичними показаннями після травм (поранень, контузій) або оперативного лікування - на 45 або 60 календарних днів. За наявності медичних показань відпустка для лікування у зв’язку з хворобою або відпустка для лікування після поранення (контузії, травми або каліцтва) продовжується ВЛК на 30 календарних днів, а в окремих випадках - на 45 або на 60 календарних днів.</w:t>
      </w:r>
    </w:p>
    <w:p w14:paraId="2D639D0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26" w:name="n448"/>
      <w:bookmarkEnd w:id="626"/>
      <w:r w:rsidRPr="0012544A">
        <w:rPr>
          <w:rFonts w:ascii="Times New Roman" w:eastAsia="Times New Roman" w:hAnsi="Times New Roman" w:cs="Times New Roman"/>
          <w:i/>
          <w:iCs/>
          <w:color w:val="333333"/>
          <w:kern w:val="0"/>
          <w:sz w:val="24"/>
          <w:szCs w:val="24"/>
          <w:lang w:eastAsia="uk-UA"/>
          <w14:ligatures w14:val="none"/>
        </w:rPr>
        <w:t>{Пункт 6.13 глави 6 розділу II в редакції Наказів Міністерства оборони </w:t>
      </w:r>
      <w:hyperlink r:id="rId341"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342" w:anchor="n36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18B8F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27" w:name="n4146"/>
      <w:bookmarkEnd w:id="627"/>
      <w:r w:rsidRPr="0012544A">
        <w:rPr>
          <w:rFonts w:ascii="Times New Roman" w:eastAsia="Times New Roman" w:hAnsi="Times New Roman" w:cs="Times New Roman"/>
          <w:color w:val="333333"/>
          <w:kern w:val="0"/>
          <w:sz w:val="24"/>
          <w:szCs w:val="24"/>
          <w:lang w:eastAsia="uk-UA"/>
          <w14:ligatures w14:val="none"/>
        </w:rPr>
        <w:t>6.14. Загальний час безперервного перебування військовослужбовців на лікуванні в закладах охорони здоров’я (установах), включаючи відпустку для лікування у зв’язку з хворобою та відпустку для лікування після поранення (контузії, травми або каліцтва), не повинен перевищувати 4 місяці, а для хворих на туберкульоз - 10 місяців. Після закінчення визначеного строку перебування на безперервному лікуванні та у відпустці для лікування у зв’язку з хворобою або у відпустці для лікування після поранення (контузії, травми або каліцтва) військовослужбовці підлягають медичному огляду для визначення ступеня придатності до військової служби. У разі визнання їх ВЛК непридатними до військової служби вони можуть бути подані до звільнення з військової служби до виписки із закладу охорони здоров’я (установи).</w:t>
      </w:r>
    </w:p>
    <w:p w14:paraId="42035A3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28" w:name="n4150"/>
      <w:bookmarkEnd w:id="628"/>
      <w:r w:rsidRPr="0012544A">
        <w:rPr>
          <w:rFonts w:ascii="Times New Roman" w:eastAsia="Times New Roman" w:hAnsi="Times New Roman" w:cs="Times New Roman"/>
          <w:i/>
          <w:iCs/>
          <w:color w:val="333333"/>
          <w:kern w:val="0"/>
          <w:sz w:val="24"/>
          <w:szCs w:val="24"/>
          <w:lang w:eastAsia="uk-UA"/>
          <w14:ligatures w14:val="none"/>
        </w:rPr>
        <w:t>{Пункт 6.14 глави 6 розділу II в редакції Наказу Міністерства оборони </w:t>
      </w:r>
      <w:hyperlink r:id="rId343" w:anchor="n36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5A8291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29" w:name="n4147"/>
      <w:bookmarkEnd w:id="629"/>
      <w:r w:rsidRPr="0012544A">
        <w:rPr>
          <w:rFonts w:ascii="Times New Roman" w:eastAsia="Times New Roman" w:hAnsi="Times New Roman" w:cs="Times New Roman"/>
          <w:color w:val="333333"/>
          <w:kern w:val="0"/>
          <w:sz w:val="24"/>
          <w:szCs w:val="24"/>
          <w:lang w:eastAsia="uk-UA"/>
          <w14:ligatures w14:val="none"/>
        </w:rPr>
        <w:t>6.15. Відпустка для лікування у зв’язку з хворобою або відпустка для лікування після поранення (контузії, травми або каліцтва) надається військовослужбовцю командиром військової частини (закладу, установи), де він проходить службу, на підставі постанови ВЛК.</w:t>
      </w:r>
    </w:p>
    <w:p w14:paraId="6F3D84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30" w:name="n4148"/>
      <w:bookmarkEnd w:id="630"/>
      <w:r w:rsidRPr="0012544A">
        <w:rPr>
          <w:rFonts w:ascii="Times New Roman" w:eastAsia="Times New Roman" w:hAnsi="Times New Roman" w:cs="Times New Roman"/>
          <w:color w:val="333333"/>
          <w:kern w:val="0"/>
          <w:sz w:val="24"/>
          <w:szCs w:val="24"/>
          <w:lang w:eastAsia="uk-UA"/>
          <w14:ligatures w14:val="none"/>
        </w:rPr>
        <w:t>Під час вибуття військовослужбовця у відпустку для лікування у зв’язку з хворобою або у відпустку для лікування після поранення (контузії, травми або каліцтва) довідка ВЛК видається йому на руки.</w:t>
      </w:r>
    </w:p>
    <w:p w14:paraId="260BCD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31" w:name="n4149"/>
      <w:bookmarkEnd w:id="631"/>
      <w:r w:rsidRPr="0012544A">
        <w:rPr>
          <w:rFonts w:ascii="Times New Roman" w:eastAsia="Times New Roman" w:hAnsi="Times New Roman" w:cs="Times New Roman"/>
          <w:color w:val="333333"/>
          <w:kern w:val="0"/>
          <w:sz w:val="24"/>
          <w:szCs w:val="24"/>
          <w:lang w:eastAsia="uk-UA"/>
          <w14:ligatures w14:val="none"/>
        </w:rPr>
        <w:t xml:space="preserve">Після закінчення відпустки для лікування у зв’язку з хворобою або відпустки для лікування після поранення (контузії, травми або каліцтва) військовослужбовці (крім курсантів ВВНЗ) за рішенням керівників ТЦК та СП можуть пройти повторний медичний огляд за </w:t>
      </w:r>
      <w:r w:rsidRPr="0012544A">
        <w:rPr>
          <w:rFonts w:ascii="Times New Roman" w:eastAsia="Times New Roman" w:hAnsi="Times New Roman" w:cs="Times New Roman"/>
          <w:color w:val="333333"/>
          <w:kern w:val="0"/>
          <w:sz w:val="24"/>
          <w:szCs w:val="24"/>
          <w:lang w:eastAsia="uk-UA"/>
          <w14:ligatures w14:val="none"/>
        </w:rPr>
        <w:lastRenderedPageBreak/>
        <w:t>місцем проведення відпустки для визначення придатності їх до військової служби або для вирішення питання про потребу у наданні відпустки для лікування у зв’язку з хворобою або відпустки для лікування після поранення (контузії, травми або каліцтва).</w:t>
      </w:r>
    </w:p>
    <w:p w14:paraId="2DCF39C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32" w:name="n4151"/>
      <w:bookmarkEnd w:id="632"/>
      <w:r w:rsidRPr="0012544A">
        <w:rPr>
          <w:rFonts w:ascii="Times New Roman" w:eastAsia="Times New Roman" w:hAnsi="Times New Roman" w:cs="Times New Roman"/>
          <w:i/>
          <w:iCs/>
          <w:color w:val="333333"/>
          <w:kern w:val="0"/>
          <w:sz w:val="24"/>
          <w:szCs w:val="24"/>
          <w:lang w:eastAsia="uk-UA"/>
          <w14:ligatures w14:val="none"/>
        </w:rPr>
        <w:t>{Пункт 6.15 глави 6 розділу II в редакції Наказу Міністерства оборони </w:t>
      </w:r>
      <w:hyperlink r:id="rId344" w:anchor="n36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1E802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33" w:name="n455"/>
      <w:bookmarkEnd w:id="633"/>
      <w:r w:rsidRPr="0012544A">
        <w:rPr>
          <w:rFonts w:ascii="Times New Roman" w:eastAsia="Times New Roman" w:hAnsi="Times New Roman" w:cs="Times New Roman"/>
          <w:color w:val="333333"/>
          <w:kern w:val="0"/>
          <w:sz w:val="24"/>
          <w:szCs w:val="24"/>
          <w:lang w:eastAsia="uk-UA"/>
          <w14:ligatures w14:val="none"/>
        </w:rPr>
        <w:t>6.16. У зв'язку із хворобою ВЛК може приймати постанову про потребу у звільненні від виконання службових обов'язків від 10 до 15 календарних днів, а щодо військовослужбовців строкової військової служби, у мирний час, - у тому числі з перебуванням у лазареті медичного пункту військової частини.</w:t>
      </w:r>
    </w:p>
    <w:p w14:paraId="3CBA6A1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34" w:name="n456"/>
      <w:bookmarkEnd w:id="634"/>
      <w:r w:rsidRPr="0012544A">
        <w:rPr>
          <w:rFonts w:ascii="Times New Roman" w:eastAsia="Times New Roman" w:hAnsi="Times New Roman" w:cs="Times New Roman"/>
          <w:i/>
          <w:iCs/>
          <w:color w:val="333333"/>
          <w:kern w:val="0"/>
          <w:sz w:val="24"/>
          <w:szCs w:val="24"/>
          <w:lang w:eastAsia="uk-UA"/>
          <w14:ligatures w14:val="none"/>
        </w:rPr>
        <w:t>{Абазц перший пункту 6.16 глави 6 розділу II із змінами, внесеними згідно з Наказом Міністерства оборони </w:t>
      </w:r>
      <w:hyperlink r:id="rId345"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w:t>
      </w:r>
    </w:p>
    <w:p w14:paraId="5685527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35" w:name="n457"/>
      <w:bookmarkEnd w:id="635"/>
      <w:r w:rsidRPr="0012544A">
        <w:rPr>
          <w:rFonts w:ascii="Times New Roman" w:eastAsia="Times New Roman" w:hAnsi="Times New Roman" w:cs="Times New Roman"/>
          <w:color w:val="333333"/>
          <w:kern w:val="0"/>
          <w:sz w:val="24"/>
          <w:szCs w:val="24"/>
          <w:lang w:eastAsia="uk-UA"/>
          <w14:ligatures w14:val="none"/>
        </w:rPr>
        <w:t>Постанова ВЛК про продовження звільнення від виконання службових обов'язків приймається кожний раз не більше як на 10 календарних днів, але в цілому не може перевищувати 30 календарних днів.</w:t>
      </w:r>
    </w:p>
    <w:p w14:paraId="53B8B89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36" w:name="n4154"/>
      <w:bookmarkEnd w:id="636"/>
      <w:r w:rsidRPr="0012544A">
        <w:rPr>
          <w:rFonts w:ascii="Times New Roman" w:eastAsia="Times New Roman" w:hAnsi="Times New Roman" w:cs="Times New Roman"/>
          <w:color w:val="333333"/>
          <w:kern w:val="0"/>
          <w:sz w:val="24"/>
          <w:szCs w:val="24"/>
          <w:lang w:eastAsia="uk-UA"/>
          <w14:ligatures w14:val="none"/>
        </w:rPr>
        <w:t>6.17. Медичний огляд ВЛК обов’язково проводиться військовослужбовцям, які потребують тривалого лікування за кордоном та направляються для лікування за кордон з метою отримання медичної та/або реабілітаційної допомоги.</w:t>
      </w:r>
    </w:p>
    <w:p w14:paraId="708DE57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37" w:name="n4155"/>
      <w:bookmarkEnd w:id="637"/>
      <w:r w:rsidRPr="0012544A">
        <w:rPr>
          <w:rFonts w:ascii="Times New Roman" w:eastAsia="Times New Roman" w:hAnsi="Times New Roman" w:cs="Times New Roman"/>
          <w:color w:val="333333"/>
          <w:kern w:val="0"/>
          <w:sz w:val="24"/>
          <w:szCs w:val="24"/>
          <w:lang w:eastAsia="uk-UA"/>
          <w14:ligatures w14:val="none"/>
        </w:rPr>
        <w:t>Військовослужбовці, які згідно з </w:t>
      </w:r>
      <w:hyperlink r:id="rId346" w:anchor="n16" w:tgtFrame="_blank" w:history="1">
        <w:r w:rsidRPr="0012544A">
          <w:rPr>
            <w:rFonts w:ascii="Times New Roman" w:eastAsia="Times New Roman" w:hAnsi="Times New Roman" w:cs="Times New Roman"/>
            <w:color w:val="000099"/>
            <w:kern w:val="0"/>
            <w:sz w:val="24"/>
            <w:szCs w:val="24"/>
            <w:u w:val="single"/>
            <w:lang w:eastAsia="uk-UA"/>
            <w14:ligatures w14:val="none"/>
          </w:rPr>
          <w:t>Критеріями направлення громадян України для лікування за кордон на період дії воєнного стану</w:t>
        </w:r>
      </w:hyperlink>
      <w:r w:rsidRPr="0012544A">
        <w:rPr>
          <w:rFonts w:ascii="Times New Roman" w:eastAsia="Times New Roman" w:hAnsi="Times New Roman" w:cs="Times New Roman"/>
          <w:color w:val="333333"/>
          <w:kern w:val="0"/>
          <w:sz w:val="24"/>
          <w:szCs w:val="24"/>
          <w:lang w:eastAsia="uk-UA"/>
          <w14:ligatures w14:val="none"/>
        </w:rPr>
        <w:t>, затвердженими наказом Міністерства охорони здоров’я України від 05 квітня 2022 року № 574, зареєстрованим у Міністерстві юстиції України 12 квітня 2022 року за № 414/37750, належать до категорії пацієнтів, медична та/або реабілітаційна допомога яким може надаватися за кордоном, направляються на медичний огляд ВЛК для визначення потреби у тривалому лікуванні за рішенням начальника (керівника) закладу охорони здоров’я (установи) на підставі подання начальника (керівника) лікувального відділення, в якому обстежується (лікується) військовослужбовець, про що робиться запис у медичній карті стаціонарного (амбулаторного) хворого (медичній книжці), який завіряється підписом начальника (керівника) закладу охорони здоров’я (установи).</w:t>
      </w:r>
    </w:p>
    <w:p w14:paraId="0EA844E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38" w:name="n4156"/>
      <w:bookmarkEnd w:id="638"/>
      <w:r w:rsidRPr="0012544A">
        <w:rPr>
          <w:rFonts w:ascii="Times New Roman" w:eastAsia="Times New Roman" w:hAnsi="Times New Roman" w:cs="Times New Roman"/>
          <w:color w:val="333333"/>
          <w:kern w:val="0"/>
          <w:sz w:val="24"/>
          <w:szCs w:val="24"/>
          <w:lang w:eastAsia="uk-UA"/>
          <w14:ligatures w14:val="none"/>
        </w:rPr>
        <w:t>Військовослужбовці, які не перебувають на стаціонарному лікуванні в закладах охорони здоров’я (установах) направляються на медичний огляд ВЛК для визначення потреби в тривалому лікуванні на підставі направлення прямого начальника від командира окремої частини, йому рівних та вище або керівника ТЦК та СП.</w:t>
      </w:r>
    </w:p>
    <w:p w14:paraId="6867D0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39" w:name="n4157"/>
      <w:bookmarkEnd w:id="639"/>
      <w:r w:rsidRPr="0012544A">
        <w:rPr>
          <w:rFonts w:ascii="Times New Roman" w:eastAsia="Times New Roman" w:hAnsi="Times New Roman" w:cs="Times New Roman"/>
          <w:i/>
          <w:iCs/>
          <w:color w:val="333333"/>
          <w:kern w:val="0"/>
          <w:sz w:val="24"/>
          <w:szCs w:val="24"/>
          <w:lang w:eastAsia="uk-UA"/>
          <w14:ligatures w14:val="none"/>
        </w:rPr>
        <w:t>{Пункт 6.17 глави 6 розділу II в редакції Наказу Міністерства оборони </w:t>
      </w:r>
      <w:hyperlink r:id="rId347" w:anchor="n36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1A521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40" w:name="n459"/>
      <w:bookmarkEnd w:id="640"/>
      <w:r w:rsidRPr="0012544A">
        <w:rPr>
          <w:rFonts w:ascii="Times New Roman" w:eastAsia="Times New Roman" w:hAnsi="Times New Roman" w:cs="Times New Roman"/>
          <w:color w:val="333333"/>
          <w:kern w:val="0"/>
          <w:sz w:val="24"/>
          <w:szCs w:val="24"/>
          <w:lang w:eastAsia="uk-UA"/>
          <w14:ligatures w14:val="none"/>
        </w:rPr>
        <w:t>6.18. У разі звільнення військовослужбовців з військової служби постанова про потребу їх у відпустці для лікування у зв’язку з хворобою або у відпустці для лікування після поранення (контузії, травми або каліцтва) ВЛК не приймається. У разі коли ці особи визнані непридатними до військової служби з виключенням з військового обліку або непридатними до військової служби з переоглядом через 6-12 місяців і в період оформлення звільнення з військової служби не можуть за станом здоров'я виконувати службові обов'язки, ВЛК одночасно з постановою про непридатність приймає постанову про звільнення від виконання службових обов'язків за станом здоров’я на строк, необхідний для оформлення звільнення, але не більше 30 календарних днів.</w:t>
      </w:r>
    </w:p>
    <w:p w14:paraId="6700D80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41" w:name="n4160"/>
      <w:bookmarkEnd w:id="641"/>
      <w:r w:rsidRPr="0012544A">
        <w:rPr>
          <w:rFonts w:ascii="Times New Roman" w:eastAsia="Times New Roman" w:hAnsi="Times New Roman" w:cs="Times New Roman"/>
          <w:color w:val="333333"/>
          <w:kern w:val="0"/>
          <w:sz w:val="24"/>
          <w:szCs w:val="24"/>
          <w:lang w:eastAsia="uk-UA"/>
          <w14:ligatures w14:val="none"/>
        </w:rPr>
        <w:t>В особливий період військовослужбовцям, які пройшли медичний огляд ВЛК та виписуються із закладу охорони здоров’я (установи) до оформлення ВЛК свідоцтва про хворобу, у день виписки видається довідка ВЛК з постановою про потребу у звільненні від виконання службових обов’язків на _____ календарних днів (на строк, необхідний для оформлення та затвердження свідоцтва про хворобу, але не більше 30 календарних днів).</w:t>
      </w:r>
    </w:p>
    <w:p w14:paraId="266C2E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42" w:name="n4161"/>
      <w:bookmarkEnd w:id="642"/>
      <w:r w:rsidRPr="0012544A">
        <w:rPr>
          <w:rFonts w:ascii="Times New Roman" w:eastAsia="Times New Roman" w:hAnsi="Times New Roman" w:cs="Times New Roman"/>
          <w:i/>
          <w:iCs/>
          <w:color w:val="333333"/>
          <w:kern w:val="0"/>
          <w:sz w:val="24"/>
          <w:szCs w:val="24"/>
          <w:lang w:eastAsia="uk-UA"/>
          <w14:ligatures w14:val="none"/>
        </w:rPr>
        <w:lastRenderedPageBreak/>
        <w:t>{Пункт 6.18 глави 6 розділу II доповнено новим абзацом згідно з Наказом Міністерства оборони </w:t>
      </w:r>
      <w:hyperlink r:id="rId348" w:anchor="n37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F383A4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43" w:name="n460"/>
      <w:bookmarkEnd w:id="643"/>
      <w:r w:rsidRPr="0012544A">
        <w:rPr>
          <w:rFonts w:ascii="Times New Roman" w:eastAsia="Times New Roman" w:hAnsi="Times New Roman" w:cs="Times New Roman"/>
          <w:i/>
          <w:iCs/>
          <w:color w:val="333333"/>
          <w:kern w:val="0"/>
          <w:sz w:val="24"/>
          <w:szCs w:val="24"/>
          <w:lang w:eastAsia="uk-UA"/>
          <w14:ligatures w14:val="none"/>
        </w:rPr>
        <w:t>{Пункт 6.18 глави 6 розділу II із змінами, внесеними згідно з Наказами Міністерства оборони </w:t>
      </w:r>
      <w:hyperlink r:id="rId349"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w:t>
      </w:r>
      <w:hyperlink r:id="rId350" w:anchor="n37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B21740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44" w:name="n461"/>
      <w:bookmarkEnd w:id="644"/>
      <w:r w:rsidRPr="0012544A">
        <w:rPr>
          <w:rFonts w:ascii="Times New Roman" w:eastAsia="Times New Roman" w:hAnsi="Times New Roman" w:cs="Times New Roman"/>
          <w:color w:val="333333"/>
          <w:kern w:val="0"/>
          <w:sz w:val="24"/>
          <w:szCs w:val="24"/>
          <w:lang w:eastAsia="uk-UA"/>
          <w14:ligatures w14:val="none"/>
        </w:rPr>
        <w:t>6.19. У разі коли особа, направлена на медичний огляд, відмовляється (ухиляється) від призначеного лікарем обстеження, що унеможливлює прийняття ВЛК відповідної постанови, за рішенням консиліуму лікарів (за участю головних (провідних) спеціалістів та командування закладу охорони здоров’я в системі Міністерства оборони України) її дозволяється виписувати із закладу охорони здоров’я в системі Міністерства оборони України без проведення медичного огляду з офіційним повідомленням командира (начальника) військової частини, яким ця особа була направлена на медичний огляд, та записом у медичній книжці.</w:t>
      </w:r>
    </w:p>
    <w:p w14:paraId="5D6C81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45" w:name="n4162"/>
      <w:bookmarkEnd w:id="645"/>
      <w:r w:rsidRPr="0012544A">
        <w:rPr>
          <w:rFonts w:ascii="Times New Roman" w:eastAsia="Times New Roman" w:hAnsi="Times New Roman" w:cs="Times New Roman"/>
          <w:i/>
          <w:iCs/>
          <w:color w:val="333333"/>
          <w:kern w:val="0"/>
          <w:sz w:val="24"/>
          <w:szCs w:val="24"/>
          <w:lang w:eastAsia="uk-UA"/>
          <w14:ligatures w14:val="none"/>
        </w:rPr>
        <w:t>{Пункт 6.19 глави 6 розділу II із змінами, внесеними згідно з Наказом Міністерства оборони </w:t>
      </w:r>
      <w:hyperlink r:id="rId351" w:anchor="n37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6AAAFD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46" w:name="n462"/>
      <w:bookmarkEnd w:id="646"/>
      <w:r w:rsidRPr="0012544A">
        <w:rPr>
          <w:rFonts w:ascii="Times New Roman" w:eastAsia="Times New Roman" w:hAnsi="Times New Roman" w:cs="Times New Roman"/>
          <w:color w:val="333333"/>
          <w:kern w:val="0"/>
          <w:sz w:val="24"/>
          <w:szCs w:val="24"/>
          <w:lang w:eastAsia="uk-UA"/>
          <w14:ligatures w14:val="none"/>
        </w:rPr>
        <w:t>6.20. У разі переведення військовослужбовців для продовження лікування з одного закладу охорони здоров’я (установи) до іншого, якщо це пов'язано з переїздом, ВЛК приймає відповідну постанову, яка оформлюється довідкою ВЛК та затвердженню штатною ВЛК не підлягає.</w:t>
      </w:r>
    </w:p>
    <w:p w14:paraId="7D2783C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47" w:name="n4163"/>
      <w:bookmarkEnd w:id="647"/>
      <w:r w:rsidRPr="0012544A">
        <w:rPr>
          <w:rFonts w:ascii="Times New Roman" w:eastAsia="Times New Roman" w:hAnsi="Times New Roman" w:cs="Times New Roman"/>
          <w:i/>
          <w:iCs/>
          <w:color w:val="333333"/>
          <w:kern w:val="0"/>
          <w:sz w:val="24"/>
          <w:szCs w:val="24"/>
          <w:lang w:eastAsia="uk-UA"/>
          <w14:ligatures w14:val="none"/>
        </w:rPr>
        <w:t>{Пункт 6.20 глави 6 розділу II із змінами, внесеними згідно з Наказом Міністерства оборони </w:t>
      </w:r>
      <w:hyperlink r:id="rId352" w:anchor="n37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FF7FC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48" w:name="n463"/>
      <w:bookmarkEnd w:id="648"/>
      <w:r w:rsidRPr="0012544A">
        <w:rPr>
          <w:rFonts w:ascii="Times New Roman" w:eastAsia="Times New Roman" w:hAnsi="Times New Roman" w:cs="Times New Roman"/>
          <w:color w:val="333333"/>
          <w:kern w:val="0"/>
          <w:sz w:val="24"/>
          <w:szCs w:val="24"/>
          <w:lang w:eastAsia="uk-UA"/>
          <w14:ligatures w14:val="none"/>
        </w:rPr>
        <w:t>6.21. ВЛК можуть приймати постанову про перевезення того, хто пройшов медичний огляд, повітряним, морським (річковим), залізничним, автомобільним транспортом залежно від стану його здоров'я і необхідності надання останньому невідкладної медичної допомоги.</w:t>
      </w:r>
    </w:p>
    <w:p w14:paraId="17A480E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49" w:name="n464"/>
      <w:bookmarkEnd w:id="649"/>
      <w:r w:rsidRPr="0012544A">
        <w:rPr>
          <w:rFonts w:ascii="Times New Roman" w:eastAsia="Times New Roman" w:hAnsi="Times New Roman" w:cs="Times New Roman"/>
          <w:color w:val="333333"/>
          <w:kern w:val="0"/>
          <w:sz w:val="24"/>
          <w:szCs w:val="24"/>
          <w:lang w:eastAsia="uk-UA"/>
          <w14:ligatures w14:val="none"/>
        </w:rPr>
        <w:t>6.22. Якщо військовослужбовець, який пройшов медичний огляд, направлений до іншого військового закладу охорони здоров’я (установи), у відпустку для лікування у зв’язку з хворобою або у відпустку для лікування після поранення (контузії, травми або каліцтва), або до місця служби після виписки із закладу охорони здоров’я (установи), потребує супроводу, то ВЛК у своїй постанові зазначає кількість супроводжуючих.</w:t>
      </w:r>
    </w:p>
    <w:p w14:paraId="1CF165C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50" w:name="n4164"/>
      <w:bookmarkEnd w:id="650"/>
      <w:r w:rsidRPr="0012544A">
        <w:rPr>
          <w:rFonts w:ascii="Times New Roman" w:eastAsia="Times New Roman" w:hAnsi="Times New Roman" w:cs="Times New Roman"/>
          <w:i/>
          <w:iCs/>
          <w:color w:val="333333"/>
          <w:kern w:val="0"/>
          <w:sz w:val="24"/>
          <w:szCs w:val="24"/>
          <w:lang w:eastAsia="uk-UA"/>
          <w14:ligatures w14:val="none"/>
        </w:rPr>
        <w:t>{Пункт 6.22 глави 6 розділу II із змінами, внесеними згідно з Наказом Міністерства оборони </w:t>
      </w:r>
      <w:hyperlink r:id="rId353" w:anchor="n37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3DB1B1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51" w:name="n465"/>
      <w:bookmarkEnd w:id="651"/>
      <w:r w:rsidRPr="0012544A">
        <w:rPr>
          <w:rFonts w:ascii="Times New Roman" w:eastAsia="Times New Roman" w:hAnsi="Times New Roman" w:cs="Times New Roman"/>
          <w:color w:val="333333"/>
          <w:kern w:val="0"/>
          <w:sz w:val="24"/>
          <w:szCs w:val="24"/>
          <w:lang w:eastAsia="uk-UA"/>
          <w14:ligatures w14:val="none"/>
        </w:rPr>
        <w:t>6.23. У разі неможливості проїзду оглянутого у плацкартному вагоні ВЛК має право приймати постанову про проїзд його в купейному вагоні потягу.</w:t>
      </w:r>
    </w:p>
    <w:p w14:paraId="37AA8B2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52" w:name="n466"/>
      <w:bookmarkEnd w:id="652"/>
      <w:r w:rsidRPr="0012544A">
        <w:rPr>
          <w:rFonts w:ascii="Times New Roman" w:eastAsia="Times New Roman" w:hAnsi="Times New Roman" w:cs="Times New Roman"/>
          <w:color w:val="333333"/>
          <w:kern w:val="0"/>
          <w:sz w:val="24"/>
          <w:szCs w:val="24"/>
          <w:lang w:eastAsia="uk-UA"/>
          <w14:ligatures w14:val="none"/>
        </w:rPr>
        <w:t>Щодо хворого, який потребує ізоляції, ВЛК приймає постанову про необхідність в проїзді його і супроводжуючих осіб в окремому купе купейного вагона швидкого чи пасажирського потяга.</w:t>
      </w:r>
    </w:p>
    <w:p w14:paraId="24AA57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53" w:name="n467"/>
      <w:bookmarkEnd w:id="653"/>
      <w:r w:rsidRPr="0012544A">
        <w:rPr>
          <w:rFonts w:ascii="Times New Roman" w:eastAsia="Times New Roman" w:hAnsi="Times New Roman" w:cs="Times New Roman"/>
          <w:color w:val="333333"/>
          <w:kern w:val="0"/>
          <w:sz w:val="24"/>
          <w:szCs w:val="24"/>
          <w:lang w:eastAsia="uk-UA"/>
          <w14:ligatures w14:val="none"/>
        </w:rPr>
        <w:t>6.24. Забезпечення проїзду військовослужбовців у випадках, передбачених пунктами 6.20-6.23 розділу II Положення, проводиться за кошти Міністерства оборони України.</w:t>
      </w:r>
    </w:p>
    <w:p w14:paraId="35EAAF2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54" w:name="n468"/>
      <w:bookmarkEnd w:id="654"/>
      <w:r w:rsidRPr="0012544A">
        <w:rPr>
          <w:rFonts w:ascii="Times New Roman" w:eastAsia="Times New Roman" w:hAnsi="Times New Roman" w:cs="Times New Roman"/>
          <w:i/>
          <w:iCs/>
          <w:color w:val="333333"/>
          <w:kern w:val="0"/>
          <w:sz w:val="24"/>
          <w:szCs w:val="24"/>
          <w:lang w:eastAsia="uk-UA"/>
          <w14:ligatures w14:val="none"/>
        </w:rPr>
        <w:t>{Пункт 6.24 глави 6 розділу II із змінами, внесеними згідно з Наказом Міністерства оборони </w:t>
      </w:r>
      <w:hyperlink r:id="rId354"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w:t>
      </w:r>
    </w:p>
    <w:p w14:paraId="074E17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55" w:name="n469"/>
      <w:bookmarkEnd w:id="655"/>
      <w:r w:rsidRPr="0012544A">
        <w:rPr>
          <w:rFonts w:ascii="Times New Roman" w:eastAsia="Times New Roman" w:hAnsi="Times New Roman" w:cs="Times New Roman"/>
          <w:color w:val="333333"/>
          <w:kern w:val="0"/>
          <w:sz w:val="24"/>
          <w:szCs w:val="24"/>
          <w:lang w:eastAsia="uk-UA"/>
          <w14:ligatures w14:val="none"/>
        </w:rPr>
        <w:t>6.25. Військовослужбовцям-жінкам відпустка у зв'язку з вагітністю надається на підставі постанови госпітальної або гарнізонної ВЛК з дня виникнення у них права на відпустку. Строк вагітності установлюється відповідним медичним закладом.</w:t>
      </w:r>
    </w:p>
    <w:p w14:paraId="59F1FD8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56" w:name="n470"/>
      <w:bookmarkEnd w:id="656"/>
      <w:r w:rsidRPr="0012544A">
        <w:rPr>
          <w:rFonts w:ascii="Times New Roman" w:eastAsia="Times New Roman" w:hAnsi="Times New Roman" w:cs="Times New Roman"/>
          <w:color w:val="333333"/>
          <w:kern w:val="0"/>
          <w:sz w:val="24"/>
          <w:szCs w:val="24"/>
          <w:lang w:eastAsia="uk-UA"/>
          <w14:ligatures w14:val="none"/>
        </w:rPr>
        <w:t>Постанова ВЛК про потребу у відпустці у зв'язку з вагітністю оформляється довідкою про вагітність (</w:t>
      </w:r>
      <w:hyperlink r:id="rId355" w:anchor="n2892" w:history="1">
        <w:r w:rsidRPr="0012544A">
          <w:rPr>
            <w:rFonts w:ascii="Times New Roman" w:eastAsia="Times New Roman" w:hAnsi="Times New Roman" w:cs="Times New Roman"/>
            <w:color w:val="006600"/>
            <w:kern w:val="0"/>
            <w:sz w:val="24"/>
            <w:szCs w:val="24"/>
            <w:u w:val="single"/>
            <w:lang w:eastAsia="uk-UA"/>
            <w14:ligatures w14:val="none"/>
          </w:rPr>
          <w:t>додаток 16</w:t>
        </w:r>
      </w:hyperlink>
      <w:r w:rsidRPr="0012544A">
        <w:rPr>
          <w:rFonts w:ascii="Times New Roman" w:eastAsia="Times New Roman" w:hAnsi="Times New Roman" w:cs="Times New Roman"/>
          <w:color w:val="333333"/>
          <w:kern w:val="0"/>
          <w:sz w:val="24"/>
          <w:szCs w:val="24"/>
          <w:lang w:eastAsia="uk-UA"/>
          <w14:ligatures w14:val="none"/>
        </w:rPr>
        <w:t>), яка затвердженню штатною ВЛК не підлягає і видається на руки військовослужбовцю-жінці або висилається командиру військової частини, де вона проходить службу.</w:t>
      </w:r>
    </w:p>
    <w:p w14:paraId="33975F7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57" w:name="n471"/>
      <w:bookmarkEnd w:id="657"/>
      <w:r w:rsidRPr="0012544A">
        <w:rPr>
          <w:rFonts w:ascii="Times New Roman" w:eastAsia="Times New Roman" w:hAnsi="Times New Roman" w:cs="Times New Roman"/>
          <w:color w:val="333333"/>
          <w:kern w:val="0"/>
          <w:sz w:val="24"/>
          <w:szCs w:val="24"/>
          <w:lang w:eastAsia="uk-UA"/>
          <w14:ligatures w14:val="none"/>
        </w:rPr>
        <w:lastRenderedPageBreak/>
        <w:t>6.26. Щодо військовослужбовців, визнаних непридатними до служби в Десантно-штурмових військах, спецспорудах, до підводного керування танків, до роботи з ДІВ, КРП, джерелами ЕМП, мікроорганізмами I-II груп патогенності, особливо небезпечними інфекційними хворобами, відряджень за кордон, у МО тощо, ВЛК одночасно вирішують питання про придатність їх до військової служби за графами I, II, III Розкладу хвороб залежно від військового звання з подальшим затвердженням свідоцтва про хворобу штатною ВЛК.</w:t>
      </w:r>
    </w:p>
    <w:p w14:paraId="5136EA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58" w:name="n4165"/>
      <w:bookmarkEnd w:id="658"/>
      <w:r w:rsidRPr="0012544A">
        <w:rPr>
          <w:rFonts w:ascii="Times New Roman" w:eastAsia="Times New Roman" w:hAnsi="Times New Roman" w:cs="Times New Roman"/>
          <w:i/>
          <w:iCs/>
          <w:color w:val="333333"/>
          <w:kern w:val="0"/>
          <w:sz w:val="24"/>
          <w:szCs w:val="24"/>
          <w:lang w:eastAsia="uk-UA"/>
          <w14:ligatures w14:val="none"/>
        </w:rPr>
        <w:t>{Пункт 6.26 глави 6 розділу II із змінами, внесеними згідно з Наказом Міністерства оборони </w:t>
      </w:r>
      <w:hyperlink r:id="rId356" w:anchor="n37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2C2507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59" w:name="n472"/>
      <w:bookmarkEnd w:id="659"/>
      <w:r w:rsidRPr="0012544A">
        <w:rPr>
          <w:rFonts w:ascii="Times New Roman" w:eastAsia="Times New Roman" w:hAnsi="Times New Roman" w:cs="Times New Roman"/>
          <w:color w:val="333333"/>
          <w:kern w:val="0"/>
          <w:sz w:val="24"/>
          <w:szCs w:val="24"/>
          <w:lang w:eastAsia="uk-UA"/>
          <w14:ligatures w14:val="none"/>
        </w:rPr>
        <w:t>6.27. Медичний огляд верхолазів (верхолазними роботами вважаються всі роботи, коли основним засобом запобігання падінню робітників з висоти в усіх випадках пересування є запобіжний пояс) проводиться один раз на 12 місяців, а осіб, які працюють на висоті (роботами на висоті вважаються усі роботи, які виконуються на висоті 1,5 м від поверхні ґрунту, перекриття або робочого настилу, над яким проводяться роботи з монтажних пристосувань або безпосередньо з елементів конструкцій, обладнання, машин та механізмів під час їх встановлення, експлуатації, монтажу та ремонту), кранівників баштових та автомобільних кранів, осіб, зайнятих на роботах з обслуговування діючих електроустановок (черговий персонал, який обслуговує діючі електроустановки з напругою 127 В і вище та проводить у них оперативні переключення; персонал, який виконує налагоджувальні, монтажні роботи та високовольтні випробування на цих електроустановках; персонал, який проводить роботи під напругою в електроустановках з напругою 127 В та вище), - один раз на 2 роки.</w:t>
      </w:r>
    </w:p>
    <w:p w14:paraId="339574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60" w:name="n473"/>
      <w:bookmarkEnd w:id="660"/>
      <w:r w:rsidRPr="0012544A">
        <w:rPr>
          <w:rFonts w:ascii="Times New Roman" w:eastAsia="Times New Roman" w:hAnsi="Times New Roman" w:cs="Times New Roman"/>
          <w:color w:val="333333"/>
          <w:kern w:val="0"/>
          <w:sz w:val="24"/>
          <w:szCs w:val="24"/>
          <w:lang w:eastAsia="uk-UA"/>
          <w14:ligatures w14:val="none"/>
        </w:rPr>
        <w:t>Особи, які призначаються на роботи на висоті, верхолазні роботи та пов'язані з підніманням на висоту, а також з обслуговування підйомних механізмів і установок та діючих електроустановок, проходять обстеження в обсязі, передбаченому керівництвом з диспансеризації військовослужбовців.</w:t>
      </w:r>
    </w:p>
    <w:p w14:paraId="079E082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61" w:name="n474"/>
      <w:bookmarkEnd w:id="661"/>
      <w:r w:rsidRPr="0012544A">
        <w:rPr>
          <w:rFonts w:ascii="Times New Roman" w:eastAsia="Times New Roman" w:hAnsi="Times New Roman" w:cs="Times New Roman"/>
          <w:color w:val="333333"/>
          <w:kern w:val="0"/>
          <w:sz w:val="24"/>
          <w:szCs w:val="24"/>
          <w:lang w:eastAsia="uk-UA"/>
          <w14:ligatures w14:val="none"/>
        </w:rPr>
        <w:t>Крім цього, медичний огляд додатково проводиться особам, які призначаються:</w:t>
      </w:r>
    </w:p>
    <w:p w14:paraId="54AB77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62" w:name="n475"/>
      <w:bookmarkEnd w:id="662"/>
      <w:r w:rsidRPr="0012544A">
        <w:rPr>
          <w:rFonts w:ascii="Times New Roman" w:eastAsia="Times New Roman" w:hAnsi="Times New Roman" w:cs="Times New Roman"/>
          <w:color w:val="333333"/>
          <w:kern w:val="0"/>
          <w:sz w:val="24"/>
          <w:szCs w:val="24"/>
          <w:lang w:eastAsia="uk-UA"/>
          <w14:ligatures w14:val="none"/>
        </w:rPr>
        <w:t>на роботи на висоті, верхолазні роботи, пов'язані з підійманням на висоту, - обстеження вестибулярного апарату;</w:t>
      </w:r>
    </w:p>
    <w:p w14:paraId="5101ACC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63" w:name="n476"/>
      <w:bookmarkEnd w:id="663"/>
      <w:r w:rsidRPr="0012544A">
        <w:rPr>
          <w:rFonts w:ascii="Times New Roman" w:eastAsia="Times New Roman" w:hAnsi="Times New Roman" w:cs="Times New Roman"/>
          <w:color w:val="333333"/>
          <w:kern w:val="0"/>
          <w:sz w:val="24"/>
          <w:szCs w:val="24"/>
          <w:lang w:eastAsia="uk-UA"/>
          <w14:ligatures w14:val="none"/>
        </w:rPr>
        <w:t>на роботи з обслуговування діючих електроустановок - обстеження полів зору та вестибулярного апарату.</w:t>
      </w:r>
    </w:p>
    <w:p w14:paraId="484EC78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64" w:name="n477"/>
      <w:bookmarkEnd w:id="664"/>
      <w:r w:rsidRPr="0012544A">
        <w:rPr>
          <w:rFonts w:ascii="Times New Roman" w:eastAsia="Times New Roman" w:hAnsi="Times New Roman" w:cs="Times New Roman"/>
          <w:color w:val="333333"/>
          <w:kern w:val="0"/>
          <w:sz w:val="24"/>
          <w:szCs w:val="24"/>
          <w:lang w:eastAsia="uk-UA"/>
          <w14:ligatures w14:val="none"/>
        </w:rPr>
        <w:t>6.28. У разі коли ВЛК після амбулаторного обстеження не може прийняти остаточної постанови, вона направляє військовослужбовця на стаціонарне обстеження у заклад охорони здоров’я (установу) з подальшим оглядом його госпітальною ВЛК.</w:t>
      </w:r>
    </w:p>
    <w:p w14:paraId="11487EF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65" w:name="n4166"/>
      <w:bookmarkEnd w:id="665"/>
      <w:r w:rsidRPr="0012544A">
        <w:rPr>
          <w:rFonts w:ascii="Times New Roman" w:eastAsia="Times New Roman" w:hAnsi="Times New Roman" w:cs="Times New Roman"/>
          <w:i/>
          <w:iCs/>
          <w:color w:val="333333"/>
          <w:kern w:val="0"/>
          <w:sz w:val="24"/>
          <w:szCs w:val="24"/>
          <w:lang w:eastAsia="uk-UA"/>
          <w14:ligatures w14:val="none"/>
        </w:rPr>
        <w:t>{Абзац перший пункту 6.28 глави 6 розділу II із змінами, внесеними згідно з Наказом Міністерства оборони </w:t>
      </w:r>
      <w:hyperlink r:id="rId357" w:anchor="n37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53AF70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666" w:name="n4167"/>
      <w:bookmarkEnd w:id="666"/>
      <w:r w:rsidRPr="0012544A">
        <w:rPr>
          <w:rFonts w:ascii="Times New Roman" w:eastAsia="Times New Roman" w:hAnsi="Times New Roman" w:cs="Times New Roman"/>
          <w:i/>
          <w:iCs/>
          <w:color w:val="333333"/>
          <w:kern w:val="0"/>
          <w:sz w:val="24"/>
          <w:szCs w:val="24"/>
          <w:lang w:eastAsia="uk-UA"/>
          <w14:ligatures w14:val="none"/>
        </w:rPr>
        <w:t>{Абзац другий пункту 6.28 глави 6 розділу II виключено на підставі Наказу Міністерства оборони </w:t>
      </w:r>
      <w:hyperlink r:id="rId358" w:anchor="n38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222F3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67" w:name="n479"/>
      <w:bookmarkEnd w:id="667"/>
      <w:r w:rsidRPr="0012544A">
        <w:rPr>
          <w:rFonts w:ascii="Times New Roman" w:eastAsia="Times New Roman" w:hAnsi="Times New Roman" w:cs="Times New Roman"/>
          <w:color w:val="333333"/>
          <w:kern w:val="0"/>
          <w:sz w:val="24"/>
          <w:szCs w:val="24"/>
          <w:lang w:eastAsia="uk-UA"/>
          <w14:ligatures w14:val="none"/>
        </w:rPr>
        <w:t>6.29. Огляд військовослужбовців для встановлення придатності до підводного водіння танків проводиться один раз у 2 роки, а також при змінах у стані здоров'я.</w:t>
      </w:r>
    </w:p>
    <w:p w14:paraId="71E62A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68" w:name="n480"/>
      <w:bookmarkEnd w:id="668"/>
      <w:r w:rsidRPr="0012544A">
        <w:rPr>
          <w:rFonts w:ascii="Times New Roman" w:eastAsia="Times New Roman" w:hAnsi="Times New Roman" w:cs="Times New Roman"/>
          <w:color w:val="333333"/>
          <w:kern w:val="0"/>
          <w:sz w:val="24"/>
          <w:szCs w:val="24"/>
          <w:lang w:eastAsia="uk-UA"/>
          <w14:ligatures w14:val="none"/>
        </w:rPr>
        <w:t>6.30. Щодо курсантів ВВНЗ (крім випускного курсу), які визнаються непридатними для подальшого навчання, ВЛК одночасно вирішує питання про придатність їх до військової служби за графою I Розкладу хвороб та приймає відповідну постанову.</w:t>
      </w:r>
    </w:p>
    <w:p w14:paraId="25F1FA7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69" w:name="n481"/>
      <w:bookmarkEnd w:id="669"/>
      <w:r w:rsidRPr="0012544A">
        <w:rPr>
          <w:rFonts w:ascii="Times New Roman" w:eastAsia="Times New Roman" w:hAnsi="Times New Roman" w:cs="Times New Roman"/>
          <w:i/>
          <w:iCs/>
          <w:color w:val="333333"/>
          <w:kern w:val="0"/>
          <w:sz w:val="24"/>
          <w:szCs w:val="24"/>
          <w:lang w:eastAsia="uk-UA"/>
          <w14:ligatures w14:val="none"/>
        </w:rPr>
        <w:t>{Пункт 6.30 глави 6 розділу II в редакції Наказу Міністерства оборони </w:t>
      </w:r>
      <w:hyperlink r:id="rId359"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360" w:anchor="n38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F231C2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70" w:name="n482"/>
      <w:bookmarkEnd w:id="670"/>
      <w:r w:rsidRPr="0012544A">
        <w:rPr>
          <w:rFonts w:ascii="Times New Roman" w:eastAsia="Times New Roman" w:hAnsi="Times New Roman" w:cs="Times New Roman"/>
          <w:color w:val="333333"/>
          <w:kern w:val="0"/>
          <w:sz w:val="24"/>
          <w:szCs w:val="24"/>
          <w:lang w:eastAsia="uk-UA"/>
          <w14:ligatures w14:val="none"/>
        </w:rPr>
        <w:t>6.31. Курсанти випускних курсів оглядаються за графою III Розкладу хвороб, а курсанти випускних курсів військово-морських навчальних закладів, крім того, оглядаються для визначення придатності до служби у плаваючому складі ВМС Збройних Сил України.</w:t>
      </w:r>
    </w:p>
    <w:p w14:paraId="10FC958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71" w:name="n483"/>
      <w:bookmarkEnd w:id="671"/>
      <w:r w:rsidRPr="0012544A">
        <w:rPr>
          <w:rFonts w:ascii="Times New Roman" w:eastAsia="Times New Roman" w:hAnsi="Times New Roman" w:cs="Times New Roman"/>
          <w:color w:val="333333"/>
          <w:kern w:val="0"/>
          <w:sz w:val="24"/>
          <w:szCs w:val="24"/>
          <w:lang w:eastAsia="uk-UA"/>
          <w14:ligatures w14:val="none"/>
        </w:rPr>
        <w:lastRenderedPageBreak/>
        <w:t>6.32. Відбір військовослужбовців для навчання деяким військовим спеціальностям проводиться відповідно до Розкладу хвороб та ТДВ.</w:t>
      </w:r>
    </w:p>
    <w:p w14:paraId="450067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72" w:name="n484"/>
      <w:bookmarkEnd w:id="672"/>
      <w:r w:rsidRPr="0012544A">
        <w:rPr>
          <w:rFonts w:ascii="Times New Roman" w:eastAsia="Times New Roman" w:hAnsi="Times New Roman" w:cs="Times New Roman"/>
          <w:i/>
          <w:iCs/>
          <w:color w:val="333333"/>
          <w:kern w:val="0"/>
          <w:sz w:val="24"/>
          <w:szCs w:val="24"/>
          <w:lang w:eastAsia="uk-UA"/>
          <w14:ligatures w14:val="none"/>
        </w:rPr>
        <w:t>{Пункт 6.32 глави 6 розділу II із змінами, внесеними згідно з Наказом Міністерства оборони </w:t>
      </w:r>
      <w:hyperlink r:id="rId361"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w:t>
      </w:r>
    </w:p>
    <w:p w14:paraId="3B9654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673" w:name="n4168"/>
      <w:bookmarkEnd w:id="673"/>
      <w:r w:rsidRPr="0012544A">
        <w:rPr>
          <w:rFonts w:ascii="Times New Roman" w:eastAsia="Times New Roman" w:hAnsi="Times New Roman" w:cs="Times New Roman"/>
          <w:i/>
          <w:iCs/>
          <w:color w:val="333333"/>
          <w:kern w:val="0"/>
          <w:sz w:val="24"/>
          <w:szCs w:val="24"/>
          <w:lang w:eastAsia="uk-UA"/>
          <w14:ligatures w14:val="none"/>
        </w:rPr>
        <w:t>{Пункт 6.33 глави 6 розділу II виключено на підставі Наказу Міністерства оборони </w:t>
      </w:r>
      <w:hyperlink r:id="rId362" w:anchor="n38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13B623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74" w:name="n487"/>
      <w:bookmarkEnd w:id="674"/>
      <w:r w:rsidRPr="0012544A">
        <w:rPr>
          <w:rFonts w:ascii="Times New Roman" w:eastAsia="Times New Roman" w:hAnsi="Times New Roman" w:cs="Times New Roman"/>
          <w:color w:val="333333"/>
          <w:kern w:val="0"/>
          <w:sz w:val="24"/>
          <w:szCs w:val="24"/>
          <w:lang w:eastAsia="uk-UA"/>
          <w14:ligatures w14:val="none"/>
        </w:rPr>
        <w:t>6.33. На посади водіїв, механіків-водіїв спеціальних агрегатів ракетних військ призначаються військовослужбовці, придатні до військової служби, визнані придатними до керування транспортними засобами, які мають гостроту зору не нижче 0,8 на кожне око без корекції та слух на шепітну мову не менше 6 м на кожне вухо.</w:t>
      </w:r>
    </w:p>
    <w:p w14:paraId="2E33AB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75" w:name="n488"/>
      <w:bookmarkEnd w:id="675"/>
      <w:r w:rsidRPr="0012544A">
        <w:rPr>
          <w:rFonts w:ascii="Times New Roman" w:eastAsia="Times New Roman" w:hAnsi="Times New Roman" w:cs="Times New Roman"/>
          <w:color w:val="333333"/>
          <w:kern w:val="0"/>
          <w:sz w:val="24"/>
          <w:szCs w:val="24"/>
          <w:lang w:eastAsia="uk-UA"/>
          <w14:ligatures w14:val="none"/>
        </w:rPr>
        <w:t>6.34. В особливий період лікування військовослужбовців має бути закінчене у закладі охорони здоров’я (установі) (солдатів, матросів, сержантів і старшин - у батальйонах (командах) видужуючих). У виняткових випадках військовослужбовцям може бути надана відпустка для лікування у зв'язку з хворобою або відпустка для лікування після поранення (контузії, травми або каліцтва) на 30 календарних днів. За постановою ВЛК відпустка для лікування у зв'язку з хворобою або відпустка для лікування після поранення (контузії, травми або каліцтва) може бути продовжена на такий самий строк, а за відповідних медичних показань - повторно продовжена ще на 30 календарних днів. Постанова ВЛК про продовження відпустки для лікування у зв'язку з хворобою або відпустки для лікування після поранення (контузії, травми або каліцтва) записується в книгу протоколів засідань ВЛК та в довідку ВЛК, на підставі якої була надана перша відпустка для лікування у зв'язку з хворобою або відпустка для лікування після поранення (контузії, травми або каліцтва), і підписується головою, членами комісії (не менше двох), секретарем комісії та скріплюється гербовою печаткою.</w:t>
      </w:r>
    </w:p>
    <w:p w14:paraId="0F3402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76" w:name="n489"/>
      <w:bookmarkEnd w:id="676"/>
      <w:r w:rsidRPr="0012544A">
        <w:rPr>
          <w:rFonts w:ascii="Times New Roman" w:eastAsia="Times New Roman" w:hAnsi="Times New Roman" w:cs="Times New Roman"/>
          <w:color w:val="333333"/>
          <w:kern w:val="0"/>
          <w:sz w:val="24"/>
          <w:szCs w:val="24"/>
          <w:lang w:eastAsia="uk-UA"/>
          <w14:ligatures w14:val="none"/>
        </w:rPr>
        <w:t>Якщо після продовження відпустки для лікування у зв'язку з хворобою або відпустки для лікування після поранення (контузії, травми або каліцтва) військовослужбовець не може приступити до виконання службових обов'язків, то він оглядається ВЛК для визначення ступеня придатності до військової служби.</w:t>
      </w:r>
    </w:p>
    <w:p w14:paraId="595990B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77" w:name="n4170"/>
      <w:bookmarkEnd w:id="677"/>
      <w:r w:rsidRPr="0012544A">
        <w:rPr>
          <w:rFonts w:ascii="Times New Roman" w:eastAsia="Times New Roman" w:hAnsi="Times New Roman" w:cs="Times New Roman"/>
          <w:i/>
          <w:iCs/>
          <w:color w:val="333333"/>
          <w:kern w:val="0"/>
          <w:sz w:val="24"/>
          <w:szCs w:val="24"/>
          <w:lang w:eastAsia="uk-UA"/>
          <w14:ligatures w14:val="none"/>
        </w:rPr>
        <w:t>{Пункт 6.34 глави 6 розділу II із змінами, внесеними згідно з Наказом Міністерства оборони </w:t>
      </w:r>
      <w:hyperlink r:id="rId363" w:anchor="n38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C1142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78" w:name="n490"/>
      <w:bookmarkEnd w:id="678"/>
      <w:r w:rsidRPr="0012544A">
        <w:rPr>
          <w:rFonts w:ascii="Times New Roman" w:eastAsia="Times New Roman" w:hAnsi="Times New Roman" w:cs="Times New Roman"/>
          <w:color w:val="333333"/>
          <w:kern w:val="0"/>
          <w:sz w:val="24"/>
          <w:szCs w:val="24"/>
          <w:lang w:eastAsia="uk-UA"/>
          <w14:ligatures w14:val="none"/>
        </w:rPr>
        <w:t>6.35. Щодо військовослужбовців строкової військової служби, курсантів ВВНЗ, ліцеїстів, у яких зріст 190 см та вище, ВЛК приймає постанову про надання їм додаткового харчування у межах половини передбаченого для них продовольчого пайка на весь термін строкової служби, навчання у ВВНЗ (крім курсантів випускного курсу) та у військовому (військово-морському, військово-спортивному) ліцеї.</w:t>
      </w:r>
    </w:p>
    <w:p w14:paraId="1D276A9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79" w:name="n4171"/>
      <w:bookmarkEnd w:id="679"/>
      <w:r w:rsidRPr="0012544A">
        <w:rPr>
          <w:rFonts w:ascii="Times New Roman" w:eastAsia="Times New Roman" w:hAnsi="Times New Roman" w:cs="Times New Roman"/>
          <w:i/>
          <w:iCs/>
          <w:color w:val="333333"/>
          <w:kern w:val="0"/>
          <w:sz w:val="24"/>
          <w:szCs w:val="24"/>
          <w:lang w:eastAsia="uk-UA"/>
          <w14:ligatures w14:val="none"/>
        </w:rPr>
        <w:t>{Пункт 6.35 глави 6 розділу II із змінами, внесеними згідно з Наказом Міністерства оборони </w:t>
      </w:r>
      <w:hyperlink r:id="rId364" w:anchor="n38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C3003F0"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680" w:name="n491"/>
      <w:bookmarkEnd w:id="680"/>
      <w:r w:rsidRPr="0012544A">
        <w:rPr>
          <w:rFonts w:ascii="Times New Roman" w:eastAsia="Times New Roman" w:hAnsi="Times New Roman" w:cs="Times New Roman"/>
          <w:b/>
          <w:bCs/>
          <w:color w:val="333333"/>
          <w:kern w:val="0"/>
          <w:sz w:val="28"/>
          <w:szCs w:val="28"/>
          <w:lang w:eastAsia="uk-UA"/>
          <w14:ligatures w14:val="none"/>
        </w:rPr>
        <w:t>7. Медичний огляд членів сімей військовослужбовців</w:t>
      </w:r>
    </w:p>
    <w:p w14:paraId="2913B7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81" w:name="n492"/>
      <w:bookmarkEnd w:id="681"/>
      <w:r w:rsidRPr="0012544A">
        <w:rPr>
          <w:rFonts w:ascii="Times New Roman" w:eastAsia="Times New Roman" w:hAnsi="Times New Roman" w:cs="Times New Roman"/>
          <w:color w:val="333333"/>
          <w:kern w:val="0"/>
          <w:sz w:val="24"/>
          <w:szCs w:val="24"/>
          <w:lang w:eastAsia="uk-UA"/>
          <w14:ligatures w14:val="none"/>
        </w:rPr>
        <w:t>7.1. Медичний огляд членів сімей військовослужбовців проводиться гарнізонними ВЛК з метою визначення за станом їх здоров'я:</w:t>
      </w:r>
    </w:p>
    <w:p w14:paraId="747B19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82" w:name="n493"/>
      <w:bookmarkEnd w:id="682"/>
      <w:r w:rsidRPr="0012544A">
        <w:rPr>
          <w:rFonts w:ascii="Times New Roman" w:eastAsia="Times New Roman" w:hAnsi="Times New Roman" w:cs="Times New Roman"/>
          <w:color w:val="333333"/>
          <w:kern w:val="0"/>
          <w:sz w:val="24"/>
          <w:szCs w:val="24"/>
          <w:lang w:eastAsia="uk-UA"/>
          <w14:ligatures w14:val="none"/>
        </w:rPr>
        <w:t>необхідності у тривалому спеціалізованому лікуванні або медичному спостереженні;</w:t>
      </w:r>
    </w:p>
    <w:p w14:paraId="319319E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83" w:name="n494"/>
      <w:bookmarkEnd w:id="683"/>
      <w:r w:rsidRPr="0012544A">
        <w:rPr>
          <w:rFonts w:ascii="Times New Roman" w:eastAsia="Times New Roman" w:hAnsi="Times New Roman" w:cs="Times New Roman"/>
          <w:color w:val="333333"/>
          <w:kern w:val="0"/>
          <w:sz w:val="24"/>
          <w:szCs w:val="24"/>
          <w:lang w:eastAsia="uk-UA"/>
          <w14:ligatures w14:val="none"/>
        </w:rPr>
        <w:t>необхідності у навчанні (вихованні) у спеціалізованих навчальних закладах;</w:t>
      </w:r>
    </w:p>
    <w:p w14:paraId="735528F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84" w:name="n495"/>
      <w:bookmarkEnd w:id="684"/>
      <w:r w:rsidRPr="0012544A">
        <w:rPr>
          <w:rFonts w:ascii="Times New Roman" w:eastAsia="Times New Roman" w:hAnsi="Times New Roman" w:cs="Times New Roman"/>
          <w:color w:val="333333"/>
          <w:kern w:val="0"/>
          <w:sz w:val="24"/>
          <w:szCs w:val="24"/>
          <w:lang w:eastAsia="uk-UA"/>
          <w14:ligatures w14:val="none"/>
        </w:rPr>
        <w:t>транспортабельності.</w:t>
      </w:r>
    </w:p>
    <w:p w14:paraId="2510EC6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85" w:name="n496"/>
      <w:bookmarkEnd w:id="685"/>
      <w:r w:rsidRPr="0012544A">
        <w:rPr>
          <w:rFonts w:ascii="Times New Roman" w:eastAsia="Times New Roman" w:hAnsi="Times New Roman" w:cs="Times New Roman"/>
          <w:color w:val="333333"/>
          <w:kern w:val="0"/>
          <w:sz w:val="24"/>
          <w:szCs w:val="24"/>
          <w:lang w:eastAsia="uk-UA"/>
          <w14:ligatures w14:val="none"/>
        </w:rPr>
        <w:t>За рішенням начальника штатної ВЛК медичний огляд членів сімей військовослужбовців може бути проведений госпітальними ВЛК або ВЛК ТЦК та СП.</w:t>
      </w:r>
    </w:p>
    <w:p w14:paraId="154A54F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86" w:name="n4172"/>
      <w:bookmarkEnd w:id="686"/>
      <w:r w:rsidRPr="0012544A">
        <w:rPr>
          <w:rFonts w:ascii="Times New Roman" w:eastAsia="Times New Roman" w:hAnsi="Times New Roman" w:cs="Times New Roman"/>
          <w:i/>
          <w:iCs/>
          <w:color w:val="333333"/>
          <w:kern w:val="0"/>
          <w:sz w:val="24"/>
          <w:szCs w:val="24"/>
          <w:lang w:eastAsia="uk-UA"/>
          <w14:ligatures w14:val="none"/>
        </w:rPr>
        <w:t>{Абзац п'ятий пункту 7.1 глави 7 розділу II із змінами, внесеними згідно з Наказом Міністерства оборони </w:t>
      </w:r>
      <w:hyperlink r:id="rId365" w:anchor="n38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FAAFD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87" w:name="n497"/>
      <w:bookmarkEnd w:id="687"/>
      <w:r w:rsidRPr="0012544A">
        <w:rPr>
          <w:rFonts w:ascii="Times New Roman" w:eastAsia="Times New Roman" w:hAnsi="Times New Roman" w:cs="Times New Roman"/>
          <w:color w:val="333333"/>
          <w:kern w:val="0"/>
          <w:sz w:val="24"/>
          <w:szCs w:val="24"/>
          <w:lang w:eastAsia="uk-UA"/>
          <w14:ligatures w14:val="none"/>
        </w:rPr>
        <w:lastRenderedPageBreak/>
        <w:t>7.2. До членів сімей, які можуть направлятися на медичний огляд для визначення доцільності переміщення військовослужбовця, належать його (її) дружина (чоловік), їх неповнолітні діти, повнолітні діти - учні і студенти денної форми навчання навчальних закладів, які перебувають на утриманні військовослужбовця, та діти - інваліди I і II груп інвалідності, непрацездатні батьки військовослужбовця та його дружини (чоловіка), брати, сестри військовослужбовця і його дружини (чоловіка), які перебувають на його (її) утриманні.</w:t>
      </w:r>
    </w:p>
    <w:p w14:paraId="3DBA83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88" w:name="n498"/>
      <w:bookmarkEnd w:id="688"/>
      <w:r w:rsidRPr="0012544A">
        <w:rPr>
          <w:rFonts w:ascii="Times New Roman" w:eastAsia="Times New Roman" w:hAnsi="Times New Roman" w:cs="Times New Roman"/>
          <w:color w:val="333333"/>
          <w:kern w:val="0"/>
          <w:sz w:val="24"/>
          <w:szCs w:val="24"/>
          <w:lang w:eastAsia="uk-UA"/>
          <w14:ligatures w14:val="none"/>
        </w:rPr>
        <w:t>7.3. На медичний огляд не направляються члени сімей:</w:t>
      </w:r>
    </w:p>
    <w:p w14:paraId="374E3DA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89" w:name="n499"/>
      <w:bookmarkEnd w:id="689"/>
      <w:r w:rsidRPr="0012544A">
        <w:rPr>
          <w:rFonts w:ascii="Times New Roman" w:eastAsia="Times New Roman" w:hAnsi="Times New Roman" w:cs="Times New Roman"/>
          <w:color w:val="333333"/>
          <w:kern w:val="0"/>
          <w:sz w:val="24"/>
          <w:szCs w:val="24"/>
          <w:lang w:eastAsia="uk-UA"/>
          <w14:ligatures w14:val="none"/>
        </w:rPr>
        <w:t>військовослужбовців строкової військової служби;</w:t>
      </w:r>
    </w:p>
    <w:p w14:paraId="4F9F48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90" w:name="n500"/>
      <w:bookmarkEnd w:id="690"/>
      <w:r w:rsidRPr="0012544A">
        <w:rPr>
          <w:rFonts w:ascii="Times New Roman" w:eastAsia="Times New Roman" w:hAnsi="Times New Roman" w:cs="Times New Roman"/>
          <w:color w:val="333333"/>
          <w:kern w:val="0"/>
          <w:sz w:val="24"/>
          <w:szCs w:val="24"/>
          <w:lang w:eastAsia="uk-UA"/>
          <w14:ligatures w14:val="none"/>
        </w:rPr>
        <w:t>військовослужбовців за контрактом з числа осіб рядового, сержантського та старшинського складу;</w:t>
      </w:r>
    </w:p>
    <w:p w14:paraId="2CA15F9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91" w:name="n501"/>
      <w:bookmarkEnd w:id="691"/>
      <w:r w:rsidRPr="0012544A">
        <w:rPr>
          <w:rFonts w:ascii="Times New Roman" w:eastAsia="Times New Roman" w:hAnsi="Times New Roman" w:cs="Times New Roman"/>
          <w:color w:val="333333"/>
          <w:kern w:val="0"/>
          <w:sz w:val="24"/>
          <w:szCs w:val="24"/>
          <w:lang w:eastAsia="uk-UA"/>
          <w14:ligatures w14:val="none"/>
        </w:rPr>
        <w:t>військовослужбовців за контрактом з числа осіб офіцерського складу, які досягли граничного віку перебування на військовій службі або подані до звільнення з військової служби.</w:t>
      </w:r>
    </w:p>
    <w:p w14:paraId="45DBD0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92" w:name="n502"/>
      <w:bookmarkEnd w:id="692"/>
      <w:r w:rsidRPr="0012544A">
        <w:rPr>
          <w:rFonts w:ascii="Times New Roman" w:eastAsia="Times New Roman" w:hAnsi="Times New Roman" w:cs="Times New Roman"/>
          <w:color w:val="333333"/>
          <w:kern w:val="0"/>
          <w:sz w:val="24"/>
          <w:szCs w:val="24"/>
          <w:lang w:eastAsia="uk-UA"/>
          <w14:ligatures w14:val="none"/>
        </w:rPr>
        <w:t>7.4. Направлення на медичний огляд проводиться командирами з'єднань, їм рівних та вище. У направленні повинна бути чітко зазначена мета огляду члена сім'ї військовослужбовця. Разом із направленням у ВЛК подаються медичні документи, які характеризують стан здоров'я члена сім'ї військовослужбовця (висновок спеціалізованого закладу охорони здоров’я (установи), медична картка амбулаторного хворого (</w:t>
      </w:r>
      <w:hyperlink r:id="rId366" w:anchor="n3" w:tgtFrame="_blank" w:history="1">
        <w:r w:rsidRPr="0012544A">
          <w:rPr>
            <w:rFonts w:ascii="Times New Roman" w:eastAsia="Times New Roman" w:hAnsi="Times New Roman" w:cs="Times New Roman"/>
            <w:color w:val="000099"/>
            <w:kern w:val="0"/>
            <w:sz w:val="24"/>
            <w:szCs w:val="24"/>
            <w:u w:val="single"/>
            <w:lang w:eastAsia="uk-UA"/>
            <w14:ligatures w14:val="none"/>
          </w:rPr>
          <w:t>форма № 025/о</w:t>
        </w:r>
      </w:hyperlink>
      <w:r w:rsidRPr="0012544A">
        <w:rPr>
          <w:rFonts w:ascii="Times New Roman" w:eastAsia="Times New Roman" w:hAnsi="Times New Roman" w:cs="Times New Roman"/>
          <w:color w:val="333333"/>
          <w:kern w:val="0"/>
          <w:sz w:val="24"/>
          <w:szCs w:val="24"/>
          <w:lang w:eastAsia="uk-UA"/>
          <w14:ligatures w14:val="none"/>
        </w:rPr>
        <w:t>), виписки із медичних карт амбулаторного (стаціонарного) хворого, висновок лікарсько-консультативної комісії (далі - ЛЛК) або медико-соціальної експертної комісії (далі - МСЕК), результати попереднього обстеження не більше ніж річної давності).</w:t>
      </w:r>
    </w:p>
    <w:p w14:paraId="1CC8B0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93" w:name="n4173"/>
      <w:bookmarkEnd w:id="693"/>
      <w:r w:rsidRPr="0012544A">
        <w:rPr>
          <w:rFonts w:ascii="Times New Roman" w:eastAsia="Times New Roman" w:hAnsi="Times New Roman" w:cs="Times New Roman"/>
          <w:i/>
          <w:iCs/>
          <w:color w:val="333333"/>
          <w:kern w:val="0"/>
          <w:sz w:val="24"/>
          <w:szCs w:val="24"/>
          <w:lang w:eastAsia="uk-UA"/>
          <w14:ligatures w14:val="none"/>
        </w:rPr>
        <w:t>{Пункт 7.4 глави 7 розділу II із змінами, внесеними згідно з Наказом Міністерства оборони </w:t>
      </w:r>
      <w:hyperlink r:id="rId367" w:anchor="n38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A14DBD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94" w:name="n503"/>
      <w:bookmarkEnd w:id="694"/>
      <w:r w:rsidRPr="0012544A">
        <w:rPr>
          <w:rFonts w:ascii="Times New Roman" w:eastAsia="Times New Roman" w:hAnsi="Times New Roman" w:cs="Times New Roman"/>
          <w:color w:val="333333"/>
          <w:kern w:val="0"/>
          <w:sz w:val="24"/>
          <w:szCs w:val="24"/>
          <w:lang w:eastAsia="uk-UA"/>
          <w14:ligatures w14:val="none"/>
        </w:rPr>
        <w:t>7.5. Медичний огляд членів сімей військовослужбовців проводиться хірургом, терапевтом, невропатологом, офтальмологом, оториноларингологом (жінок - також гінекологом). Лікарі інших спеціальностей залучаються за медичними показаннями.</w:t>
      </w:r>
    </w:p>
    <w:p w14:paraId="6D41EFB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95" w:name="n4174"/>
      <w:bookmarkEnd w:id="695"/>
      <w:r w:rsidRPr="0012544A">
        <w:rPr>
          <w:rFonts w:ascii="Times New Roman" w:eastAsia="Times New Roman" w:hAnsi="Times New Roman" w:cs="Times New Roman"/>
          <w:i/>
          <w:iCs/>
          <w:color w:val="333333"/>
          <w:kern w:val="0"/>
          <w:sz w:val="24"/>
          <w:szCs w:val="24"/>
          <w:lang w:eastAsia="uk-UA"/>
          <w14:ligatures w14:val="none"/>
        </w:rPr>
        <w:t>{Пункт 7.5 глави 7 розділу II із змінами, внесеними згідно з Наказом Міністерства оборони </w:t>
      </w:r>
      <w:hyperlink r:id="rId368" w:anchor="n38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597077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96" w:name="n504"/>
      <w:bookmarkEnd w:id="696"/>
      <w:r w:rsidRPr="0012544A">
        <w:rPr>
          <w:rFonts w:ascii="Times New Roman" w:eastAsia="Times New Roman" w:hAnsi="Times New Roman" w:cs="Times New Roman"/>
          <w:color w:val="333333"/>
          <w:kern w:val="0"/>
          <w:sz w:val="24"/>
          <w:szCs w:val="24"/>
          <w:lang w:eastAsia="uk-UA"/>
          <w14:ligatures w14:val="none"/>
        </w:rPr>
        <w:t>7.6. При визначенні ВЛК питання про необхідність тривалого спеціалізованого лікування, медичного спостереження у спеціалізованому закладі охороні здоров’я (установі) або навчання (виховання) у спеціалізованому навчальному закладі ВЛК виносить постанову на підставі звернення закладу, установи про можливість надання спеціалізованої медичної допомоги або навчання (виховання) члена сім'ї у тій місцевості, де проходить військову службу або переводиться для подальшого проходження служби військовослужбовець.</w:t>
      </w:r>
    </w:p>
    <w:p w14:paraId="5E05558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97" w:name="n4175"/>
      <w:bookmarkEnd w:id="697"/>
      <w:r w:rsidRPr="0012544A">
        <w:rPr>
          <w:rFonts w:ascii="Times New Roman" w:eastAsia="Times New Roman" w:hAnsi="Times New Roman" w:cs="Times New Roman"/>
          <w:i/>
          <w:iCs/>
          <w:color w:val="333333"/>
          <w:kern w:val="0"/>
          <w:sz w:val="24"/>
          <w:szCs w:val="24"/>
          <w:lang w:eastAsia="uk-UA"/>
          <w14:ligatures w14:val="none"/>
        </w:rPr>
        <w:t>{Пункт 7.6 глави 7 розділу II із змінами, внесеними згідно з Наказом Міністерства оборони </w:t>
      </w:r>
      <w:hyperlink r:id="rId369" w:anchor="n39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DAF60A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98" w:name="n505"/>
      <w:bookmarkEnd w:id="698"/>
      <w:r w:rsidRPr="0012544A">
        <w:rPr>
          <w:rFonts w:ascii="Times New Roman" w:eastAsia="Times New Roman" w:hAnsi="Times New Roman" w:cs="Times New Roman"/>
          <w:color w:val="333333"/>
          <w:kern w:val="0"/>
          <w:sz w:val="24"/>
          <w:szCs w:val="24"/>
          <w:lang w:eastAsia="uk-UA"/>
          <w14:ligatures w14:val="none"/>
        </w:rPr>
        <w:t>7.7. Необхідність членів сімей військовослужбовців у сторонньому постійному нагляді визначається ЛКК закладу охорони здоров’я комунальної або державної форми власності.</w:t>
      </w:r>
    </w:p>
    <w:p w14:paraId="1C1BD8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699" w:name="n4176"/>
      <w:bookmarkEnd w:id="699"/>
      <w:r w:rsidRPr="0012544A">
        <w:rPr>
          <w:rFonts w:ascii="Times New Roman" w:eastAsia="Times New Roman" w:hAnsi="Times New Roman" w:cs="Times New Roman"/>
          <w:i/>
          <w:iCs/>
          <w:color w:val="333333"/>
          <w:kern w:val="0"/>
          <w:sz w:val="24"/>
          <w:szCs w:val="24"/>
          <w:lang w:eastAsia="uk-UA"/>
          <w14:ligatures w14:val="none"/>
        </w:rPr>
        <w:t>{Пункт 7.7 глави 7 розділу II із змінами, внесеними згідно з Наказом Міністерства оборони </w:t>
      </w:r>
      <w:hyperlink r:id="rId370" w:anchor="n39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34CE38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00" w:name="n506"/>
      <w:bookmarkEnd w:id="700"/>
      <w:r w:rsidRPr="0012544A">
        <w:rPr>
          <w:rFonts w:ascii="Times New Roman" w:eastAsia="Times New Roman" w:hAnsi="Times New Roman" w:cs="Times New Roman"/>
          <w:color w:val="333333"/>
          <w:kern w:val="0"/>
          <w:sz w:val="24"/>
          <w:szCs w:val="24"/>
          <w:lang w:eastAsia="uk-UA"/>
          <w14:ligatures w14:val="none"/>
        </w:rPr>
        <w:t>7.8. Постанова ВЛК про наявність медичних показань до тривалого спеціалізованого лікування (медичного спостереження), до навчання (виховання) у спеціалізованих навчальних закладах або виявлених медичних протипоказань до транспортування членів сімей військовослужбовців оформляється Свідоцтвом про хворобу у трьох примірниках, які підлягають затвердженню штатною ВЛК.</w:t>
      </w:r>
    </w:p>
    <w:p w14:paraId="67C109F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01" w:name="n507"/>
      <w:bookmarkEnd w:id="701"/>
      <w:r w:rsidRPr="0012544A">
        <w:rPr>
          <w:rFonts w:ascii="Times New Roman" w:eastAsia="Times New Roman" w:hAnsi="Times New Roman" w:cs="Times New Roman"/>
          <w:color w:val="333333"/>
          <w:kern w:val="0"/>
          <w:sz w:val="24"/>
          <w:szCs w:val="24"/>
          <w:lang w:eastAsia="uk-UA"/>
          <w14:ligatures w14:val="none"/>
        </w:rPr>
        <w:lastRenderedPageBreak/>
        <w:t>За відсутності медичних показань (протипоказань до транспортування) постанова ВЛК оформляється довідкою ВЛК у двох примірниках, яка затвердження штатною ВЛК не потребує.</w:t>
      </w:r>
    </w:p>
    <w:p w14:paraId="73A7CF19"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702" w:name="n508"/>
      <w:bookmarkEnd w:id="702"/>
      <w:r w:rsidRPr="0012544A">
        <w:rPr>
          <w:rFonts w:ascii="Times New Roman" w:eastAsia="Times New Roman" w:hAnsi="Times New Roman" w:cs="Times New Roman"/>
          <w:b/>
          <w:bCs/>
          <w:color w:val="333333"/>
          <w:kern w:val="0"/>
          <w:sz w:val="28"/>
          <w:szCs w:val="28"/>
          <w:lang w:eastAsia="uk-UA"/>
          <w14:ligatures w14:val="none"/>
        </w:rPr>
        <w:t>8. Медичний огляд військовослужбовців (працівників) Збройних Сил України, які призначаються (приймаються) на службу (на роботу) та несуть службу (працюють) у спеціальних спорудах</w:t>
      </w:r>
    </w:p>
    <w:p w14:paraId="07C0DC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03" w:name="n509"/>
      <w:bookmarkEnd w:id="703"/>
      <w:r w:rsidRPr="0012544A">
        <w:rPr>
          <w:rFonts w:ascii="Times New Roman" w:eastAsia="Times New Roman" w:hAnsi="Times New Roman" w:cs="Times New Roman"/>
          <w:color w:val="333333"/>
          <w:kern w:val="0"/>
          <w:sz w:val="24"/>
          <w:szCs w:val="24"/>
          <w:lang w:eastAsia="uk-UA"/>
          <w14:ligatures w14:val="none"/>
        </w:rPr>
        <w:t>8.1. Медичний огляд військовослужбовців (працівників Збройних Сил України), які призначаються на службу (на роботу) та несуть службу (працюють) у спеціальних спорудах (командні пункти, на яких військовослужбовці несуть тривале бойове чергування (працівники Збройних Сил України - працюють) і знаходяться у штучно створених умовах перебування, проводиться за графами Розкладу хвороб залежно від військового звання (працівники - за графою III) та графою 6 ТДВ "Б", графою 1 ТДВ "А" (залежно від військового звання), із обов'язковою участю психіатра, представника командування та лікаря військової частини.</w:t>
      </w:r>
    </w:p>
    <w:p w14:paraId="0CE2B1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04" w:name="n510"/>
      <w:bookmarkEnd w:id="704"/>
      <w:r w:rsidRPr="0012544A">
        <w:rPr>
          <w:rFonts w:ascii="Times New Roman" w:eastAsia="Times New Roman" w:hAnsi="Times New Roman" w:cs="Times New Roman"/>
          <w:i/>
          <w:iCs/>
          <w:color w:val="333333"/>
          <w:kern w:val="0"/>
          <w:sz w:val="24"/>
          <w:szCs w:val="24"/>
          <w:lang w:eastAsia="uk-UA"/>
          <w14:ligatures w14:val="none"/>
        </w:rPr>
        <w:t>{Абзац перший пункту 8.1 глави 8 розділу II із змінами, внесеними згідно з Наказом Міністерства оборони </w:t>
      </w:r>
      <w:hyperlink r:id="rId371"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6FB8F69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05" w:name="n511"/>
      <w:bookmarkEnd w:id="705"/>
      <w:r w:rsidRPr="0012544A">
        <w:rPr>
          <w:rFonts w:ascii="Times New Roman" w:eastAsia="Times New Roman" w:hAnsi="Times New Roman" w:cs="Times New Roman"/>
          <w:color w:val="333333"/>
          <w:kern w:val="0"/>
          <w:sz w:val="24"/>
          <w:szCs w:val="24"/>
          <w:lang w:eastAsia="uk-UA"/>
          <w14:ligatures w14:val="none"/>
        </w:rPr>
        <w:t>Призначення військовослужбовців (працівників) для несення служби (роботи) у спеціальних спорудах без попереднього медичного огляду забороняється.</w:t>
      </w:r>
    </w:p>
    <w:p w14:paraId="25D814D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06" w:name="n512"/>
      <w:bookmarkEnd w:id="706"/>
      <w:r w:rsidRPr="0012544A">
        <w:rPr>
          <w:rFonts w:ascii="Times New Roman" w:eastAsia="Times New Roman" w:hAnsi="Times New Roman" w:cs="Times New Roman"/>
          <w:color w:val="333333"/>
          <w:kern w:val="0"/>
          <w:sz w:val="24"/>
          <w:szCs w:val="24"/>
          <w:lang w:eastAsia="uk-UA"/>
          <w14:ligatures w14:val="none"/>
        </w:rPr>
        <w:t>Працівники із числа осіб, звільнених з військової служби, за станом здоров'я, до роботи у спеціальних спорудах не допускаються.</w:t>
      </w:r>
    </w:p>
    <w:p w14:paraId="6DA4087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07" w:name="n4177"/>
      <w:bookmarkEnd w:id="707"/>
      <w:r w:rsidRPr="0012544A">
        <w:rPr>
          <w:rFonts w:ascii="Times New Roman" w:eastAsia="Times New Roman" w:hAnsi="Times New Roman" w:cs="Times New Roman"/>
          <w:i/>
          <w:iCs/>
          <w:color w:val="333333"/>
          <w:kern w:val="0"/>
          <w:sz w:val="24"/>
          <w:szCs w:val="24"/>
          <w:lang w:eastAsia="uk-UA"/>
          <w14:ligatures w14:val="none"/>
        </w:rPr>
        <w:t>{Абзац третій пункту 8.1 глави 8 розділу II із змінами, внесеними згідно з Наказом Міністерства оборони </w:t>
      </w:r>
      <w:hyperlink r:id="rId372" w:anchor="n39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8E5BC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08" w:name="n513"/>
      <w:bookmarkEnd w:id="708"/>
      <w:r w:rsidRPr="0012544A">
        <w:rPr>
          <w:rFonts w:ascii="Times New Roman" w:eastAsia="Times New Roman" w:hAnsi="Times New Roman" w:cs="Times New Roman"/>
          <w:color w:val="333333"/>
          <w:kern w:val="0"/>
          <w:sz w:val="24"/>
          <w:szCs w:val="24"/>
          <w:lang w:eastAsia="uk-UA"/>
          <w14:ligatures w14:val="none"/>
        </w:rPr>
        <w:t>8.2. Медичний огляд військовослужбовців (працівників), які несуть службу (працюють) у спеціальних спорудах, проводиться один раз у 3 роки, а також при змінах у стані здоров'я або за направленням командування.</w:t>
      </w:r>
    </w:p>
    <w:p w14:paraId="3075FE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09" w:name="n514"/>
      <w:bookmarkEnd w:id="709"/>
      <w:r w:rsidRPr="0012544A">
        <w:rPr>
          <w:rFonts w:ascii="Times New Roman" w:eastAsia="Times New Roman" w:hAnsi="Times New Roman" w:cs="Times New Roman"/>
          <w:color w:val="333333"/>
          <w:kern w:val="0"/>
          <w:sz w:val="24"/>
          <w:szCs w:val="24"/>
          <w:lang w:eastAsia="uk-UA"/>
          <w14:ligatures w14:val="none"/>
        </w:rPr>
        <w:t>Відповідальним за своєчасне направлення указаних осіб на медичний огляд є командир військової частини.</w:t>
      </w:r>
    </w:p>
    <w:p w14:paraId="39C207A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10" w:name="n515"/>
      <w:bookmarkEnd w:id="710"/>
      <w:r w:rsidRPr="0012544A">
        <w:rPr>
          <w:rFonts w:ascii="Times New Roman" w:eastAsia="Times New Roman" w:hAnsi="Times New Roman" w:cs="Times New Roman"/>
          <w:color w:val="333333"/>
          <w:kern w:val="0"/>
          <w:sz w:val="24"/>
          <w:szCs w:val="24"/>
          <w:lang w:eastAsia="uk-UA"/>
          <w14:ligatures w14:val="none"/>
        </w:rPr>
        <w:t>8.3. Командування військової частини не пізніше як у семиденний термін перед початком медичного огляду подає у ВЛК списки осіб, які підлягають огляду.</w:t>
      </w:r>
    </w:p>
    <w:p w14:paraId="63ACF3B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11" w:name="n516"/>
      <w:bookmarkEnd w:id="711"/>
      <w:r w:rsidRPr="0012544A">
        <w:rPr>
          <w:rFonts w:ascii="Times New Roman" w:eastAsia="Times New Roman" w:hAnsi="Times New Roman" w:cs="Times New Roman"/>
          <w:color w:val="333333"/>
          <w:kern w:val="0"/>
          <w:sz w:val="24"/>
          <w:szCs w:val="24"/>
          <w:lang w:eastAsia="uk-UA"/>
          <w14:ligatures w14:val="none"/>
        </w:rPr>
        <w:t>Перед початком медичного огляду представник командування або лікар військової частини знайомить членів ВЛК з умовами служби осіб, які підлягають огляду.</w:t>
      </w:r>
    </w:p>
    <w:p w14:paraId="7D0F00C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12" w:name="n517"/>
      <w:bookmarkEnd w:id="712"/>
      <w:r w:rsidRPr="0012544A">
        <w:rPr>
          <w:rFonts w:ascii="Times New Roman" w:eastAsia="Times New Roman" w:hAnsi="Times New Roman" w:cs="Times New Roman"/>
          <w:color w:val="333333"/>
          <w:kern w:val="0"/>
          <w:sz w:val="24"/>
          <w:szCs w:val="24"/>
          <w:lang w:eastAsia="uk-UA"/>
          <w14:ligatures w14:val="none"/>
        </w:rPr>
        <w:t>8.4. Питання про придатність військовослужбовця (працівника) до служби (роботи) у спеціальних спорудах ВЛК вирішує у кожному разі індивідуально із врахуванням характеру служби, військової спеціальності, фактичної працездатності того, кого оглядають, думки представника командування та лікаря військової частини.</w:t>
      </w:r>
    </w:p>
    <w:p w14:paraId="439DED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13" w:name="n518"/>
      <w:bookmarkEnd w:id="713"/>
      <w:r w:rsidRPr="0012544A">
        <w:rPr>
          <w:rFonts w:ascii="Times New Roman" w:eastAsia="Times New Roman" w:hAnsi="Times New Roman" w:cs="Times New Roman"/>
          <w:color w:val="333333"/>
          <w:kern w:val="0"/>
          <w:sz w:val="24"/>
          <w:szCs w:val="24"/>
          <w:lang w:eastAsia="uk-UA"/>
          <w14:ligatures w14:val="none"/>
        </w:rPr>
        <w:t>8.5. При виявленні під час амбулаторного обстеження та медичного огляду у військовослужбовця, який несе службу у спеціальних спорудах, захворювань, що перешкоджають подальшому проходженню служби, питання про придатність або непридатність його до служби у спеціальних спорудах та про придатність до військової служби вирішується госпітальною ВЛК після стаціонарного обстеження та лікування.</w:t>
      </w:r>
    </w:p>
    <w:p w14:paraId="1CA075D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14" w:name="n519"/>
      <w:bookmarkEnd w:id="714"/>
      <w:r w:rsidRPr="0012544A">
        <w:rPr>
          <w:rFonts w:ascii="Times New Roman" w:eastAsia="Times New Roman" w:hAnsi="Times New Roman" w:cs="Times New Roman"/>
          <w:color w:val="333333"/>
          <w:kern w:val="0"/>
          <w:sz w:val="24"/>
          <w:szCs w:val="24"/>
          <w:lang w:eastAsia="uk-UA"/>
          <w14:ligatures w14:val="none"/>
        </w:rPr>
        <w:t>8.6. Постанова ВЛК про придатність військовослужбовців (працівників) та непридатність працівників до роботи у спецспорудах оформлюється довідкою ВЛК, яка затвердженню штатною ВЛК не підлягає.</w:t>
      </w:r>
    </w:p>
    <w:p w14:paraId="52D5B68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15" w:name="n520"/>
      <w:bookmarkEnd w:id="715"/>
      <w:r w:rsidRPr="0012544A">
        <w:rPr>
          <w:rFonts w:ascii="Times New Roman" w:eastAsia="Times New Roman" w:hAnsi="Times New Roman" w:cs="Times New Roman"/>
          <w:color w:val="333333"/>
          <w:kern w:val="0"/>
          <w:sz w:val="24"/>
          <w:szCs w:val="24"/>
          <w:lang w:eastAsia="uk-UA"/>
          <w14:ligatures w14:val="none"/>
        </w:rPr>
        <w:t>У разі коли військовослужбовець визнається непридатним до служби у спеціальних спорудах, ВЛК одночасно приймає постанову про придатність його до військової служби, яка підлягає затвердженню штатною ВЛК.</w:t>
      </w:r>
    </w:p>
    <w:p w14:paraId="6BC88227"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716" w:name="n521"/>
      <w:bookmarkEnd w:id="716"/>
      <w:r w:rsidRPr="0012544A">
        <w:rPr>
          <w:rFonts w:ascii="Times New Roman" w:eastAsia="Times New Roman" w:hAnsi="Times New Roman" w:cs="Times New Roman"/>
          <w:b/>
          <w:bCs/>
          <w:color w:val="333333"/>
          <w:kern w:val="0"/>
          <w:sz w:val="28"/>
          <w:szCs w:val="28"/>
          <w:lang w:eastAsia="uk-UA"/>
          <w14:ligatures w14:val="none"/>
        </w:rPr>
        <w:lastRenderedPageBreak/>
        <w:t>9. Медичний огляд військовослужбовців плаваючого складу ВМС Збройних Сил України, морської піхоти, водолазів, лікарів-фізіологів, працівників допоміжного флоту ВМС Збройних Сил України</w:t>
      </w:r>
    </w:p>
    <w:p w14:paraId="063610F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17" w:name="n525"/>
      <w:bookmarkEnd w:id="717"/>
      <w:r w:rsidRPr="0012544A">
        <w:rPr>
          <w:rFonts w:ascii="Times New Roman" w:eastAsia="Times New Roman" w:hAnsi="Times New Roman" w:cs="Times New Roman"/>
          <w:color w:val="333333"/>
          <w:kern w:val="0"/>
          <w:sz w:val="24"/>
          <w:szCs w:val="24"/>
          <w:lang w:eastAsia="uk-UA"/>
          <w14:ligatures w14:val="none"/>
        </w:rPr>
        <w:t>9.1. Медичний огляд особового складу підводних човнів для визначення придатності до служби на підводних човнах, а військовослужбовців атомних підводних човнів, крім того, - для визначення придатності до роботи з ДІВ, КРП, джерелами ЕМП, ЛВ проводиться раз на 12 місяців. ВЛК вирішує питання тільки про придатність військовослужбовців до служби на підводних човнах та служби за військовою спеціальністю. У разі виявлення захворювань, які перешкоджають службі на підводних човнах або службі за військовою спеціальністю, військовослужбовець направляється на стаціонарне обстеження та лікування, після закінчення якого оглядається госпітальною ВЛК.</w:t>
      </w:r>
    </w:p>
    <w:p w14:paraId="6334FA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18" w:name="n526"/>
      <w:bookmarkEnd w:id="718"/>
      <w:r w:rsidRPr="0012544A">
        <w:rPr>
          <w:rFonts w:ascii="Times New Roman" w:eastAsia="Times New Roman" w:hAnsi="Times New Roman" w:cs="Times New Roman"/>
          <w:color w:val="333333"/>
          <w:kern w:val="0"/>
          <w:sz w:val="24"/>
          <w:szCs w:val="24"/>
          <w:lang w:eastAsia="uk-UA"/>
          <w14:ligatures w14:val="none"/>
        </w:rPr>
        <w:t>9.2. Медичний огляд військовослужбовців, які безпосередньо зайняті обслуговуванням надводних кораблів з атомними енергетичними установками, для визначення придатності до роботи з ДІВ проводиться раз на 12 місяців.</w:t>
      </w:r>
    </w:p>
    <w:p w14:paraId="028040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19" w:name="n527"/>
      <w:bookmarkEnd w:id="719"/>
      <w:r w:rsidRPr="0012544A">
        <w:rPr>
          <w:rFonts w:ascii="Times New Roman" w:eastAsia="Times New Roman" w:hAnsi="Times New Roman" w:cs="Times New Roman"/>
          <w:color w:val="333333"/>
          <w:kern w:val="0"/>
          <w:sz w:val="24"/>
          <w:szCs w:val="24"/>
          <w:lang w:eastAsia="uk-UA"/>
          <w14:ligatures w14:val="none"/>
        </w:rPr>
        <w:t>9.3. Медичний огляд водолазів, кермових сигнальників, штурманських електриків, торпедних електриків, торпедистів, гідроакустиків, радіотелеграфістів, радіометристів підводних човнів, гідроакустиків та радіотелеграфістів надводних кораблів, а також кермових та операторів центрального поста керування кораблів та катерів на повітряній подушці для визначення придатності до роботи за військовою спеціальністю проводиться раз на 12 місяців.</w:t>
      </w:r>
    </w:p>
    <w:p w14:paraId="0D38DB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20" w:name="n528"/>
      <w:bookmarkEnd w:id="720"/>
      <w:r w:rsidRPr="0012544A">
        <w:rPr>
          <w:rFonts w:ascii="Times New Roman" w:eastAsia="Times New Roman" w:hAnsi="Times New Roman" w:cs="Times New Roman"/>
          <w:color w:val="333333"/>
          <w:kern w:val="0"/>
          <w:sz w:val="24"/>
          <w:szCs w:val="24"/>
          <w:lang w:eastAsia="uk-UA"/>
          <w14:ligatures w14:val="none"/>
        </w:rPr>
        <w:t>Медичний огляд працівників допоміжного флоту ВМС Збройних Сил України проводиться гарнізонною ВЛК, яка приймає рішення про придатність (непридатність) до роботи на суднах допоміжного флоту відповідно до </w:t>
      </w:r>
      <w:hyperlink r:id="rId373" w:tgtFrame="_blank" w:history="1">
        <w:r w:rsidRPr="0012544A">
          <w:rPr>
            <w:rFonts w:ascii="Times New Roman" w:eastAsia="Times New Roman" w:hAnsi="Times New Roman" w:cs="Times New Roman"/>
            <w:color w:val="000099"/>
            <w:kern w:val="0"/>
            <w:sz w:val="24"/>
            <w:szCs w:val="24"/>
            <w:u w:val="single"/>
            <w:lang w:eastAsia="uk-UA"/>
            <w14:ligatures w14:val="none"/>
          </w:rPr>
          <w:t>Правил визначення придатності за станом здоров'я осіб для роботи на суднах</w:t>
        </w:r>
      </w:hyperlink>
      <w:r w:rsidRPr="0012544A">
        <w:rPr>
          <w:rFonts w:ascii="Times New Roman" w:eastAsia="Times New Roman" w:hAnsi="Times New Roman" w:cs="Times New Roman"/>
          <w:color w:val="333333"/>
          <w:kern w:val="0"/>
          <w:sz w:val="24"/>
          <w:szCs w:val="24"/>
          <w:lang w:eastAsia="uk-UA"/>
          <w14:ligatures w14:val="none"/>
        </w:rPr>
        <w:t>, затверджених наказом МОЗ України від 19 листопада 1996 року № 347, зареєстрованих у Міністерстві юстиції України 3 квітня 1997 року за № 108/1912.</w:t>
      </w:r>
    </w:p>
    <w:p w14:paraId="594D8B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21" w:name="n529"/>
      <w:bookmarkEnd w:id="721"/>
      <w:r w:rsidRPr="0012544A">
        <w:rPr>
          <w:rFonts w:ascii="Times New Roman" w:eastAsia="Times New Roman" w:hAnsi="Times New Roman" w:cs="Times New Roman"/>
          <w:color w:val="333333"/>
          <w:kern w:val="0"/>
          <w:sz w:val="24"/>
          <w:szCs w:val="24"/>
          <w:lang w:eastAsia="uk-UA"/>
          <w14:ligatures w14:val="none"/>
        </w:rPr>
        <w:t>У мирний час медичний огляд військовослужбовців морської піхоти проводиться один раз на 12 місяців за графами Розкладу хвороб та графою 4 ТДВ «А» або графою 1 ТДВ «Б» залежно від військового звання. Військовослужбовці із захворюваннями, при яких застосовуються відповідні статті (пункти статей) Розкладу хвороб, що передбачають індивідуальну оцінку придатності до військової служби, в мирний час визнаються непридатними до служби в морській піхоті.</w:t>
      </w:r>
    </w:p>
    <w:p w14:paraId="0EE3DAB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22" w:name="n530"/>
      <w:bookmarkEnd w:id="722"/>
      <w:r w:rsidRPr="0012544A">
        <w:rPr>
          <w:rFonts w:ascii="Times New Roman" w:eastAsia="Times New Roman" w:hAnsi="Times New Roman" w:cs="Times New Roman"/>
          <w:i/>
          <w:iCs/>
          <w:color w:val="333333"/>
          <w:kern w:val="0"/>
          <w:sz w:val="24"/>
          <w:szCs w:val="24"/>
          <w:lang w:eastAsia="uk-UA"/>
          <w14:ligatures w14:val="none"/>
        </w:rPr>
        <w:t>{Абзац третій пункту 9.3 глави 9 розділу II в редакції Наказів Міністерства оборони </w:t>
      </w:r>
      <w:hyperlink r:id="rId374"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375" w:anchor="n16" w:tgtFrame="_blank" w:history="1">
        <w:r w:rsidRPr="0012544A">
          <w:rPr>
            <w:rFonts w:ascii="Times New Roman" w:eastAsia="Times New Roman" w:hAnsi="Times New Roman" w:cs="Times New Roman"/>
            <w:i/>
            <w:iCs/>
            <w:color w:val="000099"/>
            <w:kern w:val="0"/>
            <w:sz w:val="24"/>
            <w:szCs w:val="24"/>
            <w:u w:val="single"/>
            <w:lang w:eastAsia="uk-UA"/>
            <w14:ligatures w14:val="none"/>
          </w:rPr>
          <w:t>№ 457 від 08.08.2023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64ADCD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23" w:name="n3723"/>
      <w:bookmarkEnd w:id="723"/>
      <w:r w:rsidRPr="0012544A">
        <w:rPr>
          <w:rFonts w:ascii="Times New Roman" w:eastAsia="Times New Roman" w:hAnsi="Times New Roman" w:cs="Times New Roman"/>
          <w:color w:val="333333"/>
          <w:kern w:val="0"/>
          <w:sz w:val="24"/>
          <w:szCs w:val="24"/>
          <w:lang w:eastAsia="uk-UA"/>
          <w14:ligatures w14:val="none"/>
        </w:rPr>
        <w:t>В особливий період медичний огляд військовослужбовців морської піхоти проводиться з метою визначення придатності до військової служби у морській піхоті один раз на 24 місяці за графами Розкладу хвороб та графою 4 ТДВ «А» або графою 10 ТДВ «Б».</w:t>
      </w:r>
    </w:p>
    <w:p w14:paraId="110845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24" w:name="n3722"/>
      <w:bookmarkEnd w:id="724"/>
      <w:r w:rsidRPr="0012544A">
        <w:rPr>
          <w:rFonts w:ascii="Times New Roman" w:eastAsia="Times New Roman" w:hAnsi="Times New Roman" w:cs="Times New Roman"/>
          <w:i/>
          <w:iCs/>
          <w:color w:val="333333"/>
          <w:kern w:val="0"/>
          <w:sz w:val="24"/>
          <w:szCs w:val="24"/>
          <w:lang w:eastAsia="uk-UA"/>
          <w14:ligatures w14:val="none"/>
        </w:rPr>
        <w:t>{Абзац пункту 9.3 глави 9 розділу II в редакції Наказу Міністерства оборони </w:t>
      </w:r>
      <w:hyperlink r:id="rId376" w:anchor="n16" w:tgtFrame="_blank" w:history="1">
        <w:r w:rsidRPr="0012544A">
          <w:rPr>
            <w:rFonts w:ascii="Times New Roman" w:eastAsia="Times New Roman" w:hAnsi="Times New Roman" w:cs="Times New Roman"/>
            <w:i/>
            <w:iCs/>
            <w:color w:val="000099"/>
            <w:kern w:val="0"/>
            <w:sz w:val="24"/>
            <w:szCs w:val="24"/>
            <w:u w:val="single"/>
            <w:lang w:eastAsia="uk-UA"/>
            <w14:ligatures w14:val="none"/>
          </w:rPr>
          <w:t>№ 457 від 08.08.2023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56EA88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25" w:name="n531"/>
      <w:bookmarkEnd w:id="725"/>
      <w:r w:rsidRPr="0012544A">
        <w:rPr>
          <w:rFonts w:ascii="Times New Roman" w:eastAsia="Times New Roman" w:hAnsi="Times New Roman" w:cs="Times New Roman"/>
          <w:color w:val="333333"/>
          <w:kern w:val="0"/>
          <w:sz w:val="24"/>
          <w:szCs w:val="24"/>
          <w:lang w:eastAsia="uk-UA"/>
          <w14:ligatures w14:val="none"/>
        </w:rPr>
        <w:t>9.4. Особи, відряджені на підводні човни та надводні кораблі без рішення ВЛК про їхню придатність до виходу в море, до плавання не допускаються.</w:t>
      </w:r>
    </w:p>
    <w:p w14:paraId="0144155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26" w:name="n532"/>
      <w:bookmarkEnd w:id="726"/>
      <w:r w:rsidRPr="0012544A">
        <w:rPr>
          <w:rFonts w:ascii="Times New Roman" w:eastAsia="Times New Roman" w:hAnsi="Times New Roman" w:cs="Times New Roman"/>
          <w:color w:val="333333"/>
          <w:kern w:val="0"/>
          <w:sz w:val="24"/>
          <w:szCs w:val="24"/>
          <w:lang w:eastAsia="uk-UA"/>
          <w14:ligatures w14:val="none"/>
        </w:rPr>
        <w:t>9.5. Щодо осіб, відряджених на підводні човни або надводні кораблі та оглянутих за статтями (пунктами статей) Розкладу хвороб, які передбачають індивідуальну оцінку придатності до служби у плавскладі та (або) на підводних човнах, ВЛК приймає постанову про відсутність протипоказань до виходу в море.</w:t>
      </w:r>
    </w:p>
    <w:p w14:paraId="2BF288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27" w:name="n533"/>
      <w:bookmarkEnd w:id="727"/>
      <w:r w:rsidRPr="0012544A">
        <w:rPr>
          <w:rFonts w:ascii="Times New Roman" w:eastAsia="Times New Roman" w:hAnsi="Times New Roman" w:cs="Times New Roman"/>
          <w:color w:val="333333"/>
          <w:kern w:val="0"/>
          <w:sz w:val="24"/>
          <w:szCs w:val="24"/>
          <w:lang w:eastAsia="uk-UA"/>
          <w14:ligatures w14:val="none"/>
        </w:rPr>
        <w:t>9.6. Військовослужбовці, визнані придатними до служби на підводних човнах або на надводних кораблях, придатні до плавання у будь-яких широтах Світового океану.</w:t>
      </w:r>
    </w:p>
    <w:p w14:paraId="12784D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28" w:name="n534"/>
      <w:bookmarkEnd w:id="728"/>
      <w:r w:rsidRPr="0012544A">
        <w:rPr>
          <w:rFonts w:ascii="Times New Roman" w:eastAsia="Times New Roman" w:hAnsi="Times New Roman" w:cs="Times New Roman"/>
          <w:color w:val="333333"/>
          <w:kern w:val="0"/>
          <w:sz w:val="24"/>
          <w:szCs w:val="24"/>
          <w:lang w:eastAsia="uk-UA"/>
          <w14:ligatures w14:val="none"/>
        </w:rPr>
        <w:t xml:space="preserve">9.7. У разі визнання військовослужбовця непридатним до служби на підводних човнах ВЛК визначає придатність його до служби у плаваючому складі ВМС Збройних Сил України. </w:t>
      </w:r>
      <w:r w:rsidRPr="0012544A">
        <w:rPr>
          <w:rFonts w:ascii="Times New Roman" w:eastAsia="Times New Roman" w:hAnsi="Times New Roman" w:cs="Times New Roman"/>
          <w:color w:val="333333"/>
          <w:kern w:val="0"/>
          <w:sz w:val="24"/>
          <w:szCs w:val="24"/>
          <w:lang w:eastAsia="uk-UA"/>
          <w14:ligatures w14:val="none"/>
        </w:rPr>
        <w:lastRenderedPageBreak/>
        <w:t>У разі визнання військовослужбовця непридатним до служби у плавскладі ВМС Збройних Сил України ВЛК вирішує питання про придатність його до військової служби.</w:t>
      </w:r>
    </w:p>
    <w:p w14:paraId="2C3CC30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29" w:name="n535"/>
      <w:bookmarkEnd w:id="729"/>
      <w:r w:rsidRPr="0012544A">
        <w:rPr>
          <w:rFonts w:ascii="Times New Roman" w:eastAsia="Times New Roman" w:hAnsi="Times New Roman" w:cs="Times New Roman"/>
          <w:color w:val="333333"/>
          <w:kern w:val="0"/>
          <w:sz w:val="24"/>
          <w:szCs w:val="24"/>
          <w:lang w:eastAsia="uk-UA"/>
          <w14:ligatures w14:val="none"/>
        </w:rPr>
        <w:t>9.8. Позачерговий медичний огляд військовослужбовців, які проходять службу на підводних човнах, у морській піхоті, лікарів-фізіологів проводиться за рішенням командира військової частини на підставі висновку лікаря військової частини або закладу охорони здоров’я в системі Міністерства оборони України. Огляду підлягають також військовослужбовці, які надходять з інших родів військ, з ВВНЗ, з курсів удосконалення, а також поповнення та особи, призвані із запасу, резервісти.</w:t>
      </w:r>
    </w:p>
    <w:p w14:paraId="321315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30" w:name="n4178"/>
      <w:bookmarkEnd w:id="730"/>
      <w:r w:rsidRPr="0012544A">
        <w:rPr>
          <w:rFonts w:ascii="Times New Roman" w:eastAsia="Times New Roman" w:hAnsi="Times New Roman" w:cs="Times New Roman"/>
          <w:i/>
          <w:iCs/>
          <w:color w:val="333333"/>
          <w:kern w:val="0"/>
          <w:sz w:val="24"/>
          <w:szCs w:val="24"/>
          <w:lang w:eastAsia="uk-UA"/>
          <w14:ligatures w14:val="none"/>
        </w:rPr>
        <w:t>{Пункт 9.8 глави 9 розділу II із змінами, внесеними згідно з Наказом Міністерства оборони </w:t>
      </w:r>
      <w:hyperlink r:id="rId377" w:anchor="n39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11CC2E6"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731" w:name="n536"/>
      <w:bookmarkEnd w:id="731"/>
      <w:r w:rsidRPr="0012544A">
        <w:rPr>
          <w:rFonts w:ascii="Times New Roman" w:eastAsia="Times New Roman" w:hAnsi="Times New Roman" w:cs="Times New Roman"/>
          <w:b/>
          <w:bCs/>
          <w:color w:val="333333"/>
          <w:kern w:val="0"/>
          <w:sz w:val="28"/>
          <w:szCs w:val="28"/>
          <w:lang w:eastAsia="uk-UA"/>
          <w14:ligatures w14:val="none"/>
        </w:rPr>
        <w:t>10. Відбір кандидатів для навчання водолазній спеціальності в учбових організаціях ТСО України</w:t>
      </w:r>
    </w:p>
    <w:p w14:paraId="676DC1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32" w:name="n538"/>
      <w:bookmarkEnd w:id="732"/>
      <w:r w:rsidRPr="0012544A">
        <w:rPr>
          <w:rFonts w:ascii="Times New Roman" w:eastAsia="Times New Roman" w:hAnsi="Times New Roman" w:cs="Times New Roman"/>
          <w:color w:val="333333"/>
          <w:kern w:val="0"/>
          <w:sz w:val="24"/>
          <w:szCs w:val="24"/>
          <w:lang w:eastAsia="uk-UA"/>
          <w14:ligatures w14:val="none"/>
        </w:rPr>
        <w:t>10.1. Попередній відбір кандидатів для навчання водолазній спеціальності в учбових організаціях ТСО України проводиться за результатами медичного огляду громадян при взятті на військовий облік з числа здорових, фізично розвинених юнаків. Остаточний відбір проводиться за результатами медичного огляду призовників ВЛК ТЦК та СП, які керуються ТДВ, а також відповідно до вимог до стану здоров'я водолазів, викладених у нижченаведених таблицях.</w:t>
      </w:r>
    </w:p>
    <w:p w14:paraId="78B233D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33" w:name="n539"/>
      <w:bookmarkEnd w:id="733"/>
      <w:r w:rsidRPr="0012544A">
        <w:rPr>
          <w:rFonts w:ascii="Times New Roman" w:eastAsia="Times New Roman" w:hAnsi="Times New Roman" w:cs="Times New Roman"/>
          <w:color w:val="333333"/>
          <w:kern w:val="0"/>
          <w:sz w:val="24"/>
          <w:szCs w:val="24"/>
          <w:lang w:eastAsia="uk-UA"/>
          <w14:ligatures w14:val="none"/>
        </w:rPr>
        <w:t>Відбір кандидатів для навчання водолазній спеціальності в учбових організаціях ТСО України проводиться за участю лікарів цих організацій.</w:t>
      </w:r>
    </w:p>
    <w:p w14:paraId="677C1327"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734" w:name="n540"/>
      <w:bookmarkEnd w:id="734"/>
      <w:r w:rsidRPr="0012544A">
        <w:rPr>
          <w:rFonts w:ascii="Times New Roman" w:eastAsia="Times New Roman" w:hAnsi="Times New Roman" w:cs="Times New Roman"/>
          <w:color w:val="333333"/>
          <w:kern w:val="0"/>
          <w:sz w:val="24"/>
          <w:szCs w:val="24"/>
          <w:lang w:eastAsia="uk-UA"/>
          <w14:ligatures w14:val="none"/>
        </w:rPr>
        <w:t>Таблиця 1</w:t>
      </w:r>
    </w:p>
    <w:p w14:paraId="1DF79ACF"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735" w:name="n541"/>
      <w:bookmarkEnd w:id="735"/>
      <w:r w:rsidRPr="0012544A">
        <w:rPr>
          <w:rFonts w:ascii="Times New Roman" w:eastAsia="Times New Roman" w:hAnsi="Times New Roman" w:cs="Times New Roman"/>
          <w:b/>
          <w:bCs/>
          <w:color w:val="333333"/>
          <w:kern w:val="0"/>
          <w:sz w:val="24"/>
          <w:szCs w:val="24"/>
          <w:lang w:eastAsia="uk-UA"/>
          <w14:ligatures w14:val="none"/>
        </w:rPr>
        <w:t>ОЦІНКА ПОКАЗНИКІВ</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4"/>
          <w:szCs w:val="24"/>
          <w:lang w:eastAsia="uk-UA"/>
          <w14:ligatures w14:val="none"/>
        </w:rPr>
        <w:t>фізичного розвитку кандидатів для навчання водолазній спеціальності та штатних водолазів</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262"/>
        <w:gridCol w:w="695"/>
        <w:gridCol w:w="696"/>
        <w:gridCol w:w="766"/>
        <w:gridCol w:w="1058"/>
        <w:gridCol w:w="1058"/>
        <w:gridCol w:w="696"/>
        <w:gridCol w:w="696"/>
        <w:gridCol w:w="696"/>
      </w:tblGrid>
      <w:tr w:rsidR="0012544A" w:rsidRPr="0012544A" w14:paraId="5F5A4D81" w14:textId="77777777" w:rsidTr="0012544A">
        <w:tc>
          <w:tcPr>
            <w:tcW w:w="0" w:type="auto"/>
            <w:vMerge w:val="restart"/>
            <w:tcBorders>
              <w:top w:val="single" w:sz="6" w:space="0" w:color="000000"/>
              <w:left w:val="single" w:sz="6" w:space="0" w:color="000000"/>
              <w:bottom w:val="single" w:sz="6" w:space="0" w:color="000000"/>
              <w:right w:val="single" w:sz="6" w:space="0" w:color="000000"/>
            </w:tcBorders>
            <w:hideMark/>
          </w:tcPr>
          <w:p w14:paraId="3EFAB04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736" w:name="n542"/>
            <w:bookmarkEnd w:id="736"/>
            <w:r w:rsidRPr="0012544A">
              <w:rPr>
                <w:rFonts w:ascii="Times New Roman" w:eastAsia="Times New Roman" w:hAnsi="Times New Roman" w:cs="Times New Roman"/>
                <w:kern w:val="0"/>
                <w:sz w:val="20"/>
                <w:szCs w:val="20"/>
                <w:lang w:eastAsia="uk-UA"/>
                <w14:ligatures w14:val="none"/>
              </w:rPr>
              <w:t>Окружність грудної клітки</w:t>
            </w:r>
          </w:p>
        </w:tc>
        <w:tc>
          <w:tcPr>
            <w:tcW w:w="0" w:type="auto"/>
            <w:gridSpan w:val="8"/>
            <w:tcBorders>
              <w:top w:val="single" w:sz="6" w:space="0" w:color="000000"/>
              <w:left w:val="single" w:sz="6" w:space="0" w:color="000000"/>
              <w:bottom w:val="single" w:sz="6" w:space="0" w:color="000000"/>
              <w:right w:val="single" w:sz="6" w:space="0" w:color="000000"/>
            </w:tcBorders>
            <w:hideMark/>
          </w:tcPr>
          <w:p w14:paraId="324A16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Зріст (см)</w:t>
            </w:r>
          </w:p>
        </w:tc>
      </w:tr>
      <w:tr w:rsidR="0012544A" w:rsidRPr="0012544A" w14:paraId="6F96BA0B"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265C383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3AE4599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170</w:t>
            </w:r>
          </w:p>
        </w:tc>
        <w:tc>
          <w:tcPr>
            <w:tcW w:w="0" w:type="auto"/>
            <w:tcBorders>
              <w:top w:val="single" w:sz="6" w:space="0" w:color="000000"/>
              <w:left w:val="single" w:sz="6" w:space="0" w:color="000000"/>
              <w:bottom w:val="single" w:sz="6" w:space="0" w:color="000000"/>
              <w:right w:val="single" w:sz="6" w:space="0" w:color="000000"/>
            </w:tcBorders>
            <w:hideMark/>
          </w:tcPr>
          <w:p w14:paraId="654E9D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171</w:t>
            </w:r>
          </w:p>
        </w:tc>
        <w:tc>
          <w:tcPr>
            <w:tcW w:w="0" w:type="auto"/>
            <w:tcBorders>
              <w:top w:val="single" w:sz="6" w:space="0" w:color="000000"/>
              <w:left w:val="single" w:sz="6" w:space="0" w:color="000000"/>
              <w:bottom w:val="single" w:sz="6" w:space="0" w:color="000000"/>
              <w:right w:val="single" w:sz="6" w:space="0" w:color="000000"/>
            </w:tcBorders>
            <w:hideMark/>
          </w:tcPr>
          <w:p w14:paraId="13EF8E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172</w:t>
            </w:r>
          </w:p>
        </w:tc>
        <w:tc>
          <w:tcPr>
            <w:tcW w:w="0" w:type="auto"/>
            <w:tcBorders>
              <w:top w:val="single" w:sz="6" w:space="0" w:color="000000"/>
              <w:left w:val="single" w:sz="6" w:space="0" w:color="000000"/>
              <w:bottom w:val="single" w:sz="6" w:space="0" w:color="000000"/>
              <w:right w:val="single" w:sz="6" w:space="0" w:color="000000"/>
            </w:tcBorders>
            <w:hideMark/>
          </w:tcPr>
          <w:p w14:paraId="684339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173</w:t>
            </w:r>
          </w:p>
        </w:tc>
        <w:tc>
          <w:tcPr>
            <w:tcW w:w="0" w:type="auto"/>
            <w:tcBorders>
              <w:top w:val="single" w:sz="6" w:space="0" w:color="000000"/>
              <w:left w:val="single" w:sz="6" w:space="0" w:color="000000"/>
              <w:bottom w:val="single" w:sz="6" w:space="0" w:color="000000"/>
              <w:right w:val="single" w:sz="6" w:space="0" w:color="000000"/>
            </w:tcBorders>
            <w:hideMark/>
          </w:tcPr>
          <w:p w14:paraId="760E66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174</w:t>
            </w:r>
          </w:p>
        </w:tc>
        <w:tc>
          <w:tcPr>
            <w:tcW w:w="0" w:type="auto"/>
            <w:tcBorders>
              <w:top w:val="single" w:sz="6" w:space="0" w:color="000000"/>
              <w:left w:val="single" w:sz="6" w:space="0" w:color="000000"/>
              <w:bottom w:val="single" w:sz="6" w:space="0" w:color="000000"/>
              <w:right w:val="single" w:sz="6" w:space="0" w:color="000000"/>
            </w:tcBorders>
            <w:hideMark/>
          </w:tcPr>
          <w:p w14:paraId="216E4AC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175</w:t>
            </w:r>
          </w:p>
        </w:tc>
        <w:tc>
          <w:tcPr>
            <w:tcW w:w="0" w:type="auto"/>
            <w:tcBorders>
              <w:top w:val="single" w:sz="6" w:space="0" w:color="000000"/>
              <w:left w:val="single" w:sz="6" w:space="0" w:color="000000"/>
              <w:bottom w:val="single" w:sz="6" w:space="0" w:color="000000"/>
              <w:right w:val="single" w:sz="6" w:space="0" w:color="000000"/>
            </w:tcBorders>
            <w:hideMark/>
          </w:tcPr>
          <w:p w14:paraId="1F3896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176</w:t>
            </w:r>
          </w:p>
        </w:tc>
        <w:tc>
          <w:tcPr>
            <w:tcW w:w="0" w:type="auto"/>
            <w:tcBorders>
              <w:top w:val="single" w:sz="6" w:space="0" w:color="000000"/>
              <w:left w:val="single" w:sz="6" w:space="0" w:color="000000"/>
              <w:bottom w:val="single" w:sz="6" w:space="0" w:color="000000"/>
              <w:right w:val="single" w:sz="6" w:space="0" w:color="000000"/>
            </w:tcBorders>
            <w:hideMark/>
          </w:tcPr>
          <w:p w14:paraId="58EBF8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177</w:t>
            </w:r>
          </w:p>
        </w:tc>
      </w:tr>
      <w:tr w:rsidR="0012544A" w:rsidRPr="0012544A" w14:paraId="7DCACA54"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046C3D3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8"/>
            <w:tcBorders>
              <w:top w:val="single" w:sz="6" w:space="0" w:color="000000"/>
              <w:left w:val="single" w:sz="6" w:space="0" w:color="000000"/>
              <w:bottom w:val="single" w:sz="6" w:space="0" w:color="000000"/>
              <w:right w:val="single" w:sz="6" w:space="0" w:color="000000"/>
            </w:tcBorders>
            <w:hideMark/>
          </w:tcPr>
          <w:p w14:paraId="477565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Належна вага тіла (кг)</w:t>
            </w:r>
          </w:p>
        </w:tc>
      </w:tr>
      <w:tr w:rsidR="0012544A" w:rsidRPr="0012544A" w14:paraId="06B025CD"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67C0FD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92</w:t>
            </w:r>
          </w:p>
        </w:tc>
        <w:tc>
          <w:tcPr>
            <w:tcW w:w="0" w:type="auto"/>
            <w:tcBorders>
              <w:top w:val="single" w:sz="6" w:space="0" w:color="000000"/>
              <w:left w:val="single" w:sz="6" w:space="0" w:color="000000"/>
              <w:bottom w:val="single" w:sz="6" w:space="0" w:color="000000"/>
              <w:right w:val="single" w:sz="6" w:space="0" w:color="000000"/>
            </w:tcBorders>
            <w:hideMark/>
          </w:tcPr>
          <w:p w14:paraId="71DBB3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61-76</w:t>
            </w:r>
          </w:p>
        </w:tc>
        <w:tc>
          <w:tcPr>
            <w:tcW w:w="0" w:type="auto"/>
            <w:tcBorders>
              <w:top w:val="single" w:sz="6" w:space="0" w:color="000000"/>
              <w:left w:val="single" w:sz="6" w:space="0" w:color="000000"/>
              <w:bottom w:val="single" w:sz="6" w:space="0" w:color="000000"/>
              <w:right w:val="single" w:sz="6" w:space="0" w:color="000000"/>
            </w:tcBorders>
            <w:hideMark/>
          </w:tcPr>
          <w:p w14:paraId="148381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62-75</w:t>
            </w:r>
          </w:p>
        </w:tc>
        <w:tc>
          <w:tcPr>
            <w:tcW w:w="0" w:type="auto"/>
            <w:tcBorders>
              <w:top w:val="single" w:sz="6" w:space="0" w:color="000000"/>
              <w:left w:val="single" w:sz="6" w:space="0" w:color="000000"/>
              <w:bottom w:val="single" w:sz="6" w:space="0" w:color="000000"/>
              <w:right w:val="single" w:sz="6" w:space="0" w:color="000000"/>
            </w:tcBorders>
            <w:hideMark/>
          </w:tcPr>
          <w:p w14:paraId="140E2F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62-76</w:t>
            </w:r>
          </w:p>
        </w:tc>
        <w:tc>
          <w:tcPr>
            <w:tcW w:w="0" w:type="auto"/>
            <w:tcBorders>
              <w:top w:val="single" w:sz="6" w:space="0" w:color="000000"/>
              <w:left w:val="single" w:sz="6" w:space="0" w:color="000000"/>
              <w:bottom w:val="single" w:sz="6" w:space="0" w:color="000000"/>
              <w:right w:val="single" w:sz="6" w:space="0" w:color="000000"/>
            </w:tcBorders>
            <w:hideMark/>
          </w:tcPr>
          <w:p w14:paraId="7F3898F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62-77</w:t>
            </w:r>
          </w:p>
        </w:tc>
        <w:tc>
          <w:tcPr>
            <w:tcW w:w="0" w:type="auto"/>
            <w:tcBorders>
              <w:top w:val="single" w:sz="6" w:space="0" w:color="000000"/>
              <w:left w:val="single" w:sz="6" w:space="0" w:color="000000"/>
              <w:bottom w:val="single" w:sz="6" w:space="0" w:color="000000"/>
              <w:right w:val="single" w:sz="6" w:space="0" w:color="000000"/>
            </w:tcBorders>
            <w:hideMark/>
          </w:tcPr>
          <w:p w14:paraId="39507A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62-78</w:t>
            </w:r>
          </w:p>
        </w:tc>
        <w:tc>
          <w:tcPr>
            <w:tcW w:w="0" w:type="auto"/>
            <w:tcBorders>
              <w:top w:val="single" w:sz="6" w:space="0" w:color="000000"/>
              <w:left w:val="single" w:sz="6" w:space="0" w:color="000000"/>
              <w:bottom w:val="single" w:sz="6" w:space="0" w:color="000000"/>
              <w:right w:val="single" w:sz="6" w:space="0" w:color="000000"/>
            </w:tcBorders>
            <w:hideMark/>
          </w:tcPr>
          <w:p w14:paraId="5F6BA0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63-78</w:t>
            </w:r>
          </w:p>
        </w:tc>
        <w:tc>
          <w:tcPr>
            <w:tcW w:w="0" w:type="auto"/>
            <w:tcBorders>
              <w:top w:val="single" w:sz="6" w:space="0" w:color="000000"/>
              <w:left w:val="single" w:sz="6" w:space="0" w:color="000000"/>
              <w:bottom w:val="single" w:sz="6" w:space="0" w:color="000000"/>
              <w:right w:val="single" w:sz="6" w:space="0" w:color="000000"/>
            </w:tcBorders>
            <w:hideMark/>
          </w:tcPr>
          <w:p w14:paraId="3EE6452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63-78</w:t>
            </w:r>
          </w:p>
        </w:tc>
        <w:tc>
          <w:tcPr>
            <w:tcW w:w="0" w:type="auto"/>
            <w:tcBorders>
              <w:top w:val="single" w:sz="6" w:space="0" w:color="000000"/>
              <w:left w:val="single" w:sz="6" w:space="0" w:color="000000"/>
              <w:bottom w:val="single" w:sz="6" w:space="0" w:color="000000"/>
              <w:right w:val="single" w:sz="6" w:space="0" w:color="000000"/>
            </w:tcBorders>
            <w:hideMark/>
          </w:tcPr>
          <w:p w14:paraId="22F75C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63-78</w:t>
            </w:r>
          </w:p>
        </w:tc>
      </w:tr>
      <w:tr w:rsidR="0012544A" w:rsidRPr="0012544A" w14:paraId="507E97B0"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2EA6F0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93</w:t>
            </w:r>
          </w:p>
        </w:tc>
        <w:tc>
          <w:tcPr>
            <w:tcW w:w="0" w:type="auto"/>
            <w:tcBorders>
              <w:top w:val="single" w:sz="6" w:space="0" w:color="000000"/>
              <w:left w:val="single" w:sz="6" w:space="0" w:color="000000"/>
              <w:bottom w:val="single" w:sz="6" w:space="0" w:color="000000"/>
              <w:right w:val="single" w:sz="6" w:space="0" w:color="000000"/>
            </w:tcBorders>
            <w:hideMark/>
          </w:tcPr>
          <w:p w14:paraId="5568461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62-77</w:t>
            </w:r>
          </w:p>
        </w:tc>
        <w:tc>
          <w:tcPr>
            <w:tcW w:w="0" w:type="auto"/>
            <w:tcBorders>
              <w:top w:val="single" w:sz="6" w:space="0" w:color="000000"/>
              <w:left w:val="single" w:sz="6" w:space="0" w:color="000000"/>
              <w:bottom w:val="single" w:sz="6" w:space="0" w:color="000000"/>
              <w:right w:val="single" w:sz="6" w:space="0" w:color="000000"/>
            </w:tcBorders>
            <w:hideMark/>
          </w:tcPr>
          <w:p w14:paraId="1C54CE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63-76</w:t>
            </w:r>
          </w:p>
        </w:tc>
        <w:tc>
          <w:tcPr>
            <w:tcW w:w="0" w:type="auto"/>
            <w:tcBorders>
              <w:top w:val="single" w:sz="6" w:space="0" w:color="000000"/>
              <w:left w:val="single" w:sz="6" w:space="0" w:color="000000"/>
              <w:bottom w:val="single" w:sz="6" w:space="0" w:color="000000"/>
              <w:right w:val="single" w:sz="6" w:space="0" w:color="000000"/>
            </w:tcBorders>
            <w:hideMark/>
          </w:tcPr>
          <w:p w14:paraId="7C7079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63-77</w:t>
            </w:r>
          </w:p>
        </w:tc>
        <w:tc>
          <w:tcPr>
            <w:tcW w:w="0" w:type="auto"/>
            <w:tcBorders>
              <w:top w:val="single" w:sz="6" w:space="0" w:color="000000"/>
              <w:left w:val="single" w:sz="6" w:space="0" w:color="000000"/>
              <w:bottom w:val="single" w:sz="6" w:space="0" w:color="000000"/>
              <w:right w:val="single" w:sz="6" w:space="0" w:color="000000"/>
            </w:tcBorders>
            <w:hideMark/>
          </w:tcPr>
          <w:p w14:paraId="01F0E0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63-78</w:t>
            </w:r>
          </w:p>
        </w:tc>
        <w:tc>
          <w:tcPr>
            <w:tcW w:w="0" w:type="auto"/>
            <w:tcBorders>
              <w:top w:val="single" w:sz="6" w:space="0" w:color="000000"/>
              <w:left w:val="single" w:sz="6" w:space="0" w:color="000000"/>
              <w:bottom w:val="single" w:sz="6" w:space="0" w:color="000000"/>
              <w:right w:val="single" w:sz="6" w:space="0" w:color="000000"/>
            </w:tcBorders>
            <w:hideMark/>
          </w:tcPr>
          <w:p w14:paraId="10EB6F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63-78</w:t>
            </w:r>
          </w:p>
        </w:tc>
        <w:tc>
          <w:tcPr>
            <w:tcW w:w="0" w:type="auto"/>
            <w:tcBorders>
              <w:top w:val="single" w:sz="6" w:space="0" w:color="000000"/>
              <w:left w:val="single" w:sz="6" w:space="0" w:color="000000"/>
              <w:bottom w:val="single" w:sz="6" w:space="0" w:color="000000"/>
              <w:right w:val="single" w:sz="6" w:space="0" w:color="000000"/>
            </w:tcBorders>
            <w:hideMark/>
          </w:tcPr>
          <w:p w14:paraId="332294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63-79</w:t>
            </w:r>
          </w:p>
        </w:tc>
        <w:tc>
          <w:tcPr>
            <w:tcW w:w="0" w:type="auto"/>
            <w:tcBorders>
              <w:top w:val="single" w:sz="6" w:space="0" w:color="000000"/>
              <w:left w:val="single" w:sz="6" w:space="0" w:color="000000"/>
              <w:bottom w:val="single" w:sz="6" w:space="0" w:color="000000"/>
              <w:right w:val="single" w:sz="6" w:space="0" w:color="000000"/>
            </w:tcBorders>
            <w:hideMark/>
          </w:tcPr>
          <w:p w14:paraId="50A0C5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64-79</w:t>
            </w:r>
          </w:p>
        </w:tc>
        <w:tc>
          <w:tcPr>
            <w:tcW w:w="0" w:type="auto"/>
            <w:tcBorders>
              <w:top w:val="single" w:sz="6" w:space="0" w:color="000000"/>
              <w:left w:val="single" w:sz="6" w:space="0" w:color="000000"/>
              <w:bottom w:val="single" w:sz="6" w:space="0" w:color="000000"/>
              <w:right w:val="single" w:sz="6" w:space="0" w:color="000000"/>
            </w:tcBorders>
            <w:hideMark/>
          </w:tcPr>
          <w:p w14:paraId="42B5B8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65-79</w:t>
            </w:r>
          </w:p>
        </w:tc>
      </w:tr>
      <w:tr w:rsidR="0012544A" w:rsidRPr="0012544A" w14:paraId="317D8163"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238E1C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94</w:t>
            </w:r>
          </w:p>
        </w:tc>
        <w:tc>
          <w:tcPr>
            <w:tcW w:w="0" w:type="auto"/>
            <w:tcBorders>
              <w:top w:val="single" w:sz="6" w:space="0" w:color="000000"/>
              <w:left w:val="single" w:sz="6" w:space="0" w:color="000000"/>
              <w:bottom w:val="single" w:sz="6" w:space="0" w:color="000000"/>
              <w:right w:val="single" w:sz="6" w:space="0" w:color="000000"/>
            </w:tcBorders>
            <w:hideMark/>
          </w:tcPr>
          <w:p w14:paraId="1DDF5B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63-77</w:t>
            </w:r>
          </w:p>
        </w:tc>
        <w:tc>
          <w:tcPr>
            <w:tcW w:w="0" w:type="auto"/>
            <w:tcBorders>
              <w:top w:val="single" w:sz="6" w:space="0" w:color="000000"/>
              <w:left w:val="single" w:sz="6" w:space="0" w:color="000000"/>
              <w:bottom w:val="single" w:sz="6" w:space="0" w:color="000000"/>
              <w:right w:val="single" w:sz="6" w:space="0" w:color="000000"/>
            </w:tcBorders>
            <w:hideMark/>
          </w:tcPr>
          <w:p w14:paraId="1CB425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64-77</w:t>
            </w:r>
          </w:p>
        </w:tc>
        <w:tc>
          <w:tcPr>
            <w:tcW w:w="0" w:type="auto"/>
            <w:tcBorders>
              <w:top w:val="single" w:sz="6" w:space="0" w:color="000000"/>
              <w:left w:val="single" w:sz="6" w:space="0" w:color="000000"/>
              <w:bottom w:val="single" w:sz="6" w:space="0" w:color="000000"/>
              <w:right w:val="single" w:sz="6" w:space="0" w:color="000000"/>
            </w:tcBorders>
            <w:hideMark/>
          </w:tcPr>
          <w:p w14:paraId="46036FC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64-77</w:t>
            </w:r>
          </w:p>
        </w:tc>
        <w:tc>
          <w:tcPr>
            <w:tcW w:w="0" w:type="auto"/>
            <w:tcBorders>
              <w:top w:val="single" w:sz="6" w:space="0" w:color="000000"/>
              <w:left w:val="single" w:sz="6" w:space="0" w:color="000000"/>
              <w:bottom w:val="single" w:sz="6" w:space="0" w:color="000000"/>
              <w:right w:val="single" w:sz="6" w:space="0" w:color="000000"/>
            </w:tcBorders>
            <w:hideMark/>
          </w:tcPr>
          <w:p w14:paraId="0CE3771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65-78</w:t>
            </w:r>
          </w:p>
        </w:tc>
        <w:tc>
          <w:tcPr>
            <w:tcW w:w="0" w:type="auto"/>
            <w:tcBorders>
              <w:top w:val="single" w:sz="6" w:space="0" w:color="000000"/>
              <w:left w:val="single" w:sz="6" w:space="0" w:color="000000"/>
              <w:bottom w:val="single" w:sz="6" w:space="0" w:color="000000"/>
              <w:right w:val="single" w:sz="6" w:space="0" w:color="000000"/>
            </w:tcBorders>
            <w:hideMark/>
          </w:tcPr>
          <w:p w14:paraId="0D5B77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65-79</w:t>
            </w:r>
          </w:p>
        </w:tc>
        <w:tc>
          <w:tcPr>
            <w:tcW w:w="0" w:type="auto"/>
            <w:tcBorders>
              <w:top w:val="single" w:sz="6" w:space="0" w:color="000000"/>
              <w:left w:val="single" w:sz="6" w:space="0" w:color="000000"/>
              <w:bottom w:val="single" w:sz="6" w:space="0" w:color="000000"/>
              <w:right w:val="single" w:sz="6" w:space="0" w:color="000000"/>
            </w:tcBorders>
            <w:hideMark/>
          </w:tcPr>
          <w:p w14:paraId="0912CF2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65-79</w:t>
            </w:r>
          </w:p>
        </w:tc>
        <w:tc>
          <w:tcPr>
            <w:tcW w:w="0" w:type="auto"/>
            <w:tcBorders>
              <w:top w:val="single" w:sz="6" w:space="0" w:color="000000"/>
              <w:left w:val="single" w:sz="6" w:space="0" w:color="000000"/>
              <w:bottom w:val="single" w:sz="6" w:space="0" w:color="000000"/>
              <w:right w:val="single" w:sz="6" w:space="0" w:color="000000"/>
            </w:tcBorders>
            <w:hideMark/>
          </w:tcPr>
          <w:p w14:paraId="31A0D7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66-79</w:t>
            </w:r>
          </w:p>
        </w:tc>
        <w:tc>
          <w:tcPr>
            <w:tcW w:w="0" w:type="auto"/>
            <w:tcBorders>
              <w:top w:val="single" w:sz="6" w:space="0" w:color="000000"/>
              <w:left w:val="single" w:sz="6" w:space="0" w:color="000000"/>
              <w:bottom w:val="single" w:sz="6" w:space="0" w:color="000000"/>
              <w:right w:val="single" w:sz="6" w:space="0" w:color="000000"/>
            </w:tcBorders>
            <w:hideMark/>
          </w:tcPr>
          <w:p w14:paraId="026681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67-79</w:t>
            </w:r>
          </w:p>
        </w:tc>
      </w:tr>
      <w:tr w:rsidR="0012544A" w:rsidRPr="0012544A" w14:paraId="5A0E4A57"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36D97A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95</w:t>
            </w:r>
          </w:p>
        </w:tc>
        <w:tc>
          <w:tcPr>
            <w:tcW w:w="0" w:type="auto"/>
            <w:tcBorders>
              <w:top w:val="single" w:sz="6" w:space="0" w:color="000000"/>
              <w:left w:val="single" w:sz="6" w:space="0" w:color="000000"/>
              <w:bottom w:val="single" w:sz="6" w:space="0" w:color="000000"/>
              <w:right w:val="single" w:sz="6" w:space="0" w:color="000000"/>
            </w:tcBorders>
            <w:hideMark/>
          </w:tcPr>
          <w:p w14:paraId="502D03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63-76</w:t>
            </w:r>
          </w:p>
        </w:tc>
        <w:tc>
          <w:tcPr>
            <w:tcW w:w="0" w:type="auto"/>
            <w:tcBorders>
              <w:top w:val="single" w:sz="6" w:space="0" w:color="000000"/>
              <w:left w:val="single" w:sz="6" w:space="0" w:color="000000"/>
              <w:bottom w:val="single" w:sz="6" w:space="0" w:color="000000"/>
              <w:right w:val="single" w:sz="6" w:space="0" w:color="000000"/>
            </w:tcBorders>
            <w:hideMark/>
          </w:tcPr>
          <w:p w14:paraId="69F940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66-77</w:t>
            </w:r>
          </w:p>
        </w:tc>
        <w:tc>
          <w:tcPr>
            <w:tcW w:w="0" w:type="auto"/>
            <w:tcBorders>
              <w:top w:val="single" w:sz="6" w:space="0" w:color="000000"/>
              <w:left w:val="single" w:sz="6" w:space="0" w:color="000000"/>
              <w:bottom w:val="single" w:sz="6" w:space="0" w:color="000000"/>
              <w:right w:val="single" w:sz="6" w:space="0" w:color="000000"/>
            </w:tcBorders>
            <w:hideMark/>
          </w:tcPr>
          <w:p w14:paraId="1A2295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66-76</w:t>
            </w:r>
          </w:p>
        </w:tc>
        <w:tc>
          <w:tcPr>
            <w:tcW w:w="0" w:type="auto"/>
            <w:tcBorders>
              <w:top w:val="single" w:sz="6" w:space="0" w:color="000000"/>
              <w:left w:val="single" w:sz="6" w:space="0" w:color="000000"/>
              <w:bottom w:val="single" w:sz="6" w:space="0" w:color="000000"/>
              <w:right w:val="single" w:sz="6" w:space="0" w:color="000000"/>
            </w:tcBorders>
            <w:hideMark/>
          </w:tcPr>
          <w:p w14:paraId="3BC900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67-78</w:t>
            </w:r>
          </w:p>
        </w:tc>
        <w:tc>
          <w:tcPr>
            <w:tcW w:w="0" w:type="auto"/>
            <w:tcBorders>
              <w:top w:val="single" w:sz="6" w:space="0" w:color="000000"/>
              <w:left w:val="single" w:sz="6" w:space="0" w:color="000000"/>
              <w:bottom w:val="single" w:sz="6" w:space="0" w:color="000000"/>
              <w:right w:val="single" w:sz="6" w:space="0" w:color="000000"/>
            </w:tcBorders>
            <w:hideMark/>
          </w:tcPr>
          <w:p w14:paraId="293387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66-79</w:t>
            </w:r>
          </w:p>
        </w:tc>
        <w:tc>
          <w:tcPr>
            <w:tcW w:w="0" w:type="auto"/>
            <w:tcBorders>
              <w:top w:val="single" w:sz="6" w:space="0" w:color="000000"/>
              <w:left w:val="single" w:sz="6" w:space="0" w:color="000000"/>
              <w:bottom w:val="single" w:sz="6" w:space="0" w:color="000000"/>
              <w:right w:val="single" w:sz="6" w:space="0" w:color="000000"/>
            </w:tcBorders>
            <w:hideMark/>
          </w:tcPr>
          <w:p w14:paraId="38DDBE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66-79</w:t>
            </w:r>
          </w:p>
        </w:tc>
        <w:tc>
          <w:tcPr>
            <w:tcW w:w="0" w:type="auto"/>
            <w:tcBorders>
              <w:top w:val="single" w:sz="6" w:space="0" w:color="000000"/>
              <w:left w:val="single" w:sz="6" w:space="0" w:color="000000"/>
              <w:bottom w:val="single" w:sz="6" w:space="0" w:color="000000"/>
              <w:right w:val="single" w:sz="6" w:space="0" w:color="000000"/>
            </w:tcBorders>
            <w:hideMark/>
          </w:tcPr>
          <w:p w14:paraId="2DCFDC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67-80</w:t>
            </w:r>
          </w:p>
        </w:tc>
        <w:tc>
          <w:tcPr>
            <w:tcW w:w="0" w:type="auto"/>
            <w:tcBorders>
              <w:top w:val="single" w:sz="6" w:space="0" w:color="000000"/>
              <w:left w:val="single" w:sz="6" w:space="0" w:color="000000"/>
              <w:bottom w:val="single" w:sz="6" w:space="0" w:color="000000"/>
              <w:right w:val="single" w:sz="6" w:space="0" w:color="000000"/>
            </w:tcBorders>
            <w:hideMark/>
          </w:tcPr>
          <w:p w14:paraId="1A5C17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68-80</w:t>
            </w:r>
          </w:p>
        </w:tc>
      </w:tr>
      <w:tr w:rsidR="0012544A" w:rsidRPr="0012544A" w14:paraId="725F2C5E"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7146DF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96</w:t>
            </w:r>
          </w:p>
        </w:tc>
        <w:tc>
          <w:tcPr>
            <w:tcW w:w="0" w:type="auto"/>
            <w:tcBorders>
              <w:top w:val="single" w:sz="6" w:space="0" w:color="000000"/>
              <w:left w:val="single" w:sz="6" w:space="0" w:color="000000"/>
              <w:bottom w:val="single" w:sz="6" w:space="0" w:color="000000"/>
              <w:right w:val="single" w:sz="6" w:space="0" w:color="000000"/>
            </w:tcBorders>
            <w:hideMark/>
          </w:tcPr>
          <w:p w14:paraId="47026AB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65-76</w:t>
            </w:r>
          </w:p>
        </w:tc>
        <w:tc>
          <w:tcPr>
            <w:tcW w:w="0" w:type="auto"/>
            <w:tcBorders>
              <w:top w:val="single" w:sz="6" w:space="0" w:color="000000"/>
              <w:left w:val="single" w:sz="6" w:space="0" w:color="000000"/>
              <w:bottom w:val="single" w:sz="6" w:space="0" w:color="000000"/>
              <w:right w:val="single" w:sz="6" w:space="0" w:color="000000"/>
            </w:tcBorders>
            <w:hideMark/>
          </w:tcPr>
          <w:p w14:paraId="42C3ED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69-77</w:t>
            </w:r>
          </w:p>
        </w:tc>
        <w:tc>
          <w:tcPr>
            <w:tcW w:w="0" w:type="auto"/>
            <w:tcBorders>
              <w:top w:val="single" w:sz="6" w:space="0" w:color="000000"/>
              <w:left w:val="single" w:sz="6" w:space="0" w:color="000000"/>
              <w:bottom w:val="single" w:sz="6" w:space="0" w:color="000000"/>
              <w:right w:val="single" w:sz="6" w:space="0" w:color="000000"/>
            </w:tcBorders>
            <w:hideMark/>
          </w:tcPr>
          <w:p w14:paraId="716AFD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70-77</w:t>
            </w:r>
          </w:p>
        </w:tc>
        <w:tc>
          <w:tcPr>
            <w:tcW w:w="0" w:type="auto"/>
            <w:tcBorders>
              <w:top w:val="single" w:sz="6" w:space="0" w:color="000000"/>
              <w:left w:val="single" w:sz="6" w:space="0" w:color="000000"/>
              <w:bottom w:val="single" w:sz="6" w:space="0" w:color="000000"/>
              <w:right w:val="single" w:sz="6" w:space="0" w:color="000000"/>
            </w:tcBorders>
            <w:hideMark/>
          </w:tcPr>
          <w:p w14:paraId="309A13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70-77</w:t>
            </w:r>
          </w:p>
        </w:tc>
        <w:tc>
          <w:tcPr>
            <w:tcW w:w="0" w:type="auto"/>
            <w:tcBorders>
              <w:top w:val="single" w:sz="6" w:space="0" w:color="000000"/>
              <w:left w:val="single" w:sz="6" w:space="0" w:color="000000"/>
              <w:bottom w:val="single" w:sz="6" w:space="0" w:color="000000"/>
              <w:right w:val="single" w:sz="6" w:space="0" w:color="000000"/>
            </w:tcBorders>
            <w:hideMark/>
          </w:tcPr>
          <w:p w14:paraId="21DE83F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69-78</w:t>
            </w:r>
          </w:p>
        </w:tc>
        <w:tc>
          <w:tcPr>
            <w:tcW w:w="0" w:type="auto"/>
            <w:tcBorders>
              <w:top w:val="single" w:sz="6" w:space="0" w:color="000000"/>
              <w:left w:val="single" w:sz="6" w:space="0" w:color="000000"/>
              <w:bottom w:val="single" w:sz="6" w:space="0" w:color="000000"/>
              <w:right w:val="single" w:sz="6" w:space="0" w:color="000000"/>
            </w:tcBorders>
            <w:hideMark/>
          </w:tcPr>
          <w:p w14:paraId="707A1D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69-79</w:t>
            </w:r>
          </w:p>
        </w:tc>
        <w:tc>
          <w:tcPr>
            <w:tcW w:w="0" w:type="auto"/>
            <w:tcBorders>
              <w:top w:val="single" w:sz="6" w:space="0" w:color="000000"/>
              <w:left w:val="single" w:sz="6" w:space="0" w:color="000000"/>
              <w:bottom w:val="single" w:sz="6" w:space="0" w:color="000000"/>
              <w:right w:val="single" w:sz="6" w:space="0" w:color="000000"/>
            </w:tcBorders>
            <w:hideMark/>
          </w:tcPr>
          <w:p w14:paraId="17D7529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69-79</w:t>
            </w:r>
          </w:p>
        </w:tc>
        <w:tc>
          <w:tcPr>
            <w:tcW w:w="0" w:type="auto"/>
            <w:tcBorders>
              <w:top w:val="single" w:sz="6" w:space="0" w:color="000000"/>
              <w:left w:val="single" w:sz="6" w:space="0" w:color="000000"/>
              <w:bottom w:val="single" w:sz="6" w:space="0" w:color="000000"/>
              <w:right w:val="single" w:sz="6" w:space="0" w:color="000000"/>
            </w:tcBorders>
            <w:hideMark/>
          </w:tcPr>
          <w:p w14:paraId="3A8744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70-79</w:t>
            </w:r>
          </w:p>
        </w:tc>
      </w:tr>
      <w:tr w:rsidR="0012544A" w:rsidRPr="0012544A" w14:paraId="6FD58673"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483618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97</w:t>
            </w:r>
          </w:p>
        </w:tc>
        <w:tc>
          <w:tcPr>
            <w:tcW w:w="0" w:type="auto"/>
            <w:tcBorders>
              <w:top w:val="single" w:sz="6" w:space="0" w:color="000000"/>
              <w:left w:val="single" w:sz="6" w:space="0" w:color="000000"/>
              <w:bottom w:val="single" w:sz="6" w:space="0" w:color="000000"/>
              <w:right w:val="single" w:sz="6" w:space="0" w:color="000000"/>
            </w:tcBorders>
            <w:hideMark/>
          </w:tcPr>
          <w:p w14:paraId="5E50CE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67-77</w:t>
            </w:r>
          </w:p>
        </w:tc>
        <w:tc>
          <w:tcPr>
            <w:tcW w:w="0" w:type="auto"/>
            <w:tcBorders>
              <w:top w:val="single" w:sz="6" w:space="0" w:color="000000"/>
              <w:left w:val="single" w:sz="6" w:space="0" w:color="000000"/>
              <w:bottom w:val="single" w:sz="6" w:space="0" w:color="000000"/>
              <w:right w:val="single" w:sz="6" w:space="0" w:color="000000"/>
            </w:tcBorders>
            <w:hideMark/>
          </w:tcPr>
          <w:p w14:paraId="5CFF5EA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70-77</w:t>
            </w:r>
          </w:p>
        </w:tc>
        <w:tc>
          <w:tcPr>
            <w:tcW w:w="0" w:type="auto"/>
            <w:tcBorders>
              <w:top w:val="single" w:sz="6" w:space="0" w:color="000000"/>
              <w:left w:val="single" w:sz="6" w:space="0" w:color="000000"/>
              <w:bottom w:val="single" w:sz="6" w:space="0" w:color="000000"/>
              <w:right w:val="single" w:sz="6" w:space="0" w:color="000000"/>
            </w:tcBorders>
            <w:hideMark/>
          </w:tcPr>
          <w:p w14:paraId="4BDF61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70-78</w:t>
            </w:r>
          </w:p>
        </w:tc>
        <w:tc>
          <w:tcPr>
            <w:tcW w:w="0" w:type="auto"/>
            <w:tcBorders>
              <w:top w:val="single" w:sz="6" w:space="0" w:color="000000"/>
              <w:left w:val="single" w:sz="6" w:space="0" w:color="000000"/>
              <w:bottom w:val="single" w:sz="6" w:space="0" w:color="000000"/>
              <w:right w:val="single" w:sz="6" w:space="0" w:color="000000"/>
            </w:tcBorders>
            <w:hideMark/>
          </w:tcPr>
          <w:p w14:paraId="53AB1D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70-78</w:t>
            </w:r>
          </w:p>
        </w:tc>
        <w:tc>
          <w:tcPr>
            <w:tcW w:w="0" w:type="auto"/>
            <w:tcBorders>
              <w:top w:val="single" w:sz="6" w:space="0" w:color="000000"/>
              <w:left w:val="single" w:sz="6" w:space="0" w:color="000000"/>
              <w:bottom w:val="single" w:sz="6" w:space="0" w:color="000000"/>
              <w:right w:val="single" w:sz="6" w:space="0" w:color="000000"/>
            </w:tcBorders>
            <w:hideMark/>
          </w:tcPr>
          <w:p w14:paraId="66A6CA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71-78</w:t>
            </w:r>
          </w:p>
        </w:tc>
        <w:tc>
          <w:tcPr>
            <w:tcW w:w="0" w:type="auto"/>
            <w:tcBorders>
              <w:top w:val="single" w:sz="6" w:space="0" w:color="000000"/>
              <w:left w:val="single" w:sz="6" w:space="0" w:color="000000"/>
              <w:bottom w:val="single" w:sz="6" w:space="0" w:color="000000"/>
              <w:right w:val="single" w:sz="6" w:space="0" w:color="000000"/>
            </w:tcBorders>
            <w:hideMark/>
          </w:tcPr>
          <w:p w14:paraId="27A842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71-77</w:t>
            </w:r>
          </w:p>
        </w:tc>
        <w:tc>
          <w:tcPr>
            <w:tcW w:w="0" w:type="auto"/>
            <w:tcBorders>
              <w:top w:val="single" w:sz="6" w:space="0" w:color="000000"/>
              <w:left w:val="single" w:sz="6" w:space="0" w:color="000000"/>
              <w:bottom w:val="single" w:sz="6" w:space="0" w:color="000000"/>
              <w:right w:val="single" w:sz="6" w:space="0" w:color="000000"/>
            </w:tcBorders>
            <w:hideMark/>
          </w:tcPr>
          <w:p w14:paraId="7D043E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71-79</w:t>
            </w:r>
          </w:p>
        </w:tc>
        <w:tc>
          <w:tcPr>
            <w:tcW w:w="0" w:type="auto"/>
            <w:tcBorders>
              <w:top w:val="single" w:sz="6" w:space="0" w:color="000000"/>
              <w:left w:val="single" w:sz="6" w:space="0" w:color="000000"/>
              <w:bottom w:val="single" w:sz="6" w:space="0" w:color="000000"/>
              <w:right w:val="single" w:sz="6" w:space="0" w:color="000000"/>
            </w:tcBorders>
            <w:hideMark/>
          </w:tcPr>
          <w:p w14:paraId="26E9BBC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72-79</w:t>
            </w:r>
          </w:p>
        </w:tc>
      </w:tr>
      <w:tr w:rsidR="0012544A" w:rsidRPr="0012544A" w14:paraId="201EB49C"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6D93DC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98</w:t>
            </w:r>
          </w:p>
        </w:tc>
        <w:tc>
          <w:tcPr>
            <w:tcW w:w="0" w:type="auto"/>
            <w:tcBorders>
              <w:top w:val="single" w:sz="6" w:space="0" w:color="000000"/>
              <w:left w:val="single" w:sz="6" w:space="0" w:color="000000"/>
              <w:bottom w:val="single" w:sz="6" w:space="0" w:color="000000"/>
              <w:right w:val="single" w:sz="6" w:space="0" w:color="000000"/>
            </w:tcBorders>
            <w:hideMark/>
          </w:tcPr>
          <w:p w14:paraId="5C874A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69-78</w:t>
            </w:r>
          </w:p>
        </w:tc>
        <w:tc>
          <w:tcPr>
            <w:tcW w:w="0" w:type="auto"/>
            <w:tcBorders>
              <w:top w:val="single" w:sz="6" w:space="0" w:color="000000"/>
              <w:left w:val="single" w:sz="6" w:space="0" w:color="000000"/>
              <w:bottom w:val="single" w:sz="6" w:space="0" w:color="000000"/>
              <w:right w:val="single" w:sz="6" w:space="0" w:color="000000"/>
            </w:tcBorders>
            <w:hideMark/>
          </w:tcPr>
          <w:p w14:paraId="4D511B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70-78</w:t>
            </w:r>
          </w:p>
        </w:tc>
        <w:tc>
          <w:tcPr>
            <w:tcW w:w="0" w:type="auto"/>
            <w:tcBorders>
              <w:top w:val="single" w:sz="6" w:space="0" w:color="000000"/>
              <w:left w:val="single" w:sz="6" w:space="0" w:color="000000"/>
              <w:bottom w:val="single" w:sz="6" w:space="0" w:color="000000"/>
              <w:right w:val="single" w:sz="6" w:space="0" w:color="000000"/>
            </w:tcBorders>
            <w:hideMark/>
          </w:tcPr>
          <w:p w14:paraId="3B8A25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71-79</w:t>
            </w:r>
          </w:p>
        </w:tc>
        <w:tc>
          <w:tcPr>
            <w:tcW w:w="0" w:type="auto"/>
            <w:tcBorders>
              <w:top w:val="single" w:sz="6" w:space="0" w:color="000000"/>
              <w:left w:val="single" w:sz="6" w:space="0" w:color="000000"/>
              <w:bottom w:val="single" w:sz="6" w:space="0" w:color="000000"/>
              <w:right w:val="single" w:sz="6" w:space="0" w:color="000000"/>
            </w:tcBorders>
            <w:hideMark/>
          </w:tcPr>
          <w:p w14:paraId="3DC473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71-79</w:t>
            </w:r>
          </w:p>
        </w:tc>
        <w:tc>
          <w:tcPr>
            <w:tcW w:w="0" w:type="auto"/>
            <w:tcBorders>
              <w:top w:val="single" w:sz="6" w:space="0" w:color="000000"/>
              <w:left w:val="single" w:sz="6" w:space="0" w:color="000000"/>
              <w:bottom w:val="single" w:sz="6" w:space="0" w:color="000000"/>
              <w:right w:val="single" w:sz="6" w:space="0" w:color="000000"/>
            </w:tcBorders>
            <w:hideMark/>
          </w:tcPr>
          <w:p w14:paraId="3493A2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71-80</w:t>
            </w:r>
          </w:p>
        </w:tc>
        <w:tc>
          <w:tcPr>
            <w:tcW w:w="0" w:type="auto"/>
            <w:tcBorders>
              <w:top w:val="single" w:sz="6" w:space="0" w:color="000000"/>
              <w:left w:val="single" w:sz="6" w:space="0" w:color="000000"/>
              <w:bottom w:val="single" w:sz="6" w:space="0" w:color="000000"/>
              <w:right w:val="single" w:sz="6" w:space="0" w:color="000000"/>
            </w:tcBorders>
            <w:hideMark/>
          </w:tcPr>
          <w:p w14:paraId="1EDC53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71-80</w:t>
            </w:r>
          </w:p>
        </w:tc>
        <w:tc>
          <w:tcPr>
            <w:tcW w:w="0" w:type="auto"/>
            <w:tcBorders>
              <w:top w:val="single" w:sz="6" w:space="0" w:color="000000"/>
              <w:left w:val="single" w:sz="6" w:space="0" w:color="000000"/>
              <w:bottom w:val="single" w:sz="6" w:space="0" w:color="000000"/>
              <w:right w:val="single" w:sz="6" w:space="0" w:color="000000"/>
            </w:tcBorders>
            <w:hideMark/>
          </w:tcPr>
          <w:p w14:paraId="058007D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72-80</w:t>
            </w:r>
          </w:p>
        </w:tc>
        <w:tc>
          <w:tcPr>
            <w:tcW w:w="0" w:type="auto"/>
            <w:tcBorders>
              <w:top w:val="single" w:sz="6" w:space="0" w:color="000000"/>
              <w:left w:val="single" w:sz="6" w:space="0" w:color="000000"/>
              <w:bottom w:val="single" w:sz="6" w:space="0" w:color="000000"/>
              <w:right w:val="single" w:sz="6" w:space="0" w:color="000000"/>
            </w:tcBorders>
            <w:hideMark/>
          </w:tcPr>
          <w:p w14:paraId="1BB8EB1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72-81</w:t>
            </w:r>
          </w:p>
        </w:tc>
      </w:tr>
      <w:tr w:rsidR="0012544A" w:rsidRPr="0012544A" w14:paraId="50D5BDD1"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550378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99</w:t>
            </w:r>
          </w:p>
        </w:tc>
        <w:tc>
          <w:tcPr>
            <w:tcW w:w="0" w:type="auto"/>
            <w:tcBorders>
              <w:top w:val="single" w:sz="6" w:space="0" w:color="000000"/>
              <w:left w:val="single" w:sz="6" w:space="0" w:color="000000"/>
              <w:bottom w:val="single" w:sz="6" w:space="0" w:color="000000"/>
              <w:right w:val="single" w:sz="6" w:space="0" w:color="000000"/>
            </w:tcBorders>
            <w:hideMark/>
          </w:tcPr>
          <w:p w14:paraId="01309A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69-78</w:t>
            </w:r>
          </w:p>
        </w:tc>
        <w:tc>
          <w:tcPr>
            <w:tcW w:w="0" w:type="auto"/>
            <w:tcBorders>
              <w:top w:val="single" w:sz="6" w:space="0" w:color="000000"/>
              <w:left w:val="single" w:sz="6" w:space="0" w:color="000000"/>
              <w:bottom w:val="single" w:sz="6" w:space="0" w:color="000000"/>
              <w:right w:val="single" w:sz="6" w:space="0" w:color="000000"/>
            </w:tcBorders>
            <w:hideMark/>
          </w:tcPr>
          <w:p w14:paraId="40B5984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71-78</w:t>
            </w:r>
          </w:p>
        </w:tc>
        <w:tc>
          <w:tcPr>
            <w:tcW w:w="0" w:type="auto"/>
            <w:tcBorders>
              <w:top w:val="single" w:sz="6" w:space="0" w:color="000000"/>
              <w:left w:val="single" w:sz="6" w:space="0" w:color="000000"/>
              <w:bottom w:val="single" w:sz="6" w:space="0" w:color="000000"/>
              <w:right w:val="single" w:sz="6" w:space="0" w:color="000000"/>
            </w:tcBorders>
            <w:hideMark/>
          </w:tcPr>
          <w:p w14:paraId="119F85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72-79</w:t>
            </w:r>
          </w:p>
        </w:tc>
        <w:tc>
          <w:tcPr>
            <w:tcW w:w="0" w:type="auto"/>
            <w:tcBorders>
              <w:top w:val="single" w:sz="6" w:space="0" w:color="000000"/>
              <w:left w:val="single" w:sz="6" w:space="0" w:color="000000"/>
              <w:bottom w:val="single" w:sz="6" w:space="0" w:color="000000"/>
              <w:right w:val="single" w:sz="6" w:space="0" w:color="000000"/>
            </w:tcBorders>
            <w:hideMark/>
          </w:tcPr>
          <w:p w14:paraId="2FC418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72-79</w:t>
            </w:r>
          </w:p>
        </w:tc>
        <w:tc>
          <w:tcPr>
            <w:tcW w:w="0" w:type="auto"/>
            <w:tcBorders>
              <w:top w:val="single" w:sz="6" w:space="0" w:color="000000"/>
              <w:left w:val="single" w:sz="6" w:space="0" w:color="000000"/>
              <w:bottom w:val="single" w:sz="6" w:space="0" w:color="000000"/>
              <w:right w:val="single" w:sz="6" w:space="0" w:color="000000"/>
            </w:tcBorders>
            <w:hideMark/>
          </w:tcPr>
          <w:p w14:paraId="10F2F0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72-80</w:t>
            </w:r>
          </w:p>
        </w:tc>
        <w:tc>
          <w:tcPr>
            <w:tcW w:w="0" w:type="auto"/>
            <w:tcBorders>
              <w:top w:val="single" w:sz="6" w:space="0" w:color="000000"/>
              <w:left w:val="single" w:sz="6" w:space="0" w:color="000000"/>
              <w:bottom w:val="single" w:sz="6" w:space="0" w:color="000000"/>
              <w:right w:val="single" w:sz="6" w:space="0" w:color="000000"/>
            </w:tcBorders>
            <w:hideMark/>
          </w:tcPr>
          <w:p w14:paraId="52EEED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73-81</w:t>
            </w:r>
          </w:p>
        </w:tc>
        <w:tc>
          <w:tcPr>
            <w:tcW w:w="0" w:type="auto"/>
            <w:tcBorders>
              <w:top w:val="single" w:sz="6" w:space="0" w:color="000000"/>
              <w:left w:val="single" w:sz="6" w:space="0" w:color="000000"/>
              <w:bottom w:val="single" w:sz="6" w:space="0" w:color="000000"/>
              <w:right w:val="single" w:sz="6" w:space="0" w:color="000000"/>
            </w:tcBorders>
            <w:hideMark/>
          </w:tcPr>
          <w:p w14:paraId="3327653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73-81</w:t>
            </w:r>
          </w:p>
        </w:tc>
        <w:tc>
          <w:tcPr>
            <w:tcW w:w="0" w:type="auto"/>
            <w:tcBorders>
              <w:top w:val="single" w:sz="6" w:space="0" w:color="000000"/>
              <w:left w:val="single" w:sz="6" w:space="0" w:color="000000"/>
              <w:bottom w:val="single" w:sz="6" w:space="0" w:color="000000"/>
              <w:right w:val="single" w:sz="6" w:space="0" w:color="000000"/>
            </w:tcBorders>
            <w:hideMark/>
          </w:tcPr>
          <w:p w14:paraId="0963B2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73-81</w:t>
            </w:r>
          </w:p>
        </w:tc>
      </w:tr>
      <w:tr w:rsidR="0012544A" w:rsidRPr="0012544A" w14:paraId="5F61EE42"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32DFE0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100</w:t>
            </w:r>
          </w:p>
        </w:tc>
        <w:tc>
          <w:tcPr>
            <w:tcW w:w="0" w:type="auto"/>
            <w:tcBorders>
              <w:top w:val="single" w:sz="6" w:space="0" w:color="000000"/>
              <w:left w:val="single" w:sz="6" w:space="0" w:color="000000"/>
              <w:bottom w:val="single" w:sz="6" w:space="0" w:color="000000"/>
              <w:right w:val="single" w:sz="6" w:space="0" w:color="000000"/>
            </w:tcBorders>
            <w:hideMark/>
          </w:tcPr>
          <w:p w14:paraId="51A441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69-78</w:t>
            </w:r>
          </w:p>
        </w:tc>
        <w:tc>
          <w:tcPr>
            <w:tcW w:w="0" w:type="auto"/>
            <w:tcBorders>
              <w:top w:val="single" w:sz="6" w:space="0" w:color="000000"/>
              <w:left w:val="single" w:sz="6" w:space="0" w:color="000000"/>
              <w:bottom w:val="single" w:sz="6" w:space="0" w:color="000000"/>
              <w:right w:val="single" w:sz="6" w:space="0" w:color="000000"/>
            </w:tcBorders>
            <w:hideMark/>
          </w:tcPr>
          <w:p w14:paraId="256BC4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72-78</w:t>
            </w:r>
          </w:p>
        </w:tc>
        <w:tc>
          <w:tcPr>
            <w:tcW w:w="0" w:type="auto"/>
            <w:tcBorders>
              <w:top w:val="single" w:sz="6" w:space="0" w:color="000000"/>
              <w:left w:val="single" w:sz="6" w:space="0" w:color="000000"/>
              <w:bottom w:val="single" w:sz="6" w:space="0" w:color="000000"/>
              <w:right w:val="single" w:sz="6" w:space="0" w:color="000000"/>
            </w:tcBorders>
            <w:hideMark/>
          </w:tcPr>
          <w:p w14:paraId="3254D2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74-80</w:t>
            </w:r>
          </w:p>
        </w:tc>
        <w:tc>
          <w:tcPr>
            <w:tcW w:w="0" w:type="auto"/>
            <w:tcBorders>
              <w:top w:val="single" w:sz="6" w:space="0" w:color="000000"/>
              <w:left w:val="single" w:sz="6" w:space="0" w:color="000000"/>
              <w:bottom w:val="single" w:sz="6" w:space="0" w:color="000000"/>
              <w:right w:val="single" w:sz="6" w:space="0" w:color="000000"/>
            </w:tcBorders>
            <w:hideMark/>
          </w:tcPr>
          <w:p w14:paraId="7B0AE76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74-80</w:t>
            </w:r>
          </w:p>
        </w:tc>
        <w:tc>
          <w:tcPr>
            <w:tcW w:w="0" w:type="auto"/>
            <w:tcBorders>
              <w:top w:val="single" w:sz="6" w:space="0" w:color="000000"/>
              <w:left w:val="single" w:sz="6" w:space="0" w:color="000000"/>
              <w:bottom w:val="single" w:sz="6" w:space="0" w:color="000000"/>
              <w:right w:val="single" w:sz="6" w:space="0" w:color="000000"/>
            </w:tcBorders>
            <w:hideMark/>
          </w:tcPr>
          <w:p w14:paraId="6C5D55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74-81</w:t>
            </w:r>
          </w:p>
        </w:tc>
        <w:tc>
          <w:tcPr>
            <w:tcW w:w="0" w:type="auto"/>
            <w:tcBorders>
              <w:top w:val="single" w:sz="6" w:space="0" w:color="000000"/>
              <w:left w:val="single" w:sz="6" w:space="0" w:color="000000"/>
              <w:bottom w:val="single" w:sz="6" w:space="0" w:color="000000"/>
              <w:right w:val="single" w:sz="6" w:space="0" w:color="000000"/>
            </w:tcBorders>
            <w:hideMark/>
          </w:tcPr>
          <w:p w14:paraId="539F66C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74-81</w:t>
            </w:r>
          </w:p>
        </w:tc>
        <w:tc>
          <w:tcPr>
            <w:tcW w:w="0" w:type="auto"/>
            <w:tcBorders>
              <w:top w:val="single" w:sz="6" w:space="0" w:color="000000"/>
              <w:left w:val="single" w:sz="6" w:space="0" w:color="000000"/>
              <w:bottom w:val="single" w:sz="6" w:space="0" w:color="000000"/>
              <w:right w:val="single" w:sz="6" w:space="0" w:color="000000"/>
            </w:tcBorders>
            <w:hideMark/>
          </w:tcPr>
          <w:p w14:paraId="2536FC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74-82</w:t>
            </w:r>
          </w:p>
        </w:tc>
        <w:tc>
          <w:tcPr>
            <w:tcW w:w="0" w:type="auto"/>
            <w:tcBorders>
              <w:top w:val="single" w:sz="6" w:space="0" w:color="000000"/>
              <w:left w:val="single" w:sz="6" w:space="0" w:color="000000"/>
              <w:bottom w:val="single" w:sz="6" w:space="0" w:color="000000"/>
              <w:right w:val="single" w:sz="6" w:space="0" w:color="000000"/>
            </w:tcBorders>
            <w:hideMark/>
          </w:tcPr>
          <w:p w14:paraId="498DC8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75-82</w:t>
            </w:r>
          </w:p>
        </w:tc>
      </w:tr>
      <w:tr w:rsidR="0012544A" w:rsidRPr="0012544A" w14:paraId="47DA5B12"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4AFE42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101</w:t>
            </w:r>
          </w:p>
        </w:tc>
        <w:tc>
          <w:tcPr>
            <w:tcW w:w="0" w:type="auto"/>
            <w:tcBorders>
              <w:top w:val="single" w:sz="6" w:space="0" w:color="000000"/>
              <w:left w:val="single" w:sz="6" w:space="0" w:color="000000"/>
              <w:bottom w:val="single" w:sz="6" w:space="0" w:color="000000"/>
              <w:right w:val="single" w:sz="6" w:space="0" w:color="000000"/>
            </w:tcBorders>
            <w:hideMark/>
          </w:tcPr>
          <w:p w14:paraId="1752B0D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70-79</w:t>
            </w:r>
          </w:p>
        </w:tc>
        <w:tc>
          <w:tcPr>
            <w:tcW w:w="0" w:type="auto"/>
            <w:tcBorders>
              <w:top w:val="single" w:sz="6" w:space="0" w:color="000000"/>
              <w:left w:val="single" w:sz="6" w:space="0" w:color="000000"/>
              <w:bottom w:val="single" w:sz="6" w:space="0" w:color="000000"/>
              <w:right w:val="single" w:sz="6" w:space="0" w:color="000000"/>
            </w:tcBorders>
            <w:hideMark/>
          </w:tcPr>
          <w:p w14:paraId="5A57D93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73-79</w:t>
            </w:r>
          </w:p>
        </w:tc>
        <w:tc>
          <w:tcPr>
            <w:tcW w:w="0" w:type="auto"/>
            <w:tcBorders>
              <w:top w:val="single" w:sz="6" w:space="0" w:color="000000"/>
              <w:left w:val="single" w:sz="6" w:space="0" w:color="000000"/>
              <w:bottom w:val="single" w:sz="6" w:space="0" w:color="000000"/>
              <w:right w:val="single" w:sz="6" w:space="0" w:color="000000"/>
            </w:tcBorders>
            <w:hideMark/>
          </w:tcPr>
          <w:p w14:paraId="7734DF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75-80</w:t>
            </w:r>
          </w:p>
        </w:tc>
        <w:tc>
          <w:tcPr>
            <w:tcW w:w="0" w:type="auto"/>
            <w:tcBorders>
              <w:top w:val="single" w:sz="6" w:space="0" w:color="000000"/>
              <w:left w:val="single" w:sz="6" w:space="0" w:color="000000"/>
              <w:bottom w:val="single" w:sz="6" w:space="0" w:color="000000"/>
              <w:right w:val="single" w:sz="6" w:space="0" w:color="000000"/>
            </w:tcBorders>
            <w:hideMark/>
          </w:tcPr>
          <w:p w14:paraId="425D1D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85-81</w:t>
            </w:r>
          </w:p>
        </w:tc>
        <w:tc>
          <w:tcPr>
            <w:tcW w:w="0" w:type="auto"/>
            <w:tcBorders>
              <w:top w:val="single" w:sz="6" w:space="0" w:color="000000"/>
              <w:left w:val="single" w:sz="6" w:space="0" w:color="000000"/>
              <w:bottom w:val="single" w:sz="6" w:space="0" w:color="000000"/>
              <w:right w:val="single" w:sz="6" w:space="0" w:color="000000"/>
            </w:tcBorders>
            <w:hideMark/>
          </w:tcPr>
          <w:p w14:paraId="094B6C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75-82</w:t>
            </w:r>
          </w:p>
        </w:tc>
        <w:tc>
          <w:tcPr>
            <w:tcW w:w="0" w:type="auto"/>
            <w:tcBorders>
              <w:top w:val="single" w:sz="6" w:space="0" w:color="000000"/>
              <w:left w:val="single" w:sz="6" w:space="0" w:color="000000"/>
              <w:bottom w:val="single" w:sz="6" w:space="0" w:color="000000"/>
              <w:right w:val="single" w:sz="6" w:space="0" w:color="000000"/>
            </w:tcBorders>
            <w:hideMark/>
          </w:tcPr>
          <w:p w14:paraId="2D7C06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76-82</w:t>
            </w:r>
          </w:p>
        </w:tc>
        <w:tc>
          <w:tcPr>
            <w:tcW w:w="0" w:type="auto"/>
            <w:tcBorders>
              <w:top w:val="single" w:sz="6" w:space="0" w:color="000000"/>
              <w:left w:val="single" w:sz="6" w:space="0" w:color="000000"/>
              <w:bottom w:val="single" w:sz="6" w:space="0" w:color="000000"/>
              <w:right w:val="single" w:sz="6" w:space="0" w:color="000000"/>
            </w:tcBorders>
            <w:hideMark/>
          </w:tcPr>
          <w:p w14:paraId="0A042C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76-83</w:t>
            </w:r>
          </w:p>
        </w:tc>
        <w:tc>
          <w:tcPr>
            <w:tcW w:w="0" w:type="auto"/>
            <w:tcBorders>
              <w:top w:val="single" w:sz="6" w:space="0" w:color="000000"/>
              <w:left w:val="single" w:sz="6" w:space="0" w:color="000000"/>
              <w:bottom w:val="single" w:sz="6" w:space="0" w:color="000000"/>
              <w:right w:val="single" w:sz="6" w:space="0" w:color="000000"/>
            </w:tcBorders>
            <w:hideMark/>
          </w:tcPr>
          <w:p w14:paraId="5D19F5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76-83</w:t>
            </w:r>
          </w:p>
        </w:tc>
      </w:tr>
      <w:tr w:rsidR="0012544A" w:rsidRPr="0012544A" w14:paraId="09860985"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1EE4A4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102</w:t>
            </w:r>
          </w:p>
        </w:tc>
        <w:tc>
          <w:tcPr>
            <w:tcW w:w="0" w:type="auto"/>
            <w:tcBorders>
              <w:top w:val="single" w:sz="6" w:space="0" w:color="000000"/>
              <w:left w:val="single" w:sz="6" w:space="0" w:color="000000"/>
              <w:bottom w:val="single" w:sz="6" w:space="0" w:color="000000"/>
              <w:right w:val="single" w:sz="6" w:space="0" w:color="000000"/>
            </w:tcBorders>
            <w:hideMark/>
          </w:tcPr>
          <w:p w14:paraId="448B3A0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2C3D099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77-80</w:t>
            </w:r>
          </w:p>
        </w:tc>
        <w:tc>
          <w:tcPr>
            <w:tcW w:w="0" w:type="auto"/>
            <w:tcBorders>
              <w:top w:val="single" w:sz="6" w:space="0" w:color="000000"/>
              <w:left w:val="single" w:sz="6" w:space="0" w:color="000000"/>
              <w:bottom w:val="single" w:sz="6" w:space="0" w:color="000000"/>
              <w:right w:val="single" w:sz="6" w:space="0" w:color="000000"/>
            </w:tcBorders>
            <w:hideMark/>
          </w:tcPr>
          <w:p w14:paraId="3CA595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71-81</w:t>
            </w:r>
          </w:p>
        </w:tc>
        <w:tc>
          <w:tcPr>
            <w:tcW w:w="0" w:type="auto"/>
            <w:tcBorders>
              <w:top w:val="single" w:sz="6" w:space="0" w:color="000000"/>
              <w:left w:val="single" w:sz="6" w:space="0" w:color="000000"/>
              <w:bottom w:val="single" w:sz="6" w:space="0" w:color="000000"/>
              <w:right w:val="single" w:sz="6" w:space="0" w:color="000000"/>
            </w:tcBorders>
            <w:hideMark/>
          </w:tcPr>
          <w:p w14:paraId="3762AA4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77-82</w:t>
            </w:r>
          </w:p>
        </w:tc>
        <w:tc>
          <w:tcPr>
            <w:tcW w:w="0" w:type="auto"/>
            <w:tcBorders>
              <w:top w:val="single" w:sz="6" w:space="0" w:color="000000"/>
              <w:left w:val="single" w:sz="6" w:space="0" w:color="000000"/>
              <w:bottom w:val="single" w:sz="6" w:space="0" w:color="000000"/>
              <w:right w:val="single" w:sz="6" w:space="0" w:color="000000"/>
            </w:tcBorders>
            <w:hideMark/>
          </w:tcPr>
          <w:p w14:paraId="5F2B2F4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77-82</w:t>
            </w:r>
          </w:p>
        </w:tc>
        <w:tc>
          <w:tcPr>
            <w:tcW w:w="0" w:type="auto"/>
            <w:tcBorders>
              <w:top w:val="single" w:sz="6" w:space="0" w:color="000000"/>
              <w:left w:val="single" w:sz="6" w:space="0" w:color="000000"/>
              <w:bottom w:val="single" w:sz="6" w:space="0" w:color="000000"/>
              <w:right w:val="single" w:sz="6" w:space="0" w:color="000000"/>
            </w:tcBorders>
            <w:hideMark/>
          </w:tcPr>
          <w:p w14:paraId="16C257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77-82</w:t>
            </w:r>
          </w:p>
        </w:tc>
        <w:tc>
          <w:tcPr>
            <w:tcW w:w="0" w:type="auto"/>
            <w:tcBorders>
              <w:top w:val="single" w:sz="6" w:space="0" w:color="000000"/>
              <w:left w:val="single" w:sz="6" w:space="0" w:color="000000"/>
              <w:bottom w:val="single" w:sz="6" w:space="0" w:color="000000"/>
              <w:right w:val="single" w:sz="6" w:space="0" w:color="000000"/>
            </w:tcBorders>
            <w:hideMark/>
          </w:tcPr>
          <w:p w14:paraId="38ABF0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77-83</w:t>
            </w:r>
          </w:p>
        </w:tc>
        <w:tc>
          <w:tcPr>
            <w:tcW w:w="0" w:type="auto"/>
            <w:tcBorders>
              <w:top w:val="single" w:sz="6" w:space="0" w:color="000000"/>
              <w:left w:val="single" w:sz="6" w:space="0" w:color="000000"/>
              <w:bottom w:val="single" w:sz="6" w:space="0" w:color="000000"/>
              <w:right w:val="single" w:sz="6" w:space="0" w:color="000000"/>
            </w:tcBorders>
            <w:hideMark/>
          </w:tcPr>
          <w:p w14:paraId="3745BD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77-83</w:t>
            </w:r>
          </w:p>
        </w:tc>
      </w:tr>
      <w:tr w:rsidR="0012544A" w:rsidRPr="0012544A" w14:paraId="14680BCC"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7627DC6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103</w:t>
            </w:r>
          </w:p>
        </w:tc>
        <w:tc>
          <w:tcPr>
            <w:tcW w:w="0" w:type="auto"/>
            <w:tcBorders>
              <w:top w:val="single" w:sz="6" w:space="0" w:color="000000"/>
              <w:left w:val="single" w:sz="6" w:space="0" w:color="000000"/>
              <w:bottom w:val="single" w:sz="6" w:space="0" w:color="000000"/>
              <w:right w:val="single" w:sz="6" w:space="0" w:color="000000"/>
            </w:tcBorders>
            <w:hideMark/>
          </w:tcPr>
          <w:p w14:paraId="723E3D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58C622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4427A9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79-80</w:t>
            </w:r>
          </w:p>
        </w:tc>
        <w:tc>
          <w:tcPr>
            <w:tcW w:w="0" w:type="auto"/>
            <w:tcBorders>
              <w:top w:val="single" w:sz="6" w:space="0" w:color="000000"/>
              <w:left w:val="single" w:sz="6" w:space="0" w:color="000000"/>
              <w:bottom w:val="single" w:sz="6" w:space="0" w:color="000000"/>
              <w:right w:val="single" w:sz="6" w:space="0" w:color="000000"/>
            </w:tcBorders>
            <w:hideMark/>
          </w:tcPr>
          <w:p w14:paraId="4097C0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70-82</w:t>
            </w:r>
          </w:p>
        </w:tc>
        <w:tc>
          <w:tcPr>
            <w:tcW w:w="0" w:type="auto"/>
            <w:tcBorders>
              <w:top w:val="single" w:sz="6" w:space="0" w:color="000000"/>
              <w:left w:val="single" w:sz="6" w:space="0" w:color="000000"/>
              <w:bottom w:val="single" w:sz="6" w:space="0" w:color="000000"/>
              <w:right w:val="single" w:sz="6" w:space="0" w:color="000000"/>
            </w:tcBorders>
            <w:hideMark/>
          </w:tcPr>
          <w:p w14:paraId="18D019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79-82</w:t>
            </w:r>
          </w:p>
        </w:tc>
        <w:tc>
          <w:tcPr>
            <w:tcW w:w="0" w:type="auto"/>
            <w:tcBorders>
              <w:top w:val="single" w:sz="6" w:space="0" w:color="000000"/>
              <w:left w:val="single" w:sz="6" w:space="0" w:color="000000"/>
              <w:bottom w:val="single" w:sz="6" w:space="0" w:color="000000"/>
              <w:right w:val="single" w:sz="6" w:space="0" w:color="000000"/>
            </w:tcBorders>
            <w:hideMark/>
          </w:tcPr>
          <w:p w14:paraId="025D54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79-83</w:t>
            </w:r>
          </w:p>
        </w:tc>
        <w:tc>
          <w:tcPr>
            <w:tcW w:w="0" w:type="auto"/>
            <w:tcBorders>
              <w:top w:val="single" w:sz="6" w:space="0" w:color="000000"/>
              <w:left w:val="single" w:sz="6" w:space="0" w:color="000000"/>
              <w:bottom w:val="single" w:sz="6" w:space="0" w:color="000000"/>
              <w:right w:val="single" w:sz="6" w:space="0" w:color="000000"/>
            </w:tcBorders>
            <w:hideMark/>
          </w:tcPr>
          <w:p w14:paraId="5172F7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79-83</w:t>
            </w:r>
          </w:p>
        </w:tc>
        <w:tc>
          <w:tcPr>
            <w:tcW w:w="0" w:type="auto"/>
            <w:tcBorders>
              <w:top w:val="single" w:sz="6" w:space="0" w:color="000000"/>
              <w:left w:val="single" w:sz="6" w:space="0" w:color="000000"/>
              <w:bottom w:val="single" w:sz="6" w:space="0" w:color="000000"/>
              <w:right w:val="single" w:sz="6" w:space="0" w:color="000000"/>
            </w:tcBorders>
            <w:hideMark/>
          </w:tcPr>
          <w:p w14:paraId="427B6F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79-84</w:t>
            </w:r>
          </w:p>
        </w:tc>
      </w:tr>
      <w:tr w:rsidR="0012544A" w:rsidRPr="0012544A" w14:paraId="35274218"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76995C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104</w:t>
            </w:r>
          </w:p>
        </w:tc>
        <w:tc>
          <w:tcPr>
            <w:tcW w:w="0" w:type="auto"/>
            <w:tcBorders>
              <w:top w:val="single" w:sz="6" w:space="0" w:color="000000"/>
              <w:left w:val="single" w:sz="6" w:space="0" w:color="000000"/>
              <w:bottom w:val="single" w:sz="6" w:space="0" w:color="000000"/>
              <w:right w:val="single" w:sz="6" w:space="0" w:color="000000"/>
            </w:tcBorders>
            <w:hideMark/>
          </w:tcPr>
          <w:p w14:paraId="7475574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54A2DA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069B82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16E733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3EAC3C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709DCA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7073E8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81-83</w:t>
            </w:r>
          </w:p>
        </w:tc>
        <w:tc>
          <w:tcPr>
            <w:tcW w:w="0" w:type="auto"/>
            <w:tcBorders>
              <w:top w:val="single" w:sz="6" w:space="0" w:color="000000"/>
              <w:left w:val="single" w:sz="6" w:space="0" w:color="000000"/>
              <w:bottom w:val="single" w:sz="6" w:space="0" w:color="000000"/>
              <w:right w:val="single" w:sz="6" w:space="0" w:color="000000"/>
            </w:tcBorders>
            <w:hideMark/>
          </w:tcPr>
          <w:p w14:paraId="29AEE2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81-83</w:t>
            </w:r>
          </w:p>
        </w:tc>
      </w:tr>
      <w:tr w:rsidR="0012544A" w:rsidRPr="0012544A" w14:paraId="3AC48733" w14:textId="77777777" w:rsidTr="0012544A">
        <w:tc>
          <w:tcPr>
            <w:tcW w:w="0" w:type="auto"/>
            <w:vMerge w:val="restart"/>
            <w:tcBorders>
              <w:top w:val="single" w:sz="6" w:space="0" w:color="000000"/>
              <w:left w:val="single" w:sz="6" w:space="0" w:color="000000"/>
              <w:bottom w:val="single" w:sz="6" w:space="0" w:color="000000"/>
              <w:right w:val="single" w:sz="6" w:space="0" w:color="000000"/>
            </w:tcBorders>
            <w:hideMark/>
          </w:tcPr>
          <w:p w14:paraId="3E1F6E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Окружність грудної клітки</w:t>
            </w:r>
          </w:p>
        </w:tc>
        <w:tc>
          <w:tcPr>
            <w:tcW w:w="0" w:type="auto"/>
            <w:gridSpan w:val="8"/>
            <w:tcBorders>
              <w:top w:val="single" w:sz="6" w:space="0" w:color="000000"/>
              <w:left w:val="single" w:sz="6" w:space="0" w:color="000000"/>
              <w:bottom w:val="single" w:sz="6" w:space="0" w:color="000000"/>
              <w:right w:val="single" w:sz="6" w:space="0" w:color="000000"/>
            </w:tcBorders>
            <w:hideMark/>
          </w:tcPr>
          <w:p w14:paraId="56E2182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Зріст (см)</w:t>
            </w:r>
          </w:p>
        </w:tc>
      </w:tr>
      <w:tr w:rsidR="0012544A" w:rsidRPr="0012544A" w14:paraId="315AFE39"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208387D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71002F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178</w:t>
            </w:r>
          </w:p>
        </w:tc>
        <w:tc>
          <w:tcPr>
            <w:tcW w:w="0" w:type="auto"/>
            <w:tcBorders>
              <w:top w:val="single" w:sz="6" w:space="0" w:color="000000"/>
              <w:left w:val="single" w:sz="6" w:space="0" w:color="000000"/>
              <w:bottom w:val="single" w:sz="6" w:space="0" w:color="000000"/>
              <w:right w:val="single" w:sz="6" w:space="0" w:color="000000"/>
            </w:tcBorders>
            <w:hideMark/>
          </w:tcPr>
          <w:p w14:paraId="2F2787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179</w:t>
            </w:r>
          </w:p>
        </w:tc>
        <w:tc>
          <w:tcPr>
            <w:tcW w:w="0" w:type="auto"/>
            <w:tcBorders>
              <w:top w:val="single" w:sz="6" w:space="0" w:color="000000"/>
              <w:left w:val="single" w:sz="6" w:space="0" w:color="000000"/>
              <w:bottom w:val="single" w:sz="6" w:space="0" w:color="000000"/>
              <w:right w:val="single" w:sz="6" w:space="0" w:color="000000"/>
            </w:tcBorders>
            <w:hideMark/>
          </w:tcPr>
          <w:p w14:paraId="1A9416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180</w:t>
            </w:r>
          </w:p>
        </w:tc>
        <w:tc>
          <w:tcPr>
            <w:tcW w:w="0" w:type="auto"/>
            <w:tcBorders>
              <w:top w:val="single" w:sz="6" w:space="0" w:color="000000"/>
              <w:left w:val="single" w:sz="6" w:space="0" w:color="000000"/>
              <w:bottom w:val="single" w:sz="6" w:space="0" w:color="000000"/>
              <w:right w:val="single" w:sz="6" w:space="0" w:color="000000"/>
            </w:tcBorders>
            <w:hideMark/>
          </w:tcPr>
          <w:p w14:paraId="3E2E52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181</w:t>
            </w:r>
          </w:p>
        </w:tc>
        <w:tc>
          <w:tcPr>
            <w:tcW w:w="0" w:type="auto"/>
            <w:tcBorders>
              <w:top w:val="single" w:sz="6" w:space="0" w:color="000000"/>
              <w:left w:val="single" w:sz="6" w:space="0" w:color="000000"/>
              <w:bottom w:val="single" w:sz="6" w:space="0" w:color="000000"/>
              <w:right w:val="single" w:sz="6" w:space="0" w:color="000000"/>
            </w:tcBorders>
            <w:hideMark/>
          </w:tcPr>
          <w:p w14:paraId="123058C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182</w:t>
            </w:r>
          </w:p>
        </w:tc>
        <w:tc>
          <w:tcPr>
            <w:tcW w:w="0" w:type="auto"/>
            <w:tcBorders>
              <w:top w:val="single" w:sz="6" w:space="0" w:color="000000"/>
              <w:left w:val="single" w:sz="6" w:space="0" w:color="000000"/>
              <w:bottom w:val="single" w:sz="6" w:space="0" w:color="000000"/>
              <w:right w:val="single" w:sz="6" w:space="0" w:color="000000"/>
            </w:tcBorders>
            <w:hideMark/>
          </w:tcPr>
          <w:p w14:paraId="63CB1F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183</w:t>
            </w:r>
          </w:p>
        </w:tc>
        <w:tc>
          <w:tcPr>
            <w:tcW w:w="0" w:type="auto"/>
            <w:tcBorders>
              <w:top w:val="single" w:sz="6" w:space="0" w:color="000000"/>
              <w:left w:val="single" w:sz="6" w:space="0" w:color="000000"/>
              <w:bottom w:val="single" w:sz="6" w:space="0" w:color="000000"/>
              <w:right w:val="single" w:sz="6" w:space="0" w:color="000000"/>
            </w:tcBorders>
            <w:hideMark/>
          </w:tcPr>
          <w:p w14:paraId="0285C9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184</w:t>
            </w:r>
          </w:p>
        </w:tc>
        <w:tc>
          <w:tcPr>
            <w:tcW w:w="0" w:type="auto"/>
            <w:tcBorders>
              <w:top w:val="single" w:sz="6" w:space="0" w:color="000000"/>
              <w:left w:val="single" w:sz="6" w:space="0" w:color="000000"/>
              <w:bottom w:val="single" w:sz="6" w:space="0" w:color="000000"/>
              <w:right w:val="single" w:sz="6" w:space="0" w:color="000000"/>
            </w:tcBorders>
            <w:hideMark/>
          </w:tcPr>
          <w:p w14:paraId="617DC77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185</w:t>
            </w:r>
          </w:p>
        </w:tc>
      </w:tr>
      <w:tr w:rsidR="0012544A" w:rsidRPr="0012544A" w14:paraId="0693EA65"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0AD7AC3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8"/>
            <w:tcBorders>
              <w:top w:val="single" w:sz="6" w:space="0" w:color="000000"/>
              <w:left w:val="single" w:sz="6" w:space="0" w:color="000000"/>
              <w:bottom w:val="single" w:sz="6" w:space="0" w:color="000000"/>
              <w:right w:val="single" w:sz="6" w:space="0" w:color="000000"/>
            </w:tcBorders>
            <w:hideMark/>
          </w:tcPr>
          <w:p w14:paraId="0EF5CB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Належна вага тіла (кг)</w:t>
            </w:r>
          </w:p>
        </w:tc>
      </w:tr>
      <w:tr w:rsidR="0012544A" w:rsidRPr="0012544A" w14:paraId="602E2533"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7393D4C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92</w:t>
            </w:r>
          </w:p>
        </w:tc>
        <w:tc>
          <w:tcPr>
            <w:tcW w:w="0" w:type="auto"/>
            <w:tcBorders>
              <w:top w:val="single" w:sz="6" w:space="0" w:color="000000"/>
              <w:left w:val="single" w:sz="6" w:space="0" w:color="000000"/>
              <w:bottom w:val="single" w:sz="6" w:space="0" w:color="000000"/>
              <w:right w:val="single" w:sz="6" w:space="0" w:color="000000"/>
            </w:tcBorders>
            <w:hideMark/>
          </w:tcPr>
          <w:p w14:paraId="095761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65-77</w:t>
            </w:r>
          </w:p>
        </w:tc>
        <w:tc>
          <w:tcPr>
            <w:tcW w:w="0" w:type="auto"/>
            <w:tcBorders>
              <w:top w:val="single" w:sz="6" w:space="0" w:color="000000"/>
              <w:left w:val="single" w:sz="6" w:space="0" w:color="000000"/>
              <w:bottom w:val="single" w:sz="6" w:space="0" w:color="000000"/>
              <w:right w:val="single" w:sz="6" w:space="0" w:color="000000"/>
            </w:tcBorders>
            <w:hideMark/>
          </w:tcPr>
          <w:p w14:paraId="783568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67-76</w:t>
            </w:r>
          </w:p>
        </w:tc>
        <w:tc>
          <w:tcPr>
            <w:tcW w:w="0" w:type="auto"/>
            <w:tcBorders>
              <w:top w:val="single" w:sz="6" w:space="0" w:color="000000"/>
              <w:left w:val="single" w:sz="6" w:space="0" w:color="000000"/>
              <w:bottom w:val="single" w:sz="6" w:space="0" w:color="000000"/>
              <w:right w:val="single" w:sz="6" w:space="0" w:color="000000"/>
            </w:tcBorders>
            <w:hideMark/>
          </w:tcPr>
          <w:p w14:paraId="33FBD3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67-76</w:t>
            </w:r>
          </w:p>
        </w:tc>
        <w:tc>
          <w:tcPr>
            <w:tcW w:w="0" w:type="auto"/>
            <w:tcBorders>
              <w:top w:val="single" w:sz="6" w:space="0" w:color="000000"/>
              <w:left w:val="single" w:sz="6" w:space="0" w:color="000000"/>
              <w:bottom w:val="single" w:sz="6" w:space="0" w:color="000000"/>
              <w:right w:val="single" w:sz="6" w:space="0" w:color="000000"/>
            </w:tcBorders>
            <w:hideMark/>
          </w:tcPr>
          <w:p w14:paraId="5EE1A5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68-76</w:t>
            </w:r>
          </w:p>
        </w:tc>
        <w:tc>
          <w:tcPr>
            <w:tcW w:w="0" w:type="auto"/>
            <w:tcBorders>
              <w:top w:val="single" w:sz="6" w:space="0" w:color="000000"/>
              <w:left w:val="single" w:sz="6" w:space="0" w:color="000000"/>
              <w:bottom w:val="single" w:sz="6" w:space="0" w:color="000000"/>
              <w:right w:val="single" w:sz="6" w:space="0" w:color="000000"/>
            </w:tcBorders>
            <w:hideMark/>
          </w:tcPr>
          <w:p w14:paraId="118736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68-76</w:t>
            </w:r>
          </w:p>
        </w:tc>
        <w:tc>
          <w:tcPr>
            <w:tcW w:w="0" w:type="auto"/>
            <w:tcBorders>
              <w:top w:val="single" w:sz="6" w:space="0" w:color="000000"/>
              <w:left w:val="single" w:sz="6" w:space="0" w:color="000000"/>
              <w:bottom w:val="single" w:sz="6" w:space="0" w:color="000000"/>
              <w:right w:val="single" w:sz="6" w:space="0" w:color="000000"/>
            </w:tcBorders>
            <w:hideMark/>
          </w:tcPr>
          <w:p w14:paraId="0B3824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70-76</w:t>
            </w:r>
          </w:p>
        </w:tc>
        <w:tc>
          <w:tcPr>
            <w:tcW w:w="0" w:type="auto"/>
            <w:tcBorders>
              <w:top w:val="single" w:sz="6" w:space="0" w:color="000000"/>
              <w:left w:val="single" w:sz="6" w:space="0" w:color="000000"/>
              <w:bottom w:val="single" w:sz="6" w:space="0" w:color="000000"/>
              <w:right w:val="single" w:sz="6" w:space="0" w:color="000000"/>
            </w:tcBorders>
            <w:hideMark/>
          </w:tcPr>
          <w:p w14:paraId="03EB0B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71-75</w:t>
            </w:r>
          </w:p>
        </w:tc>
        <w:tc>
          <w:tcPr>
            <w:tcW w:w="0" w:type="auto"/>
            <w:tcBorders>
              <w:top w:val="single" w:sz="6" w:space="0" w:color="000000"/>
              <w:left w:val="single" w:sz="6" w:space="0" w:color="000000"/>
              <w:bottom w:val="single" w:sz="6" w:space="0" w:color="000000"/>
              <w:right w:val="single" w:sz="6" w:space="0" w:color="000000"/>
            </w:tcBorders>
            <w:hideMark/>
          </w:tcPr>
          <w:p w14:paraId="6B1D5A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73-74</w:t>
            </w:r>
          </w:p>
        </w:tc>
      </w:tr>
      <w:tr w:rsidR="0012544A" w:rsidRPr="0012544A" w14:paraId="01C0D61A"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655606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93</w:t>
            </w:r>
          </w:p>
        </w:tc>
        <w:tc>
          <w:tcPr>
            <w:tcW w:w="0" w:type="auto"/>
            <w:tcBorders>
              <w:top w:val="single" w:sz="6" w:space="0" w:color="000000"/>
              <w:left w:val="single" w:sz="6" w:space="0" w:color="000000"/>
              <w:bottom w:val="single" w:sz="6" w:space="0" w:color="000000"/>
              <w:right w:val="single" w:sz="6" w:space="0" w:color="000000"/>
            </w:tcBorders>
            <w:hideMark/>
          </w:tcPr>
          <w:p w14:paraId="303693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66-78</w:t>
            </w:r>
          </w:p>
        </w:tc>
        <w:tc>
          <w:tcPr>
            <w:tcW w:w="0" w:type="auto"/>
            <w:tcBorders>
              <w:top w:val="single" w:sz="6" w:space="0" w:color="000000"/>
              <w:left w:val="single" w:sz="6" w:space="0" w:color="000000"/>
              <w:bottom w:val="single" w:sz="6" w:space="0" w:color="000000"/>
              <w:right w:val="single" w:sz="6" w:space="0" w:color="000000"/>
            </w:tcBorders>
            <w:hideMark/>
          </w:tcPr>
          <w:p w14:paraId="38C5A2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68-77</w:t>
            </w:r>
          </w:p>
        </w:tc>
        <w:tc>
          <w:tcPr>
            <w:tcW w:w="0" w:type="auto"/>
            <w:tcBorders>
              <w:top w:val="single" w:sz="6" w:space="0" w:color="000000"/>
              <w:left w:val="single" w:sz="6" w:space="0" w:color="000000"/>
              <w:bottom w:val="single" w:sz="6" w:space="0" w:color="000000"/>
              <w:right w:val="single" w:sz="6" w:space="0" w:color="000000"/>
            </w:tcBorders>
            <w:hideMark/>
          </w:tcPr>
          <w:p w14:paraId="10F596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69-77</w:t>
            </w:r>
          </w:p>
        </w:tc>
        <w:tc>
          <w:tcPr>
            <w:tcW w:w="0" w:type="auto"/>
            <w:tcBorders>
              <w:top w:val="single" w:sz="6" w:space="0" w:color="000000"/>
              <w:left w:val="single" w:sz="6" w:space="0" w:color="000000"/>
              <w:bottom w:val="single" w:sz="6" w:space="0" w:color="000000"/>
              <w:right w:val="single" w:sz="6" w:space="0" w:color="000000"/>
            </w:tcBorders>
            <w:hideMark/>
          </w:tcPr>
          <w:p w14:paraId="388B4C9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70-77</w:t>
            </w:r>
          </w:p>
        </w:tc>
        <w:tc>
          <w:tcPr>
            <w:tcW w:w="0" w:type="auto"/>
            <w:tcBorders>
              <w:top w:val="single" w:sz="6" w:space="0" w:color="000000"/>
              <w:left w:val="single" w:sz="6" w:space="0" w:color="000000"/>
              <w:bottom w:val="single" w:sz="6" w:space="0" w:color="000000"/>
              <w:right w:val="single" w:sz="6" w:space="0" w:color="000000"/>
            </w:tcBorders>
            <w:hideMark/>
          </w:tcPr>
          <w:p w14:paraId="53070A9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71-77</w:t>
            </w:r>
          </w:p>
        </w:tc>
        <w:tc>
          <w:tcPr>
            <w:tcW w:w="0" w:type="auto"/>
            <w:tcBorders>
              <w:top w:val="single" w:sz="6" w:space="0" w:color="000000"/>
              <w:left w:val="single" w:sz="6" w:space="0" w:color="000000"/>
              <w:bottom w:val="single" w:sz="6" w:space="0" w:color="000000"/>
              <w:right w:val="single" w:sz="6" w:space="0" w:color="000000"/>
            </w:tcBorders>
            <w:hideMark/>
          </w:tcPr>
          <w:p w14:paraId="502DF7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71-77</w:t>
            </w:r>
          </w:p>
        </w:tc>
        <w:tc>
          <w:tcPr>
            <w:tcW w:w="0" w:type="auto"/>
            <w:tcBorders>
              <w:top w:val="single" w:sz="6" w:space="0" w:color="000000"/>
              <w:left w:val="single" w:sz="6" w:space="0" w:color="000000"/>
              <w:bottom w:val="single" w:sz="6" w:space="0" w:color="000000"/>
              <w:right w:val="single" w:sz="6" w:space="0" w:color="000000"/>
            </w:tcBorders>
            <w:hideMark/>
          </w:tcPr>
          <w:p w14:paraId="0E782A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74-76</w:t>
            </w:r>
          </w:p>
        </w:tc>
        <w:tc>
          <w:tcPr>
            <w:tcW w:w="0" w:type="auto"/>
            <w:tcBorders>
              <w:top w:val="single" w:sz="6" w:space="0" w:color="000000"/>
              <w:left w:val="single" w:sz="6" w:space="0" w:color="000000"/>
              <w:bottom w:val="single" w:sz="6" w:space="0" w:color="000000"/>
              <w:right w:val="single" w:sz="6" w:space="0" w:color="000000"/>
            </w:tcBorders>
            <w:hideMark/>
          </w:tcPr>
          <w:p w14:paraId="330C81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74-76</w:t>
            </w:r>
          </w:p>
        </w:tc>
      </w:tr>
      <w:tr w:rsidR="0012544A" w:rsidRPr="0012544A" w14:paraId="4987A02D"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5DE264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94</w:t>
            </w:r>
          </w:p>
        </w:tc>
        <w:tc>
          <w:tcPr>
            <w:tcW w:w="0" w:type="auto"/>
            <w:tcBorders>
              <w:top w:val="single" w:sz="6" w:space="0" w:color="000000"/>
              <w:left w:val="single" w:sz="6" w:space="0" w:color="000000"/>
              <w:bottom w:val="single" w:sz="6" w:space="0" w:color="000000"/>
              <w:right w:val="single" w:sz="6" w:space="0" w:color="000000"/>
            </w:tcBorders>
            <w:hideMark/>
          </w:tcPr>
          <w:p w14:paraId="512D16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67-79</w:t>
            </w:r>
          </w:p>
        </w:tc>
        <w:tc>
          <w:tcPr>
            <w:tcW w:w="0" w:type="auto"/>
            <w:tcBorders>
              <w:top w:val="single" w:sz="6" w:space="0" w:color="000000"/>
              <w:left w:val="single" w:sz="6" w:space="0" w:color="000000"/>
              <w:bottom w:val="single" w:sz="6" w:space="0" w:color="000000"/>
              <w:right w:val="single" w:sz="6" w:space="0" w:color="000000"/>
            </w:tcBorders>
            <w:hideMark/>
          </w:tcPr>
          <w:p w14:paraId="49C0BF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69-78</w:t>
            </w:r>
          </w:p>
        </w:tc>
        <w:tc>
          <w:tcPr>
            <w:tcW w:w="0" w:type="auto"/>
            <w:tcBorders>
              <w:top w:val="single" w:sz="6" w:space="0" w:color="000000"/>
              <w:left w:val="single" w:sz="6" w:space="0" w:color="000000"/>
              <w:bottom w:val="single" w:sz="6" w:space="0" w:color="000000"/>
              <w:right w:val="single" w:sz="6" w:space="0" w:color="000000"/>
            </w:tcBorders>
            <w:hideMark/>
          </w:tcPr>
          <w:p w14:paraId="02878A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69-78</w:t>
            </w:r>
          </w:p>
        </w:tc>
        <w:tc>
          <w:tcPr>
            <w:tcW w:w="0" w:type="auto"/>
            <w:tcBorders>
              <w:top w:val="single" w:sz="6" w:space="0" w:color="000000"/>
              <w:left w:val="single" w:sz="6" w:space="0" w:color="000000"/>
              <w:bottom w:val="single" w:sz="6" w:space="0" w:color="000000"/>
              <w:right w:val="single" w:sz="6" w:space="0" w:color="000000"/>
            </w:tcBorders>
            <w:hideMark/>
          </w:tcPr>
          <w:p w14:paraId="24DCF57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70-78</w:t>
            </w:r>
          </w:p>
        </w:tc>
        <w:tc>
          <w:tcPr>
            <w:tcW w:w="0" w:type="auto"/>
            <w:tcBorders>
              <w:top w:val="single" w:sz="6" w:space="0" w:color="000000"/>
              <w:left w:val="single" w:sz="6" w:space="0" w:color="000000"/>
              <w:bottom w:val="single" w:sz="6" w:space="0" w:color="000000"/>
              <w:right w:val="single" w:sz="6" w:space="0" w:color="000000"/>
            </w:tcBorders>
            <w:hideMark/>
          </w:tcPr>
          <w:p w14:paraId="4BC271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71-78</w:t>
            </w:r>
          </w:p>
        </w:tc>
        <w:tc>
          <w:tcPr>
            <w:tcW w:w="0" w:type="auto"/>
            <w:tcBorders>
              <w:top w:val="single" w:sz="6" w:space="0" w:color="000000"/>
              <w:left w:val="single" w:sz="6" w:space="0" w:color="000000"/>
              <w:bottom w:val="single" w:sz="6" w:space="0" w:color="000000"/>
              <w:right w:val="single" w:sz="6" w:space="0" w:color="000000"/>
            </w:tcBorders>
            <w:hideMark/>
          </w:tcPr>
          <w:p w14:paraId="7D793E1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71-78</w:t>
            </w:r>
          </w:p>
        </w:tc>
        <w:tc>
          <w:tcPr>
            <w:tcW w:w="0" w:type="auto"/>
            <w:tcBorders>
              <w:top w:val="single" w:sz="6" w:space="0" w:color="000000"/>
              <w:left w:val="single" w:sz="6" w:space="0" w:color="000000"/>
              <w:bottom w:val="single" w:sz="6" w:space="0" w:color="000000"/>
              <w:right w:val="single" w:sz="6" w:space="0" w:color="000000"/>
            </w:tcBorders>
            <w:hideMark/>
          </w:tcPr>
          <w:p w14:paraId="2F4F13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73-77</w:t>
            </w:r>
          </w:p>
        </w:tc>
        <w:tc>
          <w:tcPr>
            <w:tcW w:w="0" w:type="auto"/>
            <w:tcBorders>
              <w:top w:val="single" w:sz="6" w:space="0" w:color="000000"/>
              <w:left w:val="single" w:sz="6" w:space="0" w:color="000000"/>
              <w:bottom w:val="single" w:sz="6" w:space="0" w:color="000000"/>
              <w:right w:val="single" w:sz="6" w:space="0" w:color="000000"/>
            </w:tcBorders>
            <w:hideMark/>
          </w:tcPr>
          <w:p w14:paraId="07B1C2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75-77</w:t>
            </w:r>
          </w:p>
        </w:tc>
      </w:tr>
      <w:tr w:rsidR="0012544A" w:rsidRPr="0012544A" w14:paraId="7E82DAD5"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7318B2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95</w:t>
            </w:r>
          </w:p>
        </w:tc>
        <w:tc>
          <w:tcPr>
            <w:tcW w:w="0" w:type="auto"/>
            <w:tcBorders>
              <w:top w:val="single" w:sz="6" w:space="0" w:color="000000"/>
              <w:left w:val="single" w:sz="6" w:space="0" w:color="000000"/>
              <w:bottom w:val="single" w:sz="6" w:space="0" w:color="000000"/>
              <w:right w:val="single" w:sz="6" w:space="0" w:color="000000"/>
            </w:tcBorders>
            <w:hideMark/>
          </w:tcPr>
          <w:p w14:paraId="1595A4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69-79</w:t>
            </w:r>
          </w:p>
        </w:tc>
        <w:tc>
          <w:tcPr>
            <w:tcW w:w="0" w:type="auto"/>
            <w:tcBorders>
              <w:top w:val="single" w:sz="6" w:space="0" w:color="000000"/>
              <w:left w:val="single" w:sz="6" w:space="0" w:color="000000"/>
              <w:bottom w:val="single" w:sz="6" w:space="0" w:color="000000"/>
              <w:right w:val="single" w:sz="6" w:space="0" w:color="000000"/>
            </w:tcBorders>
            <w:hideMark/>
          </w:tcPr>
          <w:p w14:paraId="28C7A6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71-78</w:t>
            </w:r>
          </w:p>
        </w:tc>
        <w:tc>
          <w:tcPr>
            <w:tcW w:w="0" w:type="auto"/>
            <w:tcBorders>
              <w:top w:val="single" w:sz="6" w:space="0" w:color="000000"/>
              <w:left w:val="single" w:sz="6" w:space="0" w:color="000000"/>
              <w:bottom w:val="single" w:sz="6" w:space="0" w:color="000000"/>
              <w:right w:val="single" w:sz="6" w:space="0" w:color="000000"/>
            </w:tcBorders>
            <w:hideMark/>
          </w:tcPr>
          <w:p w14:paraId="0E4066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70-79</w:t>
            </w:r>
          </w:p>
        </w:tc>
        <w:tc>
          <w:tcPr>
            <w:tcW w:w="0" w:type="auto"/>
            <w:tcBorders>
              <w:top w:val="single" w:sz="6" w:space="0" w:color="000000"/>
              <w:left w:val="single" w:sz="6" w:space="0" w:color="000000"/>
              <w:bottom w:val="single" w:sz="6" w:space="0" w:color="000000"/>
              <w:right w:val="single" w:sz="6" w:space="0" w:color="000000"/>
            </w:tcBorders>
            <w:hideMark/>
          </w:tcPr>
          <w:p w14:paraId="57A31A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71-79</w:t>
            </w:r>
          </w:p>
        </w:tc>
        <w:tc>
          <w:tcPr>
            <w:tcW w:w="0" w:type="auto"/>
            <w:tcBorders>
              <w:top w:val="single" w:sz="6" w:space="0" w:color="000000"/>
              <w:left w:val="single" w:sz="6" w:space="0" w:color="000000"/>
              <w:bottom w:val="single" w:sz="6" w:space="0" w:color="000000"/>
              <w:right w:val="single" w:sz="6" w:space="0" w:color="000000"/>
            </w:tcBorders>
            <w:hideMark/>
          </w:tcPr>
          <w:p w14:paraId="272B6D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72-79</w:t>
            </w:r>
          </w:p>
        </w:tc>
        <w:tc>
          <w:tcPr>
            <w:tcW w:w="0" w:type="auto"/>
            <w:tcBorders>
              <w:top w:val="single" w:sz="6" w:space="0" w:color="000000"/>
              <w:left w:val="single" w:sz="6" w:space="0" w:color="000000"/>
              <w:bottom w:val="single" w:sz="6" w:space="0" w:color="000000"/>
              <w:right w:val="single" w:sz="6" w:space="0" w:color="000000"/>
            </w:tcBorders>
            <w:hideMark/>
          </w:tcPr>
          <w:p w14:paraId="48277A1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73-79</w:t>
            </w:r>
          </w:p>
        </w:tc>
        <w:tc>
          <w:tcPr>
            <w:tcW w:w="0" w:type="auto"/>
            <w:tcBorders>
              <w:top w:val="single" w:sz="6" w:space="0" w:color="000000"/>
              <w:left w:val="single" w:sz="6" w:space="0" w:color="000000"/>
              <w:bottom w:val="single" w:sz="6" w:space="0" w:color="000000"/>
              <w:right w:val="single" w:sz="6" w:space="0" w:color="000000"/>
            </w:tcBorders>
            <w:hideMark/>
          </w:tcPr>
          <w:p w14:paraId="2D84D0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74-78</w:t>
            </w:r>
          </w:p>
        </w:tc>
        <w:tc>
          <w:tcPr>
            <w:tcW w:w="0" w:type="auto"/>
            <w:tcBorders>
              <w:top w:val="single" w:sz="6" w:space="0" w:color="000000"/>
              <w:left w:val="single" w:sz="6" w:space="0" w:color="000000"/>
              <w:bottom w:val="single" w:sz="6" w:space="0" w:color="000000"/>
              <w:right w:val="single" w:sz="6" w:space="0" w:color="000000"/>
            </w:tcBorders>
            <w:hideMark/>
          </w:tcPr>
          <w:p w14:paraId="5B4844C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76-78</w:t>
            </w:r>
          </w:p>
        </w:tc>
      </w:tr>
      <w:tr w:rsidR="0012544A" w:rsidRPr="0012544A" w14:paraId="5094CB51"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7D1210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96</w:t>
            </w:r>
          </w:p>
        </w:tc>
        <w:tc>
          <w:tcPr>
            <w:tcW w:w="0" w:type="auto"/>
            <w:tcBorders>
              <w:top w:val="single" w:sz="6" w:space="0" w:color="000000"/>
              <w:left w:val="single" w:sz="6" w:space="0" w:color="000000"/>
              <w:bottom w:val="single" w:sz="6" w:space="0" w:color="000000"/>
              <w:right w:val="single" w:sz="6" w:space="0" w:color="000000"/>
            </w:tcBorders>
            <w:hideMark/>
          </w:tcPr>
          <w:p w14:paraId="390046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71-79</w:t>
            </w:r>
          </w:p>
        </w:tc>
        <w:tc>
          <w:tcPr>
            <w:tcW w:w="0" w:type="auto"/>
            <w:tcBorders>
              <w:top w:val="single" w:sz="6" w:space="0" w:color="000000"/>
              <w:left w:val="single" w:sz="6" w:space="0" w:color="000000"/>
              <w:bottom w:val="single" w:sz="6" w:space="0" w:color="000000"/>
              <w:right w:val="single" w:sz="6" w:space="0" w:color="000000"/>
            </w:tcBorders>
            <w:hideMark/>
          </w:tcPr>
          <w:p w14:paraId="5A90337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73-77</w:t>
            </w:r>
          </w:p>
        </w:tc>
        <w:tc>
          <w:tcPr>
            <w:tcW w:w="0" w:type="auto"/>
            <w:tcBorders>
              <w:top w:val="single" w:sz="6" w:space="0" w:color="000000"/>
              <w:left w:val="single" w:sz="6" w:space="0" w:color="000000"/>
              <w:bottom w:val="single" w:sz="6" w:space="0" w:color="000000"/>
              <w:right w:val="single" w:sz="6" w:space="0" w:color="000000"/>
            </w:tcBorders>
            <w:hideMark/>
          </w:tcPr>
          <w:p w14:paraId="69141C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71 -80</w:t>
            </w:r>
          </w:p>
        </w:tc>
        <w:tc>
          <w:tcPr>
            <w:tcW w:w="0" w:type="auto"/>
            <w:tcBorders>
              <w:top w:val="single" w:sz="6" w:space="0" w:color="000000"/>
              <w:left w:val="single" w:sz="6" w:space="0" w:color="000000"/>
              <w:bottom w:val="single" w:sz="6" w:space="0" w:color="000000"/>
              <w:right w:val="single" w:sz="6" w:space="0" w:color="000000"/>
            </w:tcBorders>
            <w:hideMark/>
          </w:tcPr>
          <w:p w14:paraId="43A0B4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72-80</w:t>
            </w:r>
          </w:p>
        </w:tc>
        <w:tc>
          <w:tcPr>
            <w:tcW w:w="0" w:type="auto"/>
            <w:tcBorders>
              <w:top w:val="single" w:sz="6" w:space="0" w:color="000000"/>
              <w:left w:val="single" w:sz="6" w:space="0" w:color="000000"/>
              <w:bottom w:val="single" w:sz="6" w:space="0" w:color="000000"/>
              <w:right w:val="single" w:sz="6" w:space="0" w:color="000000"/>
            </w:tcBorders>
            <w:hideMark/>
          </w:tcPr>
          <w:p w14:paraId="0726E0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73-80</w:t>
            </w:r>
          </w:p>
        </w:tc>
        <w:tc>
          <w:tcPr>
            <w:tcW w:w="0" w:type="auto"/>
            <w:tcBorders>
              <w:top w:val="single" w:sz="6" w:space="0" w:color="000000"/>
              <w:left w:val="single" w:sz="6" w:space="0" w:color="000000"/>
              <w:bottom w:val="single" w:sz="6" w:space="0" w:color="000000"/>
              <w:right w:val="single" w:sz="6" w:space="0" w:color="000000"/>
            </w:tcBorders>
            <w:hideMark/>
          </w:tcPr>
          <w:p w14:paraId="7979FA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74-80</w:t>
            </w:r>
          </w:p>
        </w:tc>
        <w:tc>
          <w:tcPr>
            <w:tcW w:w="0" w:type="auto"/>
            <w:tcBorders>
              <w:top w:val="single" w:sz="6" w:space="0" w:color="000000"/>
              <w:left w:val="single" w:sz="6" w:space="0" w:color="000000"/>
              <w:bottom w:val="single" w:sz="6" w:space="0" w:color="000000"/>
              <w:right w:val="single" w:sz="6" w:space="0" w:color="000000"/>
            </w:tcBorders>
            <w:hideMark/>
          </w:tcPr>
          <w:p w14:paraId="578302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75-79</w:t>
            </w:r>
          </w:p>
        </w:tc>
        <w:tc>
          <w:tcPr>
            <w:tcW w:w="0" w:type="auto"/>
            <w:tcBorders>
              <w:top w:val="single" w:sz="6" w:space="0" w:color="000000"/>
              <w:left w:val="single" w:sz="6" w:space="0" w:color="000000"/>
              <w:bottom w:val="single" w:sz="6" w:space="0" w:color="000000"/>
              <w:right w:val="single" w:sz="6" w:space="0" w:color="000000"/>
            </w:tcBorders>
            <w:hideMark/>
          </w:tcPr>
          <w:p w14:paraId="5804F0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77-79</w:t>
            </w:r>
          </w:p>
        </w:tc>
      </w:tr>
      <w:tr w:rsidR="0012544A" w:rsidRPr="0012544A" w14:paraId="22F1F36C"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7748CC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97</w:t>
            </w:r>
          </w:p>
        </w:tc>
        <w:tc>
          <w:tcPr>
            <w:tcW w:w="0" w:type="auto"/>
            <w:tcBorders>
              <w:top w:val="single" w:sz="6" w:space="0" w:color="000000"/>
              <w:left w:val="single" w:sz="6" w:space="0" w:color="000000"/>
              <w:bottom w:val="single" w:sz="6" w:space="0" w:color="000000"/>
              <w:right w:val="single" w:sz="6" w:space="0" w:color="000000"/>
            </w:tcBorders>
            <w:hideMark/>
          </w:tcPr>
          <w:p w14:paraId="3EE971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74-78</w:t>
            </w:r>
          </w:p>
        </w:tc>
        <w:tc>
          <w:tcPr>
            <w:tcW w:w="0" w:type="auto"/>
            <w:tcBorders>
              <w:top w:val="single" w:sz="6" w:space="0" w:color="000000"/>
              <w:left w:val="single" w:sz="6" w:space="0" w:color="000000"/>
              <w:bottom w:val="single" w:sz="6" w:space="0" w:color="000000"/>
              <w:right w:val="single" w:sz="6" w:space="0" w:color="000000"/>
            </w:tcBorders>
            <w:hideMark/>
          </w:tcPr>
          <w:p w14:paraId="1CBA65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72-80</w:t>
            </w:r>
          </w:p>
        </w:tc>
        <w:tc>
          <w:tcPr>
            <w:tcW w:w="0" w:type="auto"/>
            <w:tcBorders>
              <w:top w:val="single" w:sz="6" w:space="0" w:color="000000"/>
              <w:left w:val="single" w:sz="6" w:space="0" w:color="000000"/>
              <w:bottom w:val="single" w:sz="6" w:space="0" w:color="000000"/>
              <w:right w:val="single" w:sz="6" w:space="0" w:color="000000"/>
            </w:tcBorders>
            <w:hideMark/>
          </w:tcPr>
          <w:p w14:paraId="35E795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72-81</w:t>
            </w:r>
          </w:p>
        </w:tc>
        <w:tc>
          <w:tcPr>
            <w:tcW w:w="0" w:type="auto"/>
            <w:tcBorders>
              <w:top w:val="single" w:sz="6" w:space="0" w:color="000000"/>
              <w:left w:val="single" w:sz="6" w:space="0" w:color="000000"/>
              <w:bottom w:val="single" w:sz="6" w:space="0" w:color="000000"/>
              <w:right w:val="single" w:sz="6" w:space="0" w:color="000000"/>
            </w:tcBorders>
            <w:hideMark/>
          </w:tcPr>
          <w:p w14:paraId="107022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73-81</w:t>
            </w:r>
          </w:p>
        </w:tc>
        <w:tc>
          <w:tcPr>
            <w:tcW w:w="0" w:type="auto"/>
            <w:tcBorders>
              <w:top w:val="single" w:sz="6" w:space="0" w:color="000000"/>
              <w:left w:val="single" w:sz="6" w:space="0" w:color="000000"/>
              <w:bottom w:val="single" w:sz="6" w:space="0" w:color="000000"/>
              <w:right w:val="single" w:sz="6" w:space="0" w:color="000000"/>
            </w:tcBorders>
            <w:hideMark/>
          </w:tcPr>
          <w:p w14:paraId="38DA35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74-81</w:t>
            </w:r>
          </w:p>
        </w:tc>
        <w:tc>
          <w:tcPr>
            <w:tcW w:w="0" w:type="auto"/>
            <w:tcBorders>
              <w:top w:val="single" w:sz="6" w:space="0" w:color="000000"/>
              <w:left w:val="single" w:sz="6" w:space="0" w:color="000000"/>
              <w:bottom w:val="single" w:sz="6" w:space="0" w:color="000000"/>
              <w:right w:val="single" w:sz="6" w:space="0" w:color="000000"/>
            </w:tcBorders>
            <w:hideMark/>
          </w:tcPr>
          <w:p w14:paraId="26374D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75-81</w:t>
            </w:r>
          </w:p>
        </w:tc>
        <w:tc>
          <w:tcPr>
            <w:tcW w:w="0" w:type="auto"/>
            <w:tcBorders>
              <w:top w:val="single" w:sz="6" w:space="0" w:color="000000"/>
              <w:left w:val="single" w:sz="6" w:space="0" w:color="000000"/>
              <w:bottom w:val="single" w:sz="6" w:space="0" w:color="000000"/>
              <w:right w:val="single" w:sz="6" w:space="0" w:color="000000"/>
            </w:tcBorders>
            <w:hideMark/>
          </w:tcPr>
          <w:p w14:paraId="32988F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75-80</w:t>
            </w:r>
          </w:p>
        </w:tc>
        <w:tc>
          <w:tcPr>
            <w:tcW w:w="0" w:type="auto"/>
            <w:tcBorders>
              <w:top w:val="single" w:sz="6" w:space="0" w:color="000000"/>
              <w:left w:val="single" w:sz="6" w:space="0" w:color="000000"/>
              <w:bottom w:val="single" w:sz="6" w:space="0" w:color="000000"/>
              <w:right w:val="single" w:sz="6" w:space="0" w:color="000000"/>
            </w:tcBorders>
            <w:hideMark/>
          </w:tcPr>
          <w:p w14:paraId="21D5D2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r>
      <w:tr w:rsidR="0012544A" w:rsidRPr="0012544A" w14:paraId="3E9603DB"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37143E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98</w:t>
            </w:r>
          </w:p>
        </w:tc>
        <w:tc>
          <w:tcPr>
            <w:tcW w:w="0" w:type="auto"/>
            <w:tcBorders>
              <w:top w:val="single" w:sz="6" w:space="0" w:color="000000"/>
              <w:left w:val="single" w:sz="6" w:space="0" w:color="000000"/>
              <w:bottom w:val="single" w:sz="6" w:space="0" w:color="000000"/>
              <w:right w:val="single" w:sz="6" w:space="0" w:color="000000"/>
            </w:tcBorders>
            <w:hideMark/>
          </w:tcPr>
          <w:p w14:paraId="1E9ED99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73-81</w:t>
            </w:r>
          </w:p>
        </w:tc>
        <w:tc>
          <w:tcPr>
            <w:tcW w:w="0" w:type="auto"/>
            <w:tcBorders>
              <w:top w:val="single" w:sz="6" w:space="0" w:color="000000"/>
              <w:left w:val="single" w:sz="6" w:space="0" w:color="000000"/>
              <w:bottom w:val="single" w:sz="6" w:space="0" w:color="000000"/>
              <w:right w:val="single" w:sz="6" w:space="0" w:color="000000"/>
            </w:tcBorders>
            <w:hideMark/>
          </w:tcPr>
          <w:p w14:paraId="4F0F2D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73-81</w:t>
            </w:r>
          </w:p>
        </w:tc>
        <w:tc>
          <w:tcPr>
            <w:tcW w:w="0" w:type="auto"/>
            <w:tcBorders>
              <w:top w:val="single" w:sz="6" w:space="0" w:color="000000"/>
              <w:left w:val="single" w:sz="6" w:space="0" w:color="000000"/>
              <w:bottom w:val="single" w:sz="6" w:space="0" w:color="000000"/>
              <w:right w:val="single" w:sz="6" w:space="0" w:color="000000"/>
            </w:tcBorders>
            <w:hideMark/>
          </w:tcPr>
          <w:p w14:paraId="143F73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74-81</w:t>
            </w:r>
          </w:p>
        </w:tc>
        <w:tc>
          <w:tcPr>
            <w:tcW w:w="0" w:type="auto"/>
            <w:tcBorders>
              <w:top w:val="single" w:sz="6" w:space="0" w:color="000000"/>
              <w:left w:val="single" w:sz="6" w:space="0" w:color="000000"/>
              <w:bottom w:val="single" w:sz="6" w:space="0" w:color="000000"/>
              <w:right w:val="single" w:sz="6" w:space="0" w:color="000000"/>
            </w:tcBorders>
            <w:hideMark/>
          </w:tcPr>
          <w:p w14:paraId="61376A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74-81</w:t>
            </w:r>
          </w:p>
        </w:tc>
        <w:tc>
          <w:tcPr>
            <w:tcW w:w="0" w:type="auto"/>
            <w:tcBorders>
              <w:top w:val="single" w:sz="6" w:space="0" w:color="000000"/>
              <w:left w:val="single" w:sz="6" w:space="0" w:color="000000"/>
              <w:bottom w:val="single" w:sz="6" w:space="0" w:color="000000"/>
              <w:right w:val="single" w:sz="6" w:space="0" w:color="000000"/>
            </w:tcBorders>
            <w:hideMark/>
          </w:tcPr>
          <w:p w14:paraId="260351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75-81</w:t>
            </w:r>
          </w:p>
        </w:tc>
        <w:tc>
          <w:tcPr>
            <w:tcW w:w="0" w:type="auto"/>
            <w:tcBorders>
              <w:top w:val="single" w:sz="6" w:space="0" w:color="000000"/>
              <w:left w:val="single" w:sz="6" w:space="0" w:color="000000"/>
              <w:bottom w:val="single" w:sz="6" w:space="0" w:color="000000"/>
              <w:right w:val="single" w:sz="6" w:space="0" w:color="000000"/>
            </w:tcBorders>
            <w:hideMark/>
          </w:tcPr>
          <w:p w14:paraId="684925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77-82</w:t>
            </w:r>
          </w:p>
        </w:tc>
        <w:tc>
          <w:tcPr>
            <w:tcW w:w="0" w:type="auto"/>
            <w:tcBorders>
              <w:top w:val="single" w:sz="6" w:space="0" w:color="000000"/>
              <w:left w:val="single" w:sz="6" w:space="0" w:color="000000"/>
              <w:bottom w:val="single" w:sz="6" w:space="0" w:color="000000"/>
              <w:right w:val="single" w:sz="6" w:space="0" w:color="000000"/>
            </w:tcBorders>
            <w:hideMark/>
          </w:tcPr>
          <w:p w14:paraId="591E7E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77-81</w:t>
            </w:r>
          </w:p>
        </w:tc>
        <w:tc>
          <w:tcPr>
            <w:tcW w:w="0" w:type="auto"/>
            <w:tcBorders>
              <w:top w:val="single" w:sz="6" w:space="0" w:color="000000"/>
              <w:left w:val="single" w:sz="6" w:space="0" w:color="000000"/>
              <w:bottom w:val="single" w:sz="6" w:space="0" w:color="000000"/>
              <w:right w:val="single" w:sz="6" w:space="0" w:color="000000"/>
            </w:tcBorders>
            <w:hideMark/>
          </w:tcPr>
          <w:p w14:paraId="01E4B8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r>
      <w:tr w:rsidR="0012544A" w:rsidRPr="0012544A" w14:paraId="5867881E"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1C1EBA2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99</w:t>
            </w:r>
          </w:p>
        </w:tc>
        <w:tc>
          <w:tcPr>
            <w:tcW w:w="0" w:type="auto"/>
            <w:tcBorders>
              <w:top w:val="single" w:sz="6" w:space="0" w:color="000000"/>
              <w:left w:val="single" w:sz="6" w:space="0" w:color="000000"/>
              <w:bottom w:val="single" w:sz="6" w:space="0" w:color="000000"/>
              <w:right w:val="single" w:sz="6" w:space="0" w:color="000000"/>
            </w:tcBorders>
            <w:hideMark/>
          </w:tcPr>
          <w:p w14:paraId="61D879F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74-82</w:t>
            </w:r>
          </w:p>
        </w:tc>
        <w:tc>
          <w:tcPr>
            <w:tcW w:w="0" w:type="auto"/>
            <w:tcBorders>
              <w:top w:val="single" w:sz="6" w:space="0" w:color="000000"/>
              <w:left w:val="single" w:sz="6" w:space="0" w:color="000000"/>
              <w:bottom w:val="single" w:sz="6" w:space="0" w:color="000000"/>
              <w:right w:val="single" w:sz="6" w:space="0" w:color="000000"/>
            </w:tcBorders>
            <w:hideMark/>
          </w:tcPr>
          <w:p w14:paraId="48CB75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74-82</w:t>
            </w:r>
          </w:p>
        </w:tc>
        <w:tc>
          <w:tcPr>
            <w:tcW w:w="0" w:type="auto"/>
            <w:tcBorders>
              <w:top w:val="single" w:sz="6" w:space="0" w:color="000000"/>
              <w:left w:val="single" w:sz="6" w:space="0" w:color="000000"/>
              <w:bottom w:val="single" w:sz="6" w:space="0" w:color="000000"/>
              <w:right w:val="single" w:sz="6" w:space="0" w:color="000000"/>
            </w:tcBorders>
            <w:hideMark/>
          </w:tcPr>
          <w:p w14:paraId="405F3D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75-82</w:t>
            </w:r>
          </w:p>
        </w:tc>
        <w:tc>
          <w:tcPr>
            <w:tcW w:w="0" w:type="auto"/>
            <w:tcBorders>
              <w:top w:val="single" w:sz="6" w:space="0" w:color="000000"/>
              <w:left w:val="single" w:sz="6" w:space="0" w:color="000000"/>
              <w:bottom w:val="single" w:sz="6" w:space="0" w:color="000000"/>
              <w:right w:val="single" w:sz="6" w:space="0" w:color="000000"/>
            </w:tcBorders>
            <w:hideMark/>
          </w:tcPr>
          <w:p w14:paraId="20CFB1A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75-82</w:t>
            </w:r>
          </w:p>
        </w:tc>
        <w:tc>
          <w:tcPr>
            <w:tcW w:w="0" w:type="auto"/>
            <w:tcBorders>
              <w:top w:val="single" w:sz="6" w:space="0" w:color="000000"/>
              <w:left w:val="single" w:sz="6" w:space="0" w:color="000000"/>
              <w:bottom w:val="single" w:sz="6" w:space="0" w:color="000000"/>
              <w:right w:val="single" w:sz="6" w:space="0" w:color="000000"/>
            </w:tcBorders>
            <w:hideMark/>
          </w:tcPr>
          <w:p w14:paraId="5ADE5C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76-82</w:t>
            </w:r>
          </w:p>
        </w:tc>
        <w:tc>
          <w:tcPr>
            <w:tcW w:w="0" w:type="auto"/>
            <w:tcBorders>
              <w:top w:val="single" w:sz="6" w:space="0" w:color="000000"/>
              <w:left w:val="single" w:sz="6" w:space="0" w:color="000000"/>
              <w:bottom w:val="single" w:sz="6" w:space="0" w:color="000000"/>
              <w:right w:val="single" w:sz="6" w:space="0" w:color="000000"/>
            </w:tcBorders>
            <w:hideMark/>
          </w:tcPr>
          <w:p w14:paraId="1F7C8F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78-82</w:t>
            </w:r>
          </w:p>
        </w:tc>
        <w:tc>
          <w:tcPr>
            <w:tcW w:w="0" w:type="auto"/>
            <w:tcBorders>
              <w:top w:val="single" w:sz="6" w:space="0" w:color="000000"/>
              <w:left w:val="single" w:sz="6" w:space="0" w:color="000000"/>
              <w:bottom w:val="single" w:sz="6" w:space="0" w:color="000000"/>
              <w:right w:val="single" w:sz="6" w:space="0" w:color="000000"/>
            </w:tcBorders>
            <w:hideMark/>
          </w:tcPr>
          <w:p w14:paraId="0899BB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78-81</w:t>
            </w:r>
          </w:p>
        </w:tc>
        <w:tc>
          <w:tcPr>
            <w:tcW w:w="0" w:type="auto"/>
            <w:tcBorders>
              <w:top w:val="single" w:sz="6" w:space="0" w:color="000000"/>
              <w:left w:val="single" w:sz="6" w:space="0" w:color="000000"/>
              <w:bottom w:val="single" w:sz="6" w:space="0" w:color="000000"/>
              <w:right w:val="single" w:sz="6" w:space="0" w:color="000000"/>
            </w:tcBorders>
            <w:hideMark/>
          </w:tcPr>
          <w:p w14:paraId="0CC0B8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r>
      <w:tr w:rsidR="0012544A" w:rsidRPr="0012544A" w14:paraId="2BFEB0C8"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16DDCF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100</w:t>
            </w:r>
          </w:p>
        </w:tc>
        <w:tc>
          <w:tcPr>
            <w:tcW w:w="0" w:type="auto"/>
            <w:tcBorders>
              <w:top w:val="single" w:sz="6" w:space="0" w:color="000000"/>
              <w:left w:val="single" w:sz="6" w:space="0" w:color="000000"/>
              <w:bottom w:val="single" w:sz="6" w:space="0" w:color="000000"/>
              <w:right w:val="single" w:sz="6" w:space="0" w:color="000000"/>
            </w:tcBorders>
            <w:hideMark/>
          </w:tcPr>
          <w:p w14:paraId="567F6A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75-82</w:t>
            </w:r>
          </w:p>
        </w:tc>
        <w:tc>
          <w:tcPr>
            <w:tcW w:w="0" w:type="auto"/>
            <w:tcBorders>
              <w:top w:val="single" w:sz="6" w:space="0" w:color="000000"/>
              <w:left w:val="single" w:sz="6" w:space="0" w:color="000000"/>
              <w:bottom w:val="single" w:sz="6" w:space="0" w:color="000000"/>
              <w:right w:val="single" w:sz="6" w:space="0" w:color="000000"/>
            </w:tcBorders>
            <w:hideMark/>
          </w:tcPr>
          <w:p w14:paraId="711562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75-83</w:t>
            </w:r>
          </w:p>
        </w:tc>
        <w:tc>
          <w:tcPr>
            <w:tcW w:w="0" w:type="auto"/>
            <w:tcBorders>
              <w:top w:val="single" w:sz="6" w:space="0" w:color="000000"/>
              <w:left w:val="single" w:sz="6" w:space="0" w:color="000000"/>
              <w:bottom w:val="single" w:sz="6" w:space="0" w:color="000000"/>
              <w:right w:val="single" w:sz="6" w:space="0" w:color="000000"/>
            </w:tcBorders>
            <w:hideMark/>
          </w:tcPr>
          <w:p w14:paraId="5C6040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76-83</w:t>
            </w:r>
          </w:p>
        </w:tc>
        <w:tc>
          <w:tcPr>
            <w:tcW w:w="0" w:type="auto"/>
            <w:tcBorders>
              <w:top w:val="single" w:sz="6" w:space="0" w:color="000000"/>
              <w:left w:val="single" w:sz="6" w:space="0" w:color="000000"/>
              <w:bottom w:val="single" w:sz="6" w:space="0" w:color="000000"/>
              <w:right w:val="single" w:sz="6" w:space="0" w:color="000000"/>
            </w:tcBorders>
            <w:hideMark/>
          </w:tcPr>
          <w:p w14:paraId="73957BF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77-83</w:t>
            </w:r>
          </w:p>
        </w:tc>
        <w:tc>
          <w:tcPr>
            <w:tcW w:w="0" w:type="auto"/>
            <w:tcBorders>
              <w:top w:val="single" w:sz="6" w:space="0" w:color="000000"/>
              <w:left w:val="single" w:sz="6" w:space="0" w:color="000000"/>
              <w:bottom w:val="single" w:sz="6" w:space="0" w:color="000000"/>
              <w:right w:val="single" w:sz="6" w:space="0" w:color="000000"/>
            </w:tcBorders>
            <w:hideMark/>
          </w:tcPr>
          <w:p w14:paraId="48C21D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78-83</w:t>
            </w:r>
          </w:p>
        </w:tc>
        <w:tc>
          <w:tcPr>
            <w:tcW w:w="0" w:type="auto"/>
            <w:tcBorders>
              <w:top w:val="single" w:sz="6" w:space="0" w:color="000000"/>
              <w:left w:val="single" w:sz="6" w:space="0" w:color="000000"/>
              <w:bottom w:val="single" w:sz="6" w:space="0" w:color="000000"/>
              <w:right w:val="single" w:sz="6" w:space="0" w:color="000000"/>
            </w:tcBorders>
            <w:hideMark/>
          </w:tcPr>
          <w:p w14:paraId="5A0034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79-83</w:t>
            </w:r>
          </w:p>
        </w:tc>
        <w:tc>
          <w:tcPr>
            <w:tcW w:w="0" w:type="auto"/>
            <w:tcBorders>
              <w:top w:val="single" w:sz="6" w:space="0" w:color="000000"/>
              <w:left w:val="single" w:sz="6" w:space="0" w:color="000000"/>
              <w:bottom w:val="single" w:sz="6" w:space="0" w:color="000000"/>
              <w:right w:val="single" w:sz="6" w:space="0" w:color="000000"/>
            </w:tcBorders>
            <w:hideMark/>
          </w:tcPr>
          <w:p w14:paraId="54DB7F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80-82</w:t>
            </w:r>
          </w:p>
        </w:tc>
        <w:tc>
          <w:tcPr>
            <w:tcW w:w="0" w:type="auto"/>
            <w:tcBorders>
              <w:top w:val="single" w:sz="6" w:space="0" w:color="000000"/>
              <w:left w:val="single" w:sz="6" w:space="0" w:color="000000"/>
              <w:bottom w:val="single" w:sz="6" w:space="0" w:color="000000"/>
              <w:right w:val="single" w:sz="6" w:space="0" w:color="000000"/>
            </w:tcBorders>
            <w:hideMark/>
          </w:tcPr>
          <w:p w14:paraId="03AD57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r>
      <w:tr w:rsidR="0012544A" w:rsidRPr="0012544A" w14:paraId="4B841E94"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64D0C2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w:t>
            </w:r>
          </w:p>
        </w:tc>
        <w:tc>
          <w:tcPr>
            <w:tcW w:w="0" w:type="auto"/>
            <w:tcBorders>
              <w:top w:val="single" w:sz="6" w:space="0" w:color="000000"/>
              <w:left w:val="single" w:sz="6" w:space="0" w:color="000000"/>
              <w:bottom w:val="single" w:sz="6" w:space="0" w:color="000000"/>
              <w:right w:val="single" w:sz="6" w:space="0" w:color="000000"/>
            </w:tcBorders>
            <w:hideMark/>
          </w:tcPr>
          <w:p w14:paraId="37C253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76-83</w:t>
            </w:r>
          </w:p>
        </w:tc>
        <w:tc>
          <w:tcPr>
            <w:tcW w:w="0" w:type="auto"/>
            <w:tcBorders>
              <w:top w:val="single" w:sz="6" w:space="0" w:color="000000"/>
              <w:left w:val="single" w:sz="6" w:space="0" w:color="000000"/>
              <w:bottom w:val="single" w:sz="6" w:space="0" w:color="000000"/>
              <w:right w:val="single" w:sz="6" w:space="0" w:color="000000"/>
            </w:tcBorders>
            <w:hideMark/>
          </w:tcPr>
          <w:p w14:paraId="351605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77-83</w:t>
            </w:r>
          </w:p>
        </w:tc>
        <w:tc>
          <w:tcPr>
            <w:tcW w:w="0" w:type="auto"/>
            <w:tcBorders>
              <w:top w:val="single" w:sz="6" w:space="0" w:color="000000"/>
              <w:left w:val="single" w:sz="6" w:space="0" w:color="000000"/>
              <w:bottom w:val="single" w:sz="6" w:space="0" w:color="000000"/>
              <w:right w:val="single" w:sz="6" w:space="0" w:color="000000"/>
            </w:tcBorders>
            <w:hideMark/>
          </w:tcPr>
          <w:p w14:paraId="28E140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77-83</w:t>
            </w:r>
          </w:p>
        </w:tc>
        <w:tc>
          <w:tcPr>
            <w:tcW w:w="0" w:type="auto"/>
            <w:tcBorders>
              <w:top w:val="single" w:sz="6" w:space="0" w:color="000000"/>
              <w:left w:val="single" w:sz="6" w:space="0" w:color="000000"/>
              <w:bottom w:val="single" w:sz="6" w:space="0" w:color="000000"/>
              <w:right w:val="single" w:sz="6" w:space="0" w:color="000000"/>
            </w:tcBorders>
            <w:hideMark/>
          </w:tcPr>
          <w:p w14:paraId="646431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78-83</w:t>
            </w:r>
          </w:p>
        </w:tc>
        <w:tc>
          <w:tcPr>
            <w:tcW w:w="0" w:type="auto"/>
            <w:tcBorders>
              <w:top w:val="single" w:sz="6" w:space="0" w:color="000000"/>
              <w:left w:val="single" w:sz="6" w:space="0" w:color="000000"/>
              <w:bottom w:val="single" w:sz="6" w:space="0" w:color="000000"/>
              <w:right w:val="single" w:sz="6" w:space="0" w:color="000000"/>
            </w:tcBorders>
            <w:hideMark/>
          </w:tcPr>
          <w:p w14:paraId="72C748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81-83</w:t>
            </w:r>
          </w:p>
        </w:tc>
        <w:tc>
          <w:tcPr>
            <w:tcW w:w="0" w:type="auto"/>
            <w:tcBorders>
              <w:top w:val="single" w:sz="6" w:space="0" w:color="000000"/>
              <w:left w:val="single" w:sz="6" w:space="0" w:color="000000"/>
              <w:bottom w:val="single" w:sz="6" w:space="0" w:color="000000"/>
              <w:right w:val="single" w:sz="6" w:space="0" w:color="000000"/>
            </w:tcBorders>
            <w:hideMark/>
          </w:tcPr>
          <w:p w14:paraId="623836A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219552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789A1E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r>
      <w:tr w:rsidR="0012544A" w:rsidRPr="0012544A" w14:paraId="1CCF9C89"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2695EE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102</w:t>
            </w:r>
          </w:p>
        </w:tc>
        <w:tc>
          <w:tcPr>
            <w:tcW w:w="0" w:type="auto"/>
            <w:tcBorders>
              <w:top w:val="single" w:sz="6" w:space="0" w:color="000000"/>
              <w:left w:val="single" w:sz="6" w:space="0" w:color="000000"/>
              <w:bottom w:val="single" w:sz="6" w:space="0" w:color="000000"/>
              <w:right w:val="single" w:sz="6" w:space="0" w:color="000000"/>
            </w:tcBorders>
            <w:hideMark/>
          </w:tcPr>
          <w:p w14:paraId="60E023F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77-83</w:t>
            </w:r>
          </w:p>
        </w:tc>
        <w:tc>
          <w:tcPr>
            <w:tcW w:w="0" w:type="auto"/>
            <w:tcBorders>
              <w:top w:val="single" w:sz="6" w:space="0" w:color="000000"/>
              <w:left w:val="single" w:sz="6" w:space="0" w:color="000000"/>
              <w:bottom w:val="single" w:sz="6" w:space="0" w:color="000000"/>
              <w:right w:val="single" w:sz="6" w:space="0" w:color="000000"/>
            </w:tcBorders>
            <w:hideMark/>
          </w:tcPr>
          <w:p w14:paraId="11CFD9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78-84</w:t>
            </w:r>
          </w:p>
        </w:tc>
        <w:tc>
          <w:tcPr>
            <w:tcW w:w="0" w:type="auto"/>
            <w:tcBorders>
              <w:top w:val="single" w:sz="6" w:space="0" w:color="000000"/>
              <w:left w:val="single" w:sz="6" w:space="0" w:color="000000"/>
              <w:bottom w:val="single" w:sz="6" w:space="0" w:color="000000"/>
              <w:right w:val="single" w:sz="6" w:space="0" w:color="000000"/>
            </w:tcBorders>
            <w:hideMark/>
          </w:tcPr>
          <w:p w14:paraId="6DDF79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79-84</w:t>
            </w:r>
          </w:p>
        </w:tc>
        <w:tc>
          <w:tcPr>
            <w:tcW w:w="0" w:type="auto"/>
            <w:tcBorders>
              <w:top w:val="single" w:sz="6" w:space="0" w:color="000000"/>
              <w:left w:val="single" w:sz="6" w:space="0" w:color="000000"/>
              <w:bottom w:val="single" w:sz="6" w:space="0" w:color="000000"/>
              <w:right w:val="single" w:sz="6" w:space="0" w:color="000000"/>
            </w:tcBorders>
            <w:hideMark/>
          </w:tcPr>
          <w:p w14:paraId="313B62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79-84</w:t>
            </w:r>
          </w:p>
        </w:tc>
        <w:tc>
          <w:tcPr>
            <w:tcW w:w="0" w:type="auto"/>
            <w:tcBorders>
              <w:top w:val="single" w:sz="6" w:space="0" w:color="000000"/>
              <w:left w:val="single" w:sz="6" w:space="0" w:color="000000"/>
              <w:bottom w:val="single" w:sz="6" w:space="0" w:color="000000"/>
              <w:right w:val="single" w:sz="6" w:space="0" w:color="000000"/>
            </w:tcBorders>
            <w:hideMark/>
          </w:tcPr>
          <w:p w14:paraId="4E32D8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81-84</w:t>
            </w:r>
          </w:p>
        </w:tc>
        <w:tc>
          <w:tcPr>
            <w:tcW w:w="0" w:type="auto"/>
            <w:tcBorders>
              <w:top w:val="single" w:sz="6" w:space="0" w:color="000000"/>
              <w:left w:val="single" w:sz="6" w:space="0" w:color="000000"/>
              <w:bottom w:val="single" w:sz="6" w:space="0" w:color="000000"/>
              <w:right w:val="single" w:sz="6" w:space="0" w:color="000000"/>
            </w:tcBorders>
            <w:hideMark/>
          </w:tcPr>
          <w:p w14:paraId="0FB50D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2FD351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58E6797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r>
      <w:tr w:rsidR="0012544A" w:rsidRPr="0012544A" w14:paraId="07C9B9EE"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63B4EB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103</w:t>
            </w:r>
          </w:p>
        </w:tc>
        <w:tc>
          <w:tcPr>
            <w:tcW w:w="0" w:type="auto"/>
            <w:tcBorders>
              <w:top w:val="single" w:sz="6" w:space="0" w:color="000000"/>
              <w:left w:val="single" w:sz="6" w:space="0" w:color="000000"/>
              <w:bottom w:val="single" w:sz="6" w:space="0" w:color="000000"/>
              <w:right w:val="single" w:sz="6" w:space="0" w:color="000000"/>
            </w:tcBorders>
            <w:hideMark/>
          </w:tcPr>
          <w:p w14:paraId="2EB646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79-84</w:t>
            </w:r>
          </w:p>
        </w:tc>
        <w:tc>
          <w:tcPr>
            <w:tcW w:w="0" w:type="auto"/>
            <w:tcBorders>
              <w:top w:val="single" w:sz="6" w:space="0" w:color="000000"/>
              <w:left w:val="single" w:sz="6" w:space="0" w:color="000000"/>
              <w:bottom w:val="single" w:sz="6" w:space="0" w:color="000000"/>
              <w:right w:val="single" w:sz="6" w:space="0" w:color="000000"/>
            </w:tcBorders>
            <w:hideMark/>
          </w:tcPr>
          <w:p w14:paraId="21B960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80-84</w:t>
            </w:r>
          </w:p>
        </w:tc>
        <w:tc>
          <w:tcPr>
            <w:tcW w:w="0" w:type="auto"/>
            <w:tcBorders>
              <w:top w:val="single" w:sz="6" w:space="0" w:color="000000"/>
              <w:left w:val="single" w:sz="6" w:space="0" w:color="000000"/>
              <w:bottom w:val="single" w:sz="6" w:space="0" w:color="000000"/>
              <w:right w:val="single" w:sz="6" w:space="0" w:color="000000"/>
            </w:tcBorders>
            <w:hideMark/>
          </w:tcPr>
          <w:p w14:paraId="5FB132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81-84</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2BFDB7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Вище середнього</w:t>
            </w:r>
          </w:p>
        </w:tc>
        <w:tc>
          <w:tcPr>
            <w:tcW w:w="0" w:type="auto"/>
            <w:tcBorders>
              <w:top w:val="single" w:sz="6" w:space="0" w:color="000000"/>
              <w:left w:val="single" w:sz="6" w:space="0" w:color="000000"/>
              <w:bottom w:val="single" w:sz="6" w:space="0" w:color="000000"/>
              <w:right w:val="single" w:sz="6" w:space="0" w:color="000000"/>
            </w:tcBorders>
            <w:hideMark/>
          </w:tcPr>
          <w:p w14:paraId="3F72AE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2D9115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3201BD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r>
      <w:tr w:rsidR="0012544A" w:rsidRPr="0012544A" w14:paraId="330E2653"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60EE94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104</w:t>
            </w:r>
          </w:p>
        </w:tc>
        <w:tc>
          <w:tcPr>
            <w:tcW w:w="0" w:type="auto"/>
            <w:tcBorders>
              <w:top w:val="single" w:sz="6" w:space="0" w:color="000000"/>
              <w:left w:val="single" w:sz="6" w:space="0" w:color="000000"/>
              <w:bottom w:val="single" w:sz="6" w:space="0" w:color="000000"/>
              <w:right w:val="single" w:sz="6" w:space="0" w:color="000000"/>
            </w:tcBorders>
            <w:hideMark/>
          </w:tcPr>
          <w:p w14:paraId="3BC710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81-83</w:t>
            </w:r>
          </w:p>
        </w:tc>
        <w:tc>
          <w:tcPr>
            <w:tcW w:w="0" w:type="auto"/>
            <w:tcBorders>
              <w:top w:val="single" w:sz="6" w:space="0" w:color="000000"/>
              <w:left w:val="single" w:sz="6" w:space="0" w:color="000000"/>
              <w:bottom w:val="single" w:sz="6" w:space="0" w:color="000000"/>
              <w:right w:val="single" w:sz="6" w:space="0" w:color="000000"/>
            </w:tcBorders>
            <w:hideMark/>
          </w:tcPr>
          <w:p w14:paraId="5EBE34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82-84</w:t>
            </w:r>
          </w:p>
        </w:tc>
        <w:tc>
          <w:tcPr>
            <w:tcW w:w="0" w:type="auto"/>
            <w:tcBorders>
              <w:top w:val="single" w:sz="6" w:space="0" w:color="000000"/>
              <w:left w:val="single" w:sz="6" w:space="0" w:color="000000"/>
              <w:bottom w:val="single" w:sz="6" w:space="0" w:color="000000"/>
              <w:right w:val="single" w:sz="6" w:space="0" w:color="000000"/>
            </w:tcBorders>
            <w:hideMark/>
          </w:tcPr>
          <w:p w14:paraId="42007E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82-84</w:t>
            </w:r>
          </w:p>
        </w:tc>
        <w:tc>
          <w:tcPr>
            <w:tcW w:w="0" w:type="auto"/>
            <w:tcBorders>
              <w:top w:val="single" w:sz="6" w:space="0" w:color="000000"/>
              <w:left w:val="single" w:sz="6" w:space="0" w:color="000000"/>
              <w:bottom w:val="single" w:sz="6" w:space="0" w:color="000000"/>
              <w:right w:val="single" w:sz="6" w:space="0" w:color="000000"/>
            </w:tcBorders>
            <w:hideMark/>
          </w:tcPr>
          <w:p w14:paraId="280B56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560BFD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24FAE5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483327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6D7B6CE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r>
    </w:tbl>
    <w:p w14:paraId="40E10569"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737" w:name="n543"/>
      <w:bookmarkEnd w:id="737"/>
      <w:r w:rsidRPr="0012544A">
        <w:rPr>
          <w:rFonts w:ascii="Times New Roman" w:eastAsia="Times New Roman" w:hAnsi="Times New Roman" w:cs="Times New Roman"/>
          <w:color w:val="333333"/>
          <w:kern w:val="0"/>
          <w:sz w:val="24"/>
          <w:szCs w:val="24"/>
          <w:lang w:eastAsia="uk-UA"/>
          <w14:ligatures w14:val="none"/>
        </w:rPr>
        <w:t>Таблиця 2</w:t>
      </w:r>
    </w:p>
    <w:p w14:paraId="13995D05"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738" w:name="n544"/>
      <w:bookmarkEnd w:id="738"/>
      <w:r w:rsidRPr="0012544A">
        <w:rPr>
          <w:rFonts w:ascii="Times New Roman" w:eastAsia="Times New Roman" w:hAnsi="Times New Roman" w:cs="Times New Roman"/>
          <w:b/>
          <w:bCs/>
          <w:color w:val="333333"/>
          <w:kern w:val="0"/>
          <w:sz w:val="24"/>
          <w:szCs w:val="24"/>
          <w:lang w:eastAsia="uk-UA"/>
          <w14:ligatures w14:val="none"/>
        </w:rPr>
        <w:t>СПІВВІДНОШЕННЯ</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4"/>
          <w:szCs w:val="24"/>
          <w:lang w:eastAsia="uk-UA"/>
          <w14:ligatures w14:val="none"/>
        </w:rPr>
        <w:t>зросту та ваги тіла залежно від віку водолаза</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2164"/>
        <w:gridCol w:w="2461"/>
        <w:gridCol w:w="2499"/>
        <w:gridCol w:w="2499"/>
      </w:tblGrid>
      <w:tr w:rsidR="0012544A" w:rsidRPr="0012544A" w14:paraId="0BAF738F" w14:textId="77777777" w:rsidTr="0012544A">
        <w:tc>
          <w:tcPr>
            <w:tcW w:w="0" w:type="auto"/>
            <w:vMerge w:val="restart"/>
            <w:tcBorders>
              <w:top w:val="single" w:sz="6" w:space="0" w:color="000000"/>
              <w:left w:val="single" w:sz="6" w:space="0" w:color="000000"/>
              <w:bottom w:val="single" w:sz="6" w:space="0" w:color="000000"/>
              <w:right w:val="single" w:sz="6" w:space="0" w:color="000000"/>
            </w:tcBorders>
            <w:hideMark/>
          </w:tcPr>
          <w:p w14:paraId="7D9254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739" w:name="n545"/>
            <w:bookmarkEnd w:id="739"/>
            <w:r w:rsidRPr="0012544A">
              <w:rPr>
                <w:rFonts w:ascii="Times New Roman" w:eastAsia="Times New Roman" w:hAnsi="Times New Roman" w:cs="Times New Roman"/>
                <w:kern w:val="0"/>
                <w:sz w:val="20"/>
                <w:szCs w:val="20"/>
                <w:lang w:eastAsia="uk-UA"/>
                <w14:ligatures w14:val="none"/>
              </w:rPr>
              <w:t>Зріст (см)</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1BD714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Вага тіла (кг)</w:t>
            </w:r>
          </w:p>
        </w:tc>
      </w:tr>
      <w:tr w:rsidR="0012544A" w:rsidRPr="0012544A" w14:paraId="60629D2A"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64F0E26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082B79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до 30 років</w:t>
            </w:r>
          </w:p>
        </w:tc>
        <w:tc>
          <w:tcPr>
            <w:tcW w:w="0" w:type="auto"/>
            <w:tcBorders>
              <w:top w:val="single" w:sz="6" w:space="0" w:color="000000"/>
              <w:left w:val="single" w:sz="6" w:space="0" w:color="000000"/>
              <w:bottom w:val="single" w:sz="6" w:space="0" w:color="000000"/>
              <w:right w:val="single" w:sz="6" w:space="0" w:color="000000"/>
            </w:tcBorders>
            <w:hideMark/>
          </w:tcPr>
          <w:p w14:paraId="06E56C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30-39 років</w:t>
            </w:r>
          </w:p>
        </w:tc>
        <w:tc>
          <w:tcPr>
            <w:tcW w:w="0" w:type="auto"/>
            <w:tcBorders>
              <w:top w:val="single" w:sz="6" w:space="0" w:color="000000"/>
              <w:left w:val="single" w:sz="6" w:space="0" w:color="000000"/>
              <w:bottom w:val="single" w:sz="6" w:space="0" w:color="000000"/>
              <w:right w:val="single" w:sz="6" w:space="0" w:color="000000"/>
            </w:tcBorders>
            <w:hideMark/>
          </w:tcPr>
          <w:p w14:paraId="2A74DD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40-45 років</w:t>
            </w:r>
          </w:p>
        </w:tc>
      </w:tr>
      <w:tr w:rsidR="0012544A" w:rsidRPr="0012544A" w14:paraId="607FA3DD"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423445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170</w:t>
            </w:r>
          </w:p>
        </w:tc>
        <w:tc>
          <w:tcPr>
            <w:tcW w:w="0" w:type="auto"/>
            <w:tcBorders>
              <w:top w:val="single" w:sz="6" w:space="0" w:color="000000"/>
              <w:left w:val="single" w:sz="6" w:space="0" w:color="000000"/>
              <w:bottom w:val="single" w:sz="6" w:space="0" w:color="000000"/>
              <w:right w:val="single" w:sz="6" w:space="0" w:color="000000"/>
            </w:tcBorders>
            <w:hideMark/>
          </w:tcPr>
          <w:p w14:paraId="6A573E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63.6-77.8</w:t>
            </w:r>
          </w:p>
        </w:tc>
        <w:tc>
          <w:tcPr>
            <w:tcW w:w="0" w:type="auto"/>
            <w:tcBorders>
              <w:top w:val="single" w:sz="6" w:space="0" w:color="000000"/>
              <w:left w:val="single" w:sz="6" w:space="0" w:color="000000"/>
              <w:bottom w:val="single" w:sz="6" w:space="0" w:color="000000"/>
              <w:right w:val="single" w:sz="6" w:space="0" w:color="000000"/>
            </w:tcBorders>
            <w:hideMark/>
          </w:tcPr>
          <w:p w14:paraId="3006D7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69.9-85.5</w:t>
            </w:r>
          </w:p>
        </w:tc>
        <w:tc>
          <w:tcPr>
            <w:tcW w:w="0" w:type="auto"/>
            <w:tcBorders>
              <w:top w:val="single" w:sz="6" w:space="0" w:color="000000"/>
              <w:left w:val="single" w:sz="6" w:space="0" w:color="000000"/>
              <w:bottom w:val="single" w:sz="6" w:space="0" w:color="000000"/>
              <w:right w:val="single" w:sz="6" w:space="0" w:color="000000"/>
            </w:tcBorders>
            <w:hideMark/>
          </w:tcPr>
          <w:p w14:paraId="118619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71.6-87.7</w:t>
            </w:r>
          </w:p>
        </w:tc>
      </w:tr>
      <w:tr w:rsidR="0012544A" w:rsidRPr="0012544A" w14:paraId="2BD2F69C"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1BBE46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172</w:t>
            </w:r>
          </w:p>
        </w:tc>
        <w:tc>
          <w:tcPr>
            <w:tcW w:w="0" w:type="auto"/>
            <w:tcBorders>
              <w:top w:val="single" w:sz="6" w:space="0" w:color="000000"/>
              <w:left w:val="single" w:sz="6" w:space="0" w:color="000000"/>
              <w:bottom w:val="single" w:sz="6" w:space="0" w:color="000000"/>
              <w:right w:val="single" w:sz="6" w:space="0" w:color="000000"/>
            </w:tcBorders>
            <w:hideMark/>
          </w:tcPr>
          <w:p w14:paraId="6D9248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64.9-79.3</w:t>
            </w:r>
          </w:p>
        </w:tc>
        <w:tc>
          <w:tcPr>
            <w:tcW w:w="0" w:type="auto"/>
            <w:tcBorders>
              <w:top w:val="single" w:sz="6" w:space="0" w:color="000000"/>
              <w:left w:val="single" w:sz="6" w:space="0" w:color="000000"/>
              <w:bottom w:val="single" w:sz="6" w:space="0" w:color="000000"/>
              <w:right w:val="single" w:sz="6" w:space="0" w:color="000000"/>
            </w:tcBorders>
            <w:hideMark/>
          </w:tcPr>
          <w:p w14:paraId="1FFCBF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71.4-87.2</w:t>
            </w:r>
          </w:p>
        </w:tc>
        <w:tc>
          <w:tcPr>
            <w:tcW w:w="0" w:type="auto"/>
            <w:tcBorders>
              <w:top w:val="single" w:sz="6" w:space="0" w:color="000000"/>
              <w:left w:val="single" w:sz="6" w:space="0" w:color="000000"/>
              <w:bottom w:val="single" w:sz="6" w:space="0" w:color="000000"/>
              <w:right w:val="single" w:sz="6" w:space="0" w:color="000000"/>
            </w:tcBorders>
            <w:hideMark/>
          </w:tcPr>
          <w:p w14:paraId="3E4D05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72.0-89.2</w:t>
            </w:r>
          </w:p>
        </w:tc>
      </w:tr>
      <w:tr w:rsidR="0012544A" w:rsidRPr="0012544A" w14:paraId="7C2580ED"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574B78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174</w:t>
            </w:r>
          </w:p>
        </w:tc>
        <w:tc>
          <w:tcPr>
            <w:tcW w:w="0" w:type="auto"/>
            <w:tcBorders>
              <w:top w:val="single" w:sz="6" w:space="0" w:color="000000"/>
              <w:left w:val="single" w:sz="6" w:space="0" w:color="000000"/>
              <w:bottom w:val="single" w:sz="6" w:space="0" w:color="000000"/>
              <w:right w:val="single" w:sz="6" w:space="0" w:color="000000"/>
            </w:tcBorders>
            <w:hideMark/>
          </w:tcPr>
          <w:p w14:paraId="0569A1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66.0-80.9</w:t>
            </w:r>
          </w:p>
        </w:tc>
        <w:tc>
          <w:tcPr>
            <w:tcW w:w="0" w:type="auto"/>
            <w:tcBorders>
              <w:top w:val="single" w:sz="6" w:space="0" w:color="000000"/>
              <w:left w:val="single" w:sz="6" w:space="0" w:color="000000"/>
              <w:bottom w:val="single" w:sz="6" w:space="0" w:color="000000"/>
              <w:right w:val="single" w:sz="6" w:space="0" w:color="000000"/>
            </w:tcBorders>
            <w:hideMark/>
          </w:tcPr>
          <w:p w14:paraId="407274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72.7-88.9</w:t>
            </w:r>
          </w:p>
        </w:tc>
        <w:tc>
          <w:tcPr>
            <w:tcW w:w="0" w:type="auto"/>
            <w:tcBorders>
              <w:top w:val="single" w:sz="6" w:space="0" w:color="000000"/>
              <w:left w:val="single" w:sz="6" w:space="0" w:color="000000"/>
              <w:bottom w:val="single" w:sz="6" w:space="0" w:color="000000"/>
              <w:right w:val="single" w:sz="6" w:space="0" w:color="000000"/>
            </w:tcBorders>
            <w:hideMark/>
          </w:tcPr>
          <w:p w14:paraId="01FA589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74.3-92.8</w:t>
            </w:r>
          </w:p>
        </w:tc>
      </w:tr>
      <w:tr w:rsidR="0012544A" w:rsidRPr="0012544A" w14:paraId="26F40279"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45D00F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176</w:t>
            </w:r>
          </w:p>
        </w:tc>
        <w:tc>
          <w:tcPr>
            <w:tcW w:w="0" w:type="auto"/>
            <w:tcBorders>
              <w:top w:val="single" w:sz="6" w:space="0" w:color="000000"/>
              <w:left w:val="single" w:sz="6" w:space="0" w:color="000000"/>
              <w:bottom w:val="single" w:sz="6" w:space="0" w:color="000000"/>
              <w:right w:val="single" w:sz="6" w:space="0" w:color="000000"/>
            </w:tcBorders>
            <w:hideMark/>
          </w:tcPr>
          <w:p w14:paraId="59F9B2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67.3-82.3</w:t>
            </w:r>
          </w:p>
        </w:tc>
        <w:tc>
          <w:tcPr>
            <w:tcW w:w="0" w:type="auto"/>
            <w:tcBorders>
              <w:top w:val="single" w:sz="6" w:space="0" w:color="000000"/>
              <w:left w:val="single" w:sz="6" w:space="0" w:color="000000"/>
              <w:bottom w:val="single" w:sz="6" w:space="0" w:color="000000"/>
              <w:right w:val="single" w:sz="6" w:space="0" w:color="000000"/>
            </w:tcBorders>
            <w:hideMark/>
          </w:tcPr>
          <w:p w14:paraId="5B5267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74.1-90.5</w:t>
            </w:r>
          </w:p>
        </w:tc>
        <w:tc>
          <w:tcPr>
            <w:tcW w:w="0" w:type="auto"/>
            <w:tcBorders>
              <w:top w:val="single" w:sz="6" w:space="0" w:color="000000"/>
              <w:left w:val="single" w:sz="6" w:space="0" w:color="000000"/>
              <w:bottom w:val="single" w:sz="6" w:space="0" w:color="000000"/>
              <w:right w:val="single" w:sz="6" w:space="0" w:color="000000"/>
            </w:tcBorders>
            <w:hideMark/>
          </w:tcPr>
          <w:p w14:paraId="0363CE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76.0-93.0</w:t>
            </w:r>
          </w:p>
        </w:tc>
      </w:tr>
      <w:tr w:rsidR="0012544A" w:rsidRPr="0012544A" w14:paraId="6FFBA885"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7A0F96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178</w:t>
            </w:r>
          </w:p>
        </w:tc>
        <w:tc>
          <w:tcPr>
            <w:tcW w:w="0" w:type="auto"/>
            <w:tcBorders>
              <w:top w:val="single" w:sz="6" w:space="0" w:color="000000"/>
              <w:left w:val="single" w:sz="6" w:space="0" w:color="000000"/>
              <w:bottom w:val="single" w:sz="6" w:space="0" w:color="000000"/>
              <w:right w:val="single" w:sz="6" w:space="0" w:color="000000"/>
            </w:tcBorders>
            <w:hideMark/>
          </w:tcPr>
          <w:p w14:paraId="43125A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68.4-83.6</w:t>
            </w:r>
          </w:p>
        </w:tc>
        <w:tc>
          <w:tcPr>
            <w:tcW w:w="0" w:type="auto"/>
            <w:tcBorders>
              <w:top w:val="single" w:sz="6" w:space="0" w:color="000000"/>
              <w:left w:val="single" w:sz="6" w:space="0" w:color="000000"/>
              <w:bottom w:val="single" w:sz="6" w:space="0" w:color="000000"/>
              <w:right w:val="single" w:sz="6" w:space="0" w:color="000000"/>
            </w:tcBorders>
            <w:hideMark/>
          </w:tcPr>
          <w:p w14:paraId="3229D3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75.2-91.9</w:t>
            </w:r>
          </w:p>
        </w:tc>
        <w:tc>
          <w:tcPr>
            <w:tcW w:w="0" w:type="auto"/>
            <w:tcBorders>
              <w:top w:val="single" w:sz="6" w:space="0" w:color="000000"/>
              <w:left w:val="single" w:sz="6" w:space="0" w:color="000000"/>
              <w:bottom w:val="single" w:sz="6" w:space="0" w:color="000000"/>
              <w:right w:val="single" w:sz="6" w:space="0" w:color="000000"/>
            </w:tcBorders>
            <w:hideMark/>
          </w:tcPr>
          <w:p w14:paraId="09AA93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76.9-94.0</w:t>
            </w:r>
          </w:p>
        </w:tc>
      </w:tr>
      <w:tr w:rsidR="0012544A" w:rsidRPr="0012544A" w14:paraId="01724D5D"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247CFA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180</w:t>
            </w:r>
          </w:p>
        </w:tc>
        <w:tc>
          <w:tcPr>
            <w:tcW w:w="0" w:type="auto"/>
            <w:tcBorders>
              <w:top w:val="single" w:sz="6" w:space="0" w:color="000000"/>
              <w:left w:val="single" w:sz="6" w:space="0" w:color="000000"/>
              <w:bottom w:val="single" w:sz="6" w:space="0" w:color="000000"/>
              <w:right w:val="single" w:sz="6" w:space="0" w:color="000000"/>
            </w:tcBorders>
            <w:hideMark/>
          </w:tcPr>
          <w:p w14:paraId="6996F7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69.9-85.1</w:t>
            </w:r>
          </w:p>
        </w:tc>
        <w:tc>
          <w:tcPr>
            <w:tcW w:w="0" w:type="auto"/>
            <w:tcBorders>
              <w:top w:val="single" w:sz="6" w:space="0" w:color="000000"/>
              <w:left w:val="single" w:sz="6" w:space="0" w:color="000000"/>
              <w:bottom w:val="single" w:sz="6" w:space="0" w:color="000000"/>
              <w:right w:val="single" w:sz="6" w:space="0" w:color="000000"/>
            </w:tcBorders>
            <w:hideMark/>
          </w:tcPr>
          <w:p w14:paraId="5FA790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76.6-93.6</w:t>
            </w:r>
          </w:p>
        </w:tc>
        <w:tc>
          <w:tcPr>
            <w:tcW w:w="0" w:type="auto"/>
            <w:tcBorders>
              <w:top w:val="single" w:sz="6" w:space="0" w:color="000000"/>
              <w:left w:val="single" w:sz="6" w:space="0" w:color="000000"/>
              <w:bottom w:val="single" w:sz="6" w:space="0" w:color="000000"/>
              <w:right w:val="single" w:sz="6" w:space="0" w:color="000000"/>
            </w:tcBorders>
            <w:hideMark/>
          </w:tcPr>
          <w:p w14:paraId="3A704E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78.3-95.7</w:t>
            </w:r>
          </w:p>
        </w:tc>
      </w:tr>
    </w:tbl>
    <w:p w14:paraId="190EA88D"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740" w:name="n546"/>
      <w:bookmarkEnd w:id="740"/>
      <w:r w:rsidRPr="0012544A">
        <w:rPr>
          <w:rFonts w:ascii="Times New Roman" w:eastAsia="Times New Roman" w:hAnsi="Times New Roman" w:cs="Times New Roman"/>
          <w:color w:val="333333"/>
          <w:kern w:val="0"/>
          <w:sz w:val="24"/>
          <w:szCs w:val="24"/>
          <w:lang w:eastAsia="uk-UA"/>
          <w14:ligatures w14:val="none"/>
        </w:rPr>
        <w:t>Таблиця 3</w:t>
      </w:r>
    </w:p>
    <w:p w14:paraId="6264F2CD"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741" w:name="n547"/>
      <w:bookmarkEnd w:id="741"/>
      <w:r w:rsidRPr="0012544A">
        <w:rPr>
          <w:rFonts w:ascii="Times New Roman" w:eastAsia="Times New Roman" w:hAnsi="Times New Roman" w:cs="Times New Roman"/>
          <w:b/>
          <w:bCs/>
          <w:color w:val="333333"/>
          <w:kern w:val="0"/>
          <w:sz w:val="24"/>
          <w:szCs w:val="24"/>
          <w:lang w:eastAsia="uk-UA"/>
          <w14:ligatures w14:val="none"/>
        </w:rPr>
        <w:t>ДОДАТКОВІ ВИМОГИ</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4"/>
          <w:szCs w:val="24"/>
          <w:lang w:eastAsia="uk-UA"/>
          <w14:ligatures w14:val="none"/>
        </w:rPr>
        <w:t>до стану здоров'я кандидатів для навчання водолазній спеціальності та штатних водолазів</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464"/>
        <w:gridCol w:w="119"/>
        <w:gridCol w:w="2242"/>
        <w:gridCol w:w="1244"/>
        <w:gridCol w:w="1413"/>
        <w:gridCol w:w="445"/>
        <w:gridCol w:w="2696"/>
      </w:tblGrid>
      <w:tr w:rsidR="0012544A" w:rsidRPr="0012544A" w14:paraId="5615FBC2" w14:textId="77777777" w:rsidTr="0012544A">
        <w:tc>
          <w:tcPr>
            <w:tcW w:w="2325" w:type="dxa"/>
            <w:gridSpan w:val="2"/>
            <w:vMerge w:val="restart"/>
            <w:tcBorders>
              <w:top w:val="single" w:sz="6" w:space="0" w:color="000000"/>
              <w:left w:val="single" w:sz="6" w:space="0" w:color="000000"/>
              <w:bottom w:val="single" w:sz="6" w:space="0" w:color="000000"/>
              <w:right w:val="single" w:sz="6" w:space="0" w:color="000000"/>
            </w:tcBorders>
            <w:hideMark/>
          </w:tcPr>
          <w:p w14:paraId="55C396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742" w:name="n548"/>
            <w:bookmarkEnd w:id="742"/>
            <w:r w:rsidRPr="0012544A">
              <w:rPr>
                <w:rFonts w:ascii="Times New Roman" w:eastAsia="Times New Roman" w:hAnsi="Times New Roman" w:cs="Times New Roman"/>
                <w:kern w:val="0"/>
                <w:sz w:val="20"/>
                <w:szCs w:val="20"/>
                <w:lang w:eastAsia="uk-UA"/>
                <w14:ligatures w14:val="none"/>
              </w:rPr>
              <w:t>Показник</w:t>
            </w:r>
          </w:p>
        </w:tc>
        <w:tc>
          <w:tcPr>
            <w:tcW w:w="2955" w:type="dxa"/>
            <w:vMerge w:val="restart"/>
            <w:tcBorders>
              <w:top w:val="single" w:sz="6" w:space="0" w:color="000000"/>
              <w:left w:val="single" w:sz="6" w:space="0" w:color="000000"/>
              <w:bottom w:val="single" w:sz="6" w:space="0" w:color="000000"/>
              <w:right w:val="single" w:sz="6" w:space="0" w:color="000000"/>
            </w:tcBorders>
            <w:hideMark/>
          </w:tcPr>
          <w:p w14:paraId="4B603E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Кандидати в учбові організації ТСО України та учбові частини Збройних Сил України для навчання водолазній спеціальності</w:t>
            </w:r>
          </w:p>
        </w:tc>
        <w:tc>
          <w:tcPr>
            <w:tcW w:w="0" w:type="auto"/>
            <w:gridSpan w:val="4"/>
            <w:tcBorders>
              <w:top w:val="single" w:sz="6" w:space="0" w:color="000000"/>
              <w:left w:val="single" w:sz="6" w:space="0" w:color="000000"/>
              <w:bottom w:val="single" w:sz="6" w:space="0" w:color="000000"/>
              <w:right w:val="single" w:sz="6" w:space="0" w:color="000000"/>
            </w:tcBorders>
            <w:hideMark/>
          </w:tcPr>
          <w:p w14:paraId="4644BD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Штатні водолази</w:t>
            </w:r>
          </w:p>
        </w:tc>
      </w:tr>
      <w:tr w:rsidR="0012544A" w:rsidRPr="0012544A" w14:paraId="6D6CE367" w14:textId="77777777" w:rsidTr="0012544A">
        <w:tc>
          <w:tcPr>
            <w:tcW w:w="0" w:type="auto"/>
            <w:gridSpan w:val="2"/>
            <w:vMerge/>
            <w:tcBorders>
              <w:top w:val="single" w:sz="6" w:space="0" w:color="000000"/>
              <w:left w:val="single" w:sz="6" w:space="0" w:color="000000"/>
              <w:bottom w:val="single" w:sz="6" w:space="0" w:color="000000"/>
              <w:right w:val="single" w:sz="6" w:space="0" w:color="000000"/>
            </w:tcBorders>
            <w:hideMark/>
          </w:tcPr>
          <w:p w14:paraId="24681F5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4987FD1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350" w:type="dxa"/>
            <w:tcBorders>
              <w:top w:val="single" w:sz="6" w:space="0" w:color="000000"/>
              <w:left w:val="single" w:sz="6" w:space="0" w:color="000000"/>
              <w:bottom w:val="single" w:sz="6" w:space="0" w:color="000000"/>
              <w:right w:val="single" w:sz="6" w:space="0" w:color="000000"/>
            </w:tcBorders>
            <w:hideMark/>
          </w:tcPr>
          <w:p w14:paraId="0106229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водолази</w:t>
            </w:r>
          </w:p>
        </w:tc>
        <w:tc>
          <w:tcPr>
            <w:tcW w:w="1515" w:type="dxa"/>
            <w:gridSpan w:val="2"/>
            <w:tcBorders>
              <w:top w:val="single" w:sz="6" w:space="0" w:color="000000"/>
              <w:left w:val="single" w:sz="6" w:space="0" w:color="000000"/>
              <w:bottom w:val="single" w:sz="6" w:space="0" w:color="000000"/>
              <w:right w:val="single" w:sz="6" w:space="0" w:color="000000"/>
            </w:tcBorders>
            <w:hideMark/>
          </w:tcPr>
          <w:p w14:paraId="6368F72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водолази-глибоководники</w:t>
            </w:r>
          </w:p>
        </w:tc>
        <w:tc>
          <w:tcPr>
            <w:tcW w:w="0" w:type="auto"/>
            <w:tcBorders>
              <w:top w:val="single" w:sz="6" w:space="0" w:color="000000"/>
              <w:left w:val="single" w:sz="6" w:space="0" w:color="000000"/>
              <w:bottom w:val="single" w:sz="6" w:space="0" w:color="000000"/>
              <w:right w:val="single" w:sz="6" w:space="0" w:color="000000"/>
            </w:tcBorders>
            <w:hideMark/>
          </w:tcPr>
          <w:p w14:paraId="4CDDA0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акванавти</w:t>
            </w:r>
          </w:p>
        </w:tc>
      </w:tr>
      <w:tr w:rsidR="0012544A" w:rsidRPr="0012544A" w14:paraId="654E37D2"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055CD7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2955" w:type="dxa"/>
            <w:tcBorders>
              <w:top w:val="single" w:sz="6" w:space="0" w:color="000000"/>
              <w:left w:val="single" w:sz="6" w:space="0" w:color="000000"/>
              <w:bottom w:val="single" w:sz="6" w:space="0" w:color="000000"/>
              <w:right w:val="single" w:sz="6" w:space="0" w:color="000000"/>
            </w:tcBorders>
            <w:hideMark/>
          </w:tcPr>
          <w:p w14:paraId="55CC2D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1350" w:type="dxa"/>
            <w:tcBorders>
              <w:top w:val="single" w:sz="6" w:space="0" w:color="000000"/>
              <w:left w:val="single" w:sz="6" w:space="0" w:color="000000"/>
              <w:bottom w:val="single" w:sz="6" w:space="0" w:color="000000"/>
              <w:right w:val="single" w:sz="6" w:space="0" w:color="000000"/>
            </w:tcBorders>
            <w:hideMark/>
          </w:tcPr>
          <w:p w14:paraId="14EDB27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1515" w:type="dxa"/>
            <w:gridSpan w:val="2"/>
            <w:tcBorders>
              <w:top w:val="single" w:sz="6" w:space="0" w:color="000000"/>
              <w:left w:val="single" w:sz="6" w:space="0" w:color="000000"/>
              <w:bottom w:val="single" w:sz="6" w:space="0" w:color="000000"/>
              <w:right w:val="single" w:sz="6" w:space="0" w:color="000000"/>
            </w:tcBorders>
            <w:hideMark/>
          </w:tcPr>
          <w:p w14:paraId="7DE49C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0" w:type="auto"/>
            <w:tcBorders>
              <w:top w:val="single" w:sz="6" w:space="0" w:color="000000"/>
              <w:left w:val="single" w:sz="6" w:space="0" w:color="000000"/>
              <w:bottom w:val="single" w:sz="6" w:space="0" w:color="000000"/>
              <w:right w:val="single" w:sz="6" w:space="0" w:color="000000"/>
            </w:tcBorders>
            <w:hideMark/>
          </w:tcPr>
          <w:p w14:paraId="464F25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r>
      <w:tr w:rsidR="0012544A" w:rsidRPr="0012544A" w14:paraId="60EE0F31"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04C05F0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Фізична сила (динамометрія)</w:t>
            </w:r>
          </w:p>
        </w:tc>
        <w:tc>
          <w:tcPr>
            <w:tcW w:w="2955" w:type="dxa"/>
            <w:tcBorders>
              <w:top w:val="single" w:sz="6" w:space="0" w:color="000000"/>
              <w:left w:val="single" w:sz="6" w:space="0" w:color="000000"/>
              <w:bottom w:val="single" w:sz="6" w:space="0" w:color="000000"/>
              <w:right w:val="single" w:sz="6" w:space="0" w:color="000000"/>
            </w:tcBorders>
            <w:hideMark/>
          </w:tcPr>
          <w:p w14:paraId="630ABD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350" w:type="dxa"/>
            <w:tcBorders>
              <w:top w:val="single" w:sz="6" w:space="0" w:color="000000"/>
              <w:left w:val="single" w:sz="6" w:space="0" w:color="000000"/>
              <w:bottom w:val="single" w:sz="6" w:space="0" w:color="000000"/>
              <w:right w:val="single" w:sz="6" w:space="0" w:color="000000"/>
            </w:tcBorders>
            <w:hideMark/>
          </w:tcPr>
          <w:p w14:paraId="2E1E54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gridSpan w:val="2"/>
            <w:tcBorders>
              <w:top w:val="single" w:sz="6" w:space="0" w:color="000000"/>
              <w:left w:val="single" w:sz="6" w:space="0" w:color="000000"/>
              <w:bottom w:val="single" w:sz="6" w:space="0" w:color="000000"/>
              <w:right w:val="single" w:sz="6" w:space="0" w:color="000000"/>
            </w:tcBorders>
            <w:hideMark/>
          </w:tcPr>
          <w:p w14:paraId="5CA265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D249E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A2E7B6B"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27C9C56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правої кисті</w:t>
            </w:r>
          </w:p>
        </w:tc>
        <w:tc>
          <w:tcPr>
            <w:tcW w:w="2955" w:type="dxa"/>
            <w:tcBorders>
              <w:top w:val="single" w:sz="6" w:space="0" w:color="000000"/>
              <w:left w:val="single" w:sz="6" w:space="0" w:color="000000"/>
              <w:bottom w:val="single" w:sz="6" w:space="0" w:color="000000"/>
              <w:right w:val="single" w:sz="6" w:space="0" w:color="000000"/>
            </w:tcBorders>
            <w:hideMark/>
          </w:tcPr>
          <w:p w14:paraId="02A620B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менше 60 відсотків ваги тіла</w:t>
            </w:r>
          </w:p>
        </w:tc>
        <w:tc>
          <w:tcPr>
            <w:tcW w:w="0" w:type="auto"/>
            <w:gridSpan w:val="4"/>
            <w:tcBorders>
              <w:top w:val="single" w:sz="6" w:space="0" w:color="000000"/>
              <w:left w:val="single" w:sz="6" w:space="0" w:color="000000"/>
              <w:bottom w:val="single" w:sz="6" w:space="0" w:color="000000"/>
              <w:right w:val="single" w:sz="6" w:space="0" w:color="000000"/>
            </w:tcBorders>
            <w:hideMark/>
          </w:tcPr>
          <w:p w14:paraId="3A42A7D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менше 70 відсотків ваги тіла</w:t>
            </w:r>
          </w:p>
        </w:tc>
      </w:tr>
      <w:tr w:rsidR="0012544A" w:rsidRPr="0012544A" w14:paraId="038FA895"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54416FD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лівої кисті</w:t>
            </w:r>
          </w:p>
        </w:tc>
        <w:tc>
          <w:tcPr>
            <w:tcW w:w="2955" w:type="dxa"/>
            <w:tcBorders>
              <w:top w:val="single" w:sz="6" w:space="0" w:color="000000"/>
              <w:left w:val="single" w:sz="6" w:space="0" w:color="000000"/>
              <w:bottom w:val="single" w:sz="6" w:space="0" w:color="000000"/>
              <w:right w:val="single" w:sz="6" w:space="0" w:color="000000"/>
            </w:tcBorders>
            <w:hideMark/>
          </w:tcPr>
          <w:p w14:paraId="6D6C7F3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менше 50 відсотків ваги тіла</w:t>
            </w:r>
          </w:p>
        </w:tc>
        <w:tc>
          <w:tcPr>
            <w:tcW w:w="0" w:type="auto"/>
            <w:gridSpan w:val="4"/>
            <w:tcBorders>
              <w:top w:val="single" w:sz="6" w:space="0" w:color="000000"/>
              <w:left w:val="single" w:sz="6" w:space="0" w:color="000000"/>
              <w:bottom w:val="single" w:sz="6" w:space="0" w:color="000000"/>
              <w:right w:val="single" w:sz="6" w:space="0" w:color="000000"/>
            </w:tcBorders>
            <w:hideMark/>
          </w:tcPr>
          <w:p w14:paraId="765A5C3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менше 60 відсотків ваги тіла</w:t>
            </w:r>
          </w:p>
        </w:tc>
      </w:tr>
      <w:tr w:rsidR="0012544A" w:rsidRPr="0012544A" w14:paraId="028821AB"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39431B7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станова</w:t>
            </w:r>
          </w:p>
        </w:tc>
        <w:tc>
          <w:tcPr>
            <w:tcW w:w="2955" w:type="dxa"/>
            <w:tcBorders>
              <w:top w:val="single" w:sz="6" w:space="0" w:color="000000"/>
              <w:left w:val="single" w:sz="6" w:space="0" w:color="000000"/>
              <w:bottom w:val="single" w:sz="6" w:space="0" w:color="000000"/>
              <w:right w:val="single" w:sz="6" w:space="0" w:color="000000"/>
            </w:tcBorders>
            <w:hideMark/>
          </w:tcPr>
          <w:p w14:paraId="5E80AA8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менше 180 відсотків ваги тіла</w:t>
            </w:r>
          </w:p>
        </w:tc>
        <w:tc>
          <w:tcPr>
            <w:tcW w:w="0" w:type="auto"/>
            <w:gridSpan w:val="4"/>
            <w:tcBorders>
              <w:top w:val="single" w:sz="6" w:space="0" w:color="000000"/>
              <w:left w:val="single" w:sz="6" w:space="0" w:color="000000"/>
              <w:bottom w:val="single" w:sz="6" w:space="0" w:color="000000"/>
              <w:right w:val="single" w:sz="6" w:space="0" w:color="000000"/>
            </w:tcBorders>
            <w:hideMark/>
          </w:tcPr>
          <w:p w14:paraId="091B974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менше 200 відсотків</w:t>
            </w:r>
          </w:p>
        </w:tc>
      </w:tr>
      <w:tr w:rsidR="0012544A" w:rsidRPr="0012544A" w14:paraId="56632DCA"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3B80558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 нервової системи</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455E86B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Відсутність ознак органічного ураження та функціональних розладів. Висока емоційна стійкість, характерологічні риси сильного врівноваженого типу вищої нервової діяльності</w:t>
            </w:r>
          </w:p>
        </w:tc>
      </w:tr>
      <w:tr w:rsidR="0012544A" w:rsidRPr="0012544A" w14:paraId="0DD622EE"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35E07C4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 серцевосудинної системи</w:t>
            </w:r>
          </w:p>
        </w:tc>
        <w:tc>
          <w:tcPr>
            <w:tcW w:w="2955" w:type="dxa"/>
            <w:tcBorders>
              <w:top w:val="single" w:sz="6" w:space="0" w:color="000000"/>
              <w:left w:val="single" w:sz="6" w:space="0" w:color="000000"/>
              <w:bottom w:val="single" w:sz="6" w:space="0" w:color="000000"/>
              <w:right w:val="single" w:sz="6" w:space="0" w:color="000000"/>
            </w:tcBorders>
            <w:hideMark/>
          </w:tcPr>
          <w:p w14:paraId="000C2D6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350" w:type="dxa"/>
            <w:tcBorders>
              <w:top w:val="single" w:sz="6" w:space="0" w:color="000000"/>
              <w:left w:val="single" w:sz="6" w:space="0" w:color="000000"/>
              <w:bottom w:val="single" w:sz="6" w:space="0" w:color="000000"/>
              <w:right w:val="single" w:sz="6" w:space="0" w:color="000000"/>
            </w:tcBorders>
            <w:hideMark/>
          </w:tcPr>
          <w:p w14:paraId="6E365CB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gridSpan w:val="2"/>
            <w:tcBorders>
              <w:top w:val="single" w:sz="6" w:space="0" w:color="000000"/>
              <w:left w:val="single" w:sz="6" w:space="0" w:color="000000"/>
              <w:bottom w:val="single" w:sz="6" w:space="0" w:color="000000"/>
              <w:right w:val="single" w:sz="6" w:space="0" w:color="000000"/>
            </w:tcBorders>
            <w:hideMark/>
          </w:tcPr>
          <w:p w14:paraId="369007A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E82DFF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FAABD66"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6B06BA0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частота пульсу</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7C1BC03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50-80 ударів на хвилину</w:t>
            </w:r>
          </w:p>
        </w:tc>
      </w:tr>
      <w:tr w:rsidR="0012544A" w:rsidRPr="0012544A" w14:paraId="69649B1F"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6430D8C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максимальний артеріальний тиск</w:t>
            </w:r>
          </w:p>
        </w:tc>
        <w:tc>
          <w:tcPr>
            <w:tcW w:w="2955" w:type="dxa"/>
            <w:tcBorders>
              <w:top w:val="single" w:sz="6" w:space="0" w:color="000000"/>
              <w:left w:val="single" w:sz="6" w:space="0" w:color="000000"/>
              <w:bottom w:val="single" w:sz="6" w:space="0" w:color="000000"/>
              <w:right w:val="single" w:sz="6" w:space="0" w:color="000000"/>
            </w:tcBorders>
            <w:hideMark/>
          </w:tcPr>
          <w:p w14:paraId="40F94B9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125-110 мм рт.ст.</w:t>
            </w:r>
          </w:p>
        </w:tc>
        <w:tc>
          <w:tcPr>
            <w:tcW w:w="1350" w:type="dxa"/>
            <w:tcBorders>
              <w:top w:val="single" w:sz="6" w:space="0" w:color="000000"/>
              <w:left w:val="single" w:sz="6" w:space="0" w:color="000000"/>
              <w:bottom w:val="single" w:sz="6" w:space="0" w:color="000000"/>
              <w:right w:val="single" w:sz="6" w:space="0" w:color="000000"/>
            </w:tcBorders>
            <w:hideMark/>
          </w:tcPr>
          <w:p w14:paraId="36D6D9D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125-100 мм рт.ст.</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B7101F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125-100 мм рт.ст.</w:t>
            </w:r>
          </w:p>
        </w:tc>
      </w:tr>
      <w:tr w:rsidR="0012544A" w:rsidRPr="0012544A" w14:paraId="1D2B2ADC"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539FD7F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мінімальний артеріальний тиск</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362DFC0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85-55 мм рт.ст.</w:t>
            </w:r>
          </w:p>
        </w:tc>
      </w:tr>
      <w:tr w:rsidR="0012544A" w:rsidRPr="0012544A" w14:paraId="280F5ABA"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1C17ECE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функціональні резерви</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5CE714A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Відмінні та добрі показники за даними функціональних проб із дозованим фізичним навантаженням</w:t>
            </w:r>
          </w:p>
        </w:tc>
      </w:tr>
      <w:tr w:rsidR="0012544A" w:rsidRPr="0012544A" w14:paraId="3861D017"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70185D2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стан периферійних судин</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71BB456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Відсутність ознак порушення венного кровообігу (геморой, розширення вен нижніх кінцівок або сім'яного канатика)</w:t>
            </w:r>
          </w:p>
        </w:tc>
      </w:tr>
      <w:tr w:rsidR="0012544A" w:rsidRPr="0012544A" w14:paraId="6F9742E0"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1B78D63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 системи травлення</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05BE463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Відсутність хвороб органів травлення. Нормальний прикус, який дозволяє надійно утримувати загубник. Відсутність трьох та більше зубів підряд на одній щелепі, у тому числі різців, іклів та малих корінних зубів, є протипоказанням. Незнімні зубні протези, а також відсутність трьох корінних зубів не є перешкодою для допуску до навчання та роботи за спеціальністю водолаза</w:t>
            </w:r>
          </w:p>
        </w:tc>
      </w:tr>
      <w:tr w:rsidR="0012544A" w:rsidRPr="0012544A" w14:paraId="0CED6167"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18ED885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 органу зору</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6B94E3F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нижче 0,6/0,6</w:t>
            </w:r>
          </w:p>
        </w:tc>
        <w:tc>
          <w:tcPr>
            <w:tcW w:w="1110" w:type="dxa"/>
            <w:tcBorders>
              <w:top w:val="single" w:sz="6" w:space="0" w:color="000000"/>
              <w:left w:val="single" w:sz="6" w:space="0" w:color="000000"/>
              <w:bottom w:val="single" w:sz="6" w:space="0" w:color="000000"/>
              <w:right w:val="single" w:sz="6" w:space="0" w:color="000000"/>
            </w:tcBorders>
            <w:hideMark/>
          </w:tcPr>
          <w:p w14:paraId="49FB9EC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нижче 0,6/0,6</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55071CE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нижче 0,6/0,6</w:t>
            </w:r>
          </w:p>
        </w:tc>
      </w:tr>
      <w:tr w:rsidR="0012544A" w:rsidRPr="0012544A" w14:paraId="231EEF98"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09BE73D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гострота зору без корекції</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6A6E437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Відсутність хронічних хвороб країв повік, кон'юнктиви та слізних шляхів</w:t>
            </w:r>
          </w:p>
        </w:tc>
      </w:tr>
      <w:tr w:rsidR="0012544A" w:rsidRPr="0012544A" w14:paraId="7238AD7F"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74DA590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 ЛОР- органів</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779583C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110" w:type="dxa"/>
            <w:tcBorders>
              <w:top w:val="single" w:sz="6" w:space="0" w:color="000000"/>
              <w:left w:val="single" w:sz="6" w:space="0" w:color="000000"/>
              <w:bottom w:val="single" w:sz="6" w:space="0" w:color="000000"/>
              <w:right w:val="single" w:sz="6" w:space="0" w:color="000000"/>
            </w:tcBorders>
            <w:hideMark/>
          </w:tcPr>
          <w:p w14:paraId="3DEE6D3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7EDFFEA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E1B748B"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0364CBC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вестибулярна функція при дослідженні подвійним дослідом отолітової реакції та проб БРПК</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4CE9BD9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Реакція нульового та першого ступеня</w:t>
            </w:r>
          </w:p>
        </w:tc>
      </w:tr>
      <w:tr w:rsidR="0012544A" w:rsidRPr="0012544A" w14:paraId="66B2B8FE"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3E52C9C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слух на шепітну мову</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09144DA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менше 6 м</w:t>
            </w:r>
          </w:p>
        </w:tc>
        <w:tc>
          <w:tcPr>
            <w:tcW w:w="1110" w:type="dxa"/>
            <w:gridSpan w:val="2"/>
            <w:tcBorders>
              <w:top w:val="single" w:sz="6" w:space="0" w:color="000000"/>
              <w:left w:val="single" w:sz="6" w:space="0" w:color="000000"/>
              <w:bottom w:val="single" w:sz="6" w:space="0" w:color="000000"/>
              <w:right w:val="single" w:sz="6" w:space="0" w:color="000000"/>
            </w:tcBorders>
            <w:hideMark/>
          </w:tcPr>
          <w:p w14:paraId="6AF408D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менше 4 м</w:t>
            </w:r>
          </w:p>
        </w:tc>
        <w:tc>
          <w:tcPr>
            <w:tcW w:w="1470" w:type="dxa"/>
            <w:tcBorders>
              <w:top w:val="single" w:sz="6" w:space="0" w:color="000000"/>
              <w:left w:val="single" w:sz="6" w:space="0" w:color="000000"/>
              <w:bottom w:val="single" w:sz="6" w:space="0" w:color="000000"/>
              <w:right w:val="single" w:sz="6" w:space="0" w:color="000000"/>
            </w:tcBorders>
            <w:hideMark/>
          </w:tcPr>
          <w:p w14:paraId="2F04D02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менше 6 м</w:t>
            </w:r>
          </w:p>
        </w:tc>
      </w:tr>
      <w:tr w:rsidR="0012544A" w:rsidRPr="0012544A" w14:paraId="40D5FA2D"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716FCB0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барофункція вух</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68CCB4D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Першого ступеня</w:t>
            </w:r>
          </w:p>
        </w:tc>
        <w:tc>
          <w:tcPr>
            <w:tcW w:w="1110" w:type="dxa"/>
            <w:gridSpan w:val="2"/>
            <w:tcBorders>
              <w:top w:val="single" w:sz="6" w:space="0" w:color="000000"/>
              <w:left w:val="single" w:sz="6" w:space="0" w:color="000000"/>
              <w:bottom w:val="single" w:sz="6" w:space="0" w:color="000000"/>
              <w:right w:val="single" w:sz="6" w:space="0" w:color="000000"/>
            </w:tcBorders>
            <w:hideMark/>
          </w:tcPr>
          <w:p w14:paraId="104197B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Першого - другого ступеня</w:t>
            </w:r>
          </w:p>
        </w:tc>
        <w:tc>
          <w:tcPr>
            <w:tcW w:w="1470" w:type="dxa"/>
            <w:tcBorders>
              <w:top w:val="single" w:sz="6" w:space="0" w:color="000000"/>
              <w:left w:val="single" w:sz="6" w:space="0" w:color="000000"/>
              <w:bottom w:val="single" w:sz="6" w:space="0" w:color="000000"/>
              <w:right w:val="single" w:sz="6" w:space="0" w:color="000000"/>
            </w:tcBorders>
            <w:hideMark/>
          </w:tcPr>
          <w:p w14:paraId="3F65D62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Першого ступеня</w:t>
            </w:r>
          </w:p>
        </w:tc>
      </w:tr>
      <w:tr w:rsidR="0012544A" w:rsidRPr="0012544A" w14:paraId="0531B19F"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6BEB5FE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нюх</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3FCBB6D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Першого - другого ступеня</w:t>
            </w:r>
          </w:p>
        </w:tc>
      </w:tr>
      <w:tr w:rsidR="0012544A" w:rsidRPr="0012544A" w14:paraId="497B0576"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5E77C2A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мова</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3372783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Відсутність виражених дефектів (шепелявість, гугнявість, недомовність, заїкання)</w:t>
            </w:r>
          </w:p>
        </w:tc>
      </w:tr>
      <w:tr w:rsidR="0012544A" w:rsidRPr="0012544A" w14:paraId="1ABED277"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0F8D692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 опорнорухового апарату</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3F076BC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Відсутність в анамнезі тяжких, складних переломів довгих трубчастих кісток та пошкоджень суглобів. Відсутність порушень рухомості в суглобах, укорочень кінцівок. Відсутність дефектів пальців рук, повноцінна їх функція. Плоскостопість 1-2 ступеня без остеоартрозів не є протипоказанням</w:t>
            </w:r>
          </w:p>
        </w:tc>
      </w:tr>
      <w:tr w:rsidR="0012544A" w:rsidRPr="0012544A" w14:paraId="4168C44C"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259CEDE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 шкірних покривів</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105FAC7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Відсутність хронічних шкірних хвороб</w:t>
            </w:r>
          </w:p>
        </w:tc>
      </w:tr>
      <w:tr w:rsidR="0012544A" w:rsidRPr="0012544A" w14:paraId="2F4ED1C3" w14:textId="77777777" w:rsidTr="0012544A">
        <w:tc>
          <w:tcPr>
            <w:tcW w:w="2325" w:type="dxa"/>
            <w:gridSpan w:val="2"/>
            <w:tcBorders>
              <w:top w:val="single" w:sz="6" w:space="0" w:color="000000"/>
              <w:left w:val="single" w:sz="6" w:space="0" w:color="000000"/>
              <w:bottom w:val="single" w:sz="6" w:space="0" w:color="000000"/>
              <w:right w:val="single" w:sz="6" w:space="0" w:color="000000"/>
            </w:tcBorders>
            <w:hideMark/>
          </w:tcPr>
          <w:p w14:paraId="6B3F7AB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Бактеріоносії</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7D548A6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Відсутність носіїв збудників шлунково-кишкових захворювань. Відсутність патогенних стафілококів, менінгококів на слизових зіву та носа</w:t>
            </w:r>
          </w:p>
        </w:tc>
      </w:tr>
      <w:tr w:rsidR="0012544A" w:rsidRPr="0012544A" w14:paraId="13F9E351" w14:textId="77777777" w:rsidTr="0012544A">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c>
          <w:tcPr>
            <w:tcW w:w="1770" w:type="dxa"/>
            <w:tcBorders>
              <w:top w:val="single" w:sz="2" w:space="0" w:color="auto"/>
              <w:left w:val="single" w:sz="2" w:space="0" w:color="auto"/>
              <w:bottom w:val="single" w:sz="2" w:space="0" w:color="auto"/>
              <w:right w:val="single" w:sz="2" w:space="0" w:color="auto"/>
            </w:tcBorders>
            <w:hideMark/>
          </w:tcPr>
          <w:p w14:paraId="7DD1E3C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743" w:name="n549"/>
            <w:bookmarkEnd w:id="743"/>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Примітки:</w:t>
            </w:r>
          </w:p>
        </w:tc>
        <w:tc>
          <w:tcPr>
            <w:tcW w:w="11100" w:type="dxa"/>
            <w:gridSpan w:val="6"/>
            <w:tcBorders>
              <w:top w:val="single" w:sz="2" w:space="0" w:color="auto"/>
              <w:left w:val="single" w:sz="2" w:space="0" w:color="auto"/>
              <w:bottom w:val="single" w:sz="2" w:space="0" w:color="auto"/>
              <w:right w:val="single" w:sz="2" w:space="0" w:color="auto"/>
            </w:tcBorders>
            <w:hideMark/>
          </w:tcPr>
          <w:p w14:paraId="781D37F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1. Анізометропія та відсутність бінокулярного зору є протипоказанням до допуску; задовільна оцінка темнової адаптації за методикою, наведеною в інструкції до приладу.</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Для офіцерів, мічманів та прапорщиків, лікарів-фізіологів високої кваліфікації при гостроті зору нижче 0,6 без корекції придатність визначається індивідуально.</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Для кандидатів в учбові організації та частини з підготовки водолазів та акванавтів гострота зору - не нижче 0,6 на кожне око без корекції, допускається міопійна рефракція, астигматизм до 0,5 дптр та гіперметропія до 1,0 дптр.</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 xml:space="preserve">2. Границі зросту для водолазів та водолазів-глибоководників складають від 170 до 185 см, для акванавтів - від 170 до 180 см. Водолазам, яким більше 25 років та які виконують підводні </w:t>
            </w:r>
            <w:r w:rsidRPr="0012544A">
              <w:rPr>
                <w:rFonts w:ascii="Times New Roman" w:eastAsia="Times New Roman" w:hAnsi="Times New Roman" w:cs="Times New Roman"/>
                <w:kern w:val="0"/>
                <w:sz w:val="20"/>
                <w:szCs w:val="20"/>
                <w:lang w:eastAsia="uk-UA"/>
                <w14:ligatures w14:val="none"/>
              </w:rPr>
              <w:lastRenderedPageBreak/>
              <w:t>роботи на глибині до 60 м, допускається максимальний рівень артеріального тиску не вище 140 і не нижче 100 мм рт.ст., мінімальний - не вище 90 та не нижче 60 мм рт.ст.</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3. За результатами вимірювання зросту та окружності грудної клітки за таблицею визначається належна вага тіла того, хто обстежується. Якщо фактична вага тіла виявляється менше мінімально належної, кандидат визнається непридатним до навчання водолазній спеціальності. Виняток можуть складати особи, які мають відмінну фізичну тренованість (за результатами функціональних проб). Якщо вага тіла перевищує максимальне значення належної і знаходиться у зоні вище середньої, кандидат визнається придатним у разі, коли показник фактичної ваги не перевищує показник різниці зросту (см) мінус 90 (наприклад, при зрості 170 см вага тіла не більше 80 кг, при зрості 180 см - не більше 90 кг і так далі).</w:t>
            </w:r>
          </w:p>
        </w:tc>
      </w:tr>
    </w:tbl>
    <w:p w14:paraId="74925E6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44" w:name="n4179"/>
      <w:bookmarkEnd w:id="744"/>
      <w:r w:rsidRPr="0012544A">
        <w:rPr>
          <w:rFonts w:ascii="Times New Roman" w:eastAsia="Times New Roman" w:hAnsi="Times New Roman" w:cs="Times New Roman"/>
          <w:i/>
          <w:iCs/>
          <w:color w:val="333333"/>
          <w:kern w:val="0"/>
          <w:sz w:val="24"/>
          <w:szCs w:val="24"/>
          <w:lang w:eastAsia="uk-UA"/>
          <w14:ligatures w14:val="none"/>
        </w:rPr>
        <w:lastRenderedPageBreak/>
        <w:t>{Пункт 10.1 глави 10 розділу II із змінами, внесеними згідно з Наказом Міністерства оборони </w:t>
      </w:r>
      <w:hyperlink r:id="rId378" w:anchor="n39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E3BCC2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45" w:name="n550"/>
      <w:bookmarkEnd w:id="745"/>
      <w:r w:rsidRPr="0012544A">
        <w:rPr>
          <w:rFonts w:ascii="Times New Roman" w:eastAsia="Times New Roman" w:hAnsi="Times New Roman" w:cs="Times New Roman"/>
          <w:color w:val="333333"/>
          <w:kern w:val="0"/>
          <w:sz w:val="24"/>
          <w:szCs w:val="24"/>
          <w:lang w:eastAsia="uk-UA"/>
          <w14:ligatures w14:val="none"/>
        </w:rPr>
        <w:t>10.2. Вікові межі для водолазів становлять 18-50 років (водолази малих та середніх глибин) і 18-45 років (водолази-глибоководники, акванавти). При первинному відборі для служби за водолазною спеціальністю - до 35 років.</w:t>
      </w:r>
    </w:p>
    <w:p w14:paraId="4713425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46" w:name="n551"/>
      <w:bookmarkEnd w:id="746"/>
      <w:r w:rsidRPr="0012544A">
        <w:rPr>
          <w:rFonts w:ascii="Times New Roman" w:eastAsia="Times New Roman" w:hAnsi="Times New Roman" w:cs="Times New Roman"/>
          <w:color w:val="333333"/>
          <w:kern w:val="0"/>
          <w:sz w:val="24"/>
          <w:szCs w:val="24"/>
          <w:lang w:eastAsia="uk-UA"/>
          <w14:ligatures w14:val="none"/>
        </w:rPr>
        <w:t>10.3. Усім кандидатам проводиться обов'язкова перевірка барофункції вуха та біляносових пазух у декомпресійній камері.</w:t>
      </w:r>
    </w:p>
    <w:p w14:paraId="48E4E57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47" w:name="n552"/>
      <w:bookmarkEnd w:id="747"/>
      <w:r w:rsidRPr="0012544A">
        <w:rPr>
          <w:rFonts w:ascii="Times New Roman" w:eastAsia="Times New Roman" w:hAnsi="Times New Roman" w:cs="Times New Roman"/>
          <w:color w:val="333333"/>
          <w:kern w:val="0"/>
          <w:sz w:val="24"/>
          <w:szCs w:val="24"/>
          <w:lang w:eastAsia="uk-UA"/>
          <w14:ligatures w14:val="none"/>
        </w:rPr>
        <w:t>10.4. У період навчання курсантів водолазній спеціальності лікарем учбової організації ТСО України здійснюється нагляд за виконанням кожним із них практичних завдань водолазної підготовки, звертається особлива увага на його поведінку та реакцію організму під час підготовки до занурення під воду, перебування під водою та після виходу на поверхню. З метою уточнення функціональних резервів організму курсантів, у яких у процесі занурень виявляються ті чи інші відхилення у стані здоров'я (погане самопочуття, виражена втомленість, тривала тахікардія після виходу із води тощо), лікар учбової організації ТСО України проводить дослідження із використанням функціональних проб з дозованим фізичним навантаженням (стептест або проба Мартіна, проба Розенталя).</w:t>
      </w:r>
    </w:p>
    <w:p w14:paraId="1043C2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48" w:name="n553"/>
      <w:bookmarkEnd w:id="748"/>
      <w:r w:rsidRPr="0012544A">
        <w:rPr>
          <w:rFonts w:ascii="Times New Roman" w:eastAsia="Times New Roman" w:hAnsi="Times New Roman" w:cs="Times New Roman"/>
          <w:color w:val="333333"/>
          <w:kern w:val="0"/>
          <w:sz w:val="24"/>
          <w:szCs w:val="24"/>
          <w:lang w:eastAsia="uk-UA"/>
          <w14:ligatures w14:val="none"/>
        </w:rPr>
        <w:t>Виявлені при цьому низькі компенсаторні можливості організму є підставою для відрахування того, хто навчається, з числа курсантів учбової організації ТСО України.</w:t>
      </w:r>
    </w:p>
    <w:p w14:paraId="127FD7B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49" w:name="n554"/>
      <w:bookmarkEnd w:id="749"/>
      <w:r w:rsidRPr="0012544A">
        <w:rPr>
          <w:rFonts w:ascii="Times New Roman" w:eastAsia="Times New Roman" w:hAnsi="Times New Roman" w:cs="Times New Roman"/>
          <w:color w:val="333333"/>
          <w:kern w:val="0"/>
          <w:sz w:val="24"/>
          <w:szCs w:val="24"/>
          <w:lang w:eastAsia="uk-UA"/>
          <w14:ligatures w14:val="none"/>
        </w:rPr>
        <w:t>Результати медичного спостереження в учбовій організації ТСО України беруться до уваги поряд з іншими показниками при визначенні конкретного профілю підготовки кандидата (позаштатний водолаз, водолаз, водолаз-глибоководник).</w:t>
      </w:r>
    </w:p>
    <w:p w14:paraId="4D822486"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750" w:name="n555"/>
      <w:bookmarkEnd w:id="750"/>
      <w:r w:rsidRPr="0012544A">
        <w:rPr>
          <w:rFonts w:ascii="Times New Roman" w:eastAsia="Times New Roman" w:hAnsi="Times New Roman" w:cs="Times New Roman"/>
          <w:b/>
          <w:bCs/>
          <w:color w:val="333333"/>
          <w:kern w:val="0"/>
          <w:sz w:val="28"/>
          <w:szCs w:val="28"/>
          <w:lang w:eastAsia="uk-UA"/>
          <w14:ligatures w14:val="none"/>
        </w:rPr>
        <w:t>11. Відбір кандидатів для навчання водолазній спеціальності</w:t>
      </w:r>
    </w:p>
    <w:p w14:paraId="14BFFB4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51" w:name="n556"/>
      <w:bookmarkEnd w:id="751"/>
      <w:r w:rsidRPr="0012544A">
        <w:rPr>
          <w:rFonts w:ascii="Times New Roman" w:eastAsia="Times New Roman" w:hAnsi="Times New Roman" w:cs="Times New Roman"/>
          <w:color w:val="333333"/>
          <w:kern w:val="0"/>
          <w:sz w:val="24"/>
          <w:szCs w:val="24"/>
          <w:lang w:eastAsia="uk-UA"/>
          <w14:ligatures w14:val="none"/>
        </w:rPr>
        <w:t>11.1. Кандидати для навчання водолазній спеціальності відбираються в першу чергу з числа призовників, які пройшли водолазну підготовку в учбових організаціях ТСО України, з осіб, призначених до служби на підводних човнах, та з військовослужбовців військових частин ВМС Збройних Сил України, які за станом здоров'я можуть навчатись водолазній спеціальності.</w:t>
      </w:r>
    </w:p>
    <w:p w14:paraId="2416A68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52" w:name="n557"/>
      <w:bookmarkEnd w:id="752"/>
      <w:r w:rsidRPr="0012544A">
        <w:rPr>
          <w:rFonts w:ascii="Times New Roman" w:eastAsia="Times New Roman" w:hAnsi="Times New Roman" w:cs="Times New Roman"/>
          <w:color w:val="333333"/>
          <w:kern w:val="0"/>
          <w:sz w:val="24"/>
          <w:szCs w:val="24"/>
          <w:lang w:eastAsia="uk-UA"/>
          <w14:ligatures w14:val="none"/>
        </w:rPr>
        <w:t>Медичний огляд кандидатів для навчання водолазній спеціальності проводиться у кінці періоду загальновійськової підготовки.</w:t>
      </w:r>
    </w:p>
    <w:p w14:paraId="13FF98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53" w:name="n558"/>
      <w:bookmarkEnd w:id="753"/>
      <w:r w:rsidRPr="0012544A">
        <w:rPr>
          <w:rFonts w:ascii="Times New Roman" w:eastAsia="Times New Roman" w:hAnsi="Times New Roman" w:cs="Times New Roman"/>
          <w:color w:val="333333"/>
          <w:kern w:val="0"/>
          <w:sz w:val="24"/>
          <w:szCs w:val="24"/>
          <w:lang w:eastAsia="uk-UA"/>
          <w14:ligatures w14:val="none"/>
        </w:rPr>
        <w:t>На медичний огляд курсанти направляються після належного відпочинку напередодні, і в день обстеження та огляду вони не призначаються в караули, наряди, звільняються від фізичних робіт.</w:t>
      </w:r>
    </w:p>
    <w:p w14:paraId="4F99CC8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54" w:name="n559"/>
      <w:bookmarkEnd w:id="754"/>
      <w:r w:rsidRPr="0012544A">
        <w:rPr>
          <w:rFonts w:ascii="Times New Roman" w:eastAsia="Times New Roman" w:hAnsi="Times New Roman" w:cs="Times New Roman"/>
          <w:color w:val="333333"/>
          <w:kern w:val="0"/>
          <w:sz w:val="24"/>
          <w:szCs w:val="24"/>
          <w:lang w:eastAsia="uk-UA"/>
          <w14:ligatures w14:val="none"/>
        </w:rPr>
        <w:t>11.2. Усі кандидати проходять обов'язкову перевірку барофункції вуха та біляносових пазух у декомпресійній камері при тиску не менше 0,1 МПа (10 м водяного стовпа).</w:t>
      </w:r>
    </w:p>
    <w:p w14:paraId="5A48457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55" w:name="n560"/>
      <w:bookmarkEnd w:id="755"/>
      <w:r w:rsidRPr="0012544A">
        <w:rPr>
          <w:rFonts w:ascii="Times New Roman" w:eastAsia="Times New Roman" w:hAnsi="Times New Roman" w:cs="Times New Roman"/>
          <w:color w:val="333333"/>
          <w:kern w:val="0"/>
          <w:sz w:val="24"/>
          <w:szCs w:val="24"/>
          <w:lang w:eastAsia="uk-UA"/>
          <w14:ligatures w14:val="none"/>
        </w:rPr>
        <w:t>11.3. Остаточний відбір кандидатів для навчання водолазній спеціальності проводиться в учбових частинах у період загальновійськової підготовки поповнення. До початку роботи ВЛК для огляду водолазів медична служба учбової частини здійснює всебічне спостереження та поглиблене обстеження кандидатів з метою визначення компенсаторних можливостей (фізіологічних резервів) організму. Кандидатам для навчання за спеціальністю водолаза-</w:t>
      </w:r>
      <w:r w:rsidRPr="0012544A">
        <w:rPr>
          <w:rFonts w:ascii="Times New Roman" w:eastAsia="Times New Roman" w:hAnsi="Times New Roman" w:cs="Times New Roman"/>
          <w:color w:val="333333"/>
          <w:kern w:val="0"/>
          <w:sz w:val="24"/>
          <w:szCs w:val="24"/>
          <w:lang w:eastAsia="uk-UA"/>
          <w14:ligatures w14:val="none"/>
        </w:rPr>
        <w:lastRenderedPageBreak/>
        <w:t>глибоководника та акванавта в цей період проводиться ЕКГ, вивчення реакцій серцево-судинної системи на дозоване фізичне навантаження, проба на стійкість організму до декомпресійного газоутворення та контрольне "занурення" у водолазній барокамері.</w:t>
      </w:r>
    </w:p>
    <w:p w14:paraId="219E9C3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56" w:name="n561"/>
      <w:bookmarkEnd w:id="756"/>
      <w:r w:rsidRPr="0012544A">
        <w:rPr>
          <w:rFonts w:ascii="Times New Roman" w:eastAsia="Times New Roman" w:hAnsi="Times New Roman" w:cs="Times New Roman"/>
          <w:color w:val="333333"/>
          <w:kern w:val="0"/>
          <w:sz w:val="24"/>
          <w:szCs w:val="24"/>
          <w:lang w:eastAsia="uk-UA"/>
          <w14:ligatures w14:val="none"/>
        </w:rPr>
        <w:t>Результати обстеження записуються в медичні книжки кандидатів та враховуються при визначенні їх придатності до навчання конкретній водолазній спеціальності.</w:t>
      </w:r>
    </w:p>
    <w:p w14:paraId="5CDB88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57" w:name="n562"/>
      <w:bookmarkEnd w:id="757"/>
      <w:r w:rsidRPr="0012544A">
        <w:rPr>
          <w:rFonts w:ascii="Times New Roman" w:eastAsia="Times New Roman" w:hAnsi="Times New Roman" w:cs="Times New Roman"/>
          <w:color w:val="333333"/>
          <w:kern w:val="0"/>
          <w:sz w:val="24"/>
          <w:szCs w:val="24"/>
          <w:lang w:eastAsia="uk-UA"/>
          <w14:ligatures w14:val="none"/>
        </w:rPr>
        <w:t>11.4. Постанова ВЛК про медичний огляд водолазів записується в Книгу протоколів засідань військово-лікарської комісії (</w:t>
      </w:r>
      <w:hyperlink r:id="rId379" w:anchor="n2894" w:history="1">
        <w:r w:rsidRPr="0012544A">
          <w:rPr>
            <w:rFonts w:ascii="Times New Roman" w:eastAsia="Times New Roman" w:hAnsi="Times New Roman" w:cs="Times New Roman"/>
            <w:color w:val="006600"/>
            <w:kern w:val="0"/>
            <w:sz w:val="24"/>
            <w:szCs w:val="24"/>
            <w:u w:val="single"/>
            <w:lang w:eastAsia="uk-UA"/>
            <w14:ligatures w14:val="none"/>
          </w:rPr>
          <w:t>додаток 17</w:t>
        </w:r>
      </w:hyperlink>
      <w:r w:rsidRPr="0012544A">
        <w:rPr>
          <w:rFonts w:ascii="Times New Roman" w:eastAsia="Times New Roman" w:hAnsi="Times New Roman" w:cs="Times New Roman"/>
          <w:color w:val="333333"/>
          <w:kern w:val="0"/>
          <w:sz w:val="24"/>
          <w:szCs w:val="24"/>
          <w:lang w:eastAsia="uk-UA"/>
          <w14:ligatures w14:val="none"/>
        </w:rPr>
        <w:t>). На курсантів, визнаних придатними до навчання водолазній спеціальності, заповнюється медична книжка.</w:t>
      </w:r>
    </w:p>
    <w:p w14:paraId="6D06E7C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58" w:name="n563"/>
      <w:bookmarkEnd w:id="758"/>
      <w:r w:rsidRPr="0012544A">
        <w:rPr>
          <w:rFonts w:ascii="Times New Roman" w:eastAsia="Times New Roman" w:hAnsi="Times New Roman" w:cs="Times New Roman"/>
          <w:color w:val="333333"/>
          <w:kern w:val="0"/>
          <w:sz w:val="24"/>
          <w:szCs w:val="24"/>
          <w:lang w:eastAsia="uk-UA"/>
          <w14:ligatures w14:val="none"/>
        </w:rPr>
        <w:t>11.5. У ВМС Збройних Сил України остаточному відбору кандидатів для навчання водолазній спеціальності передує спеціальний відбір, який здійснюється ВЛК ПТК ВМС Збройних Сил України відповідно до вимог ТДВ.</w:t>
      </w:r>
    </w:p>
    <w:p w14:paraId="3CF67F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59" w:name="n564"/>
      <w:bookmarkEnd w:id="759"/>
      <w:r w:rsidRPr="0012544A">
        <w:rPr>
          <w:rFonts w:ascii="Times New Roman" w:eastAsia="Times New Roman" w:hAnsi="Times New Roman" w:cs="Times New Roman"/>
          <w:color w:val="333333"/>
          <w:kern w:val="0"/>
          <w:sz w:val="24"/>
          <w:szCs w:val="24"/>
          <w:lang w:eastAsia="uk-UA"/>
          <w14:ligatures w14:val="none"/>
        </w:rPr>
        <w:t>У роботі ВЛК ПТК ВМС Збройних Сил України беруть участь на правах її членів лікар-фізіолог та водолазний спеціаліст учбової частини, які оцінюють ступінь первинної водолазної підготовки кандидатів, виявляють осіб, які негативно ставляться до навчання за спеціальністю, відбирають кандидатів з високими показниками фізичного розвитку та функціонального стану організму. До проведення цієї роботи за необхідності залучаються лікарі-фізіологи кораблів (частин) Центру пошукових та аварійно-рятувальних робіт ВМС Збройних Сил України. За результатами медичного огляду ВЛК ПТК ВМС Збройних Сил України приймає постанову про придатність або непридатність кандидата до навчання водолазній спеціальності.</w:t>
      </w:r>
    </w:p>
    <w:p w14:paraId="578D0DA7"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760" w:name="n565"/>
      <w:bookmarkEnd w:id="760"/>
      <w:r w:rsidRPr="0012544A">
        <w:rPr>
          <w:rFonts w:ascii="Times New Roman" w:eastAsia="Times New Roman" w:hAnsi="Times New Roman" w:cs="Times New Roman"/>
          <w:b/>
          <w:bCs/>
          <w:color w:val="333333"/>
          <w:kern w:val="0"/>
          <w:sz w:val="28"/>
          <w:szCs w:val="28"/>
          <w:lang w:eastAsia="uk-UA"/>
          <w14:ligatures w14:val="none"/>
        </w:rPr>
        <w:t>12. Медичний огляд курсантів учбових частин з підготовки водолазів</w:t>
      </w:r>
    </w:p>
    <w:p w14:paraId="5951988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61" w:name="n566"/>
      <w:bookmarkEnd w:id="761"/>
      <w:r w:rsidRPr="0012544A">
        <w:rPr>
          <w:rFonts w:ascii="Times New Roman" w:eastAsia="Times New Roman" w:hAnsi="Times New Roman" w:cs="Times New Roman"/>
          <w:color w:val="333333"/>
          <w:kern w:val="0"/>
          <w:sz w:val="24"/>
          <w:szCs w:val="24"/>
          <w:lang w:eastAsia="uk-UA"/>
          <w14:ligatures w14:val="none"/>
        </w:rPr>
        <w:t>12.1. У період підготовки курсантів водолазній спеціальності медична служба учбової частини здійснює спостереження за ними в обсязі, передбаченому пунктом 10.4 розділу II Положення.</w:t>
      </w:r>
    </w:p>
    <w:p w14:paraId="2A5583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62" w:name="n567"/>
      <w:bookmarkEnd w:id="762"/>
      <w:r w:rsidRPr="0012544A">
        <w:rPr>
          <w:rFonts w:ascii="Times New Roman" w:eastAsia="Times New Roman" w:hAnsi="Times New Roman" w:cs="Times New Roman"/>
          <w:color w:val="333333"/>
          <w:kern w:val="0"/>
          <w:sz w:val="24"/>
          <w:szCs w:val="24"/>
          <w:lang w:eastAsia="uk-UA"/>
          <w14:ligatures w14:val="none"/>
        </w:rPr>
        <w:t>Якщо під час навчання у стані здоров'я курсанта відбулися будь-які зміни, то питання про придатність його до подальшого навчання вирішується після стаціонарного обстеження у госпіталі та огляду госпітальною ВЛК. У разі непридатності курсанта до подальшого навчання водолазній спеціальності госпітальна ВЛК одночасно вирішує питання про придатність його до військової служби. Постанова ВЛК про непридатність до подальшого навчання записується у довідку ВЛК, яка направляється на розгляд та затвердження штатною ВЛК.</w:t>
      </w:r>
    </w:p>
    <w:p w14:paraId="2DA5AD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63" w:name="n568"/>
      <w:bookmarkEnd w:id="763"/>
      <w:r w:rsidRPr="0012544A">
        <w:rPr>
          <w:rFonts w:ascii="Times New Roman" w:eastAsia="Times New Roman" w:hAnsi="Times New Roman" w:cs="Times New Roman"/>
          <w:color w:val="333333"/>
          <w:kern w:val="0"/>
          <w:sz w:val="24"/>
          <w:szCs w:val="24"/>
          <w:lang w:eastAsia="uk-UA"/>
          <w14:ligatures w14:val="none"/>
        </w:rPr>
        <w:t>12.2. Після закінчення курсу навчання ВЛК проводить огляд випускників і визначає їх придатність до служби за водолазною спеціальністю та глибину занурення з урахуванням результатів динамічного нагляду, обстеження та оцінки практичних навичок виконання водолазних робіт. Відзначені при учбових зануреннях несприятливі реакції організму на дію факторів підвищеного тиску (високий парціальний тиск кисню, декомпресійне газоутворення тощо) записуються в графу "Особливі зауваження" особистої книжки водолаза. Приймається одна з постанов, передбачених </w:t>
      </w:r>
      <w:hyperlink r:id="rId380" w:anchor="n729" w:history="1">
        <w:r w:rsidRPr="0012544A">
          <w:rPr>
            <w:rFonts w:ascii="Times New Roman" w:eastAsia="Times New Roman" w:hAnsi="Times New Roman" w:cs="Times New Roman"/>
            <w:color w:val="006600"/>
            <w:kern w:val="0"/>
            <w:sz w:val="24"/>
            <w:szCs w:val="24"/>
            <w:u w:val="single"/>
            <w:lang w:eastAsia="uk-UA"/>
            <w14:ligatures w14:val="none"/>
          </w:rPr>
          <w:t>пунктом 20.3</w:t>
        </w:r>
      </w:hyperlink>
      <w:r w:rsidRPr="0012544A">
        <w:rPr>
          <w:rFonts w:ascii="Times New Roman" w:eastAsia="Times New Roman" w:hAnsi="Times New Roman" w:cs="Times New Roman"/>
          <w:color w:val="333333"/>
          <w:kern w:val="0"/>
          <w:sz w:val="24"/>
          <w:szCs w:val="24"/>
          <w:lang w:eastAsia="uk-UA"/>
          <w14:ligatures w14:val="none"/>
        </w:rPr>
        <w:t> розділу II Положення, яка записується в Книгу протоколів засідань військово-лікарської комісії, у медичну та особисту книжку водолаза.</w:t>
      </w:r>
    </w:p>
    <w:p w14:paraId="47F8B88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64" w:name="n569"/>
      <w:bookmarkEnd w:id="764"/>
      <w:r w:rsidRPr="0012544A">
        <w:rPr>
          <w:rFonts w:ascii="Times New Roman" w:eastAsia="Times New Roman" w:hAnsi="Times New Roman" w:cs="Times New Roman"/>
          <w:color w:val="333333"/>
          <w:kern w:val="0"/>
          <w:sz w:val="24"/>
          <w:szCs w:val="24"/>
          <w:lang w:eastAsia="uk-UA"/>
          <w14:ligatures w14:val="none"/>
        </w:rPr>
        <w:t>12.3. У разі виявлення у випускника учбової частини захворювання, яке перешкоджає службі водолаза, питання про його придатність або непридатність до такої служби, а також про придатність до військової служби вирішуються госпітальною ВЛК після стаціонарного обстеження та лікування.</w:t>
      </w:r>
    </w:p>
    <w:p w14:paraId="2BCB0009"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765" w:name="n570"/>
      <w:bookmarkEnd w:id="765"/>
      <w:r w:rsidRPr="0012544A">
        <w:rPr>
          <w:rFonts w:ascii="Times New Roman" w:eastAsia="Times New Roman" w:hAnsi="Times New Roman" w:cs="Times New Roman"/>
          <w:b/>
          <w:bCs/>
          <w:color w:val="333333"/>
          <w:kern w:val="0"/>
          <w:sz w:val="28"/>
          <w:szCs w:val="28"/>
          <w:lang w:eastAsia="uk-UA"/>
          <w14:ligatures w14:val="none"/>
        </w:rPr>
        <w:t>13. Медичний огляд водолазів</w:t>
      </w:r>
    </w:p>
    <w:p w14:paraId="25CD24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66" w:name="n571"/>
      <w:bookmarkEnd w:id="766"/>
      <w:r w:rsidRPr="0012544A">
        <w:rPr>
          <w:rFonts w:ascii="Times New Roman" w:eastAsia="Times New Roman" w:hAnsi="Times New Roman" w:cs="Times New Roman"/>
          <w:color w:val="333333"/>
          <w:kern w:val="0"/>
          <w:sz w:val="24"/>
          <w:szCs w:val="24"/>
          <w:lang w:eastAsia="uk-UA"/>
          <w14:ligatures w14:val="none"/>
        </w:rPr>
        <w:t>13.1. Медичний огляд водолазів при визначенні придатності до виконання водолазних робіт проводиться за наявності таких документів: направлення командира військової частини із зазначенням глибини занурення, службова та медична характеристики, медична книжка, особиста книжка водолаза.</w:t>
      </w:r>
    </w:p>
    <w:p w14:paraId="4A00E3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67" w:name="n572"/>
      <w:bookmarkEnd w:id="767"/>
      <w:r w:rsidRPr="0012544A">
        <w:rPr>
          <w:rFonts w:ascii="Times New Roman" w:eastAsia="Times New Roman" w:hAnsi="Times New Roman" w:cs="Times New Roman"/>
          <w:color w:val="333333"/>
          <w:kern w:val="0"/>
          <w:sz w:val="24"/>
          <w:szCs w:val="24"/>
          <w:lang w:eastAsia="uk-UA"/>
          <w14:ligatures w14:val="none"/>
        </w:rPr>
        <w:lastRenderedPageBreak/>
        <w:t>У період підготовки до чергового медичного огляду водолазного складу начальник медичної служби частини зобов'язаний:</w:t>
      </w:r>
    </w:p>
    <w:p w14:paraId="1F351B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68" w:name="n573"/>
      <w:bookmarkEnd w:id="768"/>
      <w:r w:rsidRPr="0012544A">
        <w:rPr>
          <w:rFonts w:ascii="Times New Roman" w:eastAsia="Times New Roman" w:hAnsi="Times New Roman" w:cs="Times New Roman"/>
          <w:color w:val="333333"/>
          <w:kern w:val="0"/>
          <w:sz w:val="24"/>
          <w:szCs w:val="24"/>
          <w:lang w:eastAsia="uk-UA"/>
          <w14:ligatures w14:val="none"/>
        </w:rPr>
        <w:t>підготувати медичні книжки водолазів та перевірити наявність у них необхідних записів за минулий рік;</w:t>
      </w:r>
    </w:p>
    <w:p w14:paraId="535C53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69" w:name="n574"/>
      <w:bookmarkEnd w:id="769"/>
      <w:r w:rsidRPr="0012544A">
        <w:rPr>
          <w:rFonts w:ascii="Times New Roman" w:eastAsia="Times New Roman" w:hAnsi="Times New Roman" w:cs="Times New Roman"/>
          <w:color w:val="333333"/>
          <w:kern w:val="0"/>
          <w:sz w:val="24"/>
          <w:szCs w:val="24"/>
          <w:lang w:eastAsia="uk-UA"/>
          <w14:ligatures w14:val="none"/>
        </w:rPr>
        <w:t>зробити антропометричні виміри водолазів;</w:t>
      </w:r>
    </w:p>
    <w:p w14:paraId="180816F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70" w:name="n575"/>
      <w:bookmarkEnd w:id="770"/>
      <w:r w:rsidRPr="0012544A">
        <w:rPr>
          <w:rFonts w:ascii="Times New Roman" w:eastAsia="Times New Roman" w:hAnsi="Times New Roman" w:cs="Times New Roman"/>
          <w:color w:val="333333"/>
          <w:kern w:val="0"/>
          <w:sz w:val="24"/>
          <w:szCs w:val="24"/>
          <w:lang w:eastAsia="uk-UA"/>
          <w14:ligatures w14:val="none"/>
        </w:rPr>
        <w:t>дослідити реакції організму водолазів на навантаження із застосуванням функціональних проб;</w:t>
      </w:r>
    </w:p>
    <w:p w14:paraId="096622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71" w:name="n576"/>
      <w:bookmarkEnd w:id="771"/>
      <w:r w:rsidRPr="0012544A">
        <w:rPr>
          <w:rFonts w:ascii="Times New Roman" w:eastAsia="Times New Roman" w:hAnsi="Times New Roman" w:cs="Times New Roman"/>
          <w:color w:val="333333"/>
          <w:kern w:val="0"/>
          <w:sz w:val="24"/>
          <w:szCs w:val="24"/>
          <w:lang w:eastAsia="uk-UA"/>
          <w14:ligatures w14:val="none"/>
        </w:rPr>
        <w:t>організувати проведення всьому водолазному складу рентгенологічних (флюорографія або рентгеноскопія органів грудної клітки), лабораторних (клінічний аналіз крові, сечі, калу) та ЕКГ-досліджень із застосуванням навантажувальних проб. Особам, яким за 40 років, крім того, необхідне дослідження на цукор крові, внутрішньоочного тиску;</w:t>
      </w:r>
    </w:p>
    <w:p w14:paraId="2E3628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72" w:name="n4180"/>
      <w:bookmarkEnd w:id="772"/>
      <w:r w:rsidRPr="0012544A">
        <w:rPr>
          <w:rFonts w:ascii="Times New Roman" w:eastAsia="Times New Roman" w:hAnsi="Times New Roman" w:cs="Times New Roman"/>
          <w:i/>
          <w:iCs/>
          <w:color w:val="333333"/>
          <w:kern w:val="0"/>
          <w:sz w:val="24"/>
          <w:szCs w:val="24"/>
          <w:lang w:eastAsia="uk-UA"/>
          <w14:ligatures w14:val="none"/>
        </w:rPr>
        <w:t>{Абзац шостий пункту 13.1 глави 13 розділу II із змінами, внесеними згідно з Наказом Міністерства оборони </w:t>
      </w:r>
      <w:hyperlink r:id="rId381" w:anchor="n39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EA9F79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73" w:name="n577"/>
      <w:bookmarkEnd w:id="773"/>
      <w:r w:rsidRPr="0012544A">
        <w:rPr>
          <w:rFonts w:ascii="Times New Roman" w:eastAsia="Times New Roman" w:hAnsi="Times New Roman" w:cs="Times New Roman"/>
          <w:color w:val="333333"/>
          <w:kern w:val="0"/>
          <w:sz w:val="24"/>
          <w:szCs w:val="24"/>
          <w:lang w:eastAsia="uk-UA"/>
          <w14:ligatures w14:val="none"/>
        </w:rPr>
        <w:t>підготовити на водолазів (акванавтів) медичні характеристики, у яких узагальнюються матеріали спостереження за ними (звертання по медичну допомогу, усунення від занурень під воду за результатами медичних оглядів, дані функціональних проб, професійні якості).</w:t>
      </w:r>
    </w:p>
    <w:p w14:paraId="098D644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74" w:name="n578"/>
      <w:bookmarkEnd w:id="774"/>
      <w:r w:rsidRPr="0012544A">
        <w:rPr>
          <w:rFonts w:ascii="Times New Roman" w:eastAsia="Times New Roman" w:hAnsi="Times New Roman" w:cs="Times New Roman"/>
          <w:color w:val="333333"/>
          <w:kern w:val="0"/>
          <w:sz w:val="24"/>
          <w:szCs w:val="24"/>
          <w:lang w:eastAsia="uk-UA"/>
          <w14:ligatures w14:val="none"/>
        </w:rPr>
        <w:t>13.2. Кожному водолазу, визнаному придатним до служби водолазом, ВЛК встановлюється глибина водолазних робіт на наступний рік: гранична глибина - 60 метрів, 20 метрів.</w:t>
      </w:r>
    </w:p>
    <w:p w14:paraId="104BF5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75" w:name="n579"/>
      <w:bookmarkEnd w:id="775"/>
      <w:r w:rsidRPr="0012544A">
        <w:rPr>
          <w:rFonts w:ascii="Times New Roman" w:eastAsia="Times New Roman" w:hAnsi="Times New Roman" w:cs="Times New Roman"/>
          <w:color w:val="333333"/>
          <w:kern w:val="0"/>
          <w:sz w:val="24"/>
          <w:szCs w:val="24"/>
          <w:lang w:eastAsia="uk-UA"/>
          <w14:ligatures w14:val="none"/>
        </w:rPr>
        <w:t>При встановленні конкретних глибин водолазних робіт визначальними показниками є: стан здоров'я водолаза, рівень його фізичного розвитку та тренованості, успішність професійної діяльності, а також профіль підготовки в учбовій частині.</w:t>
      </w:r>
    </w:p>
    <w:p w14:paraId="4D0A420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76" w:name="n580"/>
      <w:bookmarkEnd w:id="776"/>
      <w:r w:rsidRPr="0012544A">
        <w:rPr>
          <w:rFonts w:ascii="Times New Roman" w:eastAsia="Times New Roman" w:hAnsi="Times New Roman" w:cs="Times New Roman"/>
          <w:color w:val="333333"/>
          <w:kern w:val="0"/>
          <w:sz w:val="24"/>
          <w:szCs w:val="24"/>
          <w:lang w:eastAsia="uk-UA"/>
          <w14:ligatures w14:val="none"/>
        </w:rPr>
        <w:t>13.3. Під час огляду випускників учбової частини за профілем водолаза-глибоководника дозволяється (з метою набуття досвіду та підвищення майстерності) давати допуск до занурень їх на глибини, які перевищують максимальну глибину, що була досягнута при навчанні в учбовій частині. Послідовне збільшення глибини занурень є суворо індивідуальним з урахуванням успішності виконання цими водолазами тренувальних завдань (робочих занурень).</w:t>
      </w:r>
    </w:p>
    <w:p w14:paraId="1D92D4B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77" w:name="n581"/>
      <w:bookmarkEnd w:id="777"/>
      <w:r w:rsidRPr="0012544A">
        <w:rPr>
          <w:rFonts w:ascii="Times New Roman" w:eastAsia="Times New Roman" w:hAnsi="Times New Roman" w:cs="Times New Roman"/>
          <w:color w:val="333333"/>
          <w:kern w:val="0"/>
          <w:sz w:val="24"/>
          <w:szCs w:val="24"/>
          <w:lang w:eastAsia="uk-UA"/>
          <w14:ligatures w14:val="none"/>
        </w:rPr>
        <w:t>13.4. У процесі занурень на різні глибини у деяких водолазів (водолазів-глибоководників) можуть виявитися слабкі адаптаційні можливості до роботи в умовах високих тисків газового середовища та несприятливі реакції організму на дію факторів глибоководного занурення (емоційна нестійкість, підвищена чутливість до гіпероксії, схильність до декомпресійної хвороби, до стійкого підвищення або пониження рівня артеріального тиску, неадекватно тривале відновлення функцій організму після занурень під воду за результатами функціональних проб тощо). Залежно від виду порушень, які спостерігаються, ВЛК при черговому (позачерговому) огляді водолазів може обмежити їм максимальну граничну глибину занурень або тимчасово відсторонити від роботи за військовою спеціальністю.</w:t>
      </w:r>
    </w:p>
    <w:p w14:paraId="24F82F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78" w:name="n582"/>
      <w:bookmarkEnd w:id="778"/>
      <w:r w:rsidRPr="0012544A">
        <w:rPr>
          <w:rFonts w:ascii="Times New Roman" w:eastAsia="Times New Roman" w:hAnsi="Times New Roman" w:cs="Times New Roman"/>
          <w:color w:val="333333"/>
          <w:kern w:val="0"/>
          <w:sz w:val="24"/>
          <w:szCs w:val="24"/>
          <w:lang w:eastAsia="uk-UA"/>
          <w14:ligatures w14:val="none"/>
        </w:rPr>
        <w:t>13.5. Щодо інструкторів (старших інструкторів) - водолазів вищих військових та військово-морських учбових закладів (учбових загонів підводного плавання, з'єднань підводних човнів та надводних кораблів, інженерно-саперних батальйонів) та водолазних спеціалістів, визнаних придатними до служби водолазами на глибинах до 20 і 60 метрів, з метою використання їх як помічників в аварійних ситуаціях та при лікуванні хворих в умовах відповідних тисків газового середовища може бути прийнята додаткова постанова такого змісту: придатний до тренувань у водолазній барокамері при тисках до 1.0 МПа (100 м водного стовпа).</w:t>
      </w:r>
    </w:p>
    <w:p w14:paraId="603892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79" w:name="n583"/>
      <w:bookmarkEnd w:id="779"/>
      <w:r w:rsidRPr="0012544A">
        <w:rPr>
          <w:rFonts w:ascii="Times New Roman" w:eastAsia="Times New Roman" w:hAnsi="Times New Roman" w:cs="Times New Roman"/>
          <w:color w:val="333333"/>
          <w:kern w:val="0"/>
          <w:sz w:val="24"/>
          <w:szCs w:val="24"/>
          <w:lang w:eastAsia="uk-UA"/>
          <w14:ligatures w14:val="none"/>
        </w:rPr>
        <w:t xml:space="preserve">13.6. Лікарі-фізіологи та лікарі медичних загонів, а також особи, допущені до медичного забезпечення водолазних спусків, проходять медичний огляд при первинному призначенні на посаду та в подальшому - щорічно для визначення придатності до роботи в водолазній </w:t>
      </w:r>
      <w:r w:rsidRPr="0012544A">
        <w:rPr>
          <w:rFonts w:ascii="Times New Roman" w:eastAsia="Times New Roman" w:hAnsi="Times New Roman" w:cs="Times New Roman"/>
          <w:color w:val="333333"/>
          <w:kern w:val="0"/>
          <w:sz w:val="24"/>
          <w:szCs w:val="24"/>
          <w:lang w:eastAsia="uk-UA"/>
          <w14:ligatures w14:val="none"/>
        </w:rPr>
        <w:lastRenderedPageBreak/>
        <w:t>барокамері при тиску 1.0 МПа (100 м водного стовпа) або при граничних тисках. За відсутності протипоказань для перебування під підвищеним тиском приймається постанова: придатний до перебування в водолазній барокамері при тиску до 1.0 МПа (при граничних тисках).</w:t>
      </w:r>
    </w:p>
    <w:p w14:paraId="7554193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80" w:name="n584"/>
      <w:bookmarkEnd w:id="780"/>
      <w:r w:rsidRPr="0012544A">
        <w:rPr>
          <w:rFonts w:ascii="Times New Roman" w:eastAsia="Times New Roman" w:hAnsi="Times New Roman" w:cs="Times New Roman"/>
          <w:color w:val="333333"/>
          <w:kern w:val="0"/>
          <w:sz w:val="24"/>
          <w:szCs w:val="24"/>
          <w:lang w:eastAsia="uk-UA"/>
          <w14:ligatures w14:val="none"/>
        </w:rPr>
        <w:t>Лікарі-фізіологи відділів (управлінь та служб), наукові співробітники, викладачі учбових частин, вищих військових, військово-морських учбових закладів, якщо стан їхнього здоров'я не повністю відповідає вимогам граф 1, 2 ТДВ "В", індивідуально допускаються тільки до перебування у водолазній барокамері при тисках до 1.0 МПа або 0.6 МПа. Постанова ВЛК приймається після стаціонарного обстеження та медичного огляду цих осіб. Лікарі-фізіологи, які мають кваліфікацію офіцера-водолаза (водолаза, водолаза-глибоководника та акванавта) і занурюються під воду, проходять медичний огляд нарівні із штатними водолазами.</w:t>
      </w:r>
    </w:p>
    <w:p w14:paraId="3658DA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81" w:name="n585"/>
      <w:bookmarkEnd w:id="781"/>
      <w:r w:rsidRPr="0012544A">
        <w:rPr>
          <w:rFonts w:ascii="Times New Roman" w:eastAsia="Times New Roman" w:hAnsi="Times New Roman" w:cs="Times New Roman"/>
          <w:color w:val="333333"/>
          <w:kern w:val="0"/>
          <w:sz w:val="24"/>
          <w:szCs w:val="24"/>
          <w:lang w:eastAsia="uk-UA"/>
          <w14:ligatures w14:val="none"/>
        </w:rPr>
        <w:t>Щодо лікарів-фізіологів, визнаних придатними до водолазних занурень, додатково приймається постанова: "Придатний до водолазних робіт на глибині до _____ метрів".</w:t>
      </w:r>
    </w:p>
    <w:p w14:paraId="09C91A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82" w:name="n586"/>
      <w:bookmarkEnd w:id="782"/>
      <w:r w:rsidRPr="0012544A">
        <w:rPr>
          <w:rFonts w:ascii="Times New Roman" w:eastAsia="Times New Roman" w:hAnsi="Times New Roman" w:cs="Times New Roman"/>
          <w:color w:val="333333"/>
          <w:kern w:val="0"/>
          <w:sz w:val="24"/>
          <w:szCs w:val="24"/>
          <w:lang w:eastAsia="uk-UA"/>
          <w14:ligatures w14:val="none"/>
        </w:rPr>
        <w:t>13.7. Результати медичного огляду водолазів записуються в Книгу протоколів засідань ВЛК, в особисту та медичну книжки.</w:t>
      </w:r>
    </w:p>
    <w:p w14:paraId="02F749F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83" w:name="n587"/>
      <w:bookmarkEnd w:id="783"/>
      <w:r w:rsidRPr="0012544A">
        <w:rPr>
          <w:rFonts w:ascii="Times New Roman" w:eastAsia="Times New Roman" w:hAnsi="Times New Roman" w:cs="Times New Roman"/>
          <w:color w:val="333333"/>
          <w:kern w:val="0"/>
          <w:sz w:val="24"/>
          <w:szCs w:val="24"/>
          <w:lang w:eastAsia="uk-UA"/>
          <w14:ligatures w14:val="none"/>
        </w:rPr>
        <w:t>При переведенні водолаза в іншу частину або направленні його на навчання начальник медичної служби частини (корабля) зобов'язаний забезпечити пересилку всіх медичних документів водолаза до нового місця його служби.</w:t>
      </w:r>
    </w:p>
    <w:p w14:paraId="63DD6C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84" w:name="n588"/>
      <w:bookmarkEnd w:id="784"/>
      <w:r w:rsidRPr="0012544A">
        <w:rPr>
          <w:rFonts w:ascii="Times New Roman" w:eastAsia="Times New Roman" w:hAnsi="Times New Roman" w:cs="Times New Roman"/>
          <w:color w:val="333333"/>
          <w:kern w:val="0"/>
          <w:sz w:val="24"/>
          <w:szCs w:val="24"/>
          <w:lang w:eastAsia="uk-UA"/>
          <w14:ligatures w14:val="none"/>
        </w:rPr>
        <w:t>13.8. Максимальна глибина занурень під воду встановлюється на період до чергового (позачергового) медичного огляду водолаза та не повинна перевищуватись протягом усього вказаного періоду.</w:t>
      </w:r>
    </w:p>
    <w:p w14:paraId="40857C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85" w:name="n589"/>
      <w:bookmarkEnd w:id="785"/>
      <w:r w:rsidRPr="0012544A">
        <w:rPr>
          <w:rFonts w:ascii="Times New Roman" w:eastAsia="Times New Roman" w:hAnsi="Times New Roman" w:cs="Times New Roman"/>
          <w:color w:val="333333"/>
          <w:kern w:val="0"/>
          <w:sz w:val="24"/>
          <w:szCs w:val="24"/>
          <w:lang w:eastAsia="uk-UA"/>
          <w14:ligatures w14:val="none"/>
        </w:rPr>
        <w:t>Встановлена ВЛК глибина занурень водолазів та водолазів-глибоководників може бути перевищена при проведенні фактичних аварійно-рятувальних робіт з дозволу начальника та головного спеціаліста - лікаря спеціальної фізіології Центру пошукових та аварійно-рятувальних робіт ВМС Збройних Сил України.</w:t>
      </w:r>
    </w:p>
    <w:p w14:paraId="5C02F0B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86" w:name="n590"/>
      <w:bookmarkEnd w:id="786"/>
      <w:r w:rsidRPr="0012544A">
        <w:rPr>
          <w:rFonts w:ascii="Times New Roman" w:eastAsia="Times New Roman" w:hAnsi="Times New Roman" w:cs="Times New Roman"/>
          <w:color w:val="333333"/>
          <w:kern w:val="0"/>
          <w:sz w:val="24"/>
          <w:szCs w:val="24"/>
          <w:lang w:eastAsia="uk-UA"/>
          <w14:ligatures w14:val="none"/>
        </w:rPr>
        <w:t>13.9. Водолази, які не пройшли своєчасно медичний огляд та не мають в особистій і медичній книжках записів про встановлену на поточний рік глибину занурень, до спусків під воду не допускаються.</w:t>
      </w:r>
    </w:p>
    <w:p w14:paraId="77DA2A4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87" w:name="n591"/>
      <w:bookmarkEnd w:id="787"/>
      <w:r w:rsidRPr="0012544A">
        <w:rPr>
          <w:rFonts w:ascii="Times New Roman" w:eastAsia="Times New Roman" w:hAnsi="Times New Roman" w:cs="Times New Roman"/>
          <w:color w:val="333333"/>
          <w:kern w:val="0"/>
          <w:sz w:val="24"/>
          <w:szCs w:val="24"/>
          <w:lang w:eastAsia="uk-UA"/>
          <w14:ligatures w14:val="none"/>
        </w:rPr>
        <w:t>13.10. У разі виявлення у водолаза захворювань, які перешкоджають водолазним роботам, а також у сумнівних випадках ВЛК направляє його на обстеження та лікування в госпіталь з подальшим оглядом госпітальною ВЛК для визнання придатності до служби водолазом та до військової служби. У разі визнання його непридатним до служби водолазом постанова ВЛК записується у довідку ВЛК, яка направляється на розгляд та затвердження до штатної ВЛК.</w:t>
      </w:r>
    </w:p>
    <w:p w14:paraId="079582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88" w:name="n592"/>
      <w:bookmarkEnd w:id="788"/>
      <w:r w:rsidRPr="0012544A">
        <w:rPr>
          <w:rFonts w:ascii="Times New Roman" w:eastAsia="Times New Roman" w:hAnsi="Times New Roman" w:cs="Times New Roman"/>
          <w:color w:val="333333"/>
          <w:kern w:val="0"/>
          <w:sz w:val="24"/>
          <w:szCs w:val="24"/>
          <w:lang w:eastAsia="uk-UA"/>
          <w14:ligatures w14:val="none"/>
        </w:rPr>
        <w:t>13.11. Позаштатні водолази військових частин та кораблів (суден) відбираються з числа військовослужбовців, стан здоров'я та фізичний розвиток яких відповідає вимогам до стану здоров'я водолазів, викладеним у </w:t>
      </w:r>
      <w:hyperlink r:id="rId382" w:anchor="n541" w:history="1">
        <w:r w:rsidRPr="0012544A">
          <w:rPr>
            <w:rFonts w:ascii="Times New Roman" w:eastAsia="Times New Roman" w:hAnsi="Times New Roman" w:cs="Times New Roman"/>
            <w:color w:val="006600"/>
            <w:kern w:val="0"/>
            <w:sz w:val="24"/>
            <w:szCs w:val="24"/>
            <w:u w:val="single"/>
            <w:lang w:eastAsia="uk-UA"/>
            <w14:ligatures w14:val="none"/>
          </w:rPr>
          <w:t>таблицях 1</w:t>
        </w:r>
      </w:hyperlink>
      <w:r w:rsidRPr="0012544A">
        <w:rPr>
          <w:rFonts w:ascii="Times New Roman" w:eastAsia="Times New Roman" w:hAnsi="Times New Roman" w:cs="Times New Roman"/>
          <w:color w:val="333333"/>
          <w:kern w:val="0"/>
          <w:sz w:val="24"/>
          <w:szCs w:val="24"/>
          <w:lang w:eastAsia="uk-UA"/>
          <w14:ligatures w14:val="none"/>
        </w:rPr>
        <w:t>, </w:t>
      </w:r>
      <w:hyperlink r:id="rId383" w:anchor="n544" w:history="1">
        <w:r w:rsidRPr="0012544A">
          <w:rPr>
            <w:rFonts w:ascii="Times New Roman" w:eastAsia="Times New Roman" w:hAnsi="Times New Roman" w:cs="Times New Roman"/>
            <w:color w:val="006600"/>
            <w:kern w:val="0"/>
            <w:sz w:val="24"/>
            <w:szCs w:val="24"/>
            <w:u w:val="single"/>
            <w:lang w:eastAsia="uk-UA"/>
            <w14:ligatures w14:val="none"/>
          </w:rPr>
          <w:t>2</w:t>
        </w:r>
      </w:hyperlink>
      <w:r w:rsidRPr="0012544A">
        <w:rPr>
          <w:rFonts w:ascii="Times New Roman" w:eastAsia="Times New Roman" w:hAnsi="Times New Roman" w:cs="Times New Roman"/>
          <w:color w:val="333333"/>
          <w:kern w:val="0"/>
          <w:sz w:val="24"/>
          <w:szCs w:val="24"/>
          <w:lang w:eastAsia="uk-UA"/>
          <w14:ligatures w14:val="none"/>
        </w:rPr>
        <w:t>, </w:t>
      </w:r>
      <w:hyperlink r:id="rId384" w:anchor="n547" w:history="1">
        <w:r w:rsidRPr="0012544A">
          <w:rPr>
            <w:rFonts w:ascii="Times New Roman" w:eastAsia="Times New Roman" w:hAnsi="Times New Roman" w:cs="Times New Roman"/>
            <w:color w:val="006600"/>
            <w:kern w:val="0"/>
            <w:sz w:val="24"/>
            <w:szCs w:val="24"/>
            <w:u w:val="single"/>
            <w:lang w:eastAsia="uk-UA"/>
            <w14:ligatures w14:val="none"/>
          </w:rPr>
          <w:t>3</w:t>
        </w:r>
      </w:hyperlink>
      <w:r w:rsidRPr="0012544A">
        <w:rPr>
          <w:rFonts w:ascii="Times New Roman" w:eastAsia="Times New Roman" w:hAnsi="Times New Roman" w:cs="Times New Roman"/>
          <w:color w:val="333333"/>
          <w:kern w:val="0"/>
          <w:sz w:val="24"/>
          <w:szCs w:val="24"/>
          <w:lang w:eastAsia="uk-UA"/>
          <w14:ligatures w14:val="none"/>
        </w:rPr>
        <w:t> пункту 10.1 розділу II Положення. При відборі цих осіб надається перевага військовослужбовцям, які пройшли до призову на військову службу первинну підготовку в учбових організаціях ТСО України.</w:t>
      </w:r>
    </w:p>
    <w:p w14:paraId="0DC88AA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89" w:name="n593"/>
      <w:bookmarkEnd w:id="789"/>
      <w:r w:rsidRPr="0012544A">
        <w:rPr>
          <w:rFonts w:ascii="Times New Roman" w:eastAsia="Times New Roman" w:hAnsi="Times New Roman" w:cs="Times New Roman"/>
          <w:color w:val="333333"/>
          <w:kern w:val="0"/>
          <w:sz w:val="24"/>
          <w:szCs w:val="24"/>
          <w:lang w:eastAsia="uk-UA"/>
          <w14:ligatures w14:val="none"/>
        </w:rPr>
        <w:t>13.12. У період проходження військової служби позаштатні водолази ВЛК не оглядаються, а проходять обстеження у військовій частині (на кораблі) із залученням у необхідних випадках лікарів закладу охорони здоров’я в системі Міністерства оборони України.</w:t>
      </w:r>
    </w:p>
    <w:p w14:paraId="617B22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90" w:name="n4181"/>
      <w:bookmarkEnd w:id="790"/>
      <w:r w:rsidRPr="0012544A">
        <w:rPr>
          <w:rFonts w:ascii="Times New Roman" w:eastAsia="Times New Roman" w:hAnsi="Times New Roman" w:cs="Times New Roman"/>
          <w:i/>
          <w:iCs/>
          <w:color w:val="333333"/>
          <w:kern w:val="0"/>
          <w:sz w:val="24"/>
          <w:szCs w:val="24"/>
          <w:lang w:eastAsia="uk-UA"/>
          <w14:ligatures w14:val="none"/>
        </w:rPr>
        <w:t>{Абзац перший пункту 13.12 глави 13 розділу II із змінами, внесеними згідно з Наказом Міністерства оборони </w:t>
      </w:r>
      <w:hyperlink r:id="rId385" w:anchor="n39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BDDA9F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91" w:name="n594"/>
      <w:bookmarkEnd w:id="791"/>
      <w:r w:rsidRPr="0012544A">
        <w:rPr>
          <w:rFonts w:ascii="Times New Roman" w:eastAsia="Times New Roman" w:hAnsi="Times New Roman" w:cs="Times New Roman"/>
          <w:color w:val="333333"/>
          <w:kern w:val="0"/>
          <w:sz w:val="24"/>
          <w:szCs w:val="24"/>
          <w:lang w:eastAsia="uk-UA"/>
          <w14:ligatures w14:val="none"/>
        </w:rPr>
        <w:t>Висновок про допуск позаштатних водолазів до занурень під воду на глибину до 20 метрів дає лікар військової частини (корабля). Результати обстеження та висновки записуються в медичні та особисті книжки водолазів. Особи, які не пройшли обстеження, до занурень під воду не допускаються.</w:t>
      </w:r>
    </w:p>
    <w:p w14:paraId="11CE7C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92" w:name="n595"/>
      <w:bookmarkEnd w:id="792"/>
      <w:r w:rsidRPr="0012544A">
        <w:rPr>
          <w:rFonts w:ascii="Times New Roman" w:eastAsia="Times New Roman" w:hAnsi="Times New Roman" w:cs="Times New Roman"/>
          <w:color w:val="333333"/>
          <w:kern w:val="0"/>
          <w:sz w:val="24"/>
          <w:szCs w:val="24"/>
          <w:lang w:eastAsia="uk-UA"/>
          <w14:ligatures w14:val="none"/>
        </w:rPr>
        <w:lastRenderedPageBreak/>
        <w:t>13.13. За підсумками медичного огляду штатного водолазного складу командиром військової частини (з'єднання, учбової частини) видається наказ із встановленням для кожного водолаза граничної глибини занурень під воду на поточний рік. В учбових частинах у цей наказ включаються також і курсанти.</w:t>
      </w:r>
    </w:p>
    <w:p w14:paraId="397F2943"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793" w:name="n596"/>
      <w:bookmarkEnd w:id="793"/>
      <w:r w:rsidRPr="0012544A">
        <w:rPr>
          <w:rFonts w:ascii="Times New Roman" w:eastAsia="Times New Roman" w:hAnsi="Times New Roman" w:cs="Times New Roman"/>
          <w:b/>
          <w:bCs/>
          <w:color w:val="333333"/>
          <w:kern w:val="0"/>
          <w:sz w:val="28"/>
          <w:szCs w:val="28"/>
          <w:lang w:eastAsia="uk-UA"/>
          <w14:ligatures w14:val="none"/>
        </w:rPr>
        <w:t>14. Медичний огляд акванавтів</w:t>
      </w:r>
    </w:p>
    <w:p w14:paraId="5E5EB1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94" w:name="n597"/>
      <w:bookmarkEnd w:id="794"/>
      <w:r w:rsidRPr="0012544A">
        <w:rPr>
          <w:rFonts w:ascii="Times New Roman" w:eastAsia="Times New Roman" w:hAnsi="Times New Roman" w:cs="Times New Roman"/>
          <w:color w:val="333333"/>
          <w:kern w:val="0"/>
          <w:sz w:val="24"/>
          <w:szCs w:val="24"/>
          <w:lang w:eastAsia="uk-UA"/>
          <w14:ligatures w14:val="none"/>
        </w:rPr>
        <w:t>14.1. Акванавтами вважаються водолази, які виконують роботу методом насичених занурень.</w:t>
      </w:r>
    </w:p>
    <w:p w14:paraId="71C984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95" w:name="n598"/>
      <w:bookmarkEnd w:id="795"/>
      <w:r w:rsidRPr="0012544A">
        <w:rPr>
          <w:rFonts w:ascii="Times New Roman" w:eastAsia="Times New Roman" w:hAnsi="Times New Roman" w:cs="Times New Roman"/>
          <w:color w:val="333333"/>
          <w:kern w:val="0"/>
          <w:sz w:val="24"/>
          <w:szCs w:val="24"/>
          <w:lang w:eastAsia="uk-UA"/>
          <w14:ligatures w14:val="none"/>
        </w:rPr>
        <w:t>Зарахування кандидатом в акванавти проводиться в учбових частинах, що готують водолазів з числа осіб, які оглядаються ВЛК ПТК ВМС Збройних Сил України та визнані придатними до навчання за спеціальністю водолаза та водолаза-глибоководника.</w:t>
      </w:r>
    </w:p>
    <w:p w14:paraId="5AE858A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96" w:name="n599"/>
      <w:bookmarkEnd w:id="796"/>
      <w:r w:rsidRPr="0012544A">
        <w:rPr>
          <w:rFonts w:ascii="Times New Roman" w:eastAsia="Times New Roman" w:hAnsi="Times New Roman" w:cs="Times New Roman"/>
          <w:color w:val="333333"/>
          <w:kern w:val="0"/>
          <w:sz w:val="24"/>
          <w:szCs w:val="24"/>
          <w:lang w:eastAsia="uk-UA"/>
          <w14:ligatures w14:val="none"/>
        </w:rPr>
        <w:t>14.2. Медична характеристика на кандидата в акванавти складається лікарем-фізіологом та водолазним спеціалістом учбової частини. У медичній характеристиці наводяться такі дані:</w:t>
      </w:r>
    </w:p>
    <w:p w14:paraId="1E9DC93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97" w:name="n600"/>
      <w:bookmarkEnd w:id="797"/>
      <w:r w:rsidRPr="0012544A">
        <w:rPr>
          <w:rFonts w:ascii="Times New Roman" w:eastAsia="Times New Roman" w:hAnsi="Times New Roman" w:cs="Times New Roman"/>
          <w:color w:val="333333"/>
          <w:kern w:val="0"/>
          <w:sz w:val="24"/>
          <w:szCs w:val="24"/>
          <w:lang w:eastAsia="uk-UA"/>
          <w14:ligatures w14:val="none"/>
        </w:rPr>
        <w:t>військове звання, прізвище, ім'я, по батькові, рік народження;</w:t>
      </w:r>
    </w:p>
    <w:p w14:paraId="263D5F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98" w:name="n601"/>
      <w:bookmarkEnd w:id="798"/>
      <w:r w:rsidRPr="0012544A">
        <w:rPr>
          <w:rFonts w:ascii="Times New Roman" w:eastAsia="Times New Roman" w:hAnsi="Times New Roman" w:cs="Times New Roman"/>
          <w:color w:val="333333"/>
          <w:kern w:val="0"/>
          <w:sz w:val="24"/>
          <w:szCs w:val="24"/>
          <w:lang w:eastAsia="uk-UA"/>
          <w14:ligatures w14:val="none"/>
        </w:rPr>
        <w:t>водолазний стаж, найбільша досягнута глибина занурення, загальна кількість годин перебування під водою з початку водолазної практики, гранична глибина водолазних робіт, встановлена на поточний рік;</w:t>
      </w:r>
    </w:p>
    <w:p w14:paraId="1B7D23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799" w:name="n602"/>
      <w:bookmarkEnd w:id="799"/>
      <w:r w:rsidRPr="0012544A">
        <w:rPr>
          <w:rFonts w:ascii="Times New Roman" w:eastAsia="Times New Roman" w:hAnsi="Times New Roman" w:cs="Times New Roman"/>
          <w:color w:val="333333"/>
          <w:kern w:val="0"/>
          <w:sz w:val="24"/>
          <w:szCs w:val="24"/>
          <w:lang w:eastAsia="uk-UA"/>
          <w14:ligatures w14:val="none"/>
        </w:rPr>
        <w:t>поведінка водолаза при виконанні підводних робіт;</w:t>
      </w:r>
    </w:p>
    <w:p w14:paraId="2ABE1CC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00" w:name="n603"/>
      <w:bookmarkEnd w:id="800"/>
      <w:r w:rsidRPr="0012544A">
        <w:rPr>
          <w:rFonts w:ascii="Times New Roman" w:eastAsia="Times New Roman" w:hAnsi="Times New Roman" w:cs="Times New Roman"/>
          <w:color w:val="333333"/>
          <w:kern w:val="0"/>
          <w:sz w:val="24"/>
          <w:szCs w:val="24"/>
          <w:lang w:eastAsia="uk-UA"/>
          <w14:ligatures w14:val="none"/>
        </w:rPr>
        <w:t>організованість, темп роботи, ставлення до своєї спеціальності;</w:t>
      </w:r>
    </w:p>
    <w:p w14:paraId="5A62BF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01" w:name="n604"/>
      <w:bookmarkEnd w:id="801"/>
      <w:r w:rsidRPr="0012544A">
        <w:rPr>
          <w:rFonts w:ascii="Times New Roman" w:eastAsia="Times New Roman" w:hAnsi="Times New Roman" w:cs="Times New Roman"/>
          <w:color w:val="333333"/>
          <w:kern w:val="0"/>
          <w:sz w:val="24"/>
          <w:szCs w:val="24"/>
          <w:lang w:eastAsia="uk-UA"/>
          <w14:ligatures w14:val="none"/>
        </w:rPr>
        <w:t>пристосованість до нових умов роботи (швидко, повільно);</w:t>
      </w:r>
    </w:p>
    <w:p w14:paraId="195B8C7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02" w:name="n605"/>
      <w:bookmarkEnd w:id="802"/>
      <w:r w:rsidRPr="0012544A">
        <w:rPr>
          <w:rFonts w:ascii="Times New Roman" w:eastAsia="Times New Roman" w:hAnsi="Times New Roman" w:cs="Times New Roman"/>
          <w:color w:val="333333"/>
          <w:kern w:val="0"/>
          <w:sz w:val="24"/>
          <w:szCs w:val="24"/>
          <w:lang w:eastAsia="uk-UA"/>
          <w14:ligatures w14:val="none"/>
        </w:rPr>
        <w:t>освоєння нових зразків техніки (швидко, повільно);</w:t>
      </w:r>
    </w:p>
    <w:p w14:paraId="6827AD6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03" w:name="n606"/>
      <w:bookmarkEnd w:id="803"/>
      <w:r w:rsidRPr="0012544A">
        <w:rPr>
          <w:rFonts w:ascii="Times New Roman" w:eastAsia="Times New Roman" w:hAnsi="Times New Roman" w:cs="Times New Roman"/>
          <w:color w:val="333333"/>
          <w:kern w:val="0"/>
          <w:sz w:val="24"/>
          <w:szCs w:val="24"/>
          <w:lang w:eastAsia="uk-UA"/>
          <w14:ligatures w14:val="none"/>
        </w:rPr>
        <w:t>якості, необхідні водолазові (орієнтація, виконання завдань під водою, стійкість до наркотичної дії азоту на глибинах більше 40 м, чутливість до декомпресійного газоутворення);</w:t>
      </w:r>
    </w:p>
    <w:p w14:paraId="553541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04" w:name="n607"/>
      <w:bookmarkEnd w:id="804"/>
      <w:r w:rsidRPr="0012544A">
        <w:rPr>
          <w:rFonts w:ascii="Times New Roman" w:eastAsia="Times New Roman" w:hAnsi="Times New Roman" w:cs="Times New Roman"/>
          <w:color w:val="333333"/>
          <w:kern w:val="0"/>
          <w:sz w:val="24"/>
          <w:szCs w:val="24"/>
          <w:lang w:eastAsia="uk-UA"/>
          <w14:ligatures w14:val="none"/>
        </w:rPr>
        <w:t>перенесені специфічні (пов'язані з роботою водолаза) захворювання;</w:t>
      </w:r>
    </w:p>
    <w:p w14:paraId="77287F6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05" w:name="n608"/>
      <w:bookmarkEnd w:id="805"/>
      <w:r w:rsidRPr="0012544A">
        <w:rPr>
          <w:rFonts w:ascii="Times New Roman" w:eastAsia="Times New Roman" w:hAnsi="Times New Roman" w:cs="Times New Roman"/>
          <w:color w:val="333333"/>
          <w:kern w:val="0"/>
          <w:sz w:val="24"/>
          <w:szCs w:val="24"/>
          <w:lang w:eastAsia="uk-UA"/>
          <w14:ligatures w14:val="none"/>
        </w:rPr>
        <w:t>командирські якості (організаторські здібності, ініціатива, воля тощо);</w:t>
      </w:r>
    </w:p>
    <w:p w14:paraId="67AD4B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06" w:name="n609"/>
      <w:bookmarkEnd w:id="806"/>
      <w:r w:rsidRPr="0012544A">
        <w:rPr>
          <w:rFonts w:ascii="Times New Roman" w:eastAsia="Times New Roman" w:hAnsi="Times New Roman" w:cs="Times New Roman"/>
          <w:color w:val="333333"/>
          <w:kern w:val="0"/>
          <w:sz w:val="24"/>
          <w:szCs w:val="24"/>
          <w:lang w:eastAsia="uk-UA"/>
          <w14:ligatures w14:val="none"/>
        </w:rPr>
        <w:t>інші ділові якості (працелюбність, витримка, спритність, обережність, увага, почуття відповідальності за доручену справу);</w:t>
      </w:r>
    </w:p>
    <w:p w14:paraId="7E29910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07" w:name="n610"/>
      <w:bookmarkEnd w:id="807"/>
      <w:r w:rsidRPr="0012544A">
        <w:rPr>
          <w:rFonts w:ascii="Times New Roman" w:eastAsia="Times New Roman" w:hAnsi="Times New Roman" w:cs="Times New Roman"/>
          <w:color w:val="333333"/>
          <w:kern w:val="0"/>
          <w:sz w:val="24"/>
          <w:szCs w:val="24"/>
          <w:lang w:eastAsia="uk-UA"/>
          <w14:ligatures w14:val="none"/>
        </w:rPr>
        <w:t>поведінка на службі (дисципліна, взаємовідносини з товаришами та старшими, ретельність), у небезпечних ситуаціях, що загрожують здоров'ю та життю (товариськість, скритність), зовнішній вигляд (охайність, зібраність);</w:t>
      </w:r>
    </w:p>
    <w:p w14:paraId="1BAE972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08" w:name="n611"/>
      <w:bookmarkEnd w:id="808"/>
      <w:r w:rsidRPr="0012544A">
        <w:rPr>
          <w:rFonts w:ascii="Times New Roman" w:eastAsia="Times New Roman" w:hAnsi="Times New Roman" w:cs="Times New Roman"/>
          <w:color w:val="333333"/>
          <w:kern w:val="0"/>
          <w:sz w:val="24"/>
          <w:szCs w:val="24"/>
          <w:lang w:eastAsia="uk-UA"/>
          <w14:ligatures w14:val="none"/>
        </w:rPr>
        <w:t>реакція на службові та побутові труднощі (витримка, самовладання, врівноваженість);</w:t>
      </w:r>
    </w:p>
    <w:p w14:paraId="13E9C80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09" w:name="n612"/>
      <w:bookmarkEnd w:id="809"/>
      <w:r w:rsidRPr="0012544A">
        <w:rPr>
          <w:rFonts w:ascii="Times New Roman" w:eastAsia="Times New Roman" w:hAnsi="Times New Roman" w:cs="Times New Roman"/>
          <w:color w:val="333333"/>
          <w:kern w:val="0"/>
          <w:sz w:val="24"/>
          <w:szCs w:val="24"/>
          <w:lang w:eastAsia="uk-UA"/>
          <w14:ligatures w14:val="none"/>
        </w:rPr>
        <w:t>шкідливі звички (куріння, вживання алкоголю);</w:t>
      </w:r>
    </w:p>
    <w:p w14:paraId="0AAC71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10" w:name="n613"/>
      <w:bookmarkEnd w:id="810"/>
      <w:r w:rsidRPr="0012544A">
        <w:rPr>
          <w:rFonts w:ascii="Times New Roman" w:eastAsia="Times New Roman" w:hAnsi="Times New Roman" w:cs="Times New Roman"/>
          <w:color w:val="333333"/>
          <w:kern w:val="0"/>
          <w:sz w:val="24"/>
          <w:szCs w:val="24"/>
          <w:lang w:eastAsia="uk-UA"/>
          <w14:ligatures w14:val="none"/>
        </w:rPr>
        <w:t>заняття спортом (систематично, вид спорту, спортивні розряди);</w:t>
      </w:r>
    </w:p>
    <w:p w14:paraId="148AAF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11" w:name="n614"/>
      <w:bookmarkEnd w:id="811"/>
      <w:r w:rsidRPr="0012544A">
        <w:rPr>
          <w:rFonts w:ascii="Times New Roman" w:eastAsia="Times New Roman" w:hAnsi="Times New Roman" w:cs="Times New Roman"/>
          <w:color w:val="333333"/>
          <w:kern w:val="0"/>
          <w:sz w:val="24"/>
          <w:szCs w:val="24"/>
          <w:lang w:eastAsia="uk-UA"/>
          <w14:ligatures w14:val="none"/>
        </w:rPr>
        <w:t>висновок про доцільність використання того, кого оглядають, на службі акванавтом.</w:t>
      </w:r>
    </w:p>
    <w:p w14:paraId="27736C6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12" w:name="n615"/>
      <w:bookmarkEnd w:id="812"/>
      <w:r w:rsidRPr="0012544A">
        <w:rPr>
          <w:rFonts w:ascii="Times New Roman" w:eastAsia="Times New Roman" w:hAnsi="Times New Roman" w:cs="Times New Roman"/>
          <w:color w:val="333333"/>
          <w:kern w:val="0"/>
          <w:sz w:val="24"/>
          <w:szCs w:val="24"/>
          <w:lang w:eastAsia="uk-UA"/>
          <w14:ligatures w14:val="none"/>
        </w:rPr>
        <w:t>14.3. Кандидати, зараховані в акванавти, проходять обстеження з обов'язковим оглядом терапевта, невропатолога, хірурга, психіатра, оториноларинголога, офтальмолога, дерматолога, стоматолога, а за необхідності - і лікарями інших спеціальностей.</w:t>
      </w:r>
    </w:p>
    <w:p w14:paraId="12132A1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13" w:name="n4182"/>
      <w:bookmarkEnd w:id="813"/>
      <w:r w:rsidRPr="0012544A">
        <w:rPr>
          <w:rFonts w:ascii="Times New Roman" w:eastAsia="Times New Roman" w:hAnsi="Times New Roman" w:cs="Times New Roman"/>
          <w:i/>
          <w:iCs/>
          <w:color w:val="333333"/>
          <w:kern w:val="0"/>
          <w:sz w:val="24"/>
          <w:szCs w:val="24"/>
          <w:lang w:eastAsia="uk-UA"/>
          <w14:ligatures w14:val="none"/>
        </w:rPr>
        <w:t>{Абзац перший пункту 14.3 глави 14 розділу II із змінами, внесеними згідно з Наказом Міністерства оборони </w:t>
      </w:r>
      <w:hyperlink r:id="rId386" w:anchor="n39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442EA2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14" w:name="n616"/>
      <w:bookmarkEnd w:id="814"/>
      <w:r w:rsidRPr="0012544A">
        <w:rPr>
          <w:rFonts w:ascii="Times New Roman" w:eastAsia="Times New Roman" w:hAnsi="Times New Roman" w:cs="Times New Roman"/>
          <w:color w:val="333333"/>
          <w:kern w:val="0"/>
          <w:sz w:val="24"/>
          <w:szCs w:val="24"/>
          <w:lang w:eastAsia="uk-UA"/>
          <w14:ligatures w14:val="none"/>
        </w:rPr>
        <w:t xml:space="preserve">У процесі стаціонарного обстеження проводяться клінічні (з підрахуванням тромбоцитів) та біохімічні (цукор у крові, загальний білок та білкові фракції сироватки, ліпіди, білірубін, холестерин, протромбін, час згортання, час кровотечі, тромбоеластограма, трансамінази, С-реактивний білок, загальний аналіз сечі, калу (на яйця глистів)) аналізи, рентгенологічне </w:t>
      </w:r>
      <w:r w:rsidRPr="0012544A">
        <w:rPr>
          <w:rFonts w:ascii="Times New Roman" w:eastAsia="Times New Roman" w:hAnsi="Times New Roman" w:cs="Times New Roman"/>
          <w:color w:val="333333"/>
          <w:kern w:val="0"/>
          <w:sz w:val="24"/>
          <w:szCs w:val="24"/>
          <w:lang w:eastAsia="uk-UA"/>
          <w14:ligatures w14:val="none"/>
        </w:rPr>
        <w:lastRenderedPageBreak/>
        <w:t>дослідження органів грудної клітки, ЕКГ. Особлива увага звертається на визначення резервних можливостей організму за результатами функціональних тестів з дозованим фізичним навантаженням (велоергометрія). За медичними показаннями проводяться інші, додаткові дослідження.</w:t>
      </w:r>
    </w:p>
    <w:p w14:paraId="161CE7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15" w:name="n617"/>
      <w:bookmarkEnd w:id="815"/>
      <w:r w:rsidRPr="0012544A">
        <w:rPr>
          <w:rFonts w:ascii="Times New Roman" w:eastAsia="Times New Roman" w:hAnsi="Times New Roman" w:cs="Times New Roman"/>
          <w:color w:val="333333"/>
          <w:kern w:val="0"/>
          <w:sz w:val="24"/>
          <w:szCs w:val="24"/>
          <w:lang w:eastAsia="uk-UA"/>
          <w14:ligatures w14:val="none"/>
        </w:rPr>
        <w:t>14.4. Постанова про допуск кандидатів у акванавти до водолазних робіт методом насичених занурень та встановлення межі глибини занурення приймається госпітальною ВЛК, до складу якої входить лікар-фізіолог та водолазний спеціаліст учбової частини.</w:t>
      </w:r>
    </w:p>
    <w:p w14:paraId="6DDCA3F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16" w:name="n618"/>
      <w:bookmarkEnd w:id="816"/>
      <w:r w:rsidRPr="0012544A">
        <w:rPr>
          <w:rFonts w:ascii="Times New Roman" w:eastAsia="Times New Roman" w:hAnsi="Times New Roman" w:cs="Times New Roman"/>
          <w:color w:val="333333"/>
          <w:kern w:val="0"/>
          <w:sz w:val="24"/>
          <w:szCs w:val="24"/>
          <w:lang w:eastAsia="uk-UA"/>
          <w14:ligatures w14:val="none"/>
        </w:rPr>
        <w:t>При прийнятті постанови ВЛК керується вимогами ТДВ з урахуванням даних медичної характеристики.</w:t>
      </w:r>
    </w:p>
    <w:p w14:paraId="448B7B5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17" w:name="n619"/>
      <w:bookmarkEnd w:id="817"/>
      <w:r w:rsidRPr="0012544A">
        <w:rPr>
          <w:rFonts w:ascii="Times New Roman" w:eastAsia="Times New Roman" w:hAnsi="Times New Roman" w:cs="Times New Roman"/>
          <w:color w:val="333333"/>
          <w:kern w:val="0"/>
          <w:sz w:val="24"/>
          <w:szCs w:val="24"/>
          <w:lang w:eastAsia="uk-UA"/>
          <w14:ligatures w14:val="none"/>
        </w:rPr>
        <w:t>На підставі результатів проведеного обстеження ВЛК приймає одну з постанов, передбачених </w:t>
      </w:r>
      <w:hyperlink r:id="rId387" w:anchor="n729" w:history="1">
        <w:r w:rsidRPr="0012544A">
          <w:rPr>
            <w:rFonts w:ascii="Times New Roman" w:eastAsia="Times New Roman" w:hAnsi="Times New Roman" w:cs="Times New Roman"/>
            <w:color w:val="006600"/>
            <w:kern w:val="0"/>
            <w:sz w:val="24"/>
            <w:szCs w:val="24"/>
            <w:u w:val="single"/>
            <w:lang w:eastAsia="uk-UA"/>
            <w14:ligatures w14:val="none"/>
          </w:rPr>
          <w:t>пунктом 20.3</w:t>
        </w:r>
      </w:hyperlink>
      <w:r w:rsidRPr="0012544A">
        <w:rPr>
          <w:rFonts w:ascii="Times New Roman" w:eastAsia="Times New Roman" w:hAnsi="Times New Roman" w:cs="Times New Roman"/>
          <w:color w:val="333333"/>
          <w:kern w:val="0"/>
          <w:sz w:val="24"/>
          <w:szCs w:val="24"/>
          <w:lang w:eastAsia="uk-UA"/>
          <w14:ligatures w14:val="none"/>
        </w:rPr>
        <w:t> розділу II Положення.</w:t>
      </w:r>
    </w:p>
    <w:p w14:paraId="3608C55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18" w:name="n620"/>
      <w:bookmarkEnd w:id="818"/>
      <w:r w:rsidRPr="0012544A">
        <w:rPr>
          <w:rFonts w:ascii="Times New Roman" w:eastAsia="Times New Roman" w:hAnsi="Times New Roman" w:cs="Times New Roman"/>
          <w:color w:val="333333"/>
          <w:kern w:val="0"/>
          <w:sz w:val="24"/>
          <w:szCs w:val="24"/>
          <w:lang w:eastAsia="uk-UA"/>
          <w14:ligatures w14:val="none"/>
        </w:rPr>
        <w:t>Постанова про придатність до роботи із встановленням межі глибини занурення вважається дійсною і для проведення водолазних робіт методом короткочасних занурень.</w:t>
      </w:r>
    </w:p>
    <w:p w14:paraId="0987DF5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19" w:name="n621"/>
      <w:bookmarkEnd w:id="819"/>
      <w:r w:rsidRPr="0012544A">
        <w:rPr>
          <w:rFonts w:ascii="Times New Roman" w:eastAsia="Times New Roman" w:hAnsi="Times New Roman" w:cs="Times New Roman"/>
          <w:color w:val="333333"/>
          <w:kern w:val="0"/>
          <w:sz w:val="24"/>
          <w:szCs w:val="24"/>
          <w:lang w:eastAsia="uk-UA"/>
          <w14:ligatures w14:val="none"/>
        </w:rPr>
        <w:t>14.5. Черговий медичний огляд акванавтів проводиться амбулаторно одночасно з рештою водолазного складу. Акванавти з числа осіб офіцерів та мічманів замість чергового амбулаторного обстеження раз на рік проходять стаціонарне обстеження та медичний огляд.</w:t>
      </w:r>
    </w:p>
    <w:p w14:paraId="3C90F2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20" w:name="n622"/>
      <w:bookmarkEnd w:id="820"/>
      <w:r w:rsidRPr="0012544A">
        <w:rPr>
          <w:rFonts w:ascii="Times New Roman" w:eastAsia="Times New Roman" w:hAnsi="Times New Roman" w:cs="Times New Roman"/>
          <w:color w:val="333333"/>
          <w:kern w:val="0"/>
          <w:sz w:val="24"/>
          <w:szCs w:val="24"/>
          <w:lang w:eastAsia="uk-UA"/>
          <w14:ligatures w14:val="none"/>
        </w:rPr>
        <w:t>14.6. Постанова про придатність акванавта до водолазних робіт методом насичених занурень та межу занурення приймається ВЛК під час медичного огляду водолазів.</w:t>
      </w:r>
    </w:p>
    <w:p w14:paraId="1FB566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21" w:name="n623"/>
      <w:bookmarkEnd w:id="821"/>
      <w:r w:rsidRPr="0012544A">
        <w:rPr>
          <w:rFonts w:ascii="Times New Roman" w:eastAsia="Times New Roman" w:hAnsi="Times New Roman" w:cs="Times New Roman"/>
          <w:color w:val="333333"/>
          <w:kern w:val="0"/>
          <w:sz w:val="24"/>
          <w:szCs w:val="24"/>
          <w:lang w:eastAsia="uk-UA"/>
          <w14:ligatures w14:val="none"/>
        </w:rPr>
        <w:t>При виявленні в акванавтів захворювань, які перешкоджають водолазним роботам, а також у сумнівних випадках ВЛК під час огляду акванавтів направляють їх на стаціонарне обстеження та лікування в госпіталь з подальшим медичним оглядом госпітальною ВЛК для визначення придатності до служби водолазом.</w:t>
      </w:r>
    </w:p>
    <w:p w14:paraId="0D24A3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22" w:name="n624"/>
      <w:bookmarkEnd w:id="822"/>
      <w:r w:rsidRPr="0012544A">
        <w:rPr>
          <w:rFonts w:ascii="Times New Roman" w:eastAsia="Times New Roman" w:hAnsi="Times New Roman" w:cs="Times New Roman"/>
          <w:color w:val="333333"/>
          <w:kern w:val="0"/>
          <w:sz w:val="24"/>
          <w:szCs w:val="24"/>
          <w:lang w:eastAsia="uk-UA"/>
          <w14:ligatures w14:val="none"/>
        </w:rPr>
        <w:t>Результати медичного огляду та встановлена на поточний рік гранична глибина занурень під воду записуються в особисту та медичну книжки акванавта.</w:t>
      </w:r>
    </w:p>
    <w:p w14:paraId="5194C153"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823" w:name="n625"/>
      <w:bookmarkEnd w:id="823"/>
      <w:r w:rsidRPr="0012544A">
        <w:rPr>
          <w:rFonts w:ascii="Times New Roman" w:eastAsia="Times New Roman" w:hAnsi="Times New Roman" w:cs="Times New Roman"/>
          <w:b/>
          <w:bCs/>
          <w:color w:val="333333"/>
          <w:kern w:val="0"/>
          <w:sz w:val="28"/>
          <w:szCs w:val="28"/>
          <w:lang w:eastAsia="uk-UA"/>
          <w14:ligatures w14:val="none"/>
        </w:rPr>
        <w:t>15. Медичний огляд військовослужбовців Десантно-штурмових військ</w:t>
      </w:r>
    </w:p>
    <w:p w14:paraId="52C96E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24" w:name="n626"/>
      <w:bookmarkEnd w:id="824"/>
      <w:r w:rsidRPr="0012544A">
        <w:rPr>
          <w:rFonts w:ascii="Times New Roman" w:eastAsia="Times New Roman" w:hAnsi="Times New Roman" w:cs="Times New Roman"/>
          <w:color w:val="333333"/>
          <w:kern w:val="0"/>
          <w:sz w:val="24"/>
          <w:szCs w:val="24"/>
          <w:lang w:eastAsia="uk-UA"/>
          <w14:ligatures w14:val="none"/>
        </w:rPr>
        <w:t>15.1. У мирний час медичний огляд військовослужбовців Десантно-штурмових військ для визначення придатності до служби в Десантно-штурмових військах проводиться один раз на 12 місяців за графами Розкладу хвороб та графою 4 ТДВ «А» або графою 1 ТДВ «Б» залежно від військового звання.</w:t>
      </w:r>
    </w:p>
    <w:p w14:paraId="148F23C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25" w:name="n628"/>
      <w:bookmarkEnd w:id="825"/>
      <w:r w:rsidRPr="0012544A">
        <w:rPr>
          <w:rFonts w:ascii="Times New Roman" w:eastAsia="Times New Roman" w:hAnsi="Times New Roman" w:cs="Times New Roman"/>
          <w:color w:val="333333"/>
          <w:kern w:val="0"/>
          <w:sz w:val="24"/>
          <w:szCs w:val="24"/>
          <w:lang w:eastAsia="uk-UA"/>
          <w14:ligatures w14:val="none"/>
        </w:rPr>
        <w:t>У разі коли військовослужбовець визнається непридатним до служби в Десантно-штурмових військах, позаштатна ВЛК одночасно приймає постанову про ступінь придатності його до військової служби, яка підлягає затвердженню штатною ВЛК.</w:t>
      </w:r>
    </w:p>
    <w:p w14:paraId="525CD20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26" w:name="n3725"/>
      <w:bookmarkEnd w:id="826"/>
      <w:r w:rsidRPr="0012544A">
        <w:rPr>
          <w:rFonts w:ascii="Times New Roman" w:eastAsia="Times New Roman" w:hAnsi="Times New Roman" w:cs="Times New Roman"/>
          <w:color w:val="333333"/>
          <w:kern w:val="0"/>
          <w:sz w:val="24"/>
          <w:szCs w:val="24"/>
          <w:lang w:eastAsia="uk-UA"/>
          <w14:ligatures w14:val="none"/>
        </w:rPr>
        <w:t>В особливий період медичний огляд військовослужбовців Десантно-штурмових військ проводиться з метою визначення придатності до військової служби у Десантно-штурмових військах один раз на 24 місяці за графами Розкладу хвороб та графою 4 ТДВ «А» або графою 10 ТДВ «Б».</w:t>
      </w:r>
    </w:p>
    <w:p w14:paraId="4DF221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27" w:name="n3724"/>
      <w:bookmarkEnd w:id="827"/>
      <w:r w:rsidRPr="0012544A">
        <w:rPr>
          <w:rFonts w:ascii="Times New Roman" w:eastAsia="Times New Roman" w:hAnsi="Times New Roman" w:cs="Times New Roman"/>
          <w:i/>
          <w:iCs/>
          <w:color w:val="333333"/>
          <w:kern w:val="0"/>
          <w:sz w:val="24"/>
          <w:szCs w:val="24"/>
          <w:lang w:eastAsia="uk-UA"/>
          <w14:ligatures w14:val="none"/>
        </w:rPr>
        <w:t>{Пункт 15.1 глави 15 розділу II в редакції Наказу Міністерства оборони </w:t>
      </w:r>
      <w:hyperlink r:id="rId388" w:anchor="n20" w:tgtFrame="_blank" w:history="1">
        <w:r w:rsidRPr="0012544A">
          <w:rPr>
            <w:rFonts w:ascii="Times New Roman" w:eastAsia="Times New Roman" w:hAnsi="Times New Roman" w:cs="Times New Roman"/>
            <w:i/>
            <w:iCs/>
            <w:color w:val="000099"/>
            <w:kern w:val="0"/>
            <w:sz w:val="24"/>
            <w:szCs w:val="24"/>
            <w:u w:val="single"/>
            <w:lang w:eastAsia="uk-UA"/>
            <w14:ligatures w14:val="none"/>
          </w:rPr>
          <w:t>№ 457 від 08.08.2023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D00AAC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28" w:name="n629"/>
      <w:bookmarkEnd w:id="828"/>
      <w:r w:rsidRPr="0012544A">
        <w:rPr>
          <w:rFonts w:ascii="Times New Roman" w:eastAsia="Times New Roman" w:hAnsi="Times New Roman" w:cs="Times New Roman"/>
          <w:color w:val="333333"/>
          <w:kern w:val="0"/>
          <w:sz w:val="24"/>
          <w:szCs w:val="24"/>
          <w:lang w:eastAsia="uk-UA"/>
          <w14:ligatures w14:val="none"/>
        </w:rPr>
        <w:t>15.2. Придатність до служби в Десантно-штурмових військах військовослужбовців, які мають вагу тіла більше 90 кг, визначається індивідуально.</w:t>
      </w:r>
    </w:p>
    <w:p w14:paraId="7DA3675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29" w:name="n630"/>
      <w:bookmarkEnd w:id="829"/>
      <w:r w:rsidRPr="0012544A">
        <w:rPr>
          <w:rFonts w:ascii="Times New Roman" w:eastAsia="Times New Roman" w:hAnsi="Times New Roman" w:cs="Times New Roman"/>
          <w:color w:val="333333"/>
          <w:kern w:val="0"/>
          <w:sz w:val="24"/>
          <w:szCs w:val="24"/>
          <w:lang w:eastAsia="uk-UA"/>
          <w14:ligatures w14:val="none"/>
        </w:rPr>
        <w:t>15.3.  Військовослужбовці із захворюваннями, при яких застосовуються відповідні статті (пункти статей) Розкладу хвороб, які передбачають індивідуальну оцінку придатності до військової служби, в мирний час визнаються непридатними до служби в Десантно-штурмових військах.</w:t>
      </w:r>
    </w:p>
    <w:p w14:paraId="00C105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30" w:name="n631"/>
      <w:bookmarkEnd w:id="830"/>
      <w:r w:rsidRPr="0012544A">
        <w:rPr>
          <w:rFonts w:ascii="Times New Roman" w:eastAsia="Times New Roman" w:hAnsi="Times New Roman" w:cs="Times New Roman"/>
          <w:i/>
          <w:iCs/>
          <w:color w:val="333333"/>
          <w:kern w:val="0"/>
          <w:sz w:val="24"/>
          <w:szCs w:val="24"/>
          <w:lang w:eastAsia="uk-UA"/>
          <w14:ligatures w14:val="none"/>
        </w:rPr>
        <w:lastRenderedPageBreak/>
        <w:t>{Главу 15 розділу II доповнено новим пунктом 15.3 згідно з Наказом Міністерства оборони </w:t>
      </w:r>
      <w:hyperlink r:id="rId389"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390" w:anchor="n24" w:tgtFrame="_blank" w:history="1">
        <w:r w:rsidRPr="0012544A">
          <w:rPr>
            <w:rFonts w:ascii="Times New Roman" w:eastAsia="Times New Roman" w:hAnsi="Times New Roman" w:cs="Times New Roman"/>
            <w:i/>
            <w:iCs/>
            <w:color w:val="000099"/>
            <w:kern w:val="0"/>
            <w:sz w:val="24"/>
            <w:szCs w:val="24"/>
            <w:u w:val="single"/>
            <w:lang w:eastAsia="uk-UA"/>
            <w14:ligatures w14:val="none"/>
          </w:rPr>
          <w:t>№ 457 від 08.08.2023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7FF811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31" w:name="n632"/>
      <w:bookmarkEnd w:id="831"/>
      <w:r w:rsidRPr="0012544A">
        <w:rPr>
          <w:rFonts w:ascii="Times New Roman" w:eastAsia="Times New Roman" w:hAnsi="Times New Roman" w:cs="Times New Roman"/>
          <w:color w:val="333333"/>
          <w:kern w:val="0"/>
          <w:sz w:val="24"/>
          <w:szCs w:val="24"/>
          <w:lang w:eastAsia="uk-UA"/>
          <w14:ligatures w14:val="none"/>
        </w:rPr>
        <w:t>15.4. Медичний огляд військовослужбовців Десантно-штурмових військ проводиться відповідно до </w:t>
      </w:r>
      <w:hyperlink r:id="rId391" w:anchor="n434" w:history="1">
        <w:r w:rsidRPr="0012544A">
          <w:rPr>
            <w:rFonts w:ascii="Times New Roman" w:eastAsia="Times New Roman" w:hAnsi="Times New Roman" w:cs="Times New Roman"/>
            <w:color w:val="006600"/>
            <w:kern w:val="0"/>
            <w:sz w:val="24"/>
            <w:szCs w:val="24"/>
            <w:u w:val="single"/>
            <w:lang w:eastAsia="uk-UA"/>
            <w14:ligatures w14:val="none"/>
          </w:rPr>
          <w:t>пункту 6.8</w:t>
        </w:r>
      </w:hyperlink>
      <w:r w:rsidRPr="0012544A">
        <w:rPr>
          <w:rFonts w:ascii="Times New Roman" w:eastAsia="Times New Roman" w:hAnsi="Times New Roman" w:cs="Times New Roman"/>
          <w:color w:val="333333"/>
          <w:kern w:val="0"/>
          <w:sz w:val="24"/>
          <w:szCs w:val="24"/>
          <w:lang w:eastAsia="uk-UA"/>
          <w14:ligatures w14:val="none"/>
        </w:rPr>
        <w:t> глави 6 цього розділу.</w:t>
      </w:r>
    </w:p>
    <w:p w14:paraId="70081B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32" w:name="n633"/>
      <w:bookmarkEnd w:id="832"/>
      <w:r w:rsidRPr="0012544A">
        <w:rPr>
          <w:rFonts w:ascii="Times New Roman" w:eastAsia="Times New Roman" w:hAnsi="Times New Roman" w:cs="Times New Roman"/>
          <w:color w:val="333333"/>
          <w:kern w:val="0"/>
          <w:sz w:val="24"/>
          <w:szCs w:val="24"/>
          <w:lang w:eastAsia="uk-UA"/>
          <w14:ligatures w14:val="none"/>
        </w:rPr>
        <w:t>Військовослужбовцям, які вперше проходять медичний огляд з метою визначення ступеня придатності до служби в Десантно-штурмових військах, додатково виконується рентгенографія придаткових пазух носа, в подальшому зазначене дослідження виконується за медичними показаннями.</w:t>
      </w:r>
    </w:p>
    <w:p w14:paraId="0201F8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33" w:name="n634"/>
      <w:bookmarkEnd w:id="833"/>
      <w:r w:rsidRPr="0012544A">
        <w:rPr>
          <w:rFonts w:ascii="Times New Roman" w:eastAsia="Times New Roman" w:hAnsi="Times New Roman" w:cs="Times New Roman"/>
          <w:i/>
          <w:iCs/>
          <w:color w:val="333333"/>
          <w:kern w:val="0"/>
          <w:sz w:val="24"/>
          <w:szCs w:val="24"/>
          <w:lang w:eastAsia="uk-UA"/>
          <w14:ligatures w14:val="none"/>
        </w:rPr>
        <w:t>{Главу 15 розділу II доповнено новим пунктом згідно з Наказом Міністерства оборони </w:t>
      </w:r>
      <w:hyperlink r:id="rId392"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393" w:anchor="n24" w:tgtFrame="_blank" w:history="1">
        <w:r w:rsidRPr="0012544A">
          <w:rPr>
            <w:rFonts w:ascii="Times New Roman" w:eastAsia="Times New Roman" w:hAnsi="Times New Roman" w:cs="Times New Roman"/>
            <w:i/>
            <w:iCs/>
            <w:color w:val="000099"/>
            <w:kern w:val="0"/>
            <w:sz w:val="24"/>
            <w:szCs w:val="24"/>
            <w:u w:val="single"/>
            <w:lang w:eastAsia="uk-UA"/>
            <w14:ligatures w14:val="none"/>
          </w:rPr>
          <w:t>№ 457 від 08.08.2023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0B1DE0F"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834" w:name="n635"/>
      <w:bookmarkEnd w:id="834"/>
      <w:r w:rsidRPr="0012544A">
        <w:rPr>
          <w:rFonts w:ascii="Times New Roman" w:eastAsia="Times New Roman" w:hAnsi="Times New Roman" w:cs="Times New Roman"/>
          <w:b/>
          <w:bCs/>
          <w:color w:val="333333"/>
          <w:kern w:val="0"/>
          <w:sz w:val="28"/>
          <w:szCs w:val="28"/>
          <w:lang w:eastAsia="uk-UA"/>
          <w14:ligatures w14:val="none"/>
        </w:rPr>
        <w:t>16. Медичний огляд військовослужбовців (працівників Збройних Сил України), які призначаються (приймаються) на роботу, та тих, що працюють з ДІВ, КРП, джерелами ЕМП, ЛВ, мікроорганізмами I-II груп патогенності, особливо небезпечними інфекційними хворобами</w:t>
      </w:r>
    </w:p>
    <w:p w14:paraId="62A0B14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35" w:name="n636"/>
      <w:bookmarkEnd w:id="835"/>
      <w:r w:rsidRPr="0012544A">
        <w:rPr>
          <w:rFonts w:ascii="Times New Roman" w:eastAsia="Times New Roman" w:hAnsi="Times New Roman" w:cs="Times New Roman"/>
          <w:color w:val="333333"/>
          <w:kern w:val="0"/>
          <w:sz w:val="24"/>
          <w:szCs w:val="24"/>
          <w:lang w:eastAsia="uk-UA"/>
          <w14:ligatures w14:val="none"/>
        </w:rPr>
        <w:t>16.1. Медичний огляд військовослужбовців (працівників), які призначаються (приймаються) на роботу, та тих, що працюють з ДІВ, КРП, джерелами ЕМП, ЛВ, мікроорганізмами I-II груп патогенності, особливо небезпечними інфекційними хворобами, проводиться за графами Розкладу хвороб залежно від військового звання (працівники - за графою III) та відповідними графами ТДВ "Ґ", з обов'язковою участю представника командування та лікаря військової частини.</w:t>
      </w:r>
    </w:p>
    <w:p w14:paraId="49BDDAB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36" w:name="n637"/>
      <w:bookmarkEnd w:id="836"/>
      <w:r w:rsidRPr="0012544A">
        <w:rPr>
          <w:rFonts w:ascii="Times New Roman" w:eastAsia="Times New Roman" w:hAnsi="Times New Roman" w:cs="Times New Roman"/>
          <w:color w:val="333333"/>
          <w:kern w:val="0"/>
          <w:sz w:val="24"/>
          <w:szCs w:val="24"/>
          <w:lang w:eastAsia="uk-UA"/>
          <w14:ligatures w14:val="none"/>
        </w:rPr>
        <w:t>Військовослужбовці, які були звільнені з військової служби за станом здоров'я, до роботи з ДІВ, КРП, джерелами ЕМП, ЛВ, мікроорганізмами I-II груп патогенності, особливо небезпечними інфекційними хворобами не допускаються.</w:t>
      </w:r>
    </w:p>
    <w:p w14:paraId="137D7E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37" w:name="n638"/>
      <w:bookmarkEnd w:id="837"/>
      <w:r w:rsidRPr="0012544A">
        <w:rPr>
          <w:rFonts w:ascii="Times New Roman" w:eastAsia="Times New Roman" w:hAnsi="Times New Roman" w:cs="Times New Roman"/>
          <w:color w:val="333333"/>
          <w:kern w:val="0"/>
          <w:sz w:val="24"/>
          <w:szCs w:val="24"/>
          <w:lang w:eastAsia="uk-UA"/>
          <w14:ligatures w14:val="none"/>
        </w:rPr>
        <w:t>16.2. Призначення військовослужбовців (прийняття працівників) на роботу з ДІВ, КРП, джерелами ЕМП, ЛВ, мікроорганізмами I-II груп патогенності, особливо небезпечними інфекційними хворобами без попереднього медичного огляду забороняється.</w:t>
      </w:r>
    </w:p>
    <w:p w14:paraId="50732E9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38" w:name="n639"/>
      <w:bookmarkEnd w:id="838"/>
      <w:r w:rsidRPr="0012544A">
        <w:rPr>
          <w:rFonts w:ascii="Times New Roman" w:eastAsia="Times New Roman" w:hAnsi="Times New Roman" w:cs="Times New Roman"/>
          <w:color w:val="333333"/>
          <w:kern w:val="0"/>
          <w:sz w:val="24"/>
          <w:szCs w:val="24"/>
          <w:lang w:eastAsia="uk-UA"/>
          <w14:ligatures w14:val="none"/>
        </w:rPr>
        <w:t>16.3. Медичний огляд військовослужбовців (працівників), які працюють з ДІВ, КРП, джерелами ЕМП, ЛВ, мікроорганізмами I-II груп патогенності, особливо небезпечними інфекційними хворобами, проводиться раз на 12 місяців. Відповідальним за своєчасне направлення вказаних осіб на медичний огляд є командир військової частини.</w:t>
      </w:r>
    </w:p>
    <w:p w14:paraId="6DCE1C5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39" w:name="n640"/>
      <w:bookmarkEnd w:id="839"/>
      <w:r w:rsidRPr="0012544A">
        <w:rPr>
          <w:rFonts w:ascii="Times New Roman" w:eastAsia="Times New Roman" w:hAnsi="Times New Roman" w:cs="Times New Roman"/>
          <w:color w:val="333333"/>
          <w:kern w:val="0"/>
          <w:sz w:val="24"/>
          <w:szCs w:val="24"/>
          <w:lang w:eastAsia="uk-UA"/>
          <w14:ligatures w14:val="none"/>
        </w:rPr>
        <w:t>16.4. Командування військової частини не пізніше як у семиденний термін перед початком медичного огляду подає у ВЛК списки осіб, які підлягають огляду із зазначенням мети огляду, тривалості професійного стажу роботи, а при роботі з ДІВ - дані індивідуального дозиметричного контролю. Перед початком огляду представник командування знайомить членів ВЛК з умовами праці тих, кого оглядають, а лікар військової частини доповідає ВЛК про результати медичного спостереження за станом їх здоров'я у міжкомісійний період.</w:t>
      </w:r>
    </w:p>
    <w:p w14:paraId="1722CB4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40" w:name="n641"/>
      <w:bookmarkEnd w:id="840"/>
      <w:r w:rsidRPr="0012544A">
        <w:rPr>
          <w:rFonts w:ascii="Times New Roman" w:eastAsia="Times New Roman" w:hAnsi="Times New Roman" w:cs="Times New Roman"/>
          <w:color w:val="333333"/>
          <w:kern w:val="0"/>
          <w:sz w:val="24"/>
          <w:szCs w:val="24"/>
          <w:lang w:eastAsia="uk-UA"/>
          <w14:ligatures w14:val="none"/>
        </w:rPr>
        <w:t>16.5. Особи, які своєчасно не пройшли з різних причин (відпустка, відрядження, хвороба тощо) медичний огляд, до роботи з ДІВ, КРП, джерелами ЕМП, ЛВ, мікроорганізмами I-II груп патогенності, особливо небезпечними інфекційними хворобами не допускаються.</w:t>
      </w:r>
    </w:p>
    <w:p w14:paraId="2CDDB6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41" w:name="n642"/>
      <w:bookmarkEnd w:id="841"/>
      <w:r w:rsidRPr="0012544A">
        <w:rPr>
          <w:rFonts w:ascii="Times New Roman" w:eastAsia="Times New Roman" w:hAnsi="Times New Roman" w:cs="Times New Roman"/>
          <w:color w:val="333333"/>
          <w:kern w:val="0"/>
          <w:sz w:val="24"/>
          <w:szCs w:val="24"/>
          <w:lang w:eastAsia="uk-UA"/>
          <w14:ligatures w14:val="none"/>
        </w:rPr>
        <w:t>16.6. Позачерговому огляду підлягають військовослужбовці (працівники), які скаржаться на стан здоров'я, тимчасово усунені від роботи за станом здоров'я, повернулися з відпустки через хворобу, після перенесених ними захворювань, поранень, за якими ці особи згідно з графами ТДВ були визнані непридатними до роботи з ДІВ, КРП, джерелами ЕМП, ЛВ, мікроорганізмами I-II груп патогенності, особливо небезпечними інфекційними хворобами, особливо небезпечними інфекційними хворобами.</w:t>
      </w:r>
    </w:p>
    <w:p w14:paraId="509C93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42" w:name="n643"/>
      <w:bookmarkEnd w:id="842"/>
      <w:r w:rsidRPr="0012544A">
        <w:rPr>
          <w:rFonts w:ascii="Times New Roman" w:eastAsia="Times New Roman" w:hAnsi="Times New Roman" w:cs="Times New Roman"/>
          <w:color w:val="333333"/>
          <w:kern w:val="0"/>
          <w:sz w:val="24"/>
          <w:szCs w:val="24"/>
          <w:lang w:eastAsia="uk-UA"/>
          <w14:ligatures w14:val="none"/>
        </w:rPr>
        <w:t xml:space="preserve">16.7. На медичний огляд ВЛК направляються особи, які раніше визнавалися тимчасово непридатними до роботи з ДІВ, КРП, джерелами ЕМП, ЛВ, мікроорганізмами I-II груп </w:t>
      </w:r>
      <w:r w:rsidRPr="0012544A">
        <w:rPr>
          <w:rFonts w:ascii="Times New Roman" w:eastAsia="Times New Roman" w:hAnsi="Times New Roman" w:cs="Times New Roman"/>
          <w:color w:val="333333"/>
          <w:kern w:val="0"/>
          <w:sz w:val="24"/>
          <w:szCs w:val="24"/>
          <w:lang w:eastAsia="uk-UA"/>
          <w14:ligatures w14:val="none"/>
        </w:rPr>
        <w:lastRenderedPageBreak/>
        <w:t>патогенності, особливо небезпечними інфекційними хворобами, особливо небезпечними інфекційними хворобами, особливо небезпечними інфекційними хворобами, з переоглядом через 3-12 місяців (за винятком жінок, яким надавалась відпустка у зв'язку з вагітністю).</w:t>
      </w:r>
    </w:p>
    <w:p w14:paraId="21C0D8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43" w:name="n4183"/>
      <w:bookmarkEnd w:id="843"/>
      <w:r w:rsidRPr="0012544A">
        <w:rPr>
          <w:rFonts w:ascii="Times New Roman" w:eastAsia="Times New Roman" w:hAnsi="Times New Roman" w:cs="Times New Roman"/>
          <w:i/>
          <w:iCs/>
          <w:color w:val="333333"/>
          <w:kern w:val="0"/>
          <w:sz w:val="24"/>
          <w:szCs w:val="24"/>
          <w:lang w:eastAsia="uk-UA"/>
          <w14:ligatures w14:val="none"/>
        </w:rPr>
        <w:t>{Пункт 16.7 глави 16 розділу II із змінами, внесеними згідно з Наказом Міністерства оборони </w:t>
      </w:r>
      <w:hyperlink r:id="rId394" w:anchor="n40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E4F83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44" w:name="n4185"/>
      <w:bookmarkEnd w:id="844"/>
      <w:r w:rsidRPr="0012544A">
        <w:rPr>
          <w:rFonts w:ascii="Times New Roman" w:eastAsia="Times New Roman" w:hAnsi="Times New Roman" w:cs="Times New Roman"/>
          <w:color w:val="333333"/>
          <w:kern w:val="0"/>
          <w:sz w:val="24"/>
          <w:szCs w:val="24"/>
          <w:lang w:eastAsia="uk-UA"/>
          <w14:ligatures w14:val="none"/>
        </w:rPr>
        <w:t>16.8. У разі підозри у військовослужбовця (працівника) професійного захворювання (отруєння), зумовленого дією ДІВ, КРП, джерелами ЕМП, ЛВ, мікроорганізмами I-II груп патогенності, особливо небезпечними інфекційними хворобами, за запитом начальника закладу охорони здоров’я в системі Міністерства оборони України, лікарем з гігієни праці регіонального санітарно-епідеміологічного управління за місцезнаходженням військової частини (закладу, установи), де проходить службу (працює) військовослужбовець (працівник), складається санітарно-гігієнічна характеристика умов праці.</w:t>
      </w:r>
    </w:p>
    <w:p w14:paraId="4B6ADEB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45" w:name="n645"/>
      <w:bookmarkEnd w:id="845"/>
      <w:r w:rsidRPr="0012544A">
        <w:rPr>
          <w:rFonts w:ascii="Times New Roman" w:eastAsia="Times New Roman" w:hAnsi="Times New Roman" w:cs="Times New Roman"/>
          <w:i/>
          <w:iCs/>
          <w:color w:val="333333"/>
          <w:kern w:val="0"/>
          <w:sz w:val="24"/>
          <w:szCs w:val="24"/>
          <w:lang w:eastAsia="uk-UA"/>
          <w14:ligatures w14:val="none"/>
        </w:rPr>
        <w:t>{Пункт 16.8 глави 16 розділу II із змінами, внесеними згідно з Наказом Міністерства оборони </w:t>
      </w:r>
      <w:hyperlink r:id="rId395"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396" w:anchor="n40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DEF73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46" w:name="n646"/>
      <w:bookmarkEnd w:id="846"/>
      <w:r w:rsidRPr="0012544A">
        <w:rPr>
          <w:rFonts w:ascii="Times New Roman" w:eastAsia="Times New Roman" w:hAnsi="Times New Roman" w:cs="Times New Roman"/>
          <w:color w:val="333333"/>
          <w:kern w:val="0"/>
          <w:sz w:val="24"/>
          <w:szCs w:val="24"/>
          <w:lang w:eastAsia="uk-UA"/>
          <w14:ligatures w14:val="none"/>
        </w:rPr>
        <w:t>16.9. У разі коли після обстеження військовослужбовців (працівників) передбачається прийняття постанови про їх непридатність (тимчасову або постійну) до роботи з ДІВ, КРП, джерелами ЕМП, ЛВ, мікроорганізмами I-II груп патогенності, особливо небезпечними інфекційними хворобами у зв'язку з можливим впливом на здоров'я шкідливих речовин та несприятливих виробничих факторів, до участі в роботі ВЛК за потреби залучається лікар-радіолог або лікар-токсиколог.</w:t>
      </w:r>
    </w:p>
    <w:p w14:paraId="462E6E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47" w:name="n4186"/>
      <w:bookmarkEnd w:id="847"/>
      <w:r w:rsidRPr="0012544A">
        <w:rPr>
          <w:rFonts w:ascii="Times New Roman" w:eastAsia="Times New Roman" w:hAnsi="Times New Roman" w:cs="Times New Roman"/>
          <w:i/>
          <w:iCs/>
          <w:color w:val="333333"/>
          <w:kern w:val="0"/>
          <w:sz w:val="24"/>
          <w:szCs w:val="24"/>
          <w:lang w:eastAsia="uk-UA"/>
          <w14:ligatures w14:val="none"/>
        </w:rPr>
        <w:t>{Пункт 16.9 глави 16 розділу II із змінами, внесеними згідно з Наказом Міністерства оборони </w:t>
      </w:r>
      <w:hyperlink r:id="rId397" w:anchor="n40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E44D6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48" w:name="n647"/>
      <w:bookmarkEnd w:id="848"/>
      <w:r w:rsidRPr="0012544A">
        <w:rPr>
          <w:rFonts w:ascii="Times New Roman" w:eastAsia="Times New Roman" w:hAnsi="Times New Roman" w:cs="Times New Roman"/>
          <w:color w:val="333333"/>
          <w:kern w:val="0"/>
          <w:sz w:val="24"/>
          <w:szCs w:val="24"/>
          <w:lang w:eastAsia="uk-UA"/>
          <w14:ligatures w14:val="none"/>
        </w:rPr>
        <w:t>16.10. За наявності у того, кого оглядають, декількох захворювань, які порізно не обмежують придатність до роботи з ДІВ, КРП, джерелами ЕМП, ЛВ, мікроорганізмами I-II груп патогенності, особливо небезпечними інфекційними хворобами, постанова про придатність або непридатність до роботи приймається ВЛК індивідуально із врахуванням характеру захворювань та ступеня вираженості функціональних розладів.</w:t>
      </w:r>
    </w:p>
    <w:p w14:paraId="31D316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49" w:name="n648"/>
      <w:bookmarkEnd w:id="849"/>
      <w:r w:rsidRPr="0012544A">
        <w:rPr>
          <w:rFonts w:ascii="Times New Roman" w:eastAsia="Times New Roman" w:hAnsi="Times New Roman" w:cs="Times New Roman"/>
          <w:color w:val="333333"/>
          <w:kern w:val="0"/>
          <w:sz w:val="24"/>
          <w:szCs w:val="24"/>
          <w:lang w:eastAsia="uk-UA"/>
          <w14:ligatures w14:val="none"/>
        </w:rPr>
        <w:t>16.11. Особи до 18 років та жінки з моменту встановлення вагітності і на період грудного годування дитини до роботи з ДІВ, КРП, джерелами ЕМП, ЛВ, мікроорганізмами I-II груп патогенності, особливо небезпечними інфекційними хворобами не допускаються.</w:t>
      </w:r>
    </w:p>
    <w:p w14:paraId="0A25E95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50" w:name="n649"/>
      <w:bookmarkEnd w:id="850"/>
      <w:r w:rsidRPr="0012544A">
        <w:rPr>
          <w:rFonts w:ascii="Times New Roman" w:eastAsia="Times New Roman" w:hAnsi="Times New Roman" w:cs="Times New Roman"/>
          <w:color w:val="333333"/>
          <w:kern w:val="0"/>
          <w:sz w:val="24"/>
          <w:szCs w:val="24"/>
          <w:lang w:eastAsia="uk-UA"/>
          <w14:ligatures w14:val="none"/>
        </w:rPr>
        <w:t>16.12. Особи, яких призначають (приймають) на роботу з ДІВ, КРП, джерелами ЕМП, ЛВ, мікроорганізмами I-II груп, особливо небезпечними інфекційними хворобами, проходять медичне обстеження в обсязі, передбаченому </w:t>
      </w:r>
      <w:hyperlink r:id="rId398" w:anchor="n367" w:history="1">
        <w:r w:rsidRPr="0012544A">
          <w:rPr>
            <w:rFonts w:ascii="Times New Roman" w:eastAsia="Times New Roman" w:hAnsi="Times New Roman" w:cs="Times New Roman"/>
            <w:color w:val="006600"/>
            <w:kern w:val="0"/>
            <w:sz w:val="24"/>
            <w:szCs w:val="24"/>
            <w:u w:val="single"/>
            <w:lang w:eastAsia="uk-UA"/>
            <w14:ligatures w14:val="none"/>
          </w:rPr>
          <w:t>пунктом 4.4</w:t>
        </w:r>
      </w:hyperlink>
      <w:r w:rsidRPr="0012544A">
        <w:rPr>
          <w:rFonts w:ascii="Times New Roman" w:eastAsia="Times New Roman" w:hAnsi="Times New Roman" w:cs="Times New Roman"/>
          <w:color w:val="333333"/>
          <w:kern w:val="0"/>
          <w:sz w:val="24"/>
          <w:szCs w:val="24"/>
          <w:lang w:eastAsia="uk-UA"/>
          <w14:ligatures w14:val="none"/>
        </w:rPr>
        <w:t> розділу II Положення.</w:t>
      </w:r>
    </w:p>
    <w:p w14:paraId="6B74702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51" w:name="n650"/>
      <w:bookmarkEnd w:id="851"/>
      <w:r w:rsidRPr="0012544A">
        <w:rPr>
          <w:rFonts w:ascii="Times New Roman" w:eastAsia="Times New Roman" w:hAnsi="Times New Roman" w:cs="Times New Roman"/>
          <w:color w:val="333333"/>
          <w:kern w:val="0"/>
          <w:sz w:val="24"/>
          <w:szCs w:val="24"/>
          <w:lang w:eastAsia="uk-UA"/>
          <w14:ligatures w14:val="none"/>
        </w:rPr>
        <w:t>Крім того, особам, які призначаються (приймаються) на роботу з ДІВ, додатково визначається ФЗД, з КРП - білірубін крові, АЛТ, маркери гепатитів "В","С" та ФЗД.</w:t>
      </w:r>
    </w:p>
    <w:p w14:paraId="6CFED2E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52" w:name="n651"/>
      <w:bookmarkEnd w:id="852"/>
      <w:r w:rsidRPr="0012544A">
        <w:rPr>
          <w:rFonts w:ascii="Times New Roman" w:eastAsia="Times New Roman" w:hAnsi="Times New Roman" w:cs="Times New Roman"/>
          <w:color w:val="333333"/>
          <w:kern w:val="0"/>
          <w:sz w:val="24"/>
          <w:szCs w:val="24"/>
          <w:lang w:eastAsia="uk-UA"/>
          <w14:ligatures w14:val="none"/>
        </w:rPr>
        <w:t>16.13. Військовослужбовці, які працюють з ДІВ, КРП, джерелами ЕМП, ЛВ, мікроорганізмами I-II груп патогенності, особливо небезпечними інфекційними хворобами та визнані непридатними до роботи за спеціальністю, але придатними до військової служби, підлягають після припинення роботи з ДІВ, КРП, джерелами ЕМП, ЛВ, мікроорганізмами I-II груп патогенності, особливо небезпечними інфекційними хворобами періодичним обстеженням та медичним оглядам у закладах охорони здоров’я в системі Міністерства оборони України за місцем служби не рідше одного разу на 12 місяців.</w:t>
      </w:r>
    </w:p>
    <w:p w14:paraId="06ED6F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53" w:name="n4187"/>
      <w:bookmarkEnd w:id="853"/>
      <w:r w:rsidRPr="0012544A">
        <w:rPr>
          <w:rFonts w:ascii="Times New Roman" w:eastAsia="Times New Roman" w:hAnsi="Times New Roman" w:cs="Times New Roman"/>
          <w:i/>
          <w:iCs/>
          <w:color w:val="333333"/>
          <w:kern w:val="0"/>
          <w:sz w:val="24"/>
          <w:szCs w:val="24"/>
          <w:lang w:eastAsia="uk-UA"/>
          <w14:ligatures w14:val="none"/>
        </w:rPr>
        <w:t>{Абзац перший пункту 16.13 глави 16 розділу II із змінами, внесеними згідно з Наказом Міністерства оборони </w:t>
      </w:r>
      <w:hyperlink r:id="rId399" w:anchor="n40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DDACF3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54" w:name="n652"/>
      <w:bookmarkEnd w:id="854"/>
      <w:r w:rsidRPr="0012544A">
        <w:rPr>
          <w:rFonts w:ascii="Times New Roman" w:eastAsia="Times New Roman" w:hAnsi="Times New Roman" w:cs="Times New Roman"/>
          <w:color w:val="333333"/>
          <w:kern w:val="0"/>
          <w:sz w:val="24"/>
          <w:szCs w:val="24"/>
          <w:lang w:eastAsia="uk-UA"/>
          <w14:ligatures w14:val="none"/>
        </w:rPr>
        <w:t>Постанова ВЛК про придатність військовослужбовців (працівників) та про непридатність працівників до роботи з ДІВ, КРП, джерелами ЕМП, ЛВ, мікроорганізмами I-II груп патогенності, особливо небезпечними інфекційними хворобами оформляється довідкою ВЛК, яка затвердженню штатною ВЛК не підлягає.</w:t>
      </w:r>
    </w:p>
    <w:p w14:paraId="2E4C9C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55" w:name="n653"/>
      <w:bookmarkEnd w:id="855"/>
      <w:r w:rsidRPr="0012544A">
        <w:rPr>
          <w:rFonts w:ascii="Times New Roman" w:eastAsia="Times New Roman" w:hAnsi="Times New Roman" w:cs="Times New Roman"/>
          <w:color w:val="333333"/>
          <w:kern w:val="0"/>
          <w:sz w:val="24"/>
          <w:szCs w:val="24"/>
          <w:lang w:eastAsia="uk-UA"/>
          <w14:ligatures w14:val="none"/>
        </w:rPr>
        <w:lastRenderedPageBreak/>
        <w:t>У разі коли військовослужбовець визнається непридатним до роботи з ДІВ, КРП, джерелами ЕМП, ЛВ, мікроорганізмами I-II груп патогенності, особливо небезпечними інфекційними хворобами, ВЛК одночасно приймає постанову про придатність його до військової служби, яка підлягає затвердженню штатною ВЛК.</w:t>
      </w:r>
    </w:p>
    <w:p w14:paraId="4C0DFF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56" w:name="n654"/>
      <w:bookmarkEnd w:id="856"/>
      <w:r w:rsidRPr="0012544A">
        <w:rPr>
          <w:rFonts w:ascii="Times New Roman" w:eastAsia="Times New Roman" w:hAnsi="Times New Roman" w:cs="Times New Roman"/>
          <w:color w:val="333333"/>
          <w:kern w:val="0"/>
          <w:sz w:val="24"/>
          <w:szCs w:val="24"/>
          <w:lang w:eastAsia="uk-UA"/>
          <w14:ligatures w14:val="none"/>
        </w:rPr>
        <w:t>16.14. Перелік медичних протипоказань до роботи з шкідливими та небезпечними факторами викладено в </w:t>
      </w:r>
      <w:hyperlink r:id="rId400" w:tgtFrame="_blank" w:history="1">
        <w:r w:rsidRPr="0012544A">
          <w:rPr>
            <w:rFonts w:ascii="Times New Roman" w:eastAsia="Times New Roman" w:hAnsi="Times New Roman" w:cs="Times New Roman"/>
            <w:color w:val="000099"/>
            <w:kern w:val="0"/>
            <w:sz w:val="24"/>
            <w:szCs w:val="24"/>
            <w:u w:val="single"/>
            <w:lang w:eastAsia="uk-UA"/>
            <w14:ligatures w14:val="none"/>
          </w:rPr>
          <w:t>Порядку проведення медичних оглядів працівників певних категорій</w:t>
        </w:r>
      </w:hyperlink>
      <w:r w:rsidRPr="0012544A">
        <w:rPr>
          <w:rFonts w:ascii="Times New Roman" w:eastAsia="Times New Roman" w:hAnsi="Times New Roman" w:cs="Times New Roman"/>
          <w:color w:val="333333"/>
          <w:kern w:val="0"/>
          <w:sz w:val="24"/>
          <w:szCs w:val="24"/>
          <w:lang w:eastAsia="uk-UA"/>
          <w14:ligatures w14:val="none"/>
        </w:rPr>
        <w:t>, затвердженому наказом МОЗ України від 21 травня 2007 року № 246, зареєстрованому в Міністерстві юстиції України 23 липня 2007 року за № 846/14113.</w:t>
      </w:r>
    </w:p>
    <w:p w14:paraId="50152120"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857" w:name="n655"/>
      <w:bookmarkEnd w:id="857"/>
      <w:r w:rsidRPr="0012544A">
        <w:rPr>
          <w:rFonts w:ascii="Times New Roman" w:eastAsia="Times New Roman" w:hAnsi="Times New Roman" w:cs="Times New Roman"/>
          <w:b/>
          <w:bCs/>
          <w:color w:val="333333"/>
          <w:kern w:val="0"/>
          <w:sz w:val="28"/>
          <w:szCs w:val="28"/>
          <w:lang w:eastAsia="uk-UA"/>
          <w14:ligatures w14:val="none"/>
        </w:rPr>
        <w:t>17. Медичний огляд військовослужбовців, членів їх сімей, працівників Збройних Сил України, які виїжджають за кордон</w:t>
      </w:r>
    </w:p>
    <w:p w14:paraId="55A4ADB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58" w:name="n656"/>
      <w:bookmarkEnd w:id="858"/>
      <w:r w:rsidRPr="0012544A">
        <w:rPr>
          <w:rFonts w:ascii="Times New Roman" w:eastAsia="Times New Roman" w:hAnsi="Times New Roman" w:cs="Times New Roman"/>
          <w:color w:val="333333"/>
          <w:kern w:val="0"/>
          <w:sz w:val="24"/>
          <w:szCs w:val="24"/>
          <w:lang w:eastAsia="uk-UA"/>
          <w14:ligatures w14:val="none"/>
        </w:rPr>
        <w:t>17.1. Медичний огляд військовослужбовців (працівників), які виїжджають за кордон для проходження служби (роботи), навчання, проводиться за графами Розкладу хвороб залежно від військового звання (працівники - за графою III) і на підставі Переліку медичних протипоказань для військовослужбовців, членів їх сімей та працівників Збройних Сил України, які виїжджають за кордон у відрядження, та при поверненні їх з-за кордону за медичними показаннями (далі - Перелік медичних протипоказань) (</w:t>
      </w:r>
      <w:hyperlink r:id="rId401" w:anchor="n2897" w:history="1">
        <w:r w:rsidRPr="0012544A">
          <w:rPr>
            <w:rFonts w:ascii="Times New Roman" w:eastAsia="Times New Roman" w:hAnsi="Times New Roman" w:cs="Times New Roman"/>
            <w:color w:val="006600"/>
            <w:kern w:val="0"/>
            <w:sz w:val="24"/>
            <w:szCs w:val="24"/>
            <w:u w:val="single"/>
            <w:lang w:eastAsia="uk-UA"/>
            <w14:ligatures w14:val="none"/>
          </w:rPr>
          <w:t>додаток 18</w:t>
        </w:r>
      </w:hyperlink>
      <w:r w:rsidRPr="0012544A">
        <w:rPr>
          <w:rFonts w:ascii="Times New Roman" w:eastAsia="Times New Roman" w:hAnsi="Times New Roman" w:cs="Times New Roman"/>
          <w:color w:val="333333"/>
          <w:kern w:val="0"/>
          <w:sz w:val="24"/>
          <w:szCs w:val="24"/>
          <w:lang w:eastAsia="uk-UA"/>
          <w14:ligatures w14:val="none"/>
        </w:rPr>
        <w:t>).</w:t>
      </w:r>
    </w:p>
    <w:p w14:paraId="29A8AD8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59" w:name="n657"/>
      <w:bookmarkEnd w:id="859"/>
      <w:r w:rsidRPr="0012544A">
        <w:rPr>
          <w:rFonts w:ascii="Times New Roman" w:eastAsia="Times New Roman" w:hAnsi="Times New Roman" w:cs="Times New Roman"/>
          <w:color w:val="333333"/>
          <w:kern w:val="0"/>
          <w:sz w:val="24"/>
          <w:szCs w:val="24"/>
          <w:lang w:eastAsia="uk-UA"/>
          <w14:ligatures w14:val="none"/>
        </w:rPr>
        <w:t>Медичний огляд членів сімей, які виїжджають за кордон для проживання разом із військовослужбовцями, проводиться на підставі Переліку медичних протипоказань.</w:t>
      </w:r>
    </w:p>
    <w:p w14:paraId="471502E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60" w:name="n658"/>
      <w:bookmarkEnd w:id="860"/>
      <w:r w:rsidRPr="0012544A">
        <w:rPr>
          <w:rFonts w:ascii="Times New Roman" w:eastAsia="Times New Roman" w:hAnsi="Times New Roman" w:cs="Times New Roman"/>
          <w:color w:val="333333"/>
          <w:kern w:val="0"/>
          <w:sz w:val="24"/>
          <w:szCs w:val="24"/>
          <w:lang w:eastAsia="uk-UA"/>
          <w14:ligatures w14:val="none"/>
        </w:rPr>
        <w:t>17.2. Направлення на медичний огляд осіб, які виїжджають за кордон для проходження служби, роботи, навчання, проживання, проводиться командирами військових частин або начальниками кадрових органів. У направленні вказується країна відрядження, термін відрядження і, за можливості, характер майбутньої служби (роботи). До ВЛК з направленням подається медична книжка та документи, які характеризують стан здоров'я особи.</w:t>
      </w:r>
    </w:p>
    <w:p w14:paraId="0C1D5E5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61" w:name="n659"/>
      <w:bookmarkEnd w:id="861"/>
      <w:r w:rsidRPr="0012544A">
        <w:rPr>
          <w:rFonts w:ascii="Times New Roman" w:eastAsia="Times New Roman" w:hAnsi="Times New Roman" w:cs="Times New Roman"/>
          <w:color w:val="333333"/>
          <w:kern w:val="0"/>
          <w:sz w:val="24"/>
          <w:szCs w:val="24"/>
          <w:lang w:eastAsia="uk-UA"/>
          <w14:ligatures w14:val="none"/>
        </w:rPr>
        <w:t>17.3. Медичний огляд зазначеної категорії осіб проводиться хірургом, терапевтом, невропатологом, психіатром, офтальмологом, оториноларингологом, стоматологом, а жінок - і гінекологом. Діти оглядаються педіатром. Лікарі інших спеціальностей до огляду залучаються за показаннями.</w:t>
      </w:r>
    </w:p>
    <w:p w14:paraId="5DB9043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62" w:name="n4188"/>
      <w:bookmarkEnd w:id="862"/>
      <w:r w:rsidRPr="0012544A">
        <w:rPr>
          <w:rFonts w:ascii="Times New Roman" w:eastAsia="Times New Roman" w:hAnsi="Times New Roman" w:cs="Times New Roman"/>
          <w:i/>
          <w:iCs/>
          <w:color w:val="333333"/>
          <w:kern w:val="0"/>
          <w:sz w:val="24"/>
          <w:szCs w:val="24"/>
          <w:lang w:eastAsia="uk-UA"/>
          <w14:ligatures w14:val="none"/>
        </w:rPr>
        <w:t>{Абзац перший пункту 17.3 глави 17 розділу II із змінами, внесеними згідно з Наказом Міністерства оборони </w:t>
      </w:r>
      <w:hyperlink r:id="rId402" w:anchor="n40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DE2F52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63" w:name="n660"/>
      <w:bookmarkEnd w:id="863"/>
      <w:r w:rsidRPr="0012544A">
        <w:rPr>
          <w:rFonts w:ascii="Times New Roman" w:eastAsia="Times New Roman" w:hAnsi="Times New Roman" w:cs="Times New Roman"/>
          <w:color w:val="333333"/>
          <w:kern w:val="0"/>
          <w:sz w:val="24"/>
          <w:szCs w:val="24"/>
          <w:lang w:eastAsia="uk-UA"/>
          <w14:ligatures w14:val="none"/>
        </w:rPr>
        <w:t>До початку медичного огляду проводяться рентгенологічне (флюорографічне) обстеження органів грудної клітки (дітям з 12 років), загальний аналіз крові, загальний аналіз сечі, аналіз крові на цукор, а військовослужбовцям, крім того, визначається група та резус-належність крові, поверхневий антиген до вірусу гепатиту "В" (HBsAg), загальні антитіла до вірусу гепатиту "С" (anti-HCV), реакція мікропреципітації з кардіоліпіновим антигеном або загальні антитіла до блідої трепонеми (RW), проводиться ЕКГ та за медичними показаннями і інші дослідження.</w:t>
      </w:r>
    </w:p>
    <w:p w14:paraId="26E32D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64" w:name="n4189"/>
      <w:bookmarkEnd w:id="864"/>
      <w:r w:rsidRPr="0012544A">
        <w:rPr>
          <w:rFonts w:ascii="Times New Roman" w:eastAsia="Times New Roman" w:hAnsi="Times New Roman" w:cs="Times New Roman"/>
          <w:i/>
          <w:iCs/>
          <w:color w:val="333333"/>
          <w:kern w:val="0"/>
          <w:sz w:val="24"/>
          <w:szCs w:val="24"/>
          <w:lang w:eastAsia="uk-UA"/>
          <w14:ligatures w14:val="none"/>
        </w:rPr>
        <w:t>{Абзац другий пункту 17.3 глави 17 розділу II із змінами, внесеними згідно з Наказом Міністерства оборони </w:t>
      </w:r>
      <w:hyperlink r:id="rId403" w:anchor="n40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4438C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65" w:name="n661"/>
      <w:bookmarkEnd w:id="865"/>
      <w:r w:rsidRPr="0012544A">
        <w:rPr>
          <w:rFonts w:ascii="Times New Roman" w:eastAsia="Times New Roman" w:hAnsi="Times New Roman" w:cs="Times New Roman"/>
          <w:color w:val="333333"/>
          <w:kern w:val="0"/>
          <w:sz w:val="24"/>
          <w:szCs w:val="24"/>
          <w:lang w:eastAsia="uk-UA"/>
          <w14:ligatures w14:val="none"/>
        </w:rPr>
        <w:t>Особи, які виїжджають у країни, які при в'їзді вимагають сертифікат на відсутність СНІДу, проходять обстеження на ВІЛ з отриманням відповідного сертифіката.</w:t>
      </w:r>
    </w:p>
    <w:p w14:paraId="5E76FE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66" w:name="n662"/>
      <w:bookmarkEnd w:id="866"/>
      <w:r w:rsidRPr="0012544A">
        <w:rPr>
          <w:rFonts w:ascii="Times New Roman" w:eastAsia="Times New Roman" w:hAnsi="Times New Roman" w:cs="Times New Roman"/>
          <w:color w:val="333333"/>
          <w:kern w:val="0"/>
          <w:sz w:val="24"/>
          <w:szCs w:val="24"/>
          <w:lang w:eastAsia="uk-UA"/>
          <w14:ligatures w14:val="none"/>
        </w:rPr>
        <w:t>17.4. Члени сімей, працівники, крім документів, вказаних у пункті 17.1 розділу II Положення, надають у ВЛК довідку з психоневрологічного диспансеру, на дітей надається картка профілактичних щеплень (</w:t>
      </w:r>
      <w:hyperlink r:id="rId404" w:tgtFrame="_blank" w:history="1">
        <w:r w:rsidRPr="0012544A">
          <w:rPr>
            <w:rFonts w:ascii="Times New Roman" w:eastAsia="Times New Roman" w:hAnsi="Times New Roman" w:cs="Times New Roman"/>
            <w:color w:val="000099"/>
            <w:kern w:val="0"/>
            <w:sz w:val="24"/>
            <w:szCs w:val="24"/>
            <w:u w:val="single"/>
            <w:lang w:eastAsia="uk-UA"/>
            <w14:ligatures w14:val="none"/>
          </w:rPr>
          <w:t>облікова форма МОЗ України № 063</w:t>
        </w:r>
      </w:hyperlink>
      <w:r w:rsidRPr="0012544A">
        <w:rPr>
          <w:rFonts w:ascii="Times New Roman" w:eastAsia="Times New Roman" w:hAnsi="Times New Roman" w:cs="Times New Roman"/>
          <w:color w:val="333333"/>
          <w:kern w:val="0"/>
          <w:sz w:val="24"/>
          <w:szCs w:val="24"/>
          <w:lang w:eastAsia="uk-UA"/>
          <w14:ligatures w14:val="none"/>
        </w:rPr>
        <w:t>). Без указаних документів медичний огляд їм не проводиться.</w:t>
      </w:r>
    </w:p>
    <w:p w14:paraId="161F202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67" w:name="n663"/>
      <w:bookmarkEnd w:id="867"/>
      <w:r w:rsidRPr="0012544A">
        <w:rPr>
          <w:rFonts w:ascii="Times New Roman" w:eastAsia="Times New Roman" w:hAnsi="Times New Roman" w:cs="Times New Roman"/>
          <w:color w:val="333333"/>
          <w:kern w:val="0"/>
          <w:sz w:val="24"/>
          <w:szCs w:val="24"/>
          <w:lang w:eastAsia="uk-UA"/>
          <w14:ligatures w14:val="none"/>
        </w:rPr>
        <w:t>17.5. Військовослужбовці із захворюваннями, при яких застосовуються відповідні статті (пункти статей) Розкладу хвороб, що передбачають індивідуальну оцінку придатності до військової служби, визнаються непридатними до виїзду за кордон, за винятком статей 4-г, 23-</w:t>
      </w:r>
      <w:r w:rsidRPr="0012544A">
        <w:rPr>
          <w:rFonts w:ascii="Times New Roman" w:eastAsia="Times New Roman" w:hAnsi="Times New Roman" w:cs="Times New Roman"/>
          <w:color w:val="333333"/>
          <w:kern w:val="0"/>
          <w:sz w:val="24"/>
          <w:szCs w:val="24"/>
          <w:lang w:eastAsia="uk-UA"/>
          <w14:ligatures w14:val="none"/>
        </w:rPr>
        <w:lastRenderedPageBreak/>
        <w:t>в, 25-б, 28-в, 30-в, 31-в, 36-в, 39-в, 41-в, 42-в, 43-б, 46-в, 49-а, 50-а, 52-в, 53-в, 55-б, 57-в, 58-б, 60-в, 61-в, 62-в, 64-в, 67-в, 68-в, 69-б, 70-в, 71-в, 74-в, 75-в, 76-в, 77-в, 78-в, 79-в, 80-в, 83-а, 84-б, за якими щодо військовослужбовців, що оглядаються за графою III Розкладу хвороб та виїжджають у короткострокові відрядження до країн з помірним кліматом, застосовують індивідуальну оцінку придатності до служби за кордоном.</w:t>
      </w:r>
    </w:p>
    <w:p w14:paraId="4321E97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68" w:name="n664"/>
      <w:bookmarkEnd w:id="868"/>
      <w:r w:rsidRPr="0012544A">
        <w:rPr>
          <w:rFonts w:ascii="Times New Roman" w:eastAsia="Times New Roman" w:hAnsi="Times New Roman" w:cs="Times New Roman"/>
          <w:i/>
          <w:iCs/>
          <w:color w:val="333333"/>
          <w:kern w:val="0"/>
          <w:sz w:val="24"/>
          <w:szCs w:val="24"/>
          <w:lang w:eastAsia="uk-UA"/>
          <w14:ligatures w14:val="none"/>
        </w:rPr>
        <w:t>{Пункт 17.5 глави 17 розділу II в редакції Наказу Міністерства оборони </w:t>
      </w:r>
      <w:hyperlink r:id="rId405"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070543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69" w:name="n665"/>
      <w:bookmarkEnd w:id="869"/>
      <w:r w:rsidRPr="0012544A">
        <w:rPr>
          <w:rFonts w:ascii="Times New Roman" w:eastAsia="Times New Roman" w:hAnsi="Times New Roman" w:cs="Times New Roman"/>
          <w:color w:val="333333"/>
          <w:kern w:val="0"/>
          <w:sz w:val="24"/>
          <w:szCs w:val="24"/>
          <w:lang w:eastAsia="uk-UA"/>
          <w14:ligatures w14:val="none"/>
        </w:rPr>
        <w:t>17.6. При медичному огляді військовослужбовців (працівників), які працюють з ДІВ, КРП, джерелами ЕМП, ЛВ, мікроорганізмами I-II груп патогенності, особливо небезпечними інфекційними хворобами, одночасно з постановою ВЛК про відсутність медичних протипоказань до виїзду за кордон приймається постанова про придатність до роботи з ДІВ, КРП, джерелами ЕМП, ЛВ, мікроорганізмами I-II груп патогенності, особливо небезпечними інфекційними хворобами.</w:t>
      </w:r>
    </w:p>
    <w:p w14:paraId="6FE95F7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70" w:name="n666"/>
      <w:bookmarkEnd w:id="870"/>
      <w:r w:rsidRPr="0012544A">
        <w:rPr>
          <w:rFonts w:ascii="Times New Roman" w:eastAsia="Times New Roman" w:hAnsi="Times New Roman" w:cs="Times New Roman"/>
          <w:color w:val="333333"/>
          <w:kern w:val="0"/>
          <w:sz w:val="24"/>
          <w:szCs w:val="24"/>
          <w:lang w:eastAsia="uk-UA"/>
          <w14:ligatures w14:val="none"/>
        </w:rPr>
        <w:t>17.7. Перед від'їздом у довготривале відрядження оглянутому має бути проведена повна санація ротової порожнини.</w:t>
      </w:r>
    </w:p>
    <w:p w14:paraId="67008F6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71" w:name="n667"/>
      <w:bookmarkEnd w:id="871"/>
      <w:r w:rsidRPr="0012544A">
        <w:rPr>
          <w:rFonts w:ascii="Times New Roman" w:eastAsia="Times New Roman" w:hAnsi="Times New Roman" w:cs="Times New Roman"/>
          <w:color w:val="333333"/>
          <w:kern w:val="0"/>
          <w:sz w:val="24"/>
          <w:szCs w:val="24"/>
          <w:lang w:eastAsia="uk-UA"/>
          <w14:ligatures w14:val="none"/>
        </w:rPr>
        <w:t>17.8. Особам, що виїжджають за кордон з дітьми, медичним закладом за місцем нагляду дитини видається на руки картка профілактичних щеплень (</w:t>
      </w:r>
      <w:hyperlink r:id="rId406" w:tgtFrame="_blank" w:history="1">
        <w:r w:rsidRPr="0012544A">
          <w:rPr>
            <w:rFonts w:ascii="Times New Roman" w:eastAsia="Times New Roman" w:hAnsi="Times New Roman" w:cs="Times New Roman"/>
            <w:color w:val="000099"/>
            <w:kern w:val="0"/>
            <w:sz w:val="24"/>
            <w:szCs w:val="24"/>
            <w:u w:val="single"/>
            <w:lang w:eastAsia="uk-UA"/>
            <w14:ligatures w14:val="none"/>
          </w:rPr>
          <w:t>форма МОЗ України № 063</w:t>
        </w:r>
      </w:hyperlink>
      <w:r w:rsidRPr="0012544A">
        <w:rPr>
          <w:rFonts w:ascii="Times New Roman" w:eastAsia="Times New Roman" w:hAnsi="Times New Roman" w:cs="Times New Roman"/>
          <w:color w:val="333333"/>
          <w:kern w:val="0"/>
          <w:sz w:val="24"/>
          <w:szCs w:val="24"/>
          <w:lang w:eastAsia="uk-UA"/>
          <w14:ligatures w14:val="none"/>
        </w:rPr>
        <w:t>) із зазначенням проведених профілактичних щеплень та запланованих у поточному календарному році.</w:t>
      </w:r>
    </w:p>
    <w:p w14:paraId="1B8B4D2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72" w:name="n668"/>
      <w:bookmarkEnd w:id="872"/>
      <w:r w:rsidRPr="0012544A">
        <w:rPr>
          <w:rFonts w:ascii="Times New Roman" w:eastAsia="Times New Roman" w:hAnsi="Times New Roman" w:cs="Times New Roman"/>
          <w:color w:val="333333"/>
          <w:kern w:val="0"/>
          <w:sz w:val="24"/>
          <w:szCs w:val="24"/>
          <w:lang w:eastAsia="uk-UA"/>
          <w14:ligatures w14:val="none"/>
        </w:rPr>
        <w:t>17.9. При виїзді до країн, перебування в яких пов'язане з високим ризиком інфекційних захворювань, обов'язково проводяться щеплення. За наявності в оглянутого захворювань, які є протипоказаннями для проведення профілактичних щеплень проти карантинних інфекцій, приймається постанова про наявність протипоказання до виїзду за кордон.</w:t>
      </w:r>
    </w:p>
    <w:p w14:paraId="4A1B6AA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73" w:name="n669"/>
      <w:bookmarkEnd w:id="873"/>
      <w:r w:rsidRPr="0012544A">
        <w:rPr>
          <w:rFonts w:ascii="Times New Roman" w:eastAsia="Times New Roman" w:hAnsi="Times New Roman" w:cs="Times New Roman"/>
          <w:color w:val="333333"/>
          <w:kern w:val="0"/>
          <w:sz w:val="24"/>
          <w:szCs w:val="24"/>
          <w:lang w:eastAsia="uk-UA"/>
          <w14:ligatures w14:val="none"/>
        </w:rPr>
        <w:t>17.10. При безуспішному лікуванні військовослужбовців (працівників), що проходять військову службу (працюють), навчаються за кордоном, або при неухильному прогресуванні чи частому загостренні захворювань, коли виїзд із країни перебування визнається єдиним засобом збереження здоров'я, питання про повернення з відрядження військовослужбовця (працівника) за станом його здоров'я вирішується на підставі висновку консиліуму головних медичних спеціалістів Міністерства оборони України.</w:t>
      </w:r>
    </w:p>
    <w:p w14:paraId="18D70C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74" w:name="n670"/>
      <w:bookmarkEnd w:id="874"/>
      <w:r w:rsidRPr="0012544A">
        <w:rPr>
          <w:rFonts w:ascii="Times New Roman" w:eastAsia="Times New Roman" w:hAnsi="Times New Roman" w:cs="Times New Roman"/>
          <w:color w:val="333333"/>
          <w:kern w:val="0"/>
          <w:sz w:val="24"/>
          <w:szCs w:val="24"/>
          <w:lang w:eastAsia="uk-UA"/>
          <w14:ligatures w14:val="none"/>
        </w:rPr>
        <w:t>17.11. За результатами медичного огляду ВЛК приймає одну з таких постанов:</w:t>
      </w:r>
    </w:p>
    <w:p w14:paraId="0D06FB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75" w:name="n671"/>
      <w:bookmarkEnd w:id="875"/>
      <w:r w:rsidRPr="0012544A">
        <w:rPr>
          <w:rFonts w:ascii="Times New Roman" w:eastAsia="Times New Roman" w:hAnsi="Times New Roman" w:cs="Times New Roman"/>
          <w:color w:val="333333"/>
          <w:kern w:val="0"/>
          <w:sz w:val="24"/>
          <w:szCs w:val="24"/>
          <w:lang w:eastAsia="uk-UA"/>
          <w14:ligatures w14:val="none"/>
        </w:rPr>
        <w:t>а) за відсутності протипоказань до проходження військової служби (роботи, проживання) - "За станом здоров'я протипоказань до проходження військової служби (для членів сімей - проживання, для працівників - роботи) за кордоном немає";</w:t>
      </w:r>
    </w:p>
    <w:p w14:paraId="5FE6047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76" w:name="n672"/>
      <w:bookmarkEnd w:id="876"/>
      <w:r w:rsidRPr="0012544A">
        <w:rPr>
          <w:rFonts w:ascii="Times New Roman" w:eastAsia="Times New Roman" w:hAnsi="Times New Roman" w:cs="Times New Roman"/>
          <w:color w:val="333333"/>
          <w:kern w:val="0"/>
          <w:sz w:val="24"/>
          <w:szCs w:val="24"/>
          <w:lang w:eastAsia="uk-UA"/>
          <w14:ligatures w14:val="none"/>
        </w:rPr>
        <w:t>б) за наявності протипоказань для військовослужбовців (працівників) - "На підставі статті _____ графи _____ Розкладу хвороб та Переліку медичних протипоказань проходження військової служби (для працівників - робота) за кордоном протипоказане";</w:t>
      </w:r>
    </w:p>
    <w:p w14:paraId="16460F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77" w:name="n673"/>
      <w:bookmarkEnd w:id="877"/>
      <w:r w:rsidRPr="0012544A">
        <w:rPr>
          <w:rFonts w:ascii="Times New Roman" w:eastAsia="Times New Roman" w:hAnsi="Times New Roman" w:cs="Times New Roman"/>
          <w:color w:val="333333"/>
          <w:kern w:val="0"/>
          <w:sz w:val="24"/>
          <w:szCs w:val="24"/>
          <w:lang w:eastAsia="uk-UA"/>
          <w14:ligatures w14:val="none"/>
        </w:rPr>
        <w:t>в) за наявності протипоказань для членів сімей - "На підставі пункту ____ Переліку медичних протипоказань проживання за кордоном протипоказане".</w:t>
      </w:r>
    </w:p>
    <w:p w14:paraId="18C83D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78" w:name="n674"/>
      <w:bookmarkEnd w:id="878"/>
      <w:r w:rsidRPr="0012544A">
        <w:rPr>
          <w:rFonts w:ascii="Times New Roman" w:eastAsia="Times New Roman" w:hAnsi="Times New Roman" w:cs="Times New Roman"/>
          <w:color w:val="333333"/>
          <w:kern w:val="0"/>
          <w:sz w:val="24"/>
          <w:szCs w:val="24"/>
          <w:lang w:eastAsia="uk-UA"/>
          <w14:ligatures w14:val="none"/>
        </w:rPr>
        <w:t>17.12. Постанови гарнізонних (госпітальних) ВЛК про відсутність або наявність медичних протипоказань для направлення за кордон військовослужбовців, призначених на посади головних військових радників, військових аташе, старших груп військових спеціалістів, разом з їх медичними документами направляються на розгляд у штатну ВЛК з подальшим поданням на затвердження у ЦВЛК.</w:t>
      </w:r>
    </w:p>
    <w:p w14:paraId="54E196C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79" w:name="n675"/>
      <w:bookmarkEnd w:id="879"/>
      <w:r w:rsidRPr="0012544A">
        <w:rPr>
          <w:rFonts w:ascii="Times New Roman" w:eastAsia="Times New Roman" w:hAnsi="Times New Roman" w:cs="Times New Roman"/>
          <w:color w:val="333333"/>
          <w:kern w:val="0"/>
          <w:sz w:val="24"/>
          <w:szCs w:val="24"/>
          <w:lang w:eastAsia="uk-UA"/>
          <w14:ligatures w14:val="none"/>
        </w:rPr>
        <w:t>17.13. Постанова ВЛК про відсутність за станом здоров'я протипоказань до проходження військової служби (для членів сімей - проживання, для працівників - роботи) за кордоном оформляється довідкою ВЛК, яка затвердженню штатною ВЛК не підлягає (за винятком осіб, зазначених у пункті 17.12 розділу II Положення).</w:t>
      </w:r>
    </w:p>
    <w:p w14:paraId="6D6195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80" w:name="n676"/>
      <w:bookmarkEnd w:id="880"/>
      <w:r w:rsidRPr="0012544A">
        <w:rPr>
          <w:rFonts w:ascii="Times New Roman" w:eastAsia="Times New Roman" w:hAnsi="Times New Roman" w:cs="Times New Roman"/>
          <w:color w:val="333333"/>
          <w:kern w:val="0"/>
          <w:sz w:val="24"/>
          <w:szCs w:val="24"/>
          <w:lang w:eastAsia="uk-UA"/>
          <w14:ligatures w14:val="none"/>
        </w:rPr>
        <w:lastRenderedPageBreak/>
        <w:t>При встановленні у військовослужбовця медичних протипоказань до проходження військової служби за кордоном ВЛК одночасно приймає постанову про придатність його до військової служби, яка підлягає затвердженню штатною ВЛК.</w:t>
      </w:r>
    </w:p>
    <w:p w14:paraId="53B5EC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81" w:name="n677"/>
      <w:bookmarkEnd w:id="881"/>
      <w:r w:rsidRPr="0012544A">
        <w:rPr>
          <w:rFonts w:ascii="Times New Roman" w:eastAsia="Times New Roman" w:hAnsi="Times New Roman" w:cs="Times New Roman"/>
          <w:i/>
          <w:iCs/>
          <w:color w:val="333333"/>
          <w:kern w:val="0"/>
          <w:sz w:val="24"/>
          <w:szCs w:val="24"/>
          <w:lang w:eastAsia="uk-UA"/>
          <w14:ligatures w14:val="none"/>
        </w:rPr>
        <w:t>{Пункт 17.13 глави 17 розділу II із змінами, внесеними згідно з Наказом Міністерства оборони </w:t>
      </w:r>
      <w:hyperlink r:id="rId407"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0538E84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82" w:name="n678"/>
      <w:bookmarkEnd w:id="882"/>
      <w:r w:rsidRPr="0012544A">
        <w:rPr>
          <w:rFonts w:ascii="Times New Roman" w:eastAsia="Times New Roman" w:hAnsi="Times New Roman" w:cs="Times New Roman"/>
          <w:color w:val="333333"/>
          <w:kern w:val="0"/>
          <w:sz w:val="24"/>
          <w:szCs w:val="24"/>
          <w:lang w:eastAsia="uk-UA"/>
          <w14:ligatures w14:val="none"/>
        </w:rPr>
        <w:t>17.14. Постанова ВЛК про можливість виїзду оглянутого за кордон дійсна протягом 12 місяців з дня огляду. Якщо протягом вказаного строку виїзд не відбувся або до виїзду, незалежно від терміну огляду, у стані здоров'я оглянутого виникли зміни, огляд потрібно повторити.</w:t>
      </w:r>
    </w:p>
    <w:p w14:paraId="7333AC6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83" w:name="n679"/>
      <w:bookmarkEnd w:id="883"/>
      <w:r w:rsidRPr="0012544A">
        <w:rPr>
          <w:rFonts w:ascii="Times New Roman" w:eastAsia="Times New Roman" w:hAnsi="Times New Roman" w:cs="Times New Roman"/>
          <w:color w:val="333333"/>
          <w:kern w:val="0"/>
          <w:sz w:val="24"/>
          <w:szCs w:val="24"/>
          <w:lang w:eastAsia="uk-UA"/>
          <w14:ligatures w14:val="none"/>
        </w:rPr>
        <w:t>Копія довідки ВЛК про відсутність протипоказань для проходження військової служби (роботи, проживання) за кордоном зберігається протягом 3 років у закладі охорони здоров’я в системі Міністерства оборони України, де проводився медичний огляд.</w:t>
      </w:r>
    </w:p>
    <w:p w14:paraId="2068F51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84" w:name="n4190"/>
      <w:bookmarkEnd w:id="884"/>
      <w:r w:rsidRPr="0012544A">
        <w:rPr>
          <w:rFonts w:ascii="Times New Roman" w:eastAsia="Times New Roman" w:hAnsi="Times New Roman" w:cs="Times New Roman"/>
          <w:i/>
          <w:iCs/>
          <w:color w:val="333333"/>
          <w:kern w:val="0"/>
          <w:sz w:val="24"/>
          <w:szCs w:val="24"/>
          <w:lang w:eastAsia="uk-UA"/>
          <w14:ligatures w14:val="none"/>
        </w:rPr>
        <w:t>{Абзац другий пункту 17.14 глави 17 розділу II із змінами, внесеними згідно з Наказом Міністерства оборони </w:t>
      </w:r>
      <w:hyperlink r:id="rId408" w:anchor="n40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58FED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85" w:name="n680"/>
      <w:bookmarkEnd w:id="885"/>
      <w:r w:rsidRPr="0012544A">
        <w:rPr>
          <w:rFonts w:ascii="Times New Roman" w:eastAsia="Times New Roman" w:hAnsi="Times New Roman" w:cs="Times New Roman"/>
          <w:color w:val="333333"/>
          <w:kern w:val="0"/>
          <w:sz w:val="24"/>
          <w:szCs w:val="24"/>
          <w:lang w:eastAsia="uk-UA"/>
          <w14:ligatures w14:val="none"/>
        </w:rPr>
        <w:t>17.15. Військовослужбовці та члени їх сімей, працівники, які виїжджають за кордон у туристичні подорожі, проходять медичне обстеження у поліклініці за місцем служби (роботи, проживання), ВЛК не оглядаються.</w:t>
      </w:r>
    </w:p>
    <w:p w14:paraId="2DA9F34E"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886" w:name="n681"/>
      <w:bookmarkEnd w:id="886"/>
      <w:r w:rsidRPr="0012544A">
        <w:rPr>
          <w:rFonts w:ascii="Times New Roman" w:eastAsia="Times New Roman" w:hAnsi="Times New Roman" w:cs="Times New Roman"/>
          <w:b/>
          <w:bCs/>
          <w:color w:val="333333"/>
          <w:kern w:val="0"/>
          <w:sz w:val="28"/>
          <w:szCs w:val="28"/>
          <w:lang w:eastAsia="uk-UA"/>
          <w14:ligatures w14:val="none"/>
        </w:rPr>
        <w:t>18. Медичний огляд осіб, які приймаються на військову службу за контрактом</w:t>
      </w:r>
    </w:p>
    <w:p w14:paraId="6BE7BC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87" w:name="n682"/>
      <w:bookmarkEnd w:id="887"/>
      <w:r w:rsidRPr="0012544A">
        <w:rPr>
          <w:rFonts w:ascii="Times New Roman" w:eastAsia="Times New Roman" w:hAnsi="Times New Roman" w:cs="Times New Roman"/>
          <w:color w:val="333333"/>
          <w:kern w:val="0"/>
          <w:sz w:val="24"/>
          <w:szCs w:val="24"/>
          <w:lang w:eastAsia="uk-UA"/>
          <w14:ligatures w14:val="none"/>
        </w:rPr>
        <w:t>18.1. Кандидати із числа військовослужбовців на військову службу за контрактом направляються на медичний огляд до військового медичного закладу за територіальним принципом. Перелік документів, які подаються кандидатом на військову службу за контрактом із числа військовослужбовців, аналогічний переліку, наведеному в </w:t>
      </w:r>
      <w:hyperlink r:id="rId409" w:anchor="n411" w:history="1">
        <w:r w:rsidRPr="0012544A">
          <w:rPr>
            <w:rFonts w:ascii="Times New Roman" w:eastAsia="Times New Roman" w:hAnsi="Times New Roman" w:cs="Times New Roman"/>
            <w:color w:val="006600"/>
            <w:kern w:val="0"/>
            <w:sz w:val="24"/>
            <w:szCs w:val="24"/>
            <w:u w:val="single"/>
            <w:lang w:eastAsia="uk-UA"/>
            <w14:ligatures w14:val="none"/>
          </w:rPr>
          <w:t>пункті 6.2</w:t>
        </w:r>
      </w:hyperlink>
      <w:r w:rsidRPr="0012544A">
        <w:rPr>
          <w:rFonts w:ascii="Times New Roman" w:eastAsia="Times New Roman" w:hAnsi="Times New Roman" w:cs="Times New Roman"/>
          <w:color w:val="333333"/>
          <w:kern w:val="0"/>
          <w:sz w:val="24"/>
          <w:szCs w:val="24"/>
          <w:lang w:eastAsia="uk-UA"/>
          <w14:ligatures w14:val="none"/>
        </w:rPr>
        <w:t> розділу II Положення. У направленні на медичний огляд ВЛК обов'язково зазначаються мета медичного огляду та набута військова облікова спеціальність.</w:t>
      </w:r>
    </w:p>
    <w:p w14:paraId="343720B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88" w:name="n683"/>
      <w:bookmarkEnd w:id="888"/>
      <w:r w:rsidRPr="0012544A">
        <w:rPr>
          <w:rFonts w:ascii="Times New Roman" w:eastAsia="Times New Roman" w:hAnsi="Times New Roman" w:cs="Times New Roman"/>
          <w:i/>
          <w:iCs/>
          <w:color w:val="333333"/>
          <w:kern w:val="0"/>
          <w:sz w:val="24"/>
          <w:szCs w:val="24"/>
          <w:lang w:eastAsia="uk-UA"/>
          <w14:ligatures w14:val="none"/>
        </w:rPr>
        <w:t>{Пункт 18.1 глави 18 розділу II із змінами, внесеними згідно з Наказами Міністерства оборони </w:t>
      </w:r>
      <w:hyperlink r:id="rId410"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w:t>
      </w:r>
      <w:hyperlink r:id="rId411" w:anchor="n42"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41EED88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89" w:name="n684"/>
      <w:bookmarkEnd w:id="889"/>
      <w:r w:rsidRPr="0012544A">
        <w:rPr>
          <w:rFonts w:ascii="Times New Roman" w:eastAsia="Times New Roman" w:hAnsi="Times New Roman" w:cs="Times New Roman"/>
          <w:color w:val="333333"/>
          <w:kern w:val="0"/>
          <w:sz w:val="24"/>
          <w:szCs w:val="24"/>
          <w:lang w:eastAsia="uk-UA"/>
          <w14:ligatures w14:val="none"/>
        </w:rPr>
        <w:t>18.2. Медичний огляд громадян, які приймаються на військову службу за контрактом, проводиться ВЛК ТЦК та СП або гарнізонною ВЛК. Направлення на медичний огляд підписується керівником ТЦК та СП.</w:t>
      </w:r>
    </w:p>
    <w:p w14:paraId="02F5C1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90" w:name="n4191"/>
      <w:bookmarkEnd w:id="890"/>
      <w:r w:rsidRPr="0012544A">
        <w:rPr>
          <w:rFonts w:ascii="Times New Roman" w:eastAsia="Times New Roman" w:hAnsi="Times New Roman" w:cs="Times New Roman"/>
          <w:i/>
          <w:iCs/>
          <w:color w:val="333333"/>
          <w:kern w:val="0"/>
          <w:sz w:val="24"/>
          <w:szCs w:val="24"/>
          <w:lang w:eastAsia="uk-UA"/>
          <w14:ligatures w14:val="none"/>
        </w:rPr>
        <w:t>{Абзац перший пункту 18.2 глави 18 розділу II із змінами, внесеними згідно з Наказом Міністерства оборони </w:t>
      </w:r>
      <w:hyperlink r:id="rId412" w:anchor="n41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903D1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91" w:name="n685"/>
      <w:bookmarkEnd w:id="891"/>
      <w:r w:rsidRPr="0012544A">
        <w:rPr>
          <w:rFonts w:ascii="Times New Roman" w:eastAsia="Times New Roman" w:hAnsi="Times New Roman" w:cs="Times New Roman"/>
          <w:color w:val="333333"/>
          <w:kern w:val="0"/>
          <w:sz w:val="24"/>
          <w:szCs w:val="24"/>
          <w:lang w:eastAsia="uk-UA"/>
          <w14:ligatures w14:val="none"/>
        </w:rPr>
        <w:t>Кожний кандидат оглядається хірургом, терапевтом, невропатологом, психіатром, офтальмологом, оториноларингологом, стоматологом, дерматологом, а за необхідності - і лікарями інших спеціальностей.</w:t>
      </w:r>
    </w:p>
    <w:p w14:paraId="128425E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92" w:name="n4192"/>
      <w:bookmarkEnd w:id="892"/>
      <w:r w:rsidRPr="0012544A">
        <w:rPr>
          <w:rFonts w:ascii="Times New Roman" w:eastAsia="Times New Roman" w:hAnsi="Times New Roman" w:cs="Times New Roman"/>
          <w:i/>
          <w:iCs/>
          <w:color w:val="333333"/>
          <w:kern w:val="0"/>
          <w:sz w:val="24"/>
          <w:szCs w:val="24"/>
          <w:lang w:eastAsia="uk-UA"/>
          <w14:ligatures w14:val="none"/>
        </w:rPr>
        <w:t>{Абзац другий пункту 18.2 глави 18 розділу II із змінами, внесеними згідно з Наказом Міністерства оборони </w:t>
      </w:r>
      <w:hyperlink r:id="rId413" w:anchor="n41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2AEA0C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93" w:name="n4194"/>
      <w:bookmarkEnd w:id="893"/>
      <w:r w:rsidRPr="0012544A">
        <w:rPr>
          <w:rFonts w:ascii="Times New Roman" w:eastAsia="Times New Roman" w:hAnsi="Times New Roman" w:cs="Times New Roman"/>
          <w:color w:val="333333"/>
          <w:kern w:val="0"/>
          <w:sz w:val="24"/>
          <w:szCs w:val="24"/>
          <w:lang w:eastAsia="uk-UA"/>
          <w14:ligatures w14:val="none"/>
        </w:rPr>
        <w:t>Перед оглядом усім кандидатам на військову службу за контрактом, крім кандидатів з числа військовослужбовців, проводяться загальний аналіз крові, загальний аналіз сечі, серологічний аналіз крові на: антитіла до вірусу імунодефіциту людини (ВІЛ), поверхневий антиген до вірусу гепатиту «В» (HbsAg), загальні антитіла до вірусу гепатиту «С» (anti-HCV), реакція мікропреципітації з кардіоліпіновим антигеном або загальні антитіла до блідої трепонеми (RW); визначається група крові та резус-належність, проводяться рентгенологічне обстеження органів грудної клітки, ЕКГ. Інші дослідження проводяться за показаннями. Усі кандидати надають довідку про проходження попереднього, періодичного та позачергового психіатричних оглядів, у тому числі на предмет вживання психоактивних речовин (</w:t>
      </w:r>
      <w:hyperlink r:id="rId414" w:anchor="n3" w:tgtFrame="_blank" w:history="1">
        <w:r w:rsidRPr="0012544A">
          <w:rPr>
            <w:rFonts w:ascii="Times New Roman" w:eastAsia="Times New Roman" w:hAnsi="Times New Roman" w:cs="Times New Roman"/>
            <w:color w:val="000099"/>
            <w:kern w:val="0"/>
            <w:sz w:val="24"/>
            <w:szCs w:val="24"/>
            <w:u w:val="single"/>
            <w:lang w:eastAsia="uk-UA"/>
            <w14:ligatures w14:val="none"/>
          </w:rPr>
          <w:t>форма № 100-2/о</w:t>
        </w:r>
      </w:hyperlink>
      <w:r w:rsidRPr="0012544A">
        <w:rPr>
          <w:rFonts w:ascii="Times New Roman" w:eastAsia="Times New Roman" w:hAnsi="Times New Roman" w:cs="Times New Roman"/>
          <w:color w:val="333333"/>
          <w:kern w:val="0"/>
          <w:sz w:val="24"/>
          <w:szCs w:val="24"/>
          <w:lang w:eastAsia="uk-UA"/>
          <w14:ligatures w14:val="none"/>
        </w:rPr>
        <w:t>), а за медичними показаннями - і результати інших досліджень.</w:t>
      </w:r>
    </w:p>
    <w:p w14:paraId="3059C86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94" w:name="n687"/>
      <w:bookmarkEnd w:id="894"/>
      <w:r w:rsidRPr="0012544A">
        <w:rPr>
          <w:rFonts w:ascii="Times New Roman" w:eastAsia="Times New Roman" w:hAnsi="Times New Roman" w:cs="Times New Roman"/>
          <w:i/>
          <w:iCs/>
          <w:color w:val="333333"/>
          <w:kern w:val="0"/>
          <w:sz w:val="24"/>
          <w:szCs w:val="24"/>
          <w:lang w:eastAsia="uk-UA"/>
          <w14:ligatures w14:val="none"/>
        </w:rPr>
        <w:lastRenderedPageBreak/>
        <w:t>{Абзац третій пункту 18.2 глави 18 розділу II із змінами, внесеними згідно з Наказами Міністерства оборони </w:t>
      </w:r>
      <w:hyperlink r:id="rId415"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w:t>
      </w:r>
      <w:hyperlink r:id="rId416"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417" w:anchor="n41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F6B065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95" w:name="n4198"/>
      <w:bookmarkEnd w:id="895"/>
      <w:r w:rsidRPr="0012544A">
        <w:rPr>
          <w:rFonts w:ascii="Times New Roman" w:eastAsia="Times New Roman" w:hAnsi="Times New Roman" w:cs="Times New Roman"/>
          <w:color w:val="333333"/>
          <w:kern w:val="0"/>
          <w:sz w:val="24"/>
          <w:szCs w:val="24"/>
          <w:lang w:eastAsia="uk-UA"/>
          <w14:ligatures w14:val="none"/>
        </w:rPr>
        <w:t>Направлення для проведення вказаних лабораторних та інструментальних досліджень може здійснюватися лікарями із закладів охорони здоров’я комунальної або державної форми власності, які залучаються для проведення медичного огляду громадян, які приймаються на військову службу за контрактом.</w:t>
      </w:r>
    </w:p>
    <w:p w14:paraId="47DF246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96" w:name="n4201"/>
      <w:bookmarkEnd w:id="896"/>
      <w:r w:rsidRPr="0012544A">
        <w:rPr>
          <w:rFonts w:ascii="Times New Roman" w:eastAsia="Times New Roman" w:hAnsi="Times New Roman" w:cs="Times New Roman"/>
          <w:i/>
          <w:iCs/>
          <w:color w:val="333333"/>
          <w:kern w:val="0"/>
          <w:sz w:val="24"/>
          <w:szCs w:val="24"/>
          <w:lang w:eastAsia="uk-UA"/>
          <w14:ligatures w14:val="none"/>
        </w:rPr>
        <w:t>{Пункт 18.2 глави 18 розділу II доповнено новим абзацом четвертим згідно з Наказом Міністерства оборони </w:t>
      </w:r>
      <w:hyperlink r:id="rId418" w:anchor="n41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68453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97" w:name="n4199"/>
      <w:bookmarkEnd w:id="897"/>
      <w:r w:rsidRPr="0012544A">
        <w:rPr>
          <w:rFonts w:ascii="Times New Roman" w:eastAsia="Times New Roman" w:hAnsi="Times New Roman" w:cs="Times New Roman"/>
          <w:color w:val="333333"/>
          <w:kern w:val="0"/>
          <w:sz w:val="24"/>
          <w:szCs w:val="24"/>
          <w:lang w:eastAsia="uk-UA"/>
          <w14:ligatures w14:val="none"/>
        </w:rPr>
        <w:t>Голова та члени ВЛК мають право ознайомлюватися та вносять до ЕСОЗ медичні записи, що характеризують стан здоров’я резервіста.</w:t>
      </w:r>
    </w:p>
    <w:p w14:paraId="2D7F0F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98" w:name="n4202"/>
      <w:bookmarkEnd w:id="898"/>
      <w:r w:rsidRPr="0012544A">
        <w:rPr>
          <w:rFonts w:ascii="Times New Roman" w:eastAsia="Times New Roman" w:hAnsi="Times New Roman" w:cs="Times New Roman"/>
          <w:i/>
          <w:iCs/>
          <w:color w:val="333333"/>
          <w:kern w:val="0"/>
          <w:sz w:val="24"/>
          <w:szCs w:val="24"/>
          <w:lang w:eastAsia="uk-UA"/>
          <w14:ligatures w14:val="none"/>
        </w:rPr>
        <w:t>{Пункт 18.2 глави 18 розділу II доповнено новим абзацом п'ятим згідно з Наказом Міністерства оборони </w:t>
      </w:r>
      <w:hyperlink r:id="rId419" w:anchor="n41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E8AE62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899" w:name="n688"/>
      <w:bookmarkEnd w:id="899"/>
      <w:r w:rsidRPr="0012544A">
        <w:rPr>
          <w:rFonts w:ascii="Times New Roman" w:eastAsia="Times New Roman" w:hAnsi="Times New Roman" w:cs="Times New Roman"/>
          <w:color w:val="333333"/>
          <w:kern w:val="0"/>
          <w:sz w:val="24"/>
          <w:szCs w:val="24"/>
          <w:lang w:eastAsia="uk-UA"/>
          <w14:ligatures w14:val="none"/>
        </w:rPr>
        <w:t>На кожного кандидата, крім кандидатів з числа військовослужбовців додаються: медична картка амбулаторного хворого з поліклініки за місцем проживання, довідка про перебування (неперебування) на обліку в протитуберкульозному диспансері.</w:t>
      </w:r>
    </w:p>
    <w:p w14:paraId="31AB432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00" w:name="n689"/>
      <w:bookmarkEnd w:id="900"/>
      <w:r w:rsidRPr="0012544A">
        <w:rPr>
          <w:rFonts w:ascii="Times New Roman" w:eastAsia="Times New Roman" w:hAnsi="Times New Roman" w:cs="Times New Roman"/>
          <w:i/>
          <w:iCs/>
          <w:color w:val="333333"/>
          <w:kern w:val="0"/>
          <w:sz w:val="24"/>
          <w:szCs w:val="24"/>
          <w:lang w:eastAsia="uk-UA"/>
          <w14:ligatures w14:val="none"/>
        </w:rPr>
        <w:t>{Абзац пункту 18.2 глави 18 розділу II із змінами, внесеними згідно з Наказами Міністерства оборони </w:t>
      </w:r>
      <w:hyperlink r:id="rId420"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w:t>
      </w:r>
      <w:hyperlink r:id="rId421"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w:t>
      </w:r>
    </w:p>
    <w:p w14:paraId="123AF2E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01" w:name="n4204"/>
      <w:bookmarkEnd w:id="901"/>
      <w:r w:rsidRPr="0012544A">
        <w:rPr>
          <w:rFonts w:ascii="Times New Roman" w:eastAsia="Times New Roman" w:hAnsi="Times New Roman" w:cs="Times New Roman"/>
          <w:color w:val="333333"/>
          <w:kern w:val="0"/>
          <w:sz w:val="24"/>
          <w:szCs w:val="24"/>
          <w:lang w:eastAsia="uk-UA"/>
          <w14:ligatures w14:val="none"/>
        </w:rPr>
        <w:t>На кожного кандидата, крім кандидатів з числа військовослужбовців, додається медична карта амбулаторного хворого.</w:t>
      </w:r>
    </w:p>
    <w:p w14:paraId="7A84437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02" w:name="n3681"/>
      <w:bookmarkEnd w:id="902"/>
      <w:r w:rsidRPr="0012544A">
        <w:rPr>
          <w:rFonts w:ascii="Times New Roman" w:eastAsia="Times New Roman" w:hAnsi="Times New Roman" w:cs="Times New Roman"/>
          <w:i/>
          <w:iCs/>
          <w:color w:val="333333"/>
          <w:kern w:val="0"/>
          <w:sz w:val="24"/>
          <w:szCs w:val="24"/>
          <w:lang w:eastAsia="uk-UA"/>
          <w14:ligatures w14:val="none"/>
        </w:rPr>
        <w:t>{Абзац пункту 18.2 глави 18 розділу II із змінами, внесеними згідно з Наказом Міністерства оборони</w:t>
      </w:r>
      <w:hyperlink r:id="rId422"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423" w:anchor="n43"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424" w:anchor="n42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F1CAF4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03" w:name="n691"/>
      <w:bookmarkEnd w:id="903"/>
      <w:r w:rsidRPr="0012544A">
        <w:rPr>
          <w:rFonts w:ascii="Times New Roman" w:eastAsia="Times New Roman" w:hAnsi="Times New Roman" w:cs="Times New Roman"/>
          <w:color w:val="333333"/>
          <w:kern w:val="0"/>
          <w:sz w:val="24"/>
          <w:szCs w:val="24"/>
          <w:lang w:eastAsia="uk-UA"/>
          <w14:ligatures w14:val="none"/>
        </w:rPr>
        <w:t>18.3. На кожного кандидата заводиться Картка обстеження та медичного огляду.</w:t>
      </w:r>
    </w:p>
    <w:p w14:paraId="4A7E08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904" w:name="n692"/>
      <w:bookmarkEnd w:id="904"/>
      <w:r w:rsidRPr="0012544A">
        <w:rPr>
          <w:rFonts w:ascii="Times New Roman" w:eastAsia="Times New Roman" w:hAnsi="Times New Roman" w:cs="Times New Roman"/>
          <w:i/>
          <w:iCs/>
          <w:color w:val="333333"/>
          <w:kern w:val="0"/>
          <w:sz w:val="24"/>
          <w:szCs w:val="24"/>
          <w:lang w:eastAsia="uk-UA"/>
          <w14:ligatures w14:val="none"/>
        </w:rPr>
        <w:t>{Абзац другий пункту 18.3 глави 18 розділу II виключено на підставі Наказу Міністерства оборони </w:t>
      </w:r>
      <w:hyperlink r:id="rId425"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60077D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05" w:name="n693"/>
      <w:bookmarkEnd w:id="905"/>
      <w:r w:rsidRPr="0012544A">
        <w:rPr>
          <w:rFonts w:ascii="Times New Roman" w:eastAsia="Times New Roman" w:hAnsi="Times New Roman" w:cs="Times New Roman"/>
          <w:color w:val="333333"/>
          <w:kern w:val="0"/>
          <w:sz w:val="24"/>
          <w:szCs w:val="24"/>
          <w:lang w:eastAsia="uk-UA"/>
          <w14:ligatures w14:val="none"/>
        </w:rPr>
        <w:t>18.4. У разі коли під час амбулаторного обстеження лікарям важко остаточно визначити стан здоров'я кандидатів, військовослужбовці направляються на стаціонарне обстеження у заклади охорони здоров’я в системі Міністерства оборони України, а громадяни - у заклади охорони здоров’я комунальної або державної форми власності. Після обстеження кандидатів із числа військовослужбовців госпітальна ВЛК виносить постанову про придатність (непридатність) їх до військової служби за контрактом, громадяни проходять повторний медичний огляд ВЛК ТЦК та СП з винесенням відповідних постанов.</w:t>
      </w:r>
    </w:p>
    <w:p w14:paraId="1A6609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06" w:name="n4206"/>
      <w:bookmarkEnd w:id="906"/>
      <w:r w:rsidRPr="0012544A">
        <w:rPr>
          <w:rFonts w:ascii="Times New Roman" w:eastAsia="Times New Roman" w:hAnsi="Times New Roman" w:cs="Times New Roman"/>
          <w:i/>
          <w:iCs/>
          <w:color w:val="333333"/>
          <w:kern w:val="0"/>
          <w:sz w:val="24"/>
          <w:szCs w:val="24"/>
          <w:lang w:eastAsia="uk-UA"/>
          <w14:ligatures w14:val="none"/>
        </w:rPr>
        <w:t>{Пункт 18.4 глави 18 розділу II із змінами, внесеними згідно з Наказом Міністерства оборони </w:t>
      </w:r>
      <w:hyperlink r:id="rId426" w:anchor="n42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7759C4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07" w:name="n694"/>
      <w:bookmarkEnd w:id="907"/>
      <w:r w:rsidRPr="0012544A">
        <w:rPr>
          <w:rFonts w:ascii="Times New Roman" w:eastAsia="Times New Roman" w:hAnsi="Times New Roman" w:cs="Times New Roman"/>
          <w:color w:val="333333"/>
          <w:kern w:val="0"/>
          <w:sz w:val="24"/>
          <w:szCs w:val="24"/>
          <w:lang w:eastAsia="uk-UA"/>
          <w14:ligatures w14:val="none"/>
        </w:rPr>
        <w:t>18.5. Медичний огляд кандидатів на військову службу за контрактом проводиться згідно зі статтями Розкладу хвороб (графи II, III).</w:t>
      </w:r>
    </w:p>
    <w:p w14:paraId="55F9FD6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08" w:name="n695"/>
      <w:bookmarkEnd w:id="908"/>
      <w:r w:rsidRPr="0012544A">
        <w:rPr>
          <w:rFonts w:ascii="Times New Roman" w:eastAsia="Times New Roman" w:hAnsi="Times New Roman" w:cs="Times New Roman"/>
          <w:color w:val="333333"/>
          <w:kern w:val="0"/>
          <w:sz w:val="24"/>
          <w:szCs w:val="24"/>
          <w:lang w:eastAsia="uk-UA"/>
          <w14:ligatures w14:val="none"/>
        </w:rPr>
        <w:t>Після проведення медичного огляду ВЛК виносить постанову "Придатний (непридатний) до військової служби за контрактом".</w:t>
      </w:r>
    </w:p>
    <w:p w14:paraId="727A500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09" w:name="n3682"/>
      <w:bookmarkEnd w:id="909"/>
      <w:r w:rsidRPr="0012544A">
        <w:rPr>
          <w:rFonts w:ascii="Times New Roman" w:eastAsia="Times New Roman" w:hAnsi="Times New Roman" w:cs="Times New Roman"/>
          <w:i/>
          <w:iCs/>
          <w:color w:val="333333"/>
          <w:kern w:val="0"/>
          <w:sz w:val="24"/>
          <w:szCs w:val="24"/>
          <w:lang w:eastAsia="uk-UA"/>
          <w14:ligatures w14:val="none"/>
        </w:rPr>
        <w:t>{Абзац другий пункту 18.5 глави 18 розділу II із змінами, внесеними згідно з Наказом Міністерства оборони</w:t>
      </w:r>
      <w:hyperlink r:id="rId427"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428" w:anchor="n44"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595DC6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10" w:name="n696"/>
      <w:bookmarkEnd w:id="910"/>
      <w:r w:rsidRPr="0012544A">
        <w:rPr>
          <w:rFonts w:ascii="Times New Roman" w:eastAsia="Times New Roman" w:hAnsi="Times New Roman" w:cs="Times New Roman"/>
          <w:color w:val="333333"/>
          <w:kern w:val="0"/>
          <w:sz w:val="24"/>
          <w:szCs w:val="24"/>
          <w:lang w:eastAsia="uk-UA"/>
          <w14:ligatures w14:val="none"/>
        </w:rPr>
        <w:t>У мирний час у разі виявлення у кандидата захворювань, які передбачають індивідуальну оцінку придатності до військової служби, ВЛК приймає постанову про непридатність до військової служби за контрактом.</w:t>
      </w:r>
    </w:p>
    <w:p w14:paraId="7D84F8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11" w:name="n4207"/>
      <w:bookmarkEnd w:id="911"/>
      <w:r w:rsidRPr="0012544A">
        <w:rPr>
          <w:rFonts w:ascii="Times New Roman" w:eastAsia="Times New Roman" w:hAnsi="Times New Roman" w:cs="Times New Roman"/>
          <w:i/>
          <w:iCs/>
          <w:color w:val="333333"/>
          <w:kern w:val="0"/>
          <w:sz w:val="24"/>
          <w:szCs w:val="24"/>
          <w:lang w:eastAsia="uk-UA"/>
          <w14:ligatures w14:val="none"/>
        </w:rPr>
        <w:lastRenderedPageBreak/>
        <w:t>{Абзац третій пункту 18.5 глави 18 розділу II із змінами, внесеними згідно з Наказом Міністерства оборони </w:t>
      </w:r>
      <w:hyperlink r:id="rId429" w:anchor="n42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14BD2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12" w:name="n697"/>
      <w:bookmarkEnd w:id="912"/>
      <w:r w:rsidRPr="0012544A">
        <w:rPr>
          <w:rFonts w:ascii="Times New Roman" w:eastAsia="Times New Roman" w:hAnsi="Times New Roman" w:cs="Times New Roman"/>
          <w:color w:val="333333"/>
          <w:kern w:val="0"/>
          <w:sz w:val="24"/>
          <w:szCs w:val="24"/>
          <w:lang w:eastAsia="uk-UA"/>
          <w14:ligatures w14:val="none"/>
        </w:rPr>
        <w:t>18.6. У разі відмови кандидата від обстеження, а також при виявленні захворювання, що перешкоджає проходженню служби за контрактом, ВЛК приймає постанову "Непридатний до військової служби за контрактом".</w:t>
      </w:r>
    </w:p>
    <w:p w14:paraId="04DB77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13" w:name="n698"/>
      <w:bookmarkEnd w:id="913"/>
      <w:r w:rsidRPr="0012544A">
        <w:rPr>
          <w:rFonts w:ascii="Times New Roman" w:eastAsia="Times New Roman" w:hAnsi="Times New Roman" w:cs="Times New Roman"/>
          <w:color w:val="333333"/>
          <w:kern w:val="0"/>
          <w:sz w:val="24"/>
          <w:szCs w:val="24"/>
          <w:lang w:eastAsia="uk-UA"/>
          <w14:ligatures w14:val="none"/>
        </w:rPr>
        <w:t>18.7. Постанова ВЛК про придатність кандидата до військової служби за контрактом оформляється довідкою ВЛК у двох примірниках, яка затвердженню штатною ВЛК не підлягає і дійсна протягом шести місяців з дня медичного огляду. Перший примірник оформленої довідки додається до особової справи кандидата на військову службу за контрактом, другий примірник залишається у гарнізонній (госпітальній) ВЛК (ВЛК ТЦК та СП) як додаток до книги протоколів засідань ВЛК.</w:t>
      </w:r>
    </w:p>
    <w:p w14:paraId="7288FD9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14" w:name="n4208"/>
      <w:bookmarkEnd w:id="914"/>
      <w:r w:rsidRPr="0012544A">
        <w:rPr>
          <w:rFonts w:ascii="Times New Roman" w:eastAsia="Times New Roman" w:hAnsi="Times New Roman" w:cs="Times New Roman"/>
          <w:i/>
          <w:iCs/>
          <w:color w:val="333333"/>
          <w:kern w:val="0"/>
          <w:sz w:val="24"/>
          <w:szCs w:val="24"/>
          <w:lang w:eastAsia="uk-UA"/>
          <w14:ligatures w14:val="none"/>
        </w:rPr>
        <w:t>{Пункт 18.7 глави 18 розділу II із змінами, внесеними згідно з Наказом Міністерства оборони </w:t>
      </w:r>
      <w:hyperlink r:id="rId430" w:anchor="n42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C7509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15" w:name="n699"/>
      <w:bookmarkEnd w:id="915"/>
      <w:r w:rsidRPr="0012544A">
        <w:rPr>
          <w:rFonts w:ascii="Times New Roman" w:eastAsia="Times New Roman" w:hAnsi="Times New Roman" w:cs="Times New Roman"/>
          <w:color w:val="333333"/>
          <w:kern w:val="0"/>
          <w:sz w:val="24"/>
          <w:szCs w:val="24"/>
          <w:lang w:eastAsia="uk-UA"/>
          <w14:ligatures w14:val="none"/>
        </w:rPr>
        <w:t>18.8. При винесенні постанови ВЛК про непридатність кандидата до військової служби за контрактом з числа військовослужбовців строкової служби одночасно приймається постанова про придатність його до військової служби за графою I Розкладу хвороб. Обидві постанови оформляються свідоцтвом про хворобу та підлягають затвердженню штатною ВЛК.</w:t>
      </w:r>
    </w:p>
    <w:p w14:paraId="00F6B1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16" w:name="n700"/>
      <w:bookmarkEnd w:id="916"/>
      <w:r w:rsidRPr="0012544A">
        <w:rPr>
          <w:rFonts w:ascii="Times New Roman" w:eastAsia="Times New Roman" w:hAnsi="Times New Roman" w:cs="Times New Roman"/>
          <w:i/>
          <w:iCs/>
          <w:color w:val="333333"/>
          <w:kern w:val="0"/>
          <w:sz w:val="24"/>
          <w:szCs w:val="24"/>
          <w:lang w:eastAsia="uk-UA"/>
          <w14:ligatures w14:val="none"/>
        </w:rPr>
        <w:t>{Пункт 18.8 глави 18 розділу II в редакції Наказу Міністерства оборони </w:t>
      </w:r>
      <w:hyperlink r:id="rId431"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w:t>
      </w:r>
    </w:p>
    <w:p w14:paraId="12FD8F21"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917" w:name="n701"/>
      <w:bookmarkEnd w:id="917"/>
      <w:r w:rsidRPr="0012544A">
        <w:rPr>
          <w:rFonts w:ascii="Times New Roman" w:eastAsia="Times New Roman" w:hAnsi="Times New Roman" w:cs="Times New Roman"/>
          <w:b/>
          <w:bCs/>
          <w:color w:val="333333"/>
          <w:kern w:val="0"/>
          <w:sz w:val="28"/>
          <w:szCs w:val="28"/>
          <w:lang w:eastAsia="uk-UA"/>
          <w14:ligatures w14:val="none"/>
        </w:rPr>
        <w:t>19. Медичний огляд військовослужбовців, які залучаються до участі у МО, військовослужбовців та працівників Збройних Сил України, які залучаються до роботи у складі національного персоналу</w:t>
      </w:r>
    </w:p>
    <w:p w14:paraId="24688D8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18" w:name="n4209"/>
      <w:bookmarkEnd w:id="918"/>
      <w:r w:rsidRPr="0012544A">
        <w:rPr>
          <w:rFonts w:ascii="Times New Roman" w:eastAsia="Times New Roman" w:hAnsi="Times New Roman" w:cs="Times New Roman"/>
          <w:i/>
          <w:iCs/>
          <w:color w:val="333333"/>
          <w:kern w:val="0"/>
          <w:sz w:val="24"/>
          <w:szCs w:val="24"/>
          <w:lang w:eastAsia="uk-UA"/>
          <w14:ligatures w14:val="none"/>
        </w:rPr>
        <w:t>{Заголовок глави 19 розділу II із змінами, внесеними згідно з Наказом Міністерства оборони </w:t>
      </w:r>
      <w:hyperlink r:id="rId432" w:anchor="n42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A0A3D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19" w:name="n702"/>
      <w:bookmarkEnd w:id="919"/>
      <w:r w:rsidRPr="0012544A">
        <w:rPr>
          <w:rFonts w:ascii="Times New Roman" w:eastAsia="Times New Roman" w:hAnsi="Times New Roman" w:cs="Times New Roman"/>
          <w:color w:val="333333"/>
          <w:kern w:val="0"/>
          <w:sz w:val="24"/>
          <w:szCs w:val="24"/>
          <w:lang w:eastAsia="uk-UA"/>
          <w14:ligatures w14:val="none"/>
        </w:rPr>
        <w:t>19.1. Військовослужбовці, які виявили бажання брати участь у ММО, проходять первинний та остаточний медичні огляди у гарнізонних (госпітальних) ВЛК.</w:t>
      </w:r>
    </w:p>
    <w:p w14:paraId="55DDF5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20" w:name="n703"/>
      <w:bookmarkEnd w:id="920"/>
      <w:r w:rsidRPr="0012544A">
        <w:rPr>
          <w:rFonts w:ascii="Times New Roman" w:eastAsia="Times New Roman" w:hAnsi="Times New Roman" w:cs="Times New Roman"/>
          <w:color w:val="333333"/>
          <w:kern w:val="0"/>
          <w:sz w:val="24"/>
          <w:szCs w:val="24"/>
          <w:lang w:eastAsia="uk-UA"/>
          <w14:ligatures w14:val="none"/>
        </w:rPr>
        <w:t>Військовослужбовці (працівники), які залучаються до служби (роботи) у складі національного персоналу, проходять однократний медичний огляд у ВМКЦ регіону відповідно до вимог </w:t>
      </w:r>
      <w:hyperlink r:id="rId433" w:anchor="n655" w:history="1">
        <w:r w:rsidRPr="0012544A">
          <w:rPr>
            <w:rFonts w:ascii="Times New Roman" w:eastAsia="Times New Roman" w:hAnsi="Times New Roman" w:cs="Times New Roman"/>
            <w:color w:val="006600"/>
            <w:kern w:val="0"/>
            <w:sz w:val="24"/>
            <w:szCs w:val="24"/>
            <w:u w:val="single"/>
            <w:lang w:eastAsia="uk-UA"/>
            <w14:ligatures w14:val="none"/>
          </w:rPr>
          <w:t>глави 17</w:t>
        </w:r>
      </w:hyperlink>
      <w:r w:rsidRPr="0012544A">
        <w:rPr>
          <w:rFonts w:ascii="Times New Roman" w:eastAsia="Times New Roman" w:hAnsi="Times New Roman" w:cs="Times New Roman"/>
          <w:color w:val="333333"/>
          <w:kern w:val="0"/>
          <w:sz w:val="24"/>
          <w:szCs w:val="24"/>
          <w:lang w:eastAsia="uk-UA"/>
          <w14:ligatures w14:val="none"/>
        </w:rPr>
        <w:t> розділу II Положення.</w:t>
      </w:r>
    </w:p>
    <w:p w14:paraId="3F1CEE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21" w:name="n4210"/>
      <w:bookmarkEnd w:id="921"/>
      <w:r w:rsidRPr="0012544A">
        <w:rPr>
          <w:rFonts w:ascii="Times New Roman" w:eastAsia="Times New Roman" w:hAnsi="Times New Roman" w:cs="Times New Roman"/>
          <w:i/>
          <w:iCs/>
          <w:color w:val="333333"/>
          <w:kern w:val="0"/>
          <w:sz w:val="24"/>
          <w:szCs w:val="24"/>
          <w:lang w:eastAsia="uk-UA"/>
          <w14:ligatures w14:val="none"/>
        </w:rPr>
        <w:t>{Абзац другий пункту 19.1 глави 19 розділу II із змінами, внесеними згідно з Наказом Міністерства оборони </w:t>
      </w:r>
      <w:hyperlink r:id="rId434" w:anchor="n42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3F95C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22" w:name="n704"/>
      <w:bookmarkEnd w:id="922"/>
      <w:r w:rsidRPr="0012544A">
        <w:rPr>
          <w:rFonts w:ascii="Times New Roman" w:eastAsia="Times New Roman" w:hAnsi="Times New Roman" w:cs="Times New Roman"/>
          <w:color w:val="333333"/>
          <w:kern w:val="0"/>
          <w:sz w:val="24"/>
          <w:szCs w:val="24"/>
          <w:lang w:eastAsia="uk-UA"/>
          <w14:ligatures w14:val="none"/>
        </w:rPr>
        <w:t>19.2. Перед направленням військовослужбовця на медичний огляд у військовій частині проводиться його попереднє медичне обстеження лікарем військової частини та санація порожнини рота. За результатами цього обстеження начальник медичної служби доповідає командиру військової частини, де проходить службу кандидат для участі у ММО, про стан його здоров'я.</w:t>
      </w:r>
    </w:p>
    <w:p w14:paraId="204CAE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23" w:name="n705"/>
      <w:bookmarkEnd w:id="923"/>
      <w:r w:rsidRPr="0012544A">
        <w:rPr>
          <w:rFonts w:ascii="Times New Roman" w:eastAsia="Times New Roman" w:hAnsi="Times New Roman" w:cs="Times New Roman"/>
          <w:color w:val="333333"/>
          <w:kern w:val="0"/>
          <w:sz w:val="24"/>
          <w:szCs w:val="24"/>
          <w:lang w:eastAsia="uk-UA"/>
          <w14:ligatures w14:val="none"/>
        </w:rPr>
        <w:t>19.3. Військовослужбовці, відібрані кандидатами для участі у ММО, направляються на медичний огляд. Перелік документів, які подаються кандидатом для участі у ММО, аналогічний переліку, наведеному в </w:t>
      </w:r>
      <w:hyperlink r:id="rId435" w:anchor="n411" w:history="1">
        <w:r w:rsidRPr="0012544A">
          <w:rPr>
            <w:rFonts w:ascii="Times New Roman" w:eastAsia="Times New Roman" w:hAnsi="Times New Roman" w:cs="Times New Roman"/>
            <w:color w:val="006600"/>
            <w:kern w:val="0"/>
            <w:sz w:val="24"/>
            <w:szCs w:val="24"/>
            <w:u w:val="single"/>
            <w:lang w:eastAsia="uk-UA"/>
            <w14:ligatures w14:val="none"/>
          </w:rPr>
          <w:t>пункті 6.2</w:t>
        </w:r>
      </w:hyperlink>
      <w:r w:rsidRPr="0012544A">
        <w:rPr>
          <w:rFonts w:ascii="Times New Roman" w:eastAsia="Times New Roman" w:hAnsi="Times New Roman" w:cs="Times New Roman"/>
          <w:color w:val="333333"/>
          <w:kern w:val="0"/>
          <w:sz w:val="24"/>
          <w:szCs w:val="24"/>
          <w:lang w:eastAsia="uk-UA"/>
          <w14:ligatures w14:val="none"/>
        </w:rPr>
        <w:t> розділу II Положення.</w:t>
      </w:r>
    </w:p>
    <w:p w14:paraId="38DF4B8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24" w:name="n706"/>
      <w:bookmarkEnd w:id="924"/>
      <w:r w:rsidRPr="0012544A">
        <w:rPr>
          <w:rFonts w:ascii="Times New Roman" w:eastAsia="Times New Roman" w:hAnsi="Times New Roman" w:cs="Times New Roman"/>
          <w:color w:val="333333"/>
          <w:kern w:val="0"/>
          <w:sz w:val="24"/>
          <w:szCs w:val="24"/>
          <w:lang w:eastAsia="uk-UA"/>
          <w14:ligatures w14:val="none"/>
        </w:rPr>
        <w:t>У службовій характеристиці, крім звичайних даних, відображаються стан здоров'я військовослужбовця та його вплив на виконання обов'язків військової служби, можливість адаптації до нових умов виконання обов'язків військової служби та швидкої зміни подій, поведінка у разі виникнення небезпечних ситуацій, реакція на службові та побутові труднощі, працездатність.</w:t>
      </w:r>
    </w:p>
    <w:p w14:paraId="69626C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25" w:name="n707"/>
      <w:bookmarkEnd w:id="925"/>
      <w:r w:rsidRPr="0012544A">
        <w:rPr>
          <w:rFonts w:ascii="Times New Roman" w:eastAsia="Times New Roman" w:hAnsi="Times New Roman" w:cs="Times New Roman"/>
          <w:color w:val="333333"/>
          <w:kern w:val="0"/>
          <w:sz w:val="24"/>
          <w:szCs w:val="24"/>
          <w:lang w:eastAsia="uk-UA"/>
          <w14:ligatures w14:val="none"/>
        </w:rPr>
        <w:t xml:space="preserve">У разі коли у військовослужбовця відсутня медична книжка або у ній відсутні дані чергових медичних обстежень хоча б за один рік з останніх трьох, постанова ВЛК про </w:t>
      </w:r>
      <w:r w:rsidRPr="0012544A">
        <w:rPr>
          <w:rFonts w:ascii="Times New Roman" w:eastAsia="Times New Roman" w:hAnsi="Times New Roman" w:cs="Times New Roman"/>
          <w:color w:val="333333"/>
          <w:kern w:val="0"/>
          <w:sz w:val="24"/>
          <w:szCs w:val="24"/>
          <w:lang w:eastAsia="uk-UA"/>
          <w14:ligatures w14:val="none"/>
        </w:rPr>
        <w:lastRenderedPageBreak/>
        <w:t>придатність до участі у ММО приймається після обстеження у закладі охорони здоров’я в системі Міністерства оборони України.</w:t>
      </w:r>
    </w:p>
    <w:p w14:paraId="7FF451E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26" w:name="n4211"/>
      <w:bookmarkEnd w:id="926"/>
      <w:r w:rsidRPr="0012544A">
        <w:rPr>
          <w:rFonts w:ascii="Times New Roman" w:eastAsia="Times New Roman" w:hAnsi="Times New Roman" w:cs="Times New Roman"/>
          <w:i/>
          <w:iCs/>
          <w:color w:val="333333"/>
          <w:kern w:val="0"/>
          <w:sz w:val="24"/>
          <w:szCs w:val="24"/>
          <w:lang w:eastAsia="uk-UA"/>
          <w14:ligatures w14:val="none"/>
        </w:rPr>
        <w:t>{Абзац третій пункту 19.3 глави 19 розділу II із змінами, внесеними згідно з Наказом Міністерства оборони </w:t>
      </w:r>
      <w:hyperlink r:id="rId436" w:anchor="n42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AF7FB6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27" w:name="n708"/>
      <w:bookmarkEnd w:id="927"/>
      <w:r w:rsidRPr="0012544A">
        <w:rPr>
          <w:rFonts w:ascii="Times New Roman" w:eastAsia="Times New Roman" w:hAnsi="Times New Roman" w:cs="Times New Roman"/>
          <w:color w:val="333333"/>
          <w:kern w:val="0"/>
          <w:sz w:val="24"/>
          <w:szCs w:val="24"/>
          <w:lang w:eastAsia="uk-UA"/>
          <w14:ligatures w14:val="none"/>
        </w:rPr>
        <w:t>19.4. Медичний огляд військовослужбовців, які залучаються до участі у ММО, проводиться за графами Розкладу хвороб залежно від військового звання (працівники - за графою III) та за графою 8 ТДВ "Б".</w:t>
      </w:r>
    </w:p>
    <w:p w14:paraId="7674F7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28" w:name="n709"/>
      <w:bookmarkEnd w:id="928"/>
      <w:r w:rsidRPr="0012544A">
        <w:rPr>
          <w:rFonts w:ascii="Times New Roman" w:eastAsia="Times New Roman" w:hAnsi="Times New Roman" w:cs="Times New Roman"/>
          <w:i/>
          <w:iCs/>
          <w:color w:val="333333"/>
          <w:kern w:val="0"/>
          <w:sz w:val="24"/>
          <w:szCs w:val="24"/>
          <w:lang w:eastAsia="uk-UA"/>
          <w14:ligatures w14:val="none"/>
        </w:rPr>
        <w:t>{Пункт 19.4 глави 19 розділу II в редакції Наказу Міністерства оборони </w:t>
      </w:r>
      <w:hyperlink r:id="rId437"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0041725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29" w:name="n710"/>
      <w:bookmarkEnd w:id="929"/>
      <w:r w:rsidRPr="0012544A">
        <w:rPr>
          <w:rFonts w:ascii="Times New Roman" w:eastAsia="Times New Roman" w:hAnsi="Times New Roman" w:cs="Times New Roman"/>
          <w:color w:val="333333"/>
          <w:kern w:val="0"/>
          <w:sz w:val="24"/>
          <w:szCs w:val="24"/>
          <w:lang w:eastAsia="uk-UA"/>
          <w14:ligatures w14:val="none"/>
        </w:rPr>
        <w:t>19.5. Первинний медичний огляд військовослужбовців проводиться гарнізонними (госпітальними) ВЛК військових медичних закладів за територіальним принципом.</w:t>
      </w:r>
    </w:p>
    <w:p w14:paraId="69CB396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30" w:name="n711"/>
      <w:bookmarkEnd w:id="930"/>
      <w:r w:rsidRPr="0012544A">
        <w:rPr>
          <w:rFonts w:ascii="Times New Roman" w:eastAsia="Times New Roman" w:hAnsi="Times New Roman" w:cs="Times New Roman"/>
          <w:color w:val="333333"/>
          <w:kern w:val="0"/>
          <w:sz w:val="24"/>
          <w:szCs w:val="24"/>
          <w:lang w:eastAsia="uk-UA"/>
          <w14:ligatures w14:val="none"/>
        </w:rPr>
        <w:t>19.6. На кожного кандидата для участі у ММО заводиться Картка обстеження та медичного огляду, у якій наведений мінімально необхідний обсяг обстеження.</w:t>
      </w:r>
    </w:p>
    <w:p w14:paraId="34663C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31" w:name="n712"/>
      <w:bookmarkEnd w:id="931"/>
      <w:r w:rsidRPr="0012544A">
        <w:rPr>
          <w:rFonts w:ascii="Times New Roman" w:eastAsia="Times New Roman" w:hAnsi="Times New Roman" w:cs="Times New Roman"/>
          <w:color w:val="333333"/>
          <w:kern w:val="0"/>
          <w:sz w:val="24"/>
          <w:szCs w:val="24"/>
          <w:lang w:eastAsia="uk-UA"/>
          <w14:ligatures w14:val="none"/>
        </w:rPr>
        <w:t>19.7. Військовослужбовці, у яких під час первинного медичного огляду виявлені захворювання, що передбачають індивідуальну оцінку придатності до військової служби, визнаються непридатними до участі у ММО.</w:t>
      </w:r>
    </w:p>
    <w:p w14:paraId="512CBE9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32" w:name="n713"/>
      <w:bookmarkEnd w:id="932"/>
      <w:r w:rsidRPr="0012544A">
        <w:rPr>
          <w:rFonts w:ascii="Times New Roman" w:eastAsia="Times New Roman" w:hAnsi="Times New Roman" w:cs="Times New Roman"/>
          <w:color w:val="333333"/>
          <w:kern w:val="0"/>
          <w:sz w:val="24"/>
          <w:szCs w:val="24"/>
          <w:lang w:eastAsia="uk-UA"/>
          <w14:ligatures w14:val="none"/>
        </w:rPr>
        <w:t>19.8. За результатами проведення первинного медичного огляду ВЛК виносить постанову про придатність (непридатність) військовослужбовця для підготовки до участі у ММО.</w:t>
      </w:r>
    </w:p>
    <w:p w14:paraId="3C978B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33" w:name="n714"/>
      <w:bookmarkEnd w:id="933"/>
      <w:r w:rsidRPr="0012544A">
        <w:rPr>
          <w:rFonts w:ascii="Times New Roman" w:eastAsia="Times New Roman" w:hAnsi="Times New Roman" w:cs="Times New Roman"/>
          <w:color w:val="333333"/>
          <w:kern w:val="0"/>
          <w:sz w:val="24"/>
          <w:szCs w:val="24"/>
          <w:lang w:eastAsia="uk-UA"/>
          <w14:ligatures w14:val="none"/>
        </w:rPr>
        <w:t>19.9. Остаточний медичний огляд військовослужбовців та винесення остаточної постанови про придатність до участі у ММО проводяться у ВМКЦ регіонів до початку бойового злагодження. У разі коли військовослужбовці відібрані кандидатами до участі у ММО менше ніж за 2 місяці до бойового злагодження, ВЛК ВМКЦ регіонів можуть одночасно приймати постанову про придатність до підготовки до участі у ММО та до участі у ММО.</w:t>
      </w:r>
    </w:p>
    <w:p w14:paraId="1CBC86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34" w:name="n715"/>
      <w:bookmarkEnd w:id="934"/>
      <w:r w:rsidRPr="0012544A">
        <w:rPr>
          <w:rFonts w:ascii="Times New Roman" w:eastAsia="Times New Roman" w:hAnsi="Times New Roman" w:cs="Times New Roman"/>
          <w:i/>
          <w:iCs/>
          <w:color w:val="333333"/>
          <w:kern w:val="0"/>
          <w:sz w:val="24"/>
          <w:szCs w:val="24"/>
          <w:lang w:eastAsia="uk-UA"/>
          <w14:ligatures w14:val="none"/>
        </w:rPr>
        <w:t>{Пункт 19.9 глави 19 розділу II в редакції Наказу Міністерства оборони </w:t>
      </w:r>
      <w:hyperlink r:id="rId438"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077CB32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35" w:name="n716"/>
      <w:bookmarkEnd w:id="935"/>
      <w:r w:rsidRPr="0012544A">
        <w:rPr>
          <w:rFonts w:ascii="Times New Roman" w:eastAsia="Times New Roman" w:hAnsi="Times New Roman" w:cs="Times New Roman"/>
          <w:color w:val="333333"/>
          <w:kern w:val="0"/>
          <w:sz w:val="24"/>
          <w:szCs w:val="24"/>
          <w:lang w:eastAsia="uk-UA"/>
          <w14:ligatures w14:val="none"/>
        </w:rPr>
        <w:t>19.10. Перед проведенням остаточного медичного огляду на кожного кандидата для участі у ММО повторно заводиться Картка обстеження та медичного огляду, у якій наведений мінімальний обсяг обстеження.</w:t>
      </w:r>
    </w:p>
    <w:p w14:paraId="55F1863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36" w:name="n717"/>
      <w:bookmarkEnd w:id="936"/>
      <w:r w:rsidRPr="0012544A">
        <w:rPr>
          <w:rFonts w:ascii="Times New Roman" w:eastAsia="Times New Roman" w:hAnsi="Times New Roman" w:cs="Times New Roman"/>
          <w:color w:val="333333"/>
          <w:kern w:val="0"/>
          <w:sz w:val="24"/>
          <w:szCs w:val="24"/>
          <w:lang w:eastAsia="uk-UA"/>
          <w14:ligatures w14:val="none"/>
        </w:rPr>
        <w:t>19.11. За результатами проведення остаточного медичного огляду ВЛК виносить постанову про придатність (непридатність) військовослужбовця до участі у ММО.</w:t>
      </w:r>
    </w:p>
    <w:p w14:paraId="2DB66B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37" w:name="n718"/>
      <w:bookmarkEnd w:id="937"/>
      <w:r w:rsidRPr="0012544A">
        <w:rPr>
          <w:rFonts w:ascii="Times New Roman" w:eastAsia="Times New Roman" w:hAnsi="Times New Roman" w:cs="Times New Roman"/>
          <w:color w:val="333333"/>
          <w:kern w:val="0"/>
          <w:sz w:val="24"/>
          <w:szCs w:val="24"/>
          <w:lang w:eastAsia="uk-UA"/>
          <w14:ligatures w14:val="none"/>
        </w:rPr>
        <w:t>19.12. Постанови ВЛК за результатами первинного та остаточного медичних оглядів про придатність військовослужбовця до участі у ММО записуються в книгу протоколів, Картку обстеження та медичного огляду, медичну книжку та оформляються довідкою ВЛК, яка затвердженню штатною ВЛК не підлягає.</w:t>
      </w:r>
    </w:p>
    <w:p w14:paraId="4A36D7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38" w:name="n719"/>
      <w:bookmarkEnd w:id="938"/>
      <w:r w:rsidRPr="0012544A">
        <w:rPr>
          <w:rFonts w:ascii="Times New Roman" w:eastAsia="Times New Roman" w:hAnsi="Times New Roman" w:cs="Times New Roman"/>
          <w:color w:val="333333"/>
          <w:kern w:val="0"/>
          <w:sz w:val="24"/>
          <w:szCs w:val="24"/>
          <w:lang w:eastAsia="uk-UA"/>
          <w14:ligatures w14:val="none"/>
        </w:rPr>
        <w:t>Постанови ВЛК про придатність (непридатність) працівників до роботи у складі національного персоналу оформляються довідкою ВЛК, яка затвердженню штатною ВЛК не підлягає.</w:t>
      </w:r>
    </w:p>
    <w:p w14:paraId="34F8FF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39" w:name="n4212"/>
      <w:bookmarkEnd w:id="939"/>
      <w:r w:rsidRPr="0012544A">
        <w:rPr>
          <w:rFonts w:ascii="Times New Roman" w:eastAsia="Times New Roman" w:hAnsi="Times New Roman" w:cs="Times New Roman"/>
          <w:i/>
          <w:iCs/>
          <w:color w:val="333333"/>
          <w:kern w:val="0"/>
          <w:sz w:val="24"/>
          <w:szCs w:val="24"/>
          <w:lang w:eastAsia="uk-UA"/>
          <w14:ligatures w14:val="none"/>
        </w:rPr>
        <w:t>{Абзац другий пункту 19.12 глави 19 розділу II із змінами, внесеними згідно з Наказом Міністерства оборони </w:t>
      </w:r>
      <w:hyperlink r:id="rId439" w:anchor="n42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F61C32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40" w:name="n720"/>
      <w:bookmarkEnd w:id="940"/>
      <w:r w:rsidRPr="0012544A">
        <w:rPr>
          <w:rFonts w:ascii="Times New Roman" w:eastAsia="Times New Roman" w:hAnsi="Times New Roman" w:cs="Times New Roman"/>
          <w:color w:val="333333"/>
          <w:kern w:val="0"/>
          <w:sz w:val="24"/>
          <w:szCs w:val="24"/>
          <w:lang w:eastAsia="uk-UA"/>
          <w14:ligatures w14:val="none"/>
        </w:rPr>
        <w:t>Постанови ВЛК про придатність для підготовки до участі у ММО та придатність до участі у ММО дійсні протягом 12 місяців з дня огляду. Якщо протягом вказаного строку виїзд не відбувся або до виїзду незалежно від строку огляду у стані здоров'я оглянутого виникли зміни, проводиться повторний медичний огляд ВЛК.</w:t>
      </w:r>
    </w:p>
    <w:p w14:paraId="748881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41" w:name="n721"/>
      <w:bookmarkEnd w:id="941"/>
      <w:r w:rsidRPr="0012544A">
        <w:rPr>
          <w:rFonts w:ascii="Times New Roman" w:eastAsia="Times New Roman" w:hAnsi="Times New Roman" w:cs="Times New Roman"/>
          <w:i/>
          <w:iCs/>
          <w:color w:val="333333"/>
          <w:kern w:val="0"/>
          <w:sz w:val="24"/>
          <w:szCs w:val="24"/>
          <w:lang w:eastAsia="uk-UA"/>
          <w14:ligatures w14:val="none"/>
        </w:rPr>
        <w:t>{Пункт 19.12 глави 19 розділу II доповнено новим абзацом згідно з Наказом Міністерства оборони </w:t>
      </w:r>
      <w:hyperlink r:id="rId440"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w:t>
      </w:r>
    </w:p>
    <w:p w14:paraId="33D4D0B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42" w:name="n722"/>
      <w:bookmarkEnd w:id="942"/>
      <w:r w:rsidRPr="0012544A">
        <w:rPr>
          <w:rFonts w:ascii="Times New Roman" w:eastAsia="Times New Roman" w:hAnsi="Times New Roman" w:cs="Times New Roman"/>
          <w:color w:val="333333"/>
          <w:kern w:val="0"/>
          <w:sz w:val="24"/>
          <w:szCs w:val="24"/>
          <w:lang w:eastAsia="uk-UA"/>
          <w14:ligatures w14:val="none"/>
        </w:rPr>
        <w:lastRenderedPageBreak/>
        <w:t>19.13. Подання військовослужбовців для призначення на посади у складі миротворчого контингенту проводяться тільки після визнання їх придатними до участі у ММО за результатами остаточного медичного огляду.</w:t>
      </w:r>
    </w:p>
    <w:p w14:paraId="0657FE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43" w:name="n723"/>
      <w:bookmarkEnd w:id="943"/>
      <w:r w:rsidRPr="0012544A">
        <w:rPr>
          <w:rFonts w:ascii="Times New Roman" w:eastAsia="Times New Roman" w:hAnsi="Times New Roman" w:cs="Times New Roman"/>
          <w:color w:val="333333"/>
          <w:kern w:val="0"/>
          <w:sz w:val="24"/>
          <w:szCs w:val="24"/>
          <w:lang w:eastAsia="uk-UA"/>
          <w14:ligatures w14:val="none"/>
        </w:rPr>
        <w:t>У разі коли військовослужбовець за результатами первинного або остаточного медичного огляду визнається непридатним до участі у ММО (непридатним для підготовки до участі у ММО), ВЛК одночасно приймає постанову про придатність (непридатність) його до військової служби, яка підлягає затвердженню штатною ВЛК.</w:t>
      </w:r>
    </w:p>
    <w:p w14:paraId="78D613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44" w:name="n724"/>
      <w:bookmarkEnd w:id="944"/>
      <w:r w:rsidRPr="0012544A">
        <w:rPr>
          <w:rFonts w:ascii="Times New Roman" w:eastAsia="Times New Roman" w:hAnsi="Times New Roman" w:cs="Times New Roman"/>
          <w:color w:val="333333"/>
          <w:kern w:val="0"/>
          <w:sz w:val="24"/>
          <w:szCs w:val="24"/>
          <w:lang w:eastAsia="uk-UA"/>
          <w14:ligatures w14:val="none"/>
        </w:rPr>
        <w:t>19.14. У разі виявлення у військовослужбовців українського національного контингенту, військовослужбовців (працівників) національного персоналу медичних протипоказань для проведення профілактичних щеплень гарнізонна (госпітальна) ВЛК виносить постанову "На підставі графи 8 ТДВ "Б" - непридатний до участі у ММО (до служби (роботи) у національному персоналі)".</w:t>
      </w:r>
    </w:p>
    <w:p w14:paraId="47BBBA3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45" w:name="n725"/>
      <w:bookmarkEnd w:id="945"/>
      <w:r w:rsidRPr="0012544A">
        <w:rPr>
          <w:rFonts w:ascii="Times New Roman" w:eastAsia="Times New Roman" w:hAnsi="Times New Roman" w:cs="Times New Roman"/>
          <w:i/>
          <w:iCs/>
          <w:color w:val="333333"/>
          <w:kern w:val="0"/>
          <w:sz w:val="24"/>
          <w:szCs w:val="24"/>
          <w:lang w:eastAsia="uk-UA"/>
          <w14:ligatures w14:val="none"/>
        </w:rPr>
        <w:t>{Пункт 19.14 глави 19 розділу II із змінами, внесеними згідно з Наказами Міністерства оборони </w:t>
      </w:r>
      <w:hyperlink r:id="rId441"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442" w:anchor="n43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7E3A8C6"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946" w:name="n726"/>
      <w:bookmarkEnd w:id="946"/>
      <w:r w:rsidRPr="0012544A">
        <w:rPr>
          <w:rFonts w:ascii="Times New Roman" w:eastAsia="Times New Roman" w:hAnsi="Times New Roman" w:cs="Times New Roman"/>
          <w:b/>
          <w:bCs/>
          <w:color w:val="333333"/>
          <w:kern w:val="0"/>
          <w:sz w:val="28"/>
          <w:szCs w:val="28"/>
          <w:lang w:eastAsia="uk-UA"/>
          <w14:ligatures w14:val="none"/>
        </w:rPr>
        <w:t>20. Постанови ВЛК</w:t>
      </w:r>
    </w:p>
    <w:p w14:paraId="43CE70C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47" w:name="n727"/>
      <w:bookmarkEnd w:id="947"/>
      <w:r w:rsidRPr="0012544A">
        <w:rPr>
          <w:rFonts w:ascii="Times New Roman" w:eastAsia="Times New Roman" w:hAnsi="Times New Roman" w:cs="Times New Roman"/>
          <w:color w:val="333333"/>
          <w:kern w:val="0"/>
          <w:sz w:val="24"/>
          <w:szCs w:val="24"/>
          <w:lang w:eastAsia="uk-UA"/>
          <w14:ligatures w14:val="none"/>
        </w:rPr>
        <w:t>20.1. Постанови ВЛК приймаються колегіально, більшістю голосів. У прийнятті постанови голова та члени ВЛК не залежні і у своїй роботі керуються цим Положенням. У разі незгоди голови або членів комісії з думкою інших членів їх окрема думка заноситься до протоколу засідання ВЛК. Члени ВЛК зобов'язані дотримуватися вимог Положення.</w:t>
      </w:r>
    </w:p>
    <w:p w14:paraId="61C922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48" w:name="n3704"/>
      <w:bookmarkEnd w:id="948"/>
      <w:r w:rsidRPr="0012544A">
        <w:rPr>
          <w:rFonts w:ascii="Times New Roman" w:eastAsia="Times New Roman" w:hAnsi="Times New Roman" w:cs="Times New Roman"/>
          <w:color w:val="333333"/>
          <w:kern w:val="0"/>
          <w:sz w:val="24"/>
          <w:szCs w:val="24"/>
          <w:lang w:eastAsia="uk-UA"/>
          <w14:ligatures w14:val="none"/>
        </w:rPr>
        <w:t>Голова або члени ВЛК відповідають за прийняте рішення та видачу документів про встановлення причинного зв’язку захворювань, поранень (контузій, травм або каліцтв).</w:t>
      </w:r>
    </w:p>
    <w:p w14:paraId="7C3539D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49" w:name="n3705"/>
      <w:bookmarkEnd w:id="949"/>
      <w:r w:rsidRPr="0012544A">
        <w:rPr>
          <w:rFonts w:ascii="Times New Roman" w:eastAsia="Times New Roman" w:hAnsi="Times New Roman" w:cs="Times New Roman"/>
          <w:i/>
          <w:iCs/>
          <w:color w:val="333333"/>
          <w:kern w:val="0"/>
          <w:sz w:val="24"/>
          <w:szCs w:val="24"/>
          <w:lang w:eastAsia="uk-UA"/>
          <w14:ligatures w14:val="none"/>
        </w:rPr>
        <w:t>{Пункт 20.1 глави 20 розділу II доповнено новим абзацом згідно з Наказом Міністерства оборони </w:t>
      </w:r>
      <w:hyperlink r:id="rId443" w:anchor="n13" w:tgtFrame="_blank" w:history="1">
        <w:r w:rsidRPr="0012544A">
          <w:rPr>
            <w:rFonts w:ascii="Times New Roman" w:eastAsia="Times New Roman" w:hAnsi="Times New Roman" w:cs="Times New Roman"/>
            <w:i/>
            <w:iCs/>
            <w:color w:val="000099"/>
            <w:kern w:val="0"/>
            <w:sz w:val="24"/>
            <w:szCs w:val="24"/>
            <w:u w:val="single"/>
            <w:lang w:eastAsia="uk-UA"/>
            <w14:ligatures w14:val="none"/>
          </w:rPr>
          <w:t>№ 589 від 10.11.2017</w:t>
        </w:r>
      </w:hyperlink>
      <w:r w:rsidRPr="0012544A">
        <w:rPr>
          <w:rFonts w:ascii="Times New Roman" w:eastAsia="Times New Roman" w:hAnsi="Times New Roman" w:cs="Times New Roman"/>
          <w:i/>
          <w:iCs/>
          <w:color w:val="333333"/>
          <w:kern w:val="0"/>
          <w:sz w:val="24"/>
          <w:szCs w:val="24"/>
          <w:lang w:eastAsia="uk-UA"/>
          <w14:ligatures w14:val="none"/>
        </w:rPr>
        <w:t>}</w:t>
      </w:r>
    </w:p>
    <w:p w14:paraId="20F9A9F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50" w:name="n728"/>
      <w:bookmarkEnd w:id="950"/>
      <w:r w:rsidRPr="0012544A">
        <w:rPr>
          <w:rFonts w:ascii="Times New Roman" w:eastAsia="Times New Roman" w:hAnsi="Times New Roman" w:cs="Times New Roman"/>
          <w:color w:val="333333"/>
          <w:kern w:val="0"/>
          <w:sz w:val="24"/>
          <w:szCs w:val="24"/>
          <w:lang w:eastAsia="uk-UA"/>
          <w14:ligatures w14:val="none"/>
        </w:rPr>
        <w:t>20.2. Постанови ВЛК згідно з цим Положенням розглядаються, затверджуються, контролюються, а за необхідності переглядаються відповідною штатною ВЛК.</w:t>
      </w:r>
    </w:p>
    <w:p w14:paraId="24FABB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51" w:name="n4215"/>
      <w:bookmarkEnd w:id="951"/>
      <w:r w:rsidRPr="0012544A">
        <w:rPr>
          <w:rFonts w:ascii="Times New Roman" w:eastAsia="Times New Roman" w:hAnsi="Times New Roman" w:cs="Times New Roman"/>
          <w:color w:val="333333"/>
          <w:kern w:val="0"/>
          <w:sz w:val="24"/>
          <w:szCs w:val="24"/>
          <w:lang w:eastAsia="uk-UA"/>
          <w14:ligatures w14:val="none"/>
        </w:rPr>
        <w:t>Постанови штатних ВЛК про ступінь придатності до військової служби можуть прийматися як за результатом проведеного медичного огляду в цих ВЛК, так і на підставі проведеного медичного огляду у позаштатних ВЛК та наданих на розгляд медичних документів.</w:t>
      </w:r>
    </w:p>
    <w:p w14:paraId="42039B7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52" w:name="n4216"/>
      <w:bookmarkEnd w:id="952"/>
      <w:r w:rsidRPr="0012544A">
        <w:rPr>
          <w:rFonts w:ascii="Times New Roman" w:eastAsia="Times New Roman" w:hAnsi="Times New Roman" w:cs="Times New Roman"/>
          <w:i/>
          <w:iCs/>
          <w:color w:val="333333"/>
          <w:kern w:val="0"/>
          <w:sz w:val="24"/>
          <w:szCs w:val="24"/>
          <w:lang w:eastAsia="uk-UA"/>
          <w14:ligatures w14:val="none"/>
        </w:rPr>
        <w:t>{Пункт 20.2 глави 20 розділу II доповнено новим абзацом згідно з Наказом Міністерства оборони </w:t>
      </w:r>
      <w:hyperlink r:id="rId444" w:anchor="n43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F6FDE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53" w:name="n729"/>
      <w:bookmarkEnd w:id="953"/>
      <w:r w:rsidRPr="0012544A">
        <w:rPr>
          <w:rFonts w:ascii="Times New Roman" w:eastAsia="Times New Roman" w:hAnsi="Times New Roman" w:cs="Times New Roman"/>
          <w:color w:val="333333"/>
          <w:kern w:val="0"/>
          <w:sz w:val="24"/>
          <w:szCs w:val="24"/>
          <w:lang w:eastAsia="uk-UA"/>
          <w14:ligatures w14:val="none"/>
        </w:rPr>
        <w:t>20.3. При медичному огляді військовослужбовців та інших осіб ВЛК приймаються постанови такого змісту:</w:t>
      </w:r>
    </w:p>
    <w:p w14:paraId="21BB808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54" w:name="n4218"/>
      <w:bookmarkEnd w:id="954"/>
      <w:r w:rsidRPr="0012544A">
        <w:rPr>
          <w:rFonts w:ascii="Times New Roman" w:eastAsia="Times New Roman" w:hAnsi="Times New Roman" w:cs="Times New Roman"/>
          <w:i/>
          <w:iCs/>
          <w:color w:val="333333"/>
          <w:kern w:val="0"/>
          <w:sz w:val="24"/>
          <w:szCs w:val="24"/>
          <w:lang w:eastAsia="uk-UA"/>
          <w14:ligatures w14:val="none"/>
        </w:rPr>
        <w:t>{Абзац перший пункту 20.3 глави 20 розділу II із змінами, внесеними згідно з Наказом Міністерства оборони </w:t>
      </w:r>
      <w:hyperlink r:id="rId445" w:anchor="n43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13E98E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55" w:name="n730"/>
      <w:bookmarkEnd w:id="955"/>
      <w:r w:rsidRPr="0012544A">
        <w:rPr>
          <w:rFonts w:ascii="Times New Roman" w:eastAsia="Times New Roman" w:hAnsi="Times New Roman" w:cs="Times New Roman"/>
          <w:color w:val="333333"/>
          <w:kern w:val="0"/>
          <w:sz w:val="24"/>
          <w:szCs w:val="24"/>
          <w:lang w:eastAsia="uk-UA"/>
          <w14:ligatures w14:val="none"/>
        </w:rPr>
        <w:t>а) "Придатний":</w:t>
      </w:r>
    </w:p>
    <w:p w14:paraId="497DACC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56" w:name="n731"/>
      <w:bookmarkEnd w:id="956"/>
      <w:r w:rsidRPr="0012544A">
        <w:rPr>
          <w:rFonts w:ascii="Times New Roman" w:eastAsia="Times New Roman" w:hAnsi="Times New Roman" w:cs="Times New Roman"/>
          <w:color w:val="333333"/>
          <w:kern w:val="0"/>
          <w:sz w:val="24"/>
          <w:szCs w:val="24"/>
          <w:lang w:eastAsia="uk-UA"/>
          <w14:ligatures w14:val="none"/>
        </w:rPr>
        <w:t>до військової служби;</w:t>
      </w:r>
    </w:p>
    <w:p w14:paraId="755AA2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57" w:name="n732"/>
      <w:bookmarkEnd w:id="957"/>
      <w:r w:rsidRPr="0012544A">
        <w:rPr>
          <w:rFonts w:ascii="Times New Roman" w:eastAsia="Times New Roman" w:hAnsi="Times New Roman" w:cs="Times New Roman"/>
          <w:color w:val="333333"/>
          <w:kern w:val="0"/>
          <w:sz w:val="24"/>
          <w:szCs w:val="24"/>
          <w:lang w:eastAsia="uk-UA"/>
          <w14:ligatures w14:val="none"/>
        </w:rPr>
        <w:t>до військової служби за контрактом;</w:t>
      </w:r>
    </w:p>
    <w:p w14:paraId="31159EF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58" w:name="n733"/>
      <w:bookmarkEnd w:id="958"/>
      <w:r w:rsidRPr="0012544A">
        <w:rPr>
          <w:rFonts w:ascii="Times New Roman" w:eastAsia="Times New Roman" w:hAnsi="Times New Roman" w:cs="Times New Roman"/>
          <w:color w:val="333333"/>
          <w:kern w:val="0"/>
          <w:sz w:val="24"/>
          <w:szCs w:val="24"/>
          <w:lang w:eastAsia="uk-UA"/>
          <w14:ligatures w14:val="none"/>
        </w:rPr>
        <w:t>до служби у військовому резерві;</w:t>
      </w:r>
    </w:p>
    <w:p w14:paraId="258037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59" w:name="n4219"/>
      <w:bookmarkEnd w:id="959"/>
      <w:r w:rsidRPr="0012544A">
        <w:rPr>
          <w:rFonts w:ascii="Times New Roman" w:eastAsia="Times New Roman" w:hAnsi="Times New Roman" w:cs="Times New Roman"/>
          <w:i/>
          <w:iCs/>
          <w:color w:val="333333"/>
          <w:kern w:val="0"/>
          <w:sz w:val="24"/>
          <w:szCs w:val="24"/>
          <w:lang w:eastAsia="uk-UA"/>
          <w14:ligatures w14:val="none"/>
        </w:rPr>
        <w:t>{Абзац четвертий підпункту «а» пункту 20.3 глави 20 розділу II із змінами, внесеними згідно з Наказом Міністерства оборони </w:t>
      </w:r>
      <w:hyperlink r:id="rId446" w:anchor="n43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2D59E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60" w:name="n734"/>
      <w:bookmarkEnd w:id="960"/>
      <w:r w:rsidRPr="0012544A">
        <w:rPr>
          <w:rFonts w:ascii="Times New Roman" w:eastAsia="Times New Roman" w:hAnsi="Times New Roman" w:cs="Times New Roman"/>
          <w:color w:val="333333"/>
          <w:kern w:val="0"/>
          <w:sz w:val="24"/>
          <w:szCs w:val="24"/>
          <w:lang w:eastAsia="uk-UA"/>
          <w14:ligatures w14:val="none"/>
        </w:rPr>
        <w:t>для підготовки до участі у МО;</w:t>
      </w:r>
    </w:p>
    <w:p w14:paraId="183E8E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61" w:name="n735"/>
      <w:bookmarkEnd w:id="961"/>
      <w:r w:rsidRPr="0012544A">
        <w:rPr>
          <w:rFonts w:ascii="Times New Roman" w:eastAsia="Times New Roman" w:hAnsi="Times New Roman" w:cs="Times New Roman"/>
          <w:color w:val="333333"/>
          <w:kern w:val="0"/>
          <w:sz w:val="24"/>
          <w:szCs w:val="24"/>
          <w:lang w:eastAsia="uk-UA"/>
          <w14:ligatures w14:val="none"/>
        </w:rPr>
        <w:t>до участі у МО;</w:t>
      </w:r>
    </w:p>
    <w:p w14:paraId="32EB3C3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62" w:name="n736"/>
      <w:bookmarkEnd w:id="962"/>
      <w:r w:rsidRPr="0012544A">
        <w:rPr>
          <w:rFonts w:ascii="Times New Roman" w:eastAsia="Times New Roman" w:hAnsi="Times New Roman" w:cs="Times New Roman"/>
          <w:color w:val="333333"/>
          <w:kern w:val="0"/>
          <w:sz w:val="24"/>
          <w:szCs w:val="24"/>
          <w:lang w:eastAsia="uk-UA"/>
          <w14:ligatures w14:val="none"/>
        </w:rPr>
        <w:lastRenderedPageBreak/>
        <w:t>до служби (роботи) у національному персоналі;</w:t>
      </w:r>
    </w:p>
    <w:p w14:paraId="05713E6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63" w:name="n4220"/>
      <w:bookmarkEnd w:id="963"/>
      <w:r w:rsidRPr="0012544A">
        <w:rPr>
          <w:rFonts w:ascii="Times New Roman" w:eastAsia="Times New Roman" w:hAnsi="Times New Roman" w:cs="Times New Roman"/>
          <w:i/>
          <w:iCs/>
          <w:color w:val="333333"/>
          <w:kern w:val="0"/>
          <w:sz w:val="24"/>
          <w:szCs w:val="24"/>
          <w:lang w:eastAsia="uk-UA"/>
          <w14:ligatures w14:val="none"/>
        </w:rPr>
        <w:t>{Абзац сьомий підпункту «а» пункту 20.3 глави 20 розділу II із змінами, внесеними згідно з Наказом Міністерства оборони </w:t>
      </w:r>
      <w:hyperlink r:id="rId447" w:anchor="n43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472DE8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64" w:name="n737"/>
      <w:bookmarkEnd w:id="964"/>
      <w:r w:rsidRPr="0012544A">
        <w:rPr>
          <w:rFonts w:ascii="Times New Roman" w:eastAsia="Times New Roman" w:hAnsi="Times New Roman" w:cs="Times New Roman"/>
          <w:color w:val="333333"/>
          <w:kern w:val="0"/>
          <w:sz w:val="24"/>
          <w:szCs w:val="24"/>
          <w:lang w:eastAsia="uk-UA"/>
          <w14:ligatures w14:val="none"/>
        </w:rPr>
        <w:t>до навчання у ВВНЗ ______ (вказати назву ВВНЗ);</w:t>
      </w:r>
    </w:p>
    <w:p w14:paraId="25CF282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65" w:name="n738"/>
      <w:bookmarkEnd w:id="965"/>
      <w:r w:rsidRPr="0012544A">
        <w:rPr>
          <w:rFonts w:ascii="Times New Roman" w:eastAsia="Times New Roman" w:hAnsi="Times New Roman" w:cs="Times New Roman"/>
          <w:color w:val="333333"/>
          <w:kern w:val="0"/>
          <w:sz w:val="24"/>
          <w:szCs w:val="24"/>
          <w:lang w:eastAsia="uk-UA"/>
          <w14:ligatures w14:val="none"/>
        </w:rPr>
        <w:t>до служби на підводних човнах, на надводних кораблях, у морській піхоті, Десантно-штурмових військах, спеціальних спорудах, підрозділах спеціального призначення;</w:t>
      </w:r>
    </w:p>
    <w:p w14:paraId="1744FE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66" w:name="n739"/>
      <w:bookmarkEnd w:id="966"/>
      <w:r w:rsidRPr="0012544A">
        <w:rPr>
          <w:rFonts w:ascii="Times New Roman" w:eastAsia="Times New Roman" w:hAnsi="Times New Roman" w:cs="Times New Roman"/>
          <w:i/>
          <w:iCs/>
          <w:color w:val="333333"/>
          <w:kern w:val="0"/>
          <w:sz w:val="24"/>
          <w:szCs w:val="24"/>
          <w:lang w:eastAsia="uk-UA"/>
          <w14:ligatures w14:val="none"/>
        </w:rPr>
        <w:t>{абзац дев'ятий підпункту "а" пункту 20.3 глави 20 розділу ІІ із змінами, внесеними згідно з наказом Міністерства оборони України </w:t>
      </w:r>
      <w:hyperlink r:id="rId448"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w:t>
      </w:r>
    </w:p>
    <w:p w14:paraId="4CF73C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67" w:name="n740"/>
      <w:bookmarkEnd w:id="967"/>
      <w:r w:rsidRPr="0012544A">
        <w:rPr>
          <w:rFonts w:ascii="Times New Roman" w:eastAsia="Times New Roman" w:hAnsi="Times New Roman" w:cs="Times New Roman"/>
          <w:color w:val="333333"/>
          <w:kern w:val="0"/>
          <w:sz w:val="24"/>
          <w:szCs w:val="24"/>
          <w:lang w:eastAsia="uk-UA"/>
          <w14:ligatures w14:val="none"/>
        </w:rPr>
        <w:t>до підводного водіння танків;</w:t>
      </w:r>
    </w:p>
    <w:p w14:paraId="43D504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68" w:name="n741"/>
      <w:bookmarkEnd w:id="968"/>
      <w:r w:rsidRPr="0012544A">
        <w:rPr>
          <w:rFonts w:ascii="Times New Roman" w:eastAsia="Times New Roman" w:hAnsi="Times New Roman" w:cs="Times New Roman"/>
          <w:color w:val="333333"/>
          <w:kern w:val="0"/>
          <w:sz w:val="24"/>
          <w:szCs w:val="24"/>
          <w:lang w:eastAsia="uk-UA"/>
          <w14:ligatures w14:val="none"/>
        </w:rPr>
        <w:t>до роботи з ДІВ, КРП, джерелами ЕМП, ЛВ, мікроорганізмами I-II груп патогенності, особливо небезпечними інфекційними хворобами;</w:t>
      </w:r>
    </w:p>
    <w:p w14:paraId="5E2D92B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69" w:name="n742"/>
      <w:bookmarkEnd w:id="969"/>
      <w:r w:rsidRPr="0012544A">
        <w:rPr>
          <w:rFonts w:ascii="Times New Roman" w:eastAsia="Times New Roman" w:hAnsi="Times New Roman" w:cs="Times New Roman"/>
          <w:color w:val="333333"/>
          <w:kern w:val="0"/>
          <w:sz w:val="24"/>
          <w:szCs w:val="24"/>
          <w:lang w:eastAsia="uk-UA"/>
          <w14:ligatures w14:val="none"/>
        </w:rPr>
        <w:t>до навчання в учбовій частині за спеціальністю водолаза, водолаза-глибоководника, акванавта;</w:t>
      </w:r>
    </w:p>
    <w:p w14:paraId="1562356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70" w:name="n743"/>
      <w:bookmarkEnd w:id="970"/>
      <w:r w:rsidRPr="0012544A">
        <w:rPr>
          <w:rFonts w:ascii="Times New Roman" w:eastAsia="Times New Roman" w:hAnsi="Times New Roman" w:cs="Times New Roman"/>
          <w:color w:val="333333"/>
          <w:kern w:val="0"/>
          <w:sz w:val="24"/>
          <w:szCs w:val="24"/>
          <w:lang w:eastAsia="uk-UA"/>
          <w14:ligatures w14:val="none"/>
        </w:rPr>
        <w:t>до служби водолазом на глибині до _____ метрів, водолазом-глибоководником на глибині до ____ метрів, акванавтом на глибині до ____ метрів;</w:t>
      </w:r>
    </w:p>
    <w:p w14:paraId="73A839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71" w:name="n744"/>
      <w:bookmarkEnd w:id="971"/>
      <w:r w:rsidRPr="0012544A">
        <w:rPr>
          <w:rFonts w:ascii="Times New Roman" w:eastAsia="Times New Roman" w:hAnsi="Times New Roman" w:cs="Times New Roman"/>
          <w:color w:val="333333"/>
          <w:kern w:val="0"/>
          <w:sz w:val="24"/>
          <w:szCs w:val="24"/>
          <w:lang w:eastAsia="uk-UA"/>
          <w14:ligatures w14:val="none"/>
        </w:rPr>
        <w:t>до навчання (служби) за спеціальністю ... (вказати спеціальність. Постанова приймається щодо військовослужбовців, які відбираються для навчання, проходження військової служби за окремими військовими спеціальностями, вказаними у ТДВ).</w:t>
      </w:r>
    </w:p>
    <w:p w14:paraId="17C1A88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72" w:name="n745"/>
      <w:bookmarkEnd w:id="972"/>
      <w:r w:rsidRPr="0012544A">
        <w:rPr>
          <w:rFonts w:ascii="Times New Roman" w:eastAsia="Times New Roman" w:hAnsi="Times New Roman" w:cs="Times New Roman"/>
          <w:color w:val="333333"/>
          <w:kern w:val="0"/>
          <w:sz w:val="24"/>
          <w:szCs w:val="24"/>
          <w:lang w:eastAsia="uk-UA"/>
          <w14:ligatures w14:val="none"/>
        </w:rPr>
        <w:t>б) "Непридатний":</w:t>
      </w:r>
    </w:p>
    <w:p w14:paraId="7B6A64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73" w:name="n746"/>
      <w:bookmarkEnd w:id="973"/>
      <w:r w:rsidRPr="0012544A">
        <w:rPr>
          <w:rFonts w:ascii="Times New Roman" w:eastAsia="Times New Roman" w:hAnsi="Times New Roman" w:cs="Times New Roman"/>
          <w:color w:val="333333"/>
          <w:kern w:val="0"/>
          <w:sz w:val="24"/>
          <w:szCs w:val="24"/>
          <w:lang w:eastAsia="uk-UA"/>
          <w14:ligatures w14:val="none"/>
        </w:rPr>
        <w:t>до військової служби з виключенням з військового обліку;</w:t>
      </w:r>
    </w:p>
    <w:p w14:paraId="3BA099E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74" w:name="n747"/>
      <w:bookmarkEnd w:id="974"/>
      <w:r w:rsidRPr="0012544A">
        <w:rPr>
          <w:rFonts w:ascii="Times New Roman" w:eastAsia="Times New Roman" w:hAnsi="Times New Roman" w:cs="Times New Roman"/>
          <w:color w:val="333333"/>
          <w:kern w:val="0"/>
          <w:sz w:val="24"/>
          <w:szCs w:val="24"/>
          <w:lang w:eastAsia="uk-UA"/>
          <w14:ligatures w14:val="none"/>
        </w:rPr>
        <w:t>до військової служби в мирний час, обмежено придатний у воєнний час (На воєнний час приймається постанова: "Обмежено придатний до військової служби");</w:t>
      </w:r>
    </w:p>
    <w:p w14:paraId="1B3D89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75" w:name="n748"/>
      <w:bookmarkEnd w:id="975"/>
      <w:r w:rsidRPr="0012544A">
        <w:rPr>
          <w:rFonts w:ascii="Times New Roman" w:eastAsia="Times New Roman" w:hAnsi="Times New Roman" w:cs="Times New Roman"/>
          <w:color w:val="333333"/>
          <w:kern w:val="0"/>
          <w:sz w:val="24"/>
          <w:szCs w:val="24"/>
          <w:lang w:eastAsia="uk-UA"/>
          <w14:ligatures w14:val="none"/>
        </w:rPr>
        <w:t>до військової служби за контрактом;</w:t>
      </w:r>
    </w:p>
    <w:p w14:paraId="22CE68F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76" w:name="n749"/>
      <w:bookmarkEnd w:id="976"/>
      <w:r w:rsidRPr="0012544A">
        <w:rPr>
          <w:rFonts w:ascii="Times New Roman" w:eastAsia="Times New Roman" w:hAnsi="Times New Roman" w:cs="Times New Roman"/>
          <w:color w:val="333333"/>
          <w:kern w:val="0"/>
          <w:sz w:val="24"/>
          <w:szCs w:val="24"/>
          <w:lang w:eastAsia="uk-UA"/>
          <w14:ligatures w14:val="none"/>
        </w:rPr>
        <w:t>для підготовки до участі у МО;</w:t>
      </w:r>
    </w:p>
    <w:p w14:paraId="639D154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77" w:name="n750"/>
      <w:bookmarkEnd w:id="977"/>
      <w:r w:rsidRPr="0012544A">
        <w:rPr>
          <w:rFonts w:ascii="Times New Roman" w:eastAsia="Times New Roman" w:hAnsi="Times New Roman" w:cs="Times New Roman"/>
          <w:color w:val="333333"/>
          <w:kern w:val="0"/>
          <w:sz w:val="24"/>
          <w:szCs w:val="24"/>
          <w:lang w:eastAsia="uk-UA"/>
          <w14:ligatures w14:val="none"/>
        </w:rPr>
        <w:t>до участі у МО;</w:t>
      </w:r>
    </w:p>
    <w:p w14:paraId="1C455CC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78" w:name="n751"/>
      <w:bookmarkEnd w:id="978"/>
      <w:r w:rsidRPr="0012544A">
        <w:rPr>
          <w:rFonts w:ascii="Times New Roman" w:eastAsia="Times New Roman" w:hAnsi="Times New Roman" w:cs="Times New Roman"/>
          <w:color w:val="333333"/>
          <w:kern w:val="0"/>
          <w:sz w:val="24"/>
          <w:szCs w:val="24"/>
          <w:lang w:eastAsia="uk-UA"/>
          <w14:ligatures w14:val="none"/>
        </w:rPr>
        <w:t>до служби (роботи) у національному персоналі;</w:t>
      </w:r>
    </w:p>
    <w:p w14:paraId="2C05AD1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79" w:name="n4221"/>
      <w:bookmarkEnd w:id="979"/>
      <w:r w:rsidRPr="0012544A">
        <w:rPr>
          <w:rFonts w:ascii="Times New Roman" w:eastAsia="Times New Roman" w:hAnsi="Times New Roman" w:cs="Times New Roman"/>
          <w:i/>
          <w:iCs/>
          <w:color w:val="333333"/>
          <w:kern w:val="0"/>
          <w:sz w:val="24"/>
          <w:szCs w:val="24"/>
          <w:lang w:eastAsia="uk-UA"/>
          <w14:ligatures w14:val="none"/>
        </w:rPr>
        <w:t>{Абзац сьомий підпункту «б» пункту 20.3 глави 20 розділу II із змінами, внесеними згідно з Наказом Міністерства оборони </w:t>
      </w:r>
      <w:hyperlink r:id="rId449" w:anchor="n44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0CE20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80" w:name="n752"/>
      <w:bookmarkEnd w:id="980"/>
      <w:r w:rsidRPr="0012544A">
        <w:rPr>
          <w:rFonts w:ascii="Times New Roman" w:eastAsia="Times New Roman" w:hAnsi="Times New Roman" w:cs="Times New Roman"/>
          <w:color w:val="333333"/>
          <w:kern w:val="0"/>
          <w:sz w:val="24"/>
          <w:szCs w:val="24"/>
          <w:lang w:eastAsia="uk-UA"/>
          <w14:ligatures w14:val="none"/>
        </w:rPr>
        <w:t>до навчання у ВВНЗ;</w:t>
      </w:r>
    </w:p>
    <w:p w14:paraId="2ED1E8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81" w:name="n753"/>
      <w:bookmarkEnd w:id="981"/>
      <w:r w:rsidRPr="0012544A">
        <w:rPr>
          <w:rFonts w:ascii="Times New Roman" w:eastAsia="Times New Roman" w:hAnsi="Times New Roman" w:cs="Times New Roman"/>
          <w:color w:val="333333"/>
          <w:kern w:val="0"/>
          <w:sz w:val="24"/>
          <w:szCs w:val="24"/>
          <w:lang w:eastAsia="uk-UA"/>
          <w14:ligatures w14:val="none"/>
        </w:rPr>
        <w:t>до служби у плавскладі ВМС Збройних Сил України, морській піхоті, Десантно-штурмових військах, спеціальних спорудах, водолазом, водолазом-глибоководником, акванавтом, підрозділах спеціального призначення;</w:t>
      </w:r>
    </w:p>
    <w:p w14:paraId="45C6177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82" w:name="n754"/>
      <w:bookmarkEnd w:id="982"/>
      <w:r w:rsidRPr="0012544A">
        <w:rPr>
          <w:rFonts w:ascii="Times New Roman" w:eastAsia="Times New Roman" w:hAnsi="Times New Roman" w:cs="Times New Roman"/>
          <w:i/>
          <w:iCs/>
          <w:color w:val="333333"/>
          <w:kern w:val="0"/>
          <w:sz w:val="24"/>
          <w:szCs w:val="24"/>
          <w:lang w:eastAsia="uk-UA"/>
          <w14:ligatures w14:val="none"/>
        </w:rPr>
        <w:t>{абзац дев'ятий підпункту "б" пункту 20.3 глави 20 розділу ІІ із змінами, внесеними згідно з наказом Міністерства оборони України </w:t>
      </w:r>
      <w:hyperlink r:id="rId450"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w:t>
      </w:r>
    </w:p>
    <w:p w14:paraId="5B7E09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83" w:name="n755"/>
      <w:bookmarkEnd w:id="983"/>
      <w:r w:rsidRPr="0012544A">
        <w:rPr>
          <w:rFonts w:ascii="Times New Roman" w:eastAsia="Times New Roman" w:hAnsi="Times New Roman" w:cs="Times New Roman"/>
          <w:color w:val="333333"/>
          <w:kern w:val="0"/>
          <w:sz w:val="24"/>
          <w:szCs w:val="24"/>
          <w:lang w:eastAsia="uk-UA"/>
          <w14:ligatures w14:val="none"/>
        </w:rPr>
        <w:t>до навчання в учбовій частині за спеціальністю водолаза, водолаза-глибоководника, акванавта;</w:t>
      </w:r>
    </w:p>
    <w:p w14:paraId="0D4E406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84" w:name="n756"/>
      <w:bookmarkEnd w:id="984"/>
      <w:r w:rsidRPr="0012544A">
        <w:rPr>
          <w:rFonts w:ascii="Times New Roman" w:eastAsia="Times New Roman" w:hAnsi="Times New Roman" w:cs="Times New Roman"/>
          <w:color w:val="333333"/>
          <w:kern w:val="0"/>
          <w:sz w:val="24"/>
          <w:szCs w:val="24"/>
          <w:lang w:eastAsia="uk-UA"/>
          <w14:ligatures w14:val="none"/>
        </w:rPr>
        <w:t>до підводного водіння танків;</w:t>
      </w:r>
    </w:p>
    <w:p w14:paraId="0E0886D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85" w:name="n757"/>
      <w:bookmarkEnd w:id="985"/>
      <w:r w:rsidRPr="0012544A">
        <w:rPr>
          <w:rFonts w:ascii="Times New Roman" w:eastAsia="Times New Roman" w:hAnsi="Times New Roman" w:cs="Times New Roman"/>
          <w:color w:val="333333"/>
          <w:kern w:val="0"/>
          <w:sz w:val="24"/>
          <w:szCs w:val="24"/>
          <w:lang w:eastAsia="uk-UA"/>
          <w14:ligatures w14:val="none"/>
        </w:rPr>
        <w:t>до роботи з ДІВ, КРП, джерелами ЕМП, мікроорганізмами I-II груп патогенності, особливо небезпечними інфекційними хворобами;</w:t>
      </w:r>
    </w:p>
    <w:p w14:paraId="782958B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86" w:name="n758"/>
      <w:bookmarkEnd w:id="986"/>
      <w:r w:rsidRPr="0012544A">
        <w:rPr>
          <w:rFonts w:ascii="Times New Roman" w:eastAsia="Times New Roman" w:hAnsi="Times New Roman" w:cs="Times New Roman"/>
          <w:color w:val="333333"/>
          <w:kern w:val="0"/>
          <w:sz w:val="24"/>
          <w:szCs w:val="24"/>
          <w:lang w:eastAsia="uk-UA"/>
          <w14:ligatures w14:val="none"/>
        </w:rPr>
        <w:t>до служби у військовому резерві (при цьому постанова про придатність до військової служби не приймається);</w:t>
      </w:r>
    </w:p>
    <w:p w14:paraId="653C6AC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87" w:name="n759"/>
      <w:bookmarkEnd w:id="987"/>
      <w:r w:rsidRPr="0012544A">
        <w:rPr>
          <w:rFonts w:ascii="Times New Roman" w:eastAsia="Times New Roman" w:hAnsi="Times New Roman" w:cs="Times New Roman"/>
          <w:color w:val="333333"/>
          <w:kern w:val="0"/>
          <w:sz w:val="24"/>
          <w:szCs w:val="24"/>
          <w:lang w:eastAsia="uk-UA"/>
          <w14:ligatures w14:val="none"/>
        </w:rPr>
        <w:lastRenderedPageBreak/>
        <w:t>до служби на підводних човнах, придатний до служби на надводних кораблях (при цьому постанова про придатність до військової служби не приймається);</w:t>
      </w:r>
    </w:p>
    <w:p w14:paraId="59D9EE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88" w:name="n760"/>
      <w:bookmarkEnd w:id="988"/>
      <w:r w:rsidRPr="0012544A">
        <w:rPr>
          <w:rFonts w:ascii="Times New Roman" w:eastAsia="Times New Roman" w:hAnsi="Times New Roman" w:cs="Times New Roman"/>
          <w:color w:val="333333"/>
          <w:kern w:val="0"/>
          <w:sz w:val="24"/>
          <w:szCs w:val="24"/>
          <w:lang w:eastAsia="uk-UA"/>
          <w14:ligatures w14:val="none"/>
        </w:rPr>
        <w:t>до військової служби з переоглядом через 6-12 місяців (постанова приймається у воєнний час);</w:t>
      </w:r>
    </w:p>
    <w:p w14:paraId="18A153E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89" w:name="n761"/>
      <w:bookmarkEnd w:id="989"/>
      <w:r w:rsidRPr="0012544A">
        <w:rPr>
          <w:rFonts w:ascii="Times New Roman" w:eastAsia="Times New Roman" w:hAnsi="Times New Roman" w:cs="Times New Roman"/>
          <w:color w:val="333333"/>
          <w:kern w:val="0"/>
          <w:sz w:val="24"/>
          <w:szCs w:val="24"/>
          <w:lang w:eastAsia="uk-UA"/>
          <w14:ligatures w14:val="none"/>
        </w:rPr>
        <w:t>до подальшого проходження зборів (постанова приймається щодо призваних на збори військовозобов'язаних, резервістів).</w:t>
      </w:r>
    </w:p>
    <w:p w14:paraId="001D16C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90" w:name="n762"/>
      <w:bookmarkEnd w:id="990"/>
      <w:r w:rsidRPr="0012544A">
        <w:rPr>
          <w:rFonts w:ascii="Times New Roman" w:eastAsia="Times New Roman" w:hAnsi="Times New Roman" w:cs="Times New Roman"/>
          <w:color w:val="333333"/>
          <w:kern w:val="0"/>
          <w:sz w:val="24"/>
          <w:szCs w:val="24"/>
          <w:lang w:eastAsia="uk-UA"/>
          <w14:ligatures w14:val="none"/>
        </w:rPr>
        <w:t>Постанова про придатність (непридатність) до навчання (служби) за військовою спеціальністю, служби у спеціальних спорудах, до участі у МО, національному персоналі тощо, згідно з вимогами ТДВ, приймається за такою формою: "На підставі статті ____ графи _____ Розкладу хвороб та графи _____ Таблиці ____ додаткових вимог, придатний (непридатний) до _________ (вказати)".</w:t>
      </w:r>
    </w:p>
    <w:p w14:paraId="77003AF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91" w:name="n4222"/>
      <w:bookmarkEnd w:id="991"/>
      <w:r w:rsidRPr="0012544A">
        <w:rPr>
          <w:rFonts w:ascii="Times New Roman" w:eastAsia="Times New Roman" w:hAnsi="Times New Roman" w:cs="Times New Roman"/>
          <w:i/>
          <w:iCs/>
          <w:color w:val="333333"/>
          <w:kern w:val="0"/>
          <w:sz w:val="24"/>
          <w:szCs w:val="24"/>
          <w:lang w:eastAsia="uk-UA"/>
          <w14:ligatures w14:val="none"/>
        </w:rPr>
        <w:t>{Абзац сімнадцятий підпункту «б» пункту 20.3 глави 20 розділу II із змінами, внесеними згідно з Наказом Міністерства оборони </w:t>
      </w:r>
      <w:hyperlink r:id="rId451" w:anchor="n44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EE312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92" w:name="n763"/>
      <w:bookmarkEnd w:id="992"/>
      <w:r w:rsidRPr="0012544A">
        <w:rPr>
          <w:rFonts w:ascii="Times New Roman" w:eastAsia="Times New Roman" w:hAnsi="Times New Roman" w:cs="Times New Roman"/>
          <w:color w:val="333333"/>
          <w:kern w:val="0"/>
          <w:sz w:val="24"/>
          <w:szCs w:val="24"/>
          <w:lang w:eastAsia="uk-UA"/>
          <w14:ligatures w14:val="none"/>
        </w:rPr>
        <w:t>(Щодо військовослужбовців, визнаних ВЛК непридатними до військової служби, інші постанови (про непридатність до служби у виді Збройних Сил України, до навчання у ВВНЗ, в учбовій частині тощо) не приймаються. Щодо військовослужбовців, визнаних ВЛК непридатними (до служби у виді Збройних Сил України або за військовою спеціальністю, спецспорудах, до навчання у ВВНЗ, в учбовій частині, до участі у МО тощо), одночасно приймається постанова про придатність до військової служби.)</w:t>
      </w:r>
    </w:p>
    <w:p w14:paraId="4837D8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93" w:name="n764"/>
      <w:bookmarkEnd w:id="993"/>
      <w:r w:rsidRPr="0012544A">
        <w:rPr>
          <w:rFonts w:ascii="Times New Roman" w:eastAsia="Times New Roman" w:hAnsi="Times New Roman" w:cs="Times New Roman"/>
          <w:i/>
          <w:iCs/>
          <w:color w:val="333333"/>
          <w:kern w:val="0"/>
          <w:sz w:val="24"/>
          <w:szCs w:val="24"/>
          <w:lang w:eastAsia="uk-UA"/>
          <w14:ligatures w14:val="none"/>
        </w:rPr>
        <w:t>{Абзац вісімнадцятий підпункту "б" пункту 20.3 глави 20 розділу ІІ із змінами, внесеними згідно з Наказом Міністерства оборони </w:t>
      </w:r>
      <w:hyperlink r:id="rId452"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w:t>
      </w:r>
    </w:p>
    <w:p w14:paraId="21807D4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94" w:name="n3684"/>
      <w:bookmarkEnd w:id="994"/>
      <w:r w:rsidRPr="0012544A">
        <w:rPr>
          <w:rFonts w:ascii="Times New Roman" w:eastAsia="Times New Roman" w:hAnsi="Times New Roman" w:cs="Times New Roman"/>
          <w:color w:val="333333"/>
          <w:kern w:val="0"/>
          <w:sz w:val="24"/>
          <w:szCs w:val="24"/>
          <w:lang w:eastAsia="uk-UA"/>
          <w14:ligatures w14:val="none"/>
        </w:rPr>
        <w:t>Постанова "Непридатний до військової служби з переоглядом через 6-12 місяців" приймається на воєнний час на підставі статей 7, 11, 12г, 13д, 24, 32, 37, 44, 48, 56, 59, 65, 72, 81 Розкладу хвороб у випадках, коли для відновлення придатності (обмеженої придатності) до військової служби необхідний термін від 6 до 12 календарних місяців.</w:t>
      </w:r>
    </w:p>
    <w:p w14:paraId="5951EB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95" w:name="n3683"/>
      <w:bookmarkEnd w:id="995"/>
      <w:r w:rsidRPr="0012544A">
        <w:rPr>
          <w:rFonts w:ascii="Times New Roman" w:eastAsia="Times New Roman" w:hAnsi="Times New Roman" w:cs="Times New Roman"/>
          <w:i/>
          <w:iCs/>
          <w:color w:val="333333"/>
          <w:kern w:val="0"/>
          <w:sz w:val="24"/>
          <w:szCs w:val="24"/>
          <w:lang w:eastAsia="uk-UA"/>
          <w14:ligatures w14:val="none"/>
        </w:rPr>
        <w:t>{Підпункт "б" пункту 20.3 глави 20 розділу II доповнено новим абзацом згідно з Наказом Міністерства оборони</w:t>
      </w:r>
      <w:hyperlink r:id="rId453"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454" w:anchor="n47"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455" w:anchor="n44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6C917C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96" w:name="n765"/>
      <w:bookmarkEnd w:id="996"/>
      <w:r w:rsidRPr="0012544A">
        <w:rPr>
          <w:rFonts w:ascii="Times New Roman" w:eastAsia="Times New Roman" w:hAnsi="Times New Roman" w:cs="Times New Roman"/>
          <w:color w:val="333333"/>
          <w:kern w:val="0"/>
          <w:sz w:val="24"/>
          <w:szCs w:val="24"/>
          <w:lang w:eastAsia="uk-UA"/>
          <w14:ligatures w14:val="none"/>
        </w:rPr>
        <w:t>в) "Потребує":</w:t>
      </w:r>
    </w:p>
    <w:p w14:paraId="5BA18E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97" w:name="n766"/>
      <w:bookmarkEnd w:id="997"/>
      <w:r w:rsidRPr="0012544A">
        <w:rPr>
          <w:rFonts w:ascii="Times New Roman" w:eastAsia="Times New Roman" w:hAnsi="Times New Roman" w:cs="Times New Roman"/>
          <w:color w:val="333333"/>
          <w:kern w:val="0"/>
          <w:sz w:val="24"/>
          <w:szCs w:val="24"/>
          <w:lang w:eastAsia="uk-UA"/>
          <w14:ligatures w14:val="none"/>
        </w:rPr>
        <w:t>звільнення від виконання службових обов'язків на ___ календарних днів з перебуванням у лазареті медичного пункту частини (постанова приймається щодо військовослужбовців строкової військової служби у мирний час);</w:t>
      </w:r>
    </w:p>
    <w:p w14:paraId="5FDEC5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98" w:name="n767"/>
      <w:bookmarkEnd w:id="998"/>
      <w:r w:rsidRPr="0012544A">
        <w:rPr>
          <w:rFonts w:ascii="Times New Roman" w:eastAsia="Times New Roman" w:hAnsi="Times New Roman" w:cs="Times New Roman"/>
          <w:i/>
          <w:iCs/>
          <w:color w:val="333333"/>
          <w:kern w:val="0"/>
          <w:sz w:val="24"/>
          <w:szCs w:val="24"/>
          <w:lang w:eastAsia="uk-UA"/>
          <w14:ligatures w14:val="none"/>
        </w:rPr>
        <w:t>{Абзац другий підпункту "в" пункту 20.3 глави 20 розділу ІІ із змінами, внесеними згідно з Наказом Міністерства оборони </w:t>
      </w:r>
      <w:hyperlink r:id="rId456"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w:t>
      </w:r>
    </w:p>
    <w:p w14:paraId="004B78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999" w:name="n768"/>
      <w:bookmarkEnd w:id="999"/>
      <w:r w:rsidRPr="0012544A">
        <w:rPr>
          <w:rFonts w:ascii="Times New Roman" w:eastAsia="Times New Roman" w:hAnsi="Times New Roman" w:cs="Times New Roman"/>
          <w:color w:val="333333"/>
          <w:kern w:val="0"/>
          <w:sz w:val="24"/>
          <w:szCs w:val="24"/>
          <w:lang w:eastAsia="uk-UA"/>
          <w14:ligatures w14:val="none"/>
        </w:rPr>
        <w:t>звільнення від виконання службових обов'язків на ___ календарних днів;</w:t>
      </w:r>
    </w:p>
    <w:p w14:paraId="6A66E86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00" w:name="n4225"/>
      <w:bookmarkEnd w:id="1000"/>
      <w:r w:rsidRPr="0012544A">
        <w:rPr>
          <w:rFonts w:ascii="Times New Roman" w:eastAsia="Times New Roman" w:hAnsi="Times New Roman" w:cs="Times New Roman"/>
          <w:color w:val="333333"/>
          <w:kern w:val="0"/>
          <w:sz w:val="24"/>
          <w:szCs w:val="24"/>
          <w:lang w:eastAsia="uk-UA"/>
          <w14:ligatures w14:val="none"/>
        </w:rPr>
        <w:t>відпустки для лікування у зв’язку з хворобою на ____ календарних днів;</w:t>
      </w:r>
    </w:p>
    <w:p w14:paraId="08EEA8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01" w:name="n4226"/>
      <w:bookmarkEnd w:id="1001"/>
      <w:r w:rsidRPr="0012544A">
        <w:rPr>
          <w:rFonts w:ascii="Times New Roman" w:eastAsia="Times New Roman" w:hAnsi="Times New Roman" w:cs="Times New Roman"/>
          <w:i/>
          <w:iCs/>
          <w:color w:val="333333"/>
          <w:kern w:val="0"/>
          <w:sz w:val="24"/>
          <w:szCs w:val="24"/>
          <w:lang w:eastAsia="uk-UA"/>
          <w14:ligatures w14:val="none"/>
        </w:rPr>
        <w:t>{Абзац четвертий підпункту «в» пункту 20.3 глави 20 розділу II в редакції Наказу Міністерства оборони </w:t>
      </w:r>
      <w:hyperlink r:id="rId457" w:anchor="n44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6C848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02" w:name="n4229"/>
      <w:bookmarkEnd w:id="1002"/>
      <w:r w:rsidRPr="0012544A">
        <w:rPr>
          <w:rFonts w:ascii="Times New Roman" w:eastAsia="Times New Roman" w:hAnsi="Times New Roman" w:cs="Times New Roman"/>
          <w:color w:val="333333"/>
          <w:kern w:val="0"/>
          <w:sz w:val="24"/>
          <w:szCs w:val="24"/>
          <w:lang w:eastAsia="uk-UA"/>
          <w14:ligatures w14:val="none"/>
        </w:rPr>
        <w:t>відпустки для лікування після поранення (контузії, травми або каліцтва) на ___ календарних днів;</w:t>
      </w:r>
    </w:p>
    <w:p w14:paraId="0C9948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03" w:name="n4230"/>
      <w:bookmarkEnd w:id="1003"/>
      <w:r w:rsidRPr="0012544A">
        <w:rPr>
          <w:rFonts w:ascii="Times New Roman" w:eastAsia="Times New Roman" w:hAnsi="Times New Roman" w:cs="Times New Roman"/>
          <w:i/>
          <w:iCs/>
          <w:color w:val="333333"/>
          <w:kern w:val="0"/>
          <w:sz w:val="24"/>
          <w:szCs w:val="24"/>
          <w:lang w:eastAsia="uk-UA"/>
          <w14:ligatures w14:val="none"/>
        </w:rPr>
        <w:t>{Підпункт «в» пункту 20.3 глави 20 розділу II доповнено новим абзацом п'ятим згідно з Наказом Міністерства оборони </w:t>
      </w:r>
      <w:hyperlink r:id="rId458" w:anchor="n44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F88CC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04" w:name="n770"/>
      <w:bookmarkEnd w:id="1004"/>
      <w:r w:rsidRPr="0012544A">
        <w:rPr>
          <w:rFonts w:ascii="Times New Roman" w:eastAsia="Times New Roman" w:hAnsi="Times New Roman" w:cs="Times New Roman"/>
          <w:color w:val="333333"/>
          <w:kern w:val="0"/>
          <w:sz w:val="24"/>
          <w:szCs w:val="24"/>
          <w:lang w:eastAsia="uk-UA"/>
          <w14:ligatures w14:val="none"/>
        </w:rPr>
        <w:t>звільнення від виконання службових обов'язків за станом здоров'я на термін, необхідний для оформлення звільнення, але не більше 30 календарних днів;</w:t>
      </w:r>
    </w:p>
    <w:p w14:paraId="6E0D15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05" w:name="n771"/>
      <w:bookmarkEnd w:id="1005"/>
      <w:r w:rsidRPr="0012544A">
        <w:rPr>
          <w:rFonts w:ascii="Times New Roman" w:eastAsia="Times New Roman" w:hAnsi="Times New Roman" w:cs="Times New Roman"/>
          <w:color w:val="333333"/>
          <w:kern w:val="0"/>
          <w:sz w:val="24"/>
          <w:szCs w:val="24"/>
          <w:lang w:eastAsia="uk-UA"/>
          <w14:ligatures w14:val="none"/>
        </w:rPr>
        <w:lastRenderedPageBreak/>
        <w:t>звільнення від походів з переоглядом через 3-6 місяців (постанова приймається щодо військовослужбовців ВМС Збройних Сил України);</w:t>
      </w:r>
    </w:p>
    <w:p w14:paraId="0703F8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06" w:name="n772"/>
      <w:bookmarkEnd w:id="1006"/>
      <w:r w:rsidRPr="0012544A">
        <w:rPr>
          <w:rFonts w:ascii="Times New Roman" w:eastAsia="Times New Roman" w:hAnsi="Times New Roman" w:cs="Times New Roman"/>
          <w:color w:val="333333"/>
          <w:kern w:val="0"/>
          <w:sz w:val="24"/>
          <w:szCs w:val="24"/>
          <w:lang w:eastAsia="uk-UA"/>
          <w14:ligatures w14:val="none"/>
        </w:rPr>
        <w:t>лікування (реабілітації) у _______(вказати заклад охорони здоров’я (установу) та орієнтовний термін лікування (реабілітації);</w:t>
      </w:r>
    </w:p>
    <w:p w14:paraId="3E6E15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07" w:name="n3685"/>
      <w:bookmarkEnd w:id="1007"/>
      <w:r w:rsidRPr="0012544A">
        <w:rPr>
          <w:rFonts w:ascii="Times New Roman" w:eastAsia="Times New Roman" w:hAnsi="Times New Roman" w:cs="Times New Roman"/>
          <w:i/>
          <w:iCs/>
          <w:color w:val="333333"/>
          <w:kern w:val="0"/>
          <w:sz w:val="24"/>
          <w:szCs w:val="24"/>
          <w:lang w:eastAsia="uk-UA"/>
          <w14:ligatures w14:val="none"/>
        </w:rPr>
        <w:t>{Абзац підпункту "в" пункту 20.3 глави 20 розділу II в редакції Наказу Міністерства оборони</w:t>
      </w:r>
      <w:hyperlink r:id="rId459"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460" w:anchor="n50"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461" w:anchor="n44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0499D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08" w:name="n773"/>
      <w:bookmarkEnd w:id="1008"/>
      <w:r w:rsidRPr="0012544A">
        <w:rPr>
          <w:rFonts w:ascii="Times New Roman" w:eastAsia="Times New Roman" w:hAnsi="Times New Roman" w:cs="Times New Roman"/>
          <w:color w:val="333333"/>
          <w:kern w:val="0"/>
          <w:sz w:val="24"/>
          <w:szCs w:val="24"/>
          <w:lang w:eastAsia="uk-UA"/>
          <w14:ligatures w14:val="none"/>
        </w:rPr>
        <w:t>стаціонарного обстеження з подальшим переоглядом у __________ (вказати заклад охорони здоров’я (установу));</w:t>
      </w:r>
    </w:p>
    <w:p w14:paraId="43224B2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09" w:name="n4231"/>
      <w:bookmarkEnd w:id="1009"/>
      <w:r w:rsidRPr="0012544A">
        <w:rPr>
          <w:rFonts w:ascii="Times New Roman" w:eastAsia="Times New Roman" w:hAnsi="Times New Roman" w:cs="Times New Roman"/>
          <w:i/>
          <w:iCs/>
          <w:color w:val="333333"/>
          <w:kern w:val="0"/>
          <w:sz w:val="24"/>
          <w:szCs w:val="24"/>
          <w:lang w:eastAsia="uk-UA"/>
          <w14:ligatures w14:val="none"/>
        </w:rPr>
        <w:t>{Абзац дев'ятий підпункту «в» пункту 20.3 глави 20 розділу II із змінами, внесеними згідно з Наказом Міністерства оборони </w:t>
      </w:r>
      <w:hyperlink r:id="rId462" w:anchor="n44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5AB26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10" w:name="n774"/>
      <w:bookmarkEnd w:id="1010"/>
      <w:r w:rsidRPr="0012544A">
        <w:rPr>
          <w:rFonts w:ascii="Times New Roman" w:eastAsia="Times New Roman" w:hAnsi="Times New Roman" w:cs="Times New Roman"/>
          <w:color w:val="333333"/>
          <w:kern w:val="0"/>
          <w:sz w:val="24"/>
          <w:szCs w:val="24"/>
          <w:lang w:eastAsia="uk-UA"/>
          <w14:ligatures w14:val="none"/>
        </w:rPr>
        <w:t>направлення у батальйон (команду) видужуючих (постанова приймається на воєнний час);</w:t>
      </w:r>
    </w:p>
    <w:p w14:paraId="620374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11" w:name="n775"/>
      <w:bookmarkEnd w:id="1011"/>
      <w:r w:rsidRPr="0012544A">
        <w:rPr>
          <w:rFonts w:ascii="Times New Roman" w:eastAsia="Times New Roman" w:hAnsi="Times New Roman" w:cs="Times New Roman"/>
          <w:color w:val="333333"/>
          <w:kern w:val="0"/>
          <w:sz w:val="24"/>
          <w:szCs w:val="24"/>
          <w:lang w:eastAsia="uk-UA"/>
          <w14:ligatures w14:val="none"/>
        </w:rPr>
        <w:t>переведення до ___ (вказати заклад охорони здоров’я (установу));</w:t>
      </w:r>
    </w:p>
    <w:p w14:paraId="399477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12" w:name="n4233"/>
      <w:bookmarkEnd w:id="1012"/>
      <w:r w:rsidRPr="0012544A">
        <w:rPr>
          <w:rFonts w:ascii="Times New Roman" w:eastAsia="Times New Roman" w:hAnsi="Times New Roman" w:cs="Times New Roman"/>
          <w:i/>
          <w:iCs/>
          <w:color w:val="333333"/>
          <w:kern w:val="0"/>
          <w:sz w:val="24"/>
          <w:szCs w:val="24"/>
          <w:lang w:eastAsia="uk-UA"/>
          <w14:ligatures w14:val="none"/>
        </w:rPr>
        <w:t>{Абзац одинадцятий підпункту «в» пункту 20.3 глави 20 розділу II із змінами, внесеними згідно з Наказом Міністерства оборони </w:t>
      </w:r>
      <w:hyperlink r:id="rId463" w:anchor="n44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FAA97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13" w:name="n776"/>
      <w:bookmarkEnd w:id="1013"/>
      <w:r w:rsidRPr="0012544A">
        <w:rPr>
          <w:rFonts w:ascii="Times New Roman" w:eastAsia="Times New Roman" w:hAnsi="Times New Roman" w:cs="Times New Roman"/>
          <w:color w:val="333333"/>
          <w:kern w:val="0"/>
          <w:sz w:val="24"/>
          <w:szCs w:val="24"/>
          <w:lang w:eastAsia="uk-UA"/>
          <w14:ligatures w14:val="none"/>
        </w:rPr>
        <w:t>додаткового харчування у межах половини продовольчого пайка на весь термін строкової служби (навчання у ВВНЗ (крім курсантів випускного курсу) та у військовому (військово-морському, військово-спортивному) ліцеї);</w:t>
      </w:r>
    </w:p>
    <w:p w14:paraId="1E8244D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14" w:name="n4235"/>
      <w:bookmarkEnd w:id="1014"/>
      <w:r w:rsidRPr="0012544A">
        <w:rPr>
          <w:rFonts w:ascii="Times New Roman" w:eastAsia="Times New Roman" w:hAnsi="Times New Roman" w:cs="Times New Roman"/>
          <w:i/>
          <w:iCs/>
          <w:color w:val="333333"/>
          <w:kern w:val="0"/>
          <w:sz w:val="24"/>
          <w:szCs w:val="24"/>
          <w:lang w:eastAsia="uk-UA"/>
          <w14:ligatures w14:val="none"/>
        </w:rPr>
        <w:t>{Абзац дванадцятий підпункту «в» пункту 20.3 глави 20 розділу II із змінами, внесеними згідно з Наказом Міністерства оборони </w:t>
      </w:r>
      <w:hyperlink r:id="rId464" w:anchor="n45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698C3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15" w:name="n777"/>
      <w:bookmarkEnd w:id="1015"/>
      <w:r w:rsidRPr="0012544A">
        <w:rPr>
          <w:rFonts w:ascii="Times New Roman" w:eastAsia="Times New Roman" w:hAnsi="Times New Roman" w:cs="Times New Roman"/>
          <w:color w:val="333333"/>
          <w:kern w:val="0"/>
          <w:sz w:val="24"/>
          <w:szCs w:val="24"/>
          <w:lang w:eastAsia="uk-UA"/>
          <w14:ligatures w14:val="none"/>
        </w:rPr>
        <w:t>супроводжуючого (вказати кількість);</w:t>
      </w:r>
    </w:p>
    <w:p w14:paraId="2D9C706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16" w:name="n778"/>
      <w:bookmarkEnd w:id="1016"/>
      <w:r w:rsidRPr="0012544A">
        <w:rPr>
          <w:rFonts w:ascii="Times New Roman" w:eastAsia="Times New Roman" w:hAnsi="Times New Roman" w:cs="Times New Roman"/>
          <w:color w:val="333333"/>
          <w:kern w:val="0"/>
          <w:sz w:val="24"/>
          <w:szCs w:val="24"/>
          <w:lang w:eastAsia="uk-UA"/>
          <w14:ligatures w14:val="none"/>
        </w:rPr>
        <w:t>проїзду ____ (вказати вид транспорту та категорію місць);</w:t>
      </w:r>
    </w:p>
    <w:p w14:paraId="6592077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17" w:name="n779"/>
      <w:bookmarkEnd w:id="1017"/>
      <w:r w:rsidRPr="0012544A">
        <w:rPr>
          <w:rFonts w:ascii="Times New Roman" w:eastAsia="Times New Roman" w:hAnsi="Times New Roman" w:cs="Times New Roman"/>
          <w:color w:val="333333"/>
          <w:kern w:val="0"/>
          <w:sz w:val="24"/>
          <w:szCs w:val="24"/>
          <w:lang w:eastAsia="uk-UA"/>
          <w14:ligatures w14:val="none"/>
        </w:rPr>
        <w:t>тривалого спеціалізованого лікування (постанова приймається щодо членів сімей військовослужбовців);</w:t>
      </w:r>
    </w:p>
    <w:p w14:paraId="2E34984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18" w:name="n780"/>
      <w:bookmarkEnd w:id="1018"/>
      <w:r w:rsidRPr="0012544A">
        <w:rPr>
          <w:rFonts w:ascii="Times New Roman" w:eastAsia="Times New Roman" w:hAnsi="Times New Roman" w:cs="Times New Roman"/>
          <w:color w:val="333333"/>
          <w:kern w:val="0"/>
          <w:sz w:val="24"/>
          <w:szCs w:val="24"/>
          <w:lang w:eastAsia="uk-UA"/>
          <w14:ligatures w14:val="none"/>
        </w:rPr>
        <w:t>тривалого медичного спостереження (постанова приймається щодо членів сімей військовослужбовців);</w:t>
      </w:r>
    </w:p>
    <w:p w14:paraId="32C38D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19" w:name="n781"/>
      <w:bookmarkEnd w:id="1019"/>
      <w:r w:rsidRPr="0012544A">
        <w:rPr>
          <w:rFonts w:ascii="Times New Roman" w:eastAsia="Times New Roman" w:hAnsi="Times New Roman" w:cs="Times New Roman"/>
          <w:color w:val="333333"/>
          <w:kern w:val="0"/>
          <w:sz w:val="24"/>
          <w:szCs w:val="24"/>
          <w:lang w:eastAsia="uk-UA"/>
          <w14:ligatures w14:val="none"/>
        </w:rPr>
        <w:t>навчання (виховання) у спеціалізованих навчальних закладах (постанова приймається щодо членів сімей військовослужбовців);</w:t>
      </w:r>
    </w:p>
    <w:p w14:paraId="1315651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20" w:name="n782"/>
      <w:bookmarkEnd w:id="1020"/>
      <w:r w:rsidRPr="0012544A">
        <w:rPr>
          <w:rFonts w:ascii="Times New Roman" w:eastAsia="Times New Roman" w:hAnsi="Times New Roman" w:cs="Times New Roman"/>
          <w:color w:val="333333"/>
          <w:kern w:val="0"/>
          <w:sz w:val="24"/>
          <w:szCs w:val="24"/>
          <w:lang w:eastAsia="uk-UA"/>
          <w14:ligatures w14:val="none"/>
        </w:rPr>
        <w:t>відпустки у зв'язку з вагітністю та пологами з ____________;</w:t>
      </w:r>
    </w:p>
    <w:p w14:paraId="36D308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21" w:name="n783"/>
      <w:bookmarkEnd w:id="1021"/>
      <w:r w:rsidRPr="0012544A">
        <w:rPr>
          <w:rFonts w:ascii="Times New Roman" w:eastAsia="Times New Roman" w:hAnsi="Times New Roman" w:cs="Times New Roman"/>
          <w:i/>
          <w:iCs/>
          <w:color w:val="333333"/>
          <w:kern w:val="0"/>
          <w:sz w:val="24"/>
          <w:szCs w:val="24"/>
          <w:lang w:eastAsia="uk-UA"/>
          <w14:ligatures w14:val="none"/>
        </w:rPr>
        <w:t>{Підпункт "в" пункту 20.3 глави 20 розділу ІІ доповнено абзацом згідно з Наказом Міністерства оборони </w:t>
      </w:r>
      <w:hyperlink r:id="rId465"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58ED9FB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22" w:name="n784"/>
      <w:bookmarkEnd w:id="1022"/>
      <w:r w:rsidRPr="0012544A">
        <w:rPr>
          <w:rFonts w:ascii="Times New Roman" w:eastAsia="Times New Roman" w:hAnsi="Times New Roman" w:cs="Times New Roman"/>
          <w:color w:val="333333"/>
          <w:kern w:val="0"/>
          <w:sz w:val="24"/>
          <w:szCs w:val="24"/>
          <w:lang w:eastAsia="uk-UA"/>
          <w14:ligatures w14:val="none"/>
        </w:rPr>
        <w:t>потребує протезування та/або ортезування;</w:t>
      </w:r>
    </w:p>
    <w:p w14:paraId="2F15ACA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23" w:name="n785"/>
      <w:bookmarkEnd w:id="1023"/>
      <w:r w:rsidRPr="0012544A">
        <w:rPr>
          <w:rFonts w:ascii="Times New Roman" w:eastAsia="Times New Roman" w:hAnsi="Times New Roman" w:cs="Times New Roman"/>
          <w:i/>
          <w:iCs/>
          <w:color w:val="333333"/>
          <w:kern w:val="0"/>
          <w:sz w:val="24"/>
          <w:szCs w:val="24"/>
          <w:lang w:eastAsia="uk-UA"/>
          <w14:ligatures w14:val="none"/>
        </w:rPr>
        <w:t>{Підпункт "в" пункту 20.3 глави 20 розділу ІІ доповнено абзацом згідно з Наказом Міністерства оборони </w:t>
      </w:r>
      <w:hyperlink r:id="rId466"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в редакції</w:t>
      </w:r>
      <w:r w:rsidRPr="0012544A">
        <w:rPr>
          <w:rFonts w:ascii="Times New Roman" w:eastAsia="Times New Roman" w:hAnsi="Times New Roman" w:cs="Times New Roman"/>
          <w:color w:val="333333"/>
          <w:kern w:val="0"/>
          <w:sz w:val="24"/>
          <w:szCs w:val="24"/>
          <w:lang w:eastAsia="uk-UA"/>
          <w14:ligatures w14:val="none"/>
        </w:rPr>
        <w:t> </w:t>
      </w:r>
      <w:r w:rsidRPr="0012544A">
        <w:rPr>
          <w:rFonts w:ascii="Times New Roman" w:eastAsia="Times New Roman" w:hAnsi="Times New Roman" w:cs="Times New Roman"/>
          <w:i/>
          <w:iCs/>
          <w:color w:val="333333"/>
          <w:kern w:val="0"/>
          <w:sz w:val="24"/>
          <w:szCs w:val="24"/>
          <w:lang w:eastAsia="uk-UA"/>
          <w14:ligatures w14:val="none"/>
        </w:rPr>
        <w:t>Наказу Міністерства оборони</w:t>
      </w:r>
      <w:hyperlink r:id="rId467"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468" w:anchor="n51"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6D8DC68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24" w:name="n4238"/>
      <w:bookmarkEnd w:id="1024"/>
      <w:r w:rsidRPr="0012544A">
        <w:rPr>
          <w:rFonts w:ascii="Times New Roman" w:eastAsia="Times New Roman" w:hAnsi="Times New Roman" w:cs="Times New Roman"/>
          <w:color w:val="333333"/>
          <w:kern w:val="0"/>
          <w:sz w:val="24"/>
          <w:szCs w:val="24"/>
          <w:lang w:eastAsia="uk-UA"/>
          <w14:ligatures w14:val="none"/>
        </w:rPr>
        <w:t>тривалого лікування (постанова приймається щодо військовослужбовців безпосередньо після прийняття рішення про те, що вони потребують тривалого строку лікування (чотири місяці підряд, враховуючи відпустку для лікування у зв’язку з хворобою та відпустку для лікування після поранення (контузії, травми або каліцтва).</w:t>
      </w:r>
    </w:p>
    <w:p w14:paraId="730621E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25" w:name="n4239"/>
      <w:bookmarkEnd w:id="1025"/>
      <w:r w:rsidRPr="0012544A">
        <w:rPr>
          <w:rFonts w:ascii="Times New Roman" w:eastAsia="Times New Roman" w:hAnsi="Times New Roman" w:cs="Times New Roman"/>
          <w:i/>
          <w:iCs/>
          <w:color w:val="333333"/>
          <w:kern w:val="0"/>
          <w:sz w:val="24"/>
          <w:szCs w:val="24"/>
          <w:lang w:eastAsia="uk-UA"/>
          <w14:ligatures w14:val="none"/>
        </w:rPr>
        <w:t>{Підпункт «в» пункту 20.3 глави 20 розділу II доповнено новим абзацом згідно з Наказом Міністерства оборони </w:t>
      </w:r>
      <w:hyperlink r:id="rId469" w:anchor="n45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D4F74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26" w:name="n786"/>
      <w:bookmarkEnd w:id="1026"/>
      <w:r w:rsidRPr="0012544A">
        <w:rPr>
          <w:rFonts w:ascii="Times New Roman" w:eastAsia="Times New Roman" w:hAnsi="Times New Roman" w:cs="Times New Roman"/>
          <w:color w:val="333333"/>
          <w:kern w:val="0"/>
          <w:sz w:val="24"/>
          <w:szCs w:val="24"/>
          <w:lang w:eastAsia="uk-UA"/>
          <w14:ligatures w14:val="none"/>
        </w:rPr>
        <w:t>г) "Обмежено придатний до військової служби"</w:t>
      </w:r>
    </w:p>
    <w:p w14:paraId="7C2DC8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27" w:name="n787"/>
      <w:bookmarkEnd w:id="1027"/>
      <w:r w:rsidRPr="0012544A">
        <w:rPr>
          <w:rFonts w:ascii="Times New Roman" w:eastAsia="Times New Roman" w:hAnsi="Times New Roman" w:cs="Times New Roman"/>
          <w:color w:val="333333"/>
          <w:kern w:val="0"/>
          <w:sz w:val="24"/>
          <w:szCs w:val="24"/>
          <w:lang w:eastAsia="uk-UA"/>
          <w14:ligatures w14:val="none"/>
        </w:rPr>
        <w:lastRenderedPageBreak/>
        <w:t>Одночасно з постановою ВЛК в індивідуальному порядку з урахуванням військової спеціальності, займаної посади, віку, роботи, що фактично виконується, пристосованості до неї того, хто пройшов медичний огляд, у постанові у довільній формі вказується, які види служби та роботи протипоказані цій особі. Особи, визнані обмежено придатними до військової служби, - непридатні до служби у Десантно-штурмових військах, плавскладі, морській піхоті, спецспорудах (за винятком підрозділів забезпечення). Військовослужбовці, визнані обмежено придатними до військової служби, придатні до служби у частинах (підрозділах) забезпечення, ТЦК та СП, установах, організаціях, навчальних закладах.</w:t>
      </w:r>
    </w:p>
    <w:p w14:paraId="0384D7B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28" w:name="n788"/>
      <w:bookmarkEnd w:id="1028"/>
      <w:r w:rsidRPr="0012544A">
        <w:rPr>
          <w:rFonts w:ascii="Times New Roman" w:eastAsia="Times New Roman" w:hAnsi="Times New Roman" w:cs="Times New Roman"/>
          <w:i/>
          <w:iCs/>
          <w:color w:val="333333"/>
          <w:kern w:val="0"/>
          <w:sz w:val="24"/>
          <w:szCs w:val="24"/>
          <w:lang w:eastAsia="uk-UA"/>
          <w14:ligatures w14:val="none"/>
        </w:rPr>
        <w:t>{Абзац другий підпункту "г" пункту 20.3 глави 20 розділу ІІ із змінами, внесеними згідно з наказом Міністерства оборони </w:t>
      </w:r>
      <w:hyperlink r:id="rId470"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471" w:anchor="n51"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472" w:anchor="n45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A549C1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29" w:name="n4242"/>
      <w:bookmarkEnd w:id="1029"/>
      <w:r w:rsidRPr="0012544A">
        <w:rPr>
          <w:rFonts w:ascii="Times New Roman" w:eastAsia="Times New Roman" w:hAnsi="Times New Roman" w:cs="Times New Roman"/>
          <w:color w:val="333333"/>
          <w:kern w:val="0"/>
          <w:sz w:val="24"/>
          <w:szCs w:val="24"/>
          <w:lang w:eastAsia="uk-UA"/>
          <w14:ligatures w14:val="none"/>
        </w:rPr>
        <w:t>Одночасно з постановою про обмежену придатність до військової служби ВЛК приймає постанову про придатність до військової служби за військовою спеціальністю.</w:t>
      </w:r>
    </w:p>
    <w:p w14:paraId="3AF3F3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30" w:name="n4247"/>
      <w:bookmarkEnd w:id="1030"/>
      <w:r w:rsidRPr="0012544A">
        <w:rPr>
          <w:rFonts w:ascii="Times New Roman" w:eastAsia="Times New Roman" w:hAnsi="Times New Roman" w:cs="Times New Roman"/>
          <w:i/>
          <w:iCs/>
          <w:color w:val="333333"/>
          <w:kern w:val="0"/>
          <w:sz w:val="24"/>
          <w:szCs w:val="24"/>
          <w:lang w:eastAsia="uk-UA"/>
          <w14:ligatures w14:val="none"/>
        </w:rPr>
        <w:t>{Підпункт «г» пункту 20.3 глави 20 розділу II доповнено новим абзацом третім згідно з Наказом Міністерства оборони </w:t>
      </w:r>
      <w:hyperlink r:id="rId473" w:anchor="n45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BC0CA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31" w:name="n4243"/>
      <w:bookmarkEnd w:id="1031"/>
      <w:r w:rsidRPr="0012544A">
        <w:rPr>
          <w:rFonts w:ascii="Times New Roman" w:eastAsia="Times New Roman" w:hAnsi="Times New Roman" w:cs="Times New Roman"/>
          <w:color w:val="333333"/>
          <w:kern w:val="0"/>
          <w:sz w:val="24"/>
          <w:szCs w:val="24"/>
          <w:lang w:eastAsia="uk-UA"/>
          <w14:ligatures w14:val="none"/>
        </w:rPr>
        <w:t>Порядок проходження військової служби військовослужбовцями, які визнані ВЛК обмежено придатними до військової служби, визначається </w:t>
      </w:r>
      <w:hyperlink r:id="rId474" w:anchor="n17" w:tgtFrame="_blank" w:history="1">
        <w:r w:rsidRPr="0012544A">
          <w:rPr>
            <w:rFonts w:ascii="Times New Roman" w:eastAsia="Times New Roman" w:hAnsi="Times New Roman" w:cs="Times New Roman"/>
            <w:color w:val="000099"/>
            <w:kern w:val="0"/>
            <w:sz w:val="24"/>
            <w:szCs w:val="24"/>
            <w:u w:val="single"/>
            <w:lang w:eastAsia="uk-UA"/>
            <w14:ligatures w14:val="none"/>
          </w:rPr>
          <w:t>Положенням про проходження громадянами України військової служби у Збройних Силах України</w:t>
        </w:r>
      </w:hyperlink>
      <w:r w:rsidRPr="0012544A">
        <w:rPr>
          <w:rFonts w:ascii="Times New Roman" w:eastAsia="Times New Roman" w:hAnsi="Times New Roman" w:cs="Times New Roman"/>
          <w:color w:val="333333"/>
          <w:kern w:val="0"/>
          <w:sz w:val="24"/>
          <w:szCs w:val="24"/>
          <w:lang w:eastAsia="uk-UA"/>
          <w14:ligatures w14:val="none"/>
        </w:rPr>
        <w:t>, затвердженим Указом Президента України від 10 грудня 2008 року № 1153 та </w:t>
      </w:r>
      <w:hyperlink r:id="rId475" w:anchor="n3095" w:tgtFrame="_blank" w:history="1">
        <w:r w:rsidRPr="0012544A">
          <w:rPr>
            <w:rFonts w:ascii="Times New Roman" w:eastAsia="Times New Roman" w:hAnsi="Times New Roman" w:cs="Times New Roman"/>
            <w:color w:val="000099"/>
            <w:kern w:val="0"/>
            <w:sz w:val="24"/>
            <w:szCs w:val="24"/>
            <w:u w:val="single"/>
            <w:lang w:eastAsia="uk-UA"/>
            <w14:ligatures w14:val="none"/>
          </w:rPr>
          <w:t>Інструкцією про організацію виконання Положення про проходження громадянами України військової служби у Збройних Силах України</w:t>
        </w:r>
      </w:hyperlink>
      <w:r w:rsidRPr="0012544A">
        <w:rPr>
          <w:rFonts w:ascii="Times New Roman" w:eastAsia="Times New Roman" w:hAnsi="Times New Roman" w:cs="Times New Roman"/>
          <w:color w:val="333333"/>
          <w:kern w:val="0"/>
          <w:sz w:val="24"/>
          <w:szCs w:val="24"/>
          <w:lang w:eastAsia="uk-UA"/>
          <w14:ligatures w14:val="none"/>
        </w:rPr>
        <w:t>, затвердженою наказом Міністра оборони України від 10 квітня 2009 року № 170, зареєстрованою у Міністерстві юстиції України 19 травня 2009 року за № 438/16454.</w:t>
      </w:r>
    </w:p>
    <w:p w14:paraId="6E26D1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32" w:name="n4248"/>
      <w:bookmarkEnd w:id="1032"/>
      <w:r w:rsidRPr="0012544A">
        <w:rPr>
          <w:rFonts w:ascii="Times New Roman" w:eastAsia="Times New Roman" w:hAnsi="Times New Roman" w:cs="Times New Roman"/>
          <w:i/>
          <w:iCs/>
          <w:color w:val="333333"/>
          <w:kern w:val="0"/>
          <w:sz w:val="24"/>
          <w:szCs w:val="24"/>
          <w:lang w:eastAsia="uk-UA"/>
          <w14:ligatures w14:val="none"/>
        </w:rPr>
        <w:t>{Підпункт «г» пункту 20.3 глави 20 розділу II доповнено новим абзацом четвертим згідно з Наказом Міністерства оборони </w:t>
      </w:r>
      <w:hyperlink r:id="rId476" w:anchor="n45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23351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33" w:name="n4244"/>
      <w:bookmarkEnd w:id="1033"/>
      <w:r w:rsidRPr="0012544A">
        <w:rPr>
          <w:rFonts w:ascii="Times New Roman" w:eastAsia="Times New Roman" w:hAnsi="Times New Roman" w:cs="Times New Roman"/>
          <w:color w:val="333333"/>
          <w:kern w:val="0"/>
          <w:sz w:val="24"/>
          <w:szCs w:val="24"/>
          <w:lang w:eastAsia="uk-UA"/>
          <w14:ligatures w14:val="none"/>
        </w:rPr>
        <w:t>У разі визнання ВЛК військовослужбовця обмежено придатним до військової служби та непридатним до військової служби за військовою спеціальністю, командир (начальник) від командира окремої військової частини, йому рівних та вище, перед переміщенням військовослужбовця на іншу посаду, для визначення можливості військовослужбовця за станом здоров’я на посаді виконувати обов’язки військової служби, може направити його на медичний огляд ВЛК із обов’язковим зазначенням у направленні мети медичного огляду ВЛК - визначення придатності до військової служби за військовою спеціальністю (із зазначенням посади, на яку переміщується військовослужбовець, виду, роду військ (сил)).</w:t>
      </w:r>
    </w:p>
    <w:p w14:paraId="65DB2C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34" w:name="n4249"/>
      <w:bookmarkEnd w:id="1034"/>
      <w:r w:rsidRPr="0012544A">
        <w:rPr>
          <w:rFonts w:ascii="Times New Roman" w:eastAsia="Times New Roman" w:hAnsi="Times New Roman" w:cs="Times New Roman"/>
          <w:i/>
          <w:iCs/>
          <w:color w:val="333333"/>
          <w:kern w:val="0"/>
          <w:sz w:val="24"/>
          <w:szCs w:val="24"/>
          <w:lang w:eastAsia="uk-UA"/>
          <w14:ligatures w14:val="none"/>
        </w:rPr>
        <w:t>{Підпункт «г» пункту 20.3 глави 20 розділу II доповнено новим абзацом п'ятим згідно з Наказом Міністерства оборони </w:t>
      </w:r>
      <w:hyperlink r:id="rId477" w:anchor="n45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44C823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35" w:name="n789"/>
      <w:bookmarkEnd w:id="1035"/>
      <w:r w:rsidRPr="0012544A">
        <w:rPr>
          <w:rFonts w:ascii="Times New Roman" w:eastAsia="Times New Roman" w:hAnsi="Times New Roman" w:cs="Times New Roman"/>
          <w:color w:val="333333"/>
          <w:kern w:val="0"/>
          <w:sz w:val="24"/>
          <w:szCs w:val="24"/>
          <w:lang w:eastAsia="uk-UA"/>
          <w14:ligatures w14:val="none"/>
        </w:rPr>
        <w:t>З метою медичної та соціальної реабілітації зазначені особи можуть бути переоглянуті госпітальними (гарнізонними) ВЛК ВМКЦ, але не раніше ніж через 3 роки після прийняття постанови про обмежену придатність до військової служби.</w:t>
      </w:r>
    </w:p>
    <w:p w14:paraId="262C74B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36" w:name="n790"/>
      <w:bookmarkEnd w:id="1036"/>
      <w:r w:rsidRPr="0012544A">
        <w:rPr>
          <w:rFonts w:ascii="Times New Roman" w:eastAsia="Times New Roman" w:hAnsi="Times New Roman" w:cs="Times New Roman"/>
          <w:color w:val="333333"/>
          <w:kern w:val="0"/>
          <w:sz w:val="24"/>
          <w:szCs w:val="24"/>
          <w:lang w:eastAsia="uk-UA"/>
          <w14:ligatures w14:val="none"/>
        </w:rPr>
        <w:t>ґ) "Тимчасово непридатний":</w:t>
      </w:r>
    </w:p>
    <w:p w14:paraId="12873A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37" w:name="n791"/>
      <w:bookmarkEnd w:id="1037"/>
      <w:r w:rsidRPr="0012544A">
        <w:rPr>
          <w:rFonts w:ascii="Times New Roman" w:eastAsia="Times New Roman" w:hAnsi="Times New Roman" w:cs="Times New Roman"/>
          <w:color w:val="333333"/>
          <w:kern w:val="0"/>
          <w:sz w:val="24"/>
          <w:szCs w:val="24"/>
          <w:lang w:eastAsia="uk-UA"/>
          <w14:ligatures w14:val="none"/>
        </w:rPr>
        <w:t>до здійснення парашутних стрибків з переоглядом через 3-12 місяців (вказати строк) (для військовослужбовців Десантно-штурмових військ);</w:t>
      </w:r>
    </w:p>
    <w:p w14:paraId="68E395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38" w:name="n792"/>
      <w:bookmarkEnd w:id="1038"/>
      <w:r w:rsidRPr="0012544A">
        <w:rPr>
          <w:rFonts w:ascii="Times New Roman" w:eastAsia="Times New Roman" w:hAnsi="Times New Roman" w:cs="Times New Roman"/>
          <w:color w:val="333333"/>
          <w:kern w:val="0"/>
          <w:sz w:val="24"/>
          <w:szCs w:val="24"/>
          <w:lang w:eastAsia="uk-UA"/>
          <w14:ligatures w14:val="none"/>
        </w:rPr>
        <w:t>до служби у спеціальних спорудах;</w:t>
      </w:r>
    </w:p>
    <w:p w14:paraId="7DF6E3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39" w:name="n793"/>
      <w:bookmarkEnd w:id="1039"/>
      <w:r w:rsidRPr="0012544A">
        <w:rPr>
          <w:rFonts w:ascii="Times New Roman" w:eastAsia="Times New Roman" w:hAnsi="Times New Roman" w:cs="Times New Roman"/>
          <w:color w:val="333333"/>
          <w:kern w:val="0"/>
          <w:sz w:val="24"/>
          <w:szCs w:val="24"/>
          <w:lang w:eastAsia="uk-UA"/>
          <w14:ligatures w14:val="none"/>
        </w:rPr>
        <w:t>до служби водолазом з переоглядом через 3-12 місяців (вказати строк);</w:t>
      </w:r>
    </w:p>
    <w:p w14:paraId="0376A31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40" w:name="n794"/>
      <w:bookmarkEnd w:id="1040"/>
      <w:r w:rsidRPr="0012544A">
        <w:rPr>
          <w:rFonts w:ascii="Times New Roman" w:eastAsia="Times New Roman" w:hAnsi="Times New Roman" w:cs="Times New Roman"/>
          <w:color w:val="333333"/>
          <w:kern w:val="0"/>
          <w:sz w:val="24"/>
          <w:szCs w:val="24"/>
          <w:lang w:eastAsia="uk-UA"/>
          <w14:ligatures w14:val="none"/>
        </w:rPr>
        <w:t>до підводного водіння танків з переоглядом через 3-12 місяців (вказати строк);</w:t>
      </w:r>
    </w:p>
    <w:p w14:paraId="795BB6E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41" w:name="n795"/>
      <w:bookmarkEnd w:id="1041"/>
      <w:r w:rsidRPr="0012544A">
        <w:rPr>
          <w:rFonts w:ascii="Times New Roman" w:eastAsia="Times New Roman" w:hAnsi="Times New Roman" w:cs="Times New Roman"/>
          <w:color w:val="333333"/>
          <w:kern w:val="0"/>
          <w:sz w:val="24"/>
          <w:szCs w:val="24"/>
          <w:lang w:eastAsia="uk-UA"/>
          <w14:ligatures w14:val="none"/>
        </w:rPr>
        <w:t>до роботи з ДІВ, КРП, джерелами ЕМП, ЛВ, мікроорганізмами I-II груп патогенності, особливо небезпечними інфекційними хворобами з переоглядом через 3-12 місяців (вказати строк);</w:t>
      </w:r>
    </w:p>
    <w:p w14:paraId="4E844D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42" w:name="n796"/>
      <w:bookmarkEnd w:id="1042"/>
      <w:r w:rsidRPr="0012544A">
        <w:rPr>
          <w:rFonts w:ascii="Times New Roman" w:eastAsia="Times New Roman" w:hAnsi="Times New Roman" w:cs="Times New Roman"/>
          <w:color w:val="333333"/>
          <w:kern w:val="0"/>
          <w:sz w:val="24"/>
          <w:szCs w:val="24"/>
          <w:lang w:eastAsia="uk-UA"/>
          <w14:ligatures w14:val="none"/>
        </w:rPr>
        <w:lastRenderedPageBreak/>
        <w:t>до служби у плаваючому складі ВМС Збройних Сил України з переоглядом через 6-12 місяців (постанова приймається щодо військовослужбовців ВМС Збройних Сил України);</w:t>
      </w:r>
    </w:p>
    <w:p w14:paraId="44A1E1B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43" w:name="n797"/>
      <w:bookmarkEnd w:id="1043"/>
      <w:r w:rsidRPr="0012544A">
        <w:rPr>
          <w:rFonts w:ascii="Times New Roman" w:eastAsia="Times New Roman" w:hAnsi="Times New Roman" w:cs="Times New Roman"/>
          <w:color w:val="333333"/>
          <w:kern w:val="0"/>
          <w:sz w:val="24"/>
          <w:szCs w:val="24"/>
          <w:lang w:eastAsia="uk-UA"/>
          <w14:ligatures w14:val="none"/>
        </w:rPr>
        <w:t>до проходження зборів (постанова приймається щодо військовозобов'язаних, резервістів, яких призивають на збори);</w:t>
      </w:r>
    </w:p>
    <w:p w14:paraId="115C07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44" w:name="n4252"/>
      <w:bookmarkEnd w:id="1044"/>
      <w:r w:rsidRPr="0012544A">
        <w:rPr>
          <w:rFonts w:ascii="Times New Roman" w:eastAsia="Times New Roman" w:hAnsi="Times New Roman" w:cs="Times New Roman"/>
          <w:color w:val="333333"/>
          <w:kern w:val="0"/>
          <w:sz w:val="24"/>
          <w:szCs w:val="24"/>
          <w:lang w:eastAsia="uk-UA"/>
          <w14:ligatures w14:val="none"/>
        </w:rPr>
        <w:t>до військової служби; служби у військовому резерві.</w:t>
      </w:r>
    </w:p>
    <w:p w14:paraId="129805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45" w:name="n4253"/>
      <w:bookmarkEnd w:id="1045"/>
      <w:r w:rsidRPr="0012544A">
        <w:rPr>
          <w:rFonts w:ascii="Times New Roman" w:eastAsia="Times New Roman" w:hAnsi="Times New Roman" w:cs="Times New Roman"/>
          <w:i/>
          <w:iCs/>
          <w:color w:val="333333"/>
          <w:kern w:val="0"/>
          <w:sz w:val="24"/>
          <w:szCs w:val="24"/>
          <w:lang w:eastAsia="uk-UA"/>
          <w14:ligatures w14:val="none"/>
        </w:rPr>
        <w:t>{Підпункт «ґ» пункту 20.3 глави 20 розділу II доповнено новим абзацом згідно з Наказом Міністерства оборони </w:t>
      </w:r>
      <w:hyperlink r:id="rId478" w:anchor="n46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D0977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46" w:name="n798"/>
      <w:bookmarkEnd w:id="1046"/>
      <w:r w:rsidRPr="0012544A">
        <w:rPr>
          <w:rFonts w:ascii="Times New Roman" w:eastAsia="Times New Roman" w:hAnsi="Times New Roman" w:cs="Times New Roman"/>
          <w:color w:val="333333"/>
          <w:kern w:val="0"/>
          <w:sz w:val="24"/>
          <w:szCs w:val="24"/>
          <w:lang w:eastAsia="uk-UA"/>
          <w14:ligatures w14:val="none"/>
        </w:rPr>
        <w:t>д) У зв'язку з нетранспортабельністю переїзд до (вказати місцевість) ____________ протипоказаний (постанова приймається тільки щодо членів сімей військовослужбовців (крім військовослужбовців строкової військової служби)).</w:t>
      </w:r>
    </w:p>
    <w:p w14:paraId="1F4362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47" w:name="n799"/>
      <w:bookmarkEnd w:id="1047"/>
      <w:r w:rsidRPr="0012544A">
        <w:rPr>
          <w:rFonts w:ascii="Times New Roman" w:eastAsia="Times New Roman" w:hAnsi="Times New Roman" w:cs="Times New Roman"/>
          <w:color w:val="333333"/>
          <w:kern w:val="0"/>
          <w:sz w:val="24"/>
          <w:szCs w:val="24"/>
          <w:lang w:eastAsia="uk-UA"/>
          <w14:ligatures w14:val="none"/>
        </w:rPr>
        <w:t>е) Протипоказань до виходу в море на підводному човні (надводному кораблі) немає.</w:t>
      </w:r>
    </w:p>
    <w:p w14:paraId="772E73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48" w:name="n800"/>
      <w:bookmarkEnd w:id="1048"/>
      <w:r w:rsidRPr="0012544A">
        <w:rPr>
          <w:rFonts w:ascii="Times New Roman" w:eastAsia="Times New Roman" w:hAnsi="Times New Roman" w:cs="Times New Roman"/>
          <w:color w:val="333333"/>
          <w:kern w:val="0"/>
          <w:sz w:val="24"/>
          <w:szCs w:val="24"/>
          <w:lang w:eastAsia="uk-UA"/>
          <w14:ligatures w14:val="none"/>
        </w:rPr>
        <w:t>є) "На підставі статті ____ графи _____ Розкладу хвороб та графи _____ ТДВ "____" вихід у море на підводному човні (надводному кораблі) протипоказаний.</w:t>
      </w:r>
    </w:p>
    <w:p w14:paraId="4C12B7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49" w:name="n801"/>
      <w:bookmarkEnd w:id="1049"/>
      <w:r w:rsidRPr="0012544A">
        <w:rPr>
          <w:rFonts w:ascii="Times New Roman" w:eastAsia="Times New Roman" w:hAnsi="Times New Roman" w:cs="Times New Roman"/>
          <w:color w:val="333333"/>
          <w:kern w:val="0"/>
          <w:sz w:val="24"/>
          <w:szCs w:val="24"/>
          <w:lang w:eastAsia="uk-UA"/>
          <w14:ligatures w14:val="none"/>
        </w:rPr>
        <w:t>Постанови, вказані в підпунктах "е)", "є)" пункту 20.3 розділу II Положення, приймаються щодо осіб, відряджених на підводний човен (надводний корабель).</w:t>
      </w:r>
    </w:p>
    <w:p w14:paraId="050C9E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50" w:name="n4254"/>
      <w:bookmarkEnd w:id="1050"/>
      <w:r w:rsidRPr="0012544A">
        <w:rPr>
          <w:rFonts w:ascii="Times New Roman" w:eastAsia="Times New Roman" w:hAnsi="Times New Roman" w:cs="Times New Roman"/>
          <w:i/>
          <w:iCs/>
          <w:color w:val="333333"/>
          <w:kern w:val="0"/>
          <w:sz w:val="24"/>
          <w:szCs w:val="24"/>
          <w:lang w:eastAsia="uk-UA"/>
          <w14:ligatures w14:val="none"/>
        </w:rPr>
        <w:t>{Пункт 20.3 глави 20 розділу II із змінами, внесеними згідно з Наказом Міністерства оборони </w:t>
      </w:r>
      <w:hyperlink r:id="rId479" w:anchor="n46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01C868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51" w:name="n802"/>
      <w:bookmarkEnd w:id="1051"/>
      <w:r w:rsidRPr="0012544A">
        <w:rPr>
          <w:rFonts w:ascii="Times New Roman" w:eastAsia="Times New Roman" w:hAnsi="Times New Roman" w:cs="Times New Roman"/>
          <w:color w:val="333333"/>
          <w:kern w:val="0"/>
          <w:sz w:val="24"/>
          <w:szCs w:val="24"/>
          <w:lang w:eastAsia="uk-UA"/>
          <w14:ligatures w14:val="none"/>
        </w:rPr>
        <w:t>20.4. За статтями (пунктами статей) Розкладу хвороб, що передбачають індивідуальну оцінку непридатності до військової служби або обмежену придатність осіб, які пройшли медичний огляд за графами II, III, ВЛК приймає одну з таких постанов:</w:t>
      </w:r>
    </w:p>
    <w:p w14:paraId="7161B7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52" w:name="n803"/>
      <w:bookmarkEnd w:id="1052"/>
      <w:r w:rsidRPr="0012544A">
        <w:rPr>
          <w:rFonts w:ascii="Times New Roman" w:eastAsia="Times New Roman" w:hAnsi="Times New Roman" w:cs="Times New Roman"/>
          <w:color w:val="333333"/>
          <w:kern w:val="0"/>
          <w:sz w:val="24"/>
          <w:szCs w:val="24"/>
          <w:lang w:eastAsia="uk-UA"/>
          <w14:ligatures w14:val="none"/>
        </w:rPr>
        <w:t>"непридатний до військової служби в мирний час, обмежено придатний у воєнний час";</w:t>
      </w:r>
    </w:p>
    <w:p w14:paraId="4CCEFD2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53" w:name="n804"/>
      <w:bookmarkEnd w:id="1053"/>
      <w:r w:rsidRPr="0012544A">
        <w:rPr>
          <w:rFonts w:ascii="Times New Roman" w:eastAsia="Times New Roman" w:hAnsi="Times New Roman" w:cs="Times New Roman"/>
          <w:color w:val="333333"/>
          <w:kern w:val="0"/>
          <w:sz w:val="24"/>
          <w:szCs w:val="24"/>
          <w:lang w:eastAsia="uk-UA"/>
          <w14:ligatures w14:val="none"/>
        </w:rPr>
        <w:t>"обмежено придатний до військової служби".</w:t>
      </w:r>
    </w:p>
    <w:p w14:paraId="3BD35EB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54" w:name="n805"/>
      <w:bookmarkEnd w:id="1054"/>
      <w:r w:rsidRPr="0012544A">
        <w:rPr>
          <w:rFonts w:ascii="Times New Roman" w:eastAsia="Times New Roman" w:hAnsi="Times New Roman" w:cs="Times New Roman"/>
          <w:color w:val="333333"/>
          <w:kern w:val="0"/>
          <w:sz w:val="24"/>
          <w:szCs w:val="24"/>
          <w:lang w:eastAsia="uk-UA"/>
          <w14:ligatures w14:val="none"/>
        </w:rPr>
        <w:t>За статтями (пунктами статей) Розкладу хвороб, що передбачають індивідуальну оцінку придатності або обмежену придатність до військової служби осіб, які пройшли медичний огляд за графами II, III, ВЛК приймає одну з таких постанов:</w:t>
      </w:r>
    </w:p>
    <w:p w14:paraId="36E59B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55" w:name="n806"/>
      <w:bookmarkEnd w:id="1055"/>
      <w:r w:rsidRPr="0012544A">
        <w:rPr>
          <w:rFonts w:ascii="Times New Roman" w:eastAsia="Times New Roman" w:hAnsi="Times New Roman" w:cs="Times New Roman"/>
          <w:color w:val="333333"/>
          <w:kern w:val="0"/>
          <w:sz w:val="24"/>
          <w:szCs w:val="24"/>
          <w:lang w:eastAsia="uk-UA"/>
          <w14:ligatures w14:val="none"/>
        </w:rPr>
        <w:t>"обмежено придатний до військової служби";</w:t>
      </w:r>
    </w:p>
    <w:p w14:paraId="218F25D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56" w:name="n807"/>
      <w:bookmarkEnd w:id="1056"/>
      <w:r w:rsidRPr="0012544A">
        <w:rPr>
          <w:rFonts w:ascii="Times New Roman" w:eastAsia="Times New Roman" w:hAnsi="Times New Roman" w:cs="Times New Roman"/>
          <w:color w:val="333333"/>
          <w:kern w:val="0"/>
          <w:sz w:val="24"/>
          <w:szCs w:val="24"/>
          <w:lang w:eastAsia="uk-UA"/>
          <w14:ligatures w14:val="none"/>
        </w:rPr>
        <w:t>"придатний до військової служби".</w:t>
      </w:r>
    </w:p>
    <w:p w14:paraId="0BAC244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57" w:name="n808"/>
      <w:bookmarkEnd w:id="1057"/>
      <w:r w:rsidRPr="0012544A">
        <w:rPr>
          <w:rFonts w:ascii="Times New Roman" w:eastAsia="Times New Roman" w:hAnsi="Times New Roman" w:cs="Times New Roman"/>
          <w:color w:val="333333"/>
          <w:kern w:val="0"/>
          <w:sz w:val="24"/>
          <w:szCs w:val="24"/>
          <w:lang w:eastAsia="uk-UA"/>
          <w14:ligatures w14:val="none"/>
        </w:rPr>
        <w:t>У воєнний час за статтями (пунктами статей) Розкладу хвороб, що передбачають індивідуальну оцінку придатності або обмежену придатність до військової служби осіб, які пройшли медичний огляд за графами II, III, ВЛК приймає постанову "придатний до військової служби".</w:t>
      </w:r>
    </w:p>
    <w:p w14:paraId="65F8192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58" w:name="n809"/>
      <w:bookmarkEnd w:id="1058"/>
      <w:r w:rsidRPr="0012544A">
        <w:rPr>
          <w:rFonts w:ascii="Times New Roman" w:eastAsia="Times New Roman" w:hAnsi="Times New Roman" w:cs="Times New Roman"/>
          <w:i/>
          <w:iCs/>
          <w:color w:val="333333"/>
          <w:kern w:val="0"/>
          <w:sz w:val="24"/>
          <w:szCs w:val="24"/>
          <w:lang w:eastAsia="uk-UA"/>
          <w14:ligatures w14:val="none"/>
        </w:rPr>
        <w:t>{Пункт 20.4 глави 20 розділу II доповнено новим абзацом згідно з Наказом Міністерства оборони </w:t>
      </w:r>
      <w:hyperlink r:id="rId480"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481" w:anchor="n46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9E995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59" w:name="n810"/>
      <w:bookmarkEnd w:id="1059"/>
      <w:r w:rsidRPr="0012544A">
        <w:rPr>
          <w:rFonts w:ascii="Times New Roman" w:eastAsia="Times New Roman" w:hAnsi="Times New Roman" w:cs="Times New Roman"/>
          <w:color w:val="333333"/>
          <w:kern w:val="0"/>
          <w:sz w:val="24"/>
          <w:szCs w:val="24"/>
          <w:lang w:eastAsia="uk-UA"/>
          <w14:ligatures w14:val="none"/>
        </w:rPr>
        <w:t>20.5. Щодо військовозобов'язаних, резервістів, які призвані на збори і визнані ВЛК непридатними до військової служби в мирний час, обмежено придатними у воєнний час, обмежено придатними до військової служби або потребують відпустки для лікування у зв’язку з хворобою, відпустки для лікування після поранення (контузії, травми або каліцтва), одночасно приймається постанова "непридатний для подальшого проходження зборів".</w:t>
      </w:r>
    </w:p>
    <w:p w14:paraId="11185E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60" w:name="n4255"/>
      <w:bookmarkEnd w:id="1060"/>
      <w:r w:rsidRPr="0012544A">
        <w:rPr>
          <w:rFonts w:ascii="Times New Roman" w:eastAsia="Times New Roman" w:hAnsi="Times New Roman" w:cs="Times New Roman"/>
          <w:i/>
          <w:iCs/>
          <w:color w:val="333333"/>
          <w:kern w:val="0"/>
          <w:sz w:val="24"/>
          <w:szCs w:val="24"/>
          <w:lang w:eastAsia="uk-UA"/>
          <w14:ligatures w14:val="none"/>
        </w:rPr>
        <w:t>{Пункт 20.5 глави 20 розділу II із змінами, внесеними згідно з Наказом Міністерства оборони </w:t>
      </w:r>
      <w:hyperlink r:id="rId482" w:anchor="n46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EFCDDC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61" w:name="n811"/>
      <w:bookmarkEnd w:id="1061"/>
      <w:r w:rsidRPr="0012544A">
        <w:rPr>
          <w:rFonts w:ascii="Times New Roman" w:eastAsia="Times New Roman" w:hAnsi="Times New Roman" w:cs="Times New Roman"/>
          <w:color w:val="333333"/>
          <w:kern w:val="0"/>
          <w:sz w:val="24"/>
          <w:szCs w:val="24"/>
          <w:lang w:eastAsia="uk-UA"/>
          <w14:ligatures w14:val="none"/>
        </w:rPr>
        <w:t>20.6. За графами ТДВ, які передбачають індивідуальне визначення придатності до служби (роботи) за військовою спеціальністю, ВЛК приймає одну з таких постанов:</w:t>
      </w:r>
    </w:p>
    <w:p w14:paraId="75D578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62" w:name="n812"/>
      <w:bookmarkEnd w:id="1062"/>
      <w:r w:rsidRPr="0012544A">
        <w:rPr>
          <w:rFonts w:ascii="Times New Roman" w:eastAsia="Times New Roman" w:hAnsi="Times New Roman" w:cs="Times New Roman"/>
          <w:color w:val="333333"/>
          <w:kern w:val="0"/>
          <w:sz w:val="24"/>
          <w:szCs w:val="24"/>
          <w:lang w:eastAsia="uk-UA"/>
          <w14:ligatures w14:val="none"/>
        </w:rPr>
        <w:lastRenderedPageBreak/>
        <w:t>"придатний до служби (роботи)";</w:t>
      </w:r>
    </w:p>
    <w:p w14:paraId="197BE85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63" w:name="n813"/>
      <w:bookmarkEnd w:id="1063"/>
      <w:r w:rsidRPr="0012544A">
        <w:rPr>
          <w:rFonts w:ascii="Times New Roman" w:eastAsia="Times New Roman" w:hAnsi="Times New Roman" w:cs="Times New Roman"/>
          <w:color w:val="333333"/>
          <w:kern w:val="0"/>
          <w:sz w:val="24"/>
          <w:szCs w:val="24"/>
          <w:lang w:eastAsia="uk-UA"/>
          <w14:ligatures w14:val="none"/>
        </w:rPr>
        <w:t>"тимчасово непридатний до служби (роботи)";</w:t>
      </w:r>
    </w:p>
    <w:p w14:paraId="418C38F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64" w:name="n814"/>
      <w:bookmarkEnd w:id="1064"/>
      <w:r w:rsidRPr="0012544A">
        <w:rPr>
          <w:rFonts w:ascii="Times New Roman" w:eastAsia="Times New Roman" w:hAnsi="Times New Roman" w:cs="Times New Roman"/>
          <w:color w:val="333333"/>
          <w:kern w:val="0"/>
          <w:sz w:val="24"/>
          <w:szCs w:val="24"/>
          <w:lang w:eastAsia="uk-UA"/>
          <w14:ligatures w14:val="none"/>
        </w:rPr>
        <w:t>"непридатний до служби (роботи)".</w:t>
      </w:r>
    </w:p>
    <w:p w14:paraId="3B72A8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65" w:name="n815"/>
      <w:bookmarkEnd w:id="1065"/>
      <w:r w:rsidRPr="0012544A">
        <w:rPr>
          <w:rFonts w:ascii="Times New Roman" w:eastAsia="Times New Roman" w:hAnsi="Times New Roman" w:cs="Times New Roman"/>
          <w:color w:val="333333"/>
          <w:kern w:val="0"/>
          <w:sz w:val="24"/>
          <w:szCs w:val="24"/>
          <w:lang w:eastAsia="uk-UA"/>
          <w14:ligatures w14:val="none"/>
        </w:rPr>
        <w:t>20.7. Постанови, які приймає ВЛК із встановлення причинного зв'язку захворювання (травми, поранення, контузії, каліцтва), наведені у </w:t>
      </w:r>
      <w:hyperlink r:id="rId483" w:anchor="n817" w:history="1">
        <w:r w:rsidRPr="0012544A">
          <w:rPr>
            <w:rFonts w:ascii="Times New Roman" w:eastAsia="Times New Roman" w:hAnsi="Times New Roman" w:cs="Times New Roman"/>
            <w:color w:val="006600"/>
            <w:kern w:val="0"/>
            <w:sz w:val="24"/>
            <w:szCs w:val="24"/>
            <w:u w:val="single"/>
            <w:lang w:eastAsia="uk-UA"/>
            <w14:ligatures w14:val="none"/>
          </w:rPr>
          <w:t>главі 21</w:t>
        </w:r>
      </w:hyperlink>
      <w:r w:rsidRPr="0012544A">
        <w:rPr>
          <w:rFonts w:ascii="Times New Roman" w:eastAsia="Times New Roman" w:hAnsi="Times New Roman" w:cs="Times New Roman"/>
          <w:color w:val="333333"/>
          <w:kern w:val="0"/>
          <w:sz w:val="24"/>
          <w:szCs w:val="24"/>
          <w:lang w:eastAsia="uk-UA"/>
          <w14:ligatures w14:val="none"/>
        </w:rPr>
        <w:t> розділу II цього Положення.</w:t>
      </w:r>
    </w:p>
    <w:p w14:paraId="38BA4D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66" w:name="n816"/>
      <w:bookmarkEnd w:id="1066"/>
      <w:r w:rsidRPr="0012544A">
        <w:rPr>
          <w:rFonts w:ascii="Times New Roman" w:eastAsia="Times New Roman" w:hAnsi="Times New Roman" w:cs="Times New Roman"/>
          <w:color w:val="333333"/>
          <w:kern w:val="0"/>
          <w:sz w:val="24"/>
          <w:szCs w:val="24"/>
          <w:lang w:eastAsia="uk-UA"/>
          <w14:ligatures w14:val="none"/>
        </w:rPr>
        <w:t>20.8. При медичному огляді військовослужбовців за контрактом, які досягли граничного віку перебування на військовій службі і пройшли медичний огляд за статтями (пунктами статей) Розкладу хвороб, що передбачають індивідуальну оцінку непридатності до військової служби або обмежену придатність, ВЛК приймає постанову "Непридатний до військової служби в мирний час, обмежено придатний у воєнний час".</w:t>
      </w:r>
    </w:p>
    <w:p w14:paraId="5E3054A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67" w:name="n4258"/>
      <w:bookmarkEnd w:id="1067"/>
      <w:r w:rsidRPr="0012544A">
        <w:rPr>
          <w:rFonts w:ascii="Times New Roman" w:eastAsia="Times New Roman" w:hAnsi="Times New Roman" w:cs="Times New Roman"/>
          <w:color w:val="333333"/>
          <w:kern w:val="0"/>
          <w:sz w:val="24"/>
          <w:szCs w:val="24"/>
          <w:lang w:eastAsia="uk-UA"/>
          <w14:ligatures w14:val="none"/>
        </w:rPr>
        <w:t>20.9. При медичному огляді резервістів постанова про придатність до служби у військовому резерві приймається одночасно з постановами ВЛК: «придатний до військової служби», «обмежено придатний до військової служби» та «непридатний до військової служби в мирний час, обмежено придатний у воєнний час»; постанова про непридатність до служби у військовому резерві приймається одночасно з постановою ВЛК «непридатний до військової служби з виключенням з військового обліку».</w:t>
      </w:r>
    </w:p>
    <w:p w14:paraId="7F2D3EB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68" w:name="n4259"/>
      <w:bookmarkEnd w:id="1068"/>
      <w:r w:rsidRPr="0012544A">
        <w:rPr>
          <w:rFonts w:ascii="Times New Roman" w:eastAsia="Times New Roman" w:hAnsi="Times New Roman" w:cs="Times New Roman"/>
          <w:i/>
          <w:iCs/>
          <w:color w:val="333333"/>
          <w:kern w:val="0"/>
          <w:sz w:val="24"/>
          <w:szCs w:val="24"/>
          <w:lang w:eastAsia="uk-UA"/>
          <w14:ligatures w14:val="none"/>
        </w:rPr>
        <w:t>{Главу 20 розділу II доповнено новим пунктом згідно з Наказом Міністерства оборони </w:t>
      </w:r>
      <w:hyperlink r:id="rId484" w:anchor="n46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5CB284E"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069" w:name="n817"/>
      <w:bookmarkEnd w:id="1069"/>
      <w:r w:rsidRPr="0012544A">
        <w:rPr>
          <w:rFonts w:ascii="Times New Roman" w:eastAsia="Times New Roman" w:hAnsi="Times New Roman" w:cs="Times New Roman"/>
          <w:b/>
          <w:bCs/>
          <w:color w:val="333333"/>
          <w:kern w:val="0"/>
          <w:sz w:val="28"/>
          <w:szCs w:val="28"/>
          <w:lang w:eastAsia="uk-UA"/>
          <w14:ligatures w14:val="none"/>
        </w:rPr>
        <w:t>21. Порядок встановлення причинного зв'язку захворювань (поранень, контузій, травм, каліцтв) у військовослужбовців, військовозобов'язаних і резервістів, які призвані на збори, та осіб, звільнених з військової служби, зі службою у Збройних Силах України</w:t>
      </w:r>
    </w:p>
    <w:p w14:paraId="5DD5F2B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70" w:name="n4260"/>
      <w:bookmarkEnd w:id="1070"/>
      <w:r w:rsidRPr="0012544A">
        <w:rPr>
          <w:rFonts w:ascii="Times New Roman" w:eastAsia="Times New Roman" w:hAnsi="Times New Roman" w:cs="Times New Roman"/>
          <w:i/>
          <w:iCs/>
          <w:color w:val="333333"/>
          <w:kern w:val="0"/>
          <w:sz w:val="24"/>
          <w:szCs w:val="24"/>
          <w:lang w:eastAsia="uk-UA"/>
          <w14:ligatures w14:val="none"/>
        </w:rPr>
        <w:t>{Заголовок глави 21 розділу II із змінами, внесеними згідно з Наказом Міністерства оборони </w:t>
      </w:r>
      <w:hyperlink r:id="rId485" w:anchor="n46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3CCD0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71" w:name="n818"/>
      <w:bookmarkEnd w:id="1071"/>
      <w:r w:rsidRPr="0012544A">
        <w:rPr>
          <w:rFonts w:ascii="Times New Roman" w:eastAsia="Times New Roman" w:hAnsi="Times New Roman" w:cs="Times New Roman"/>
          <w:color w:val="333333"/>
          <w:kern w:val="0"/>
          <w:sz w:val="24"/>
          <w:szCs w:val="24"/>
          <w:lang w:eastAsia="uk-UA"/>
          <w14:ligatures w14:val="none"/>
        </w:rPr>
        <w:t>21.1. У разі коли під час медичного огляду військовослужбовців встановлено діагноз, ВЛК встановлює причинний зв'язок захворювання, травми, контузії, каліцтва, поранення.</w:t>
      </w:r>
    </w:p>
    <w:p w14:paraId="136151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72" w:name="n819"/>
      <w:bookmarkEnd w:id="1072"/>
      <w:r w:rsidRPr="0012544A">
        <w:rPr>
          <w:rFonts w:ascii="Times New Roman" w:eastAsia="Times New Roman" w:hAnsi="Times New Roman" w:cs="Times New Roman"/>
          <w:color w:val="333333"/>
          <w:kern w:val="0"/>
          <w:sz w:val="24"/>
          <w:szCs w:val="24"/>
          <w:lang w:eastAsia="uk-UA"/>
          <w14:ligatures w14:val="none"/>
        </w:rPr>
        <w:t>21.2. Причинний зв'язок захворювань, поранень, травм, контузій, каліцтв у військовослужбовців, які проходять військову службу, військовозобов'язаних і резервістів, призваних ТЦК та СП на навчальні (перевірочні) збори, при медичному огляді вирішують позаштатні постійно діючі госпітальні, гарнізонні ВЛК і ЛЛК та за потреби - штатні ВЛК.</w:t>
      </w:r>
    </w:p>
    <w:p w14:paraId="1772296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73" w:name="n820"/>
      <w:bookmarkEnd w:id="1073"/>
      <w:r w:rsidRPr="0012544A">
        <w:rPr>
          <w:rFonts w:ascii="Times New Roman" w:eastAsia="Times New Roman" w:hAnsi="Times New Roman" w:cs="Times New Roman"/>
          <w:i/>
          <w:iCs/>
          <w:color w:val="333333"/>
          <w:kern w:val="0"/>
          <w:sz w:val="24"/>
          <w:szCs w:val="24"/>
          <w:lang w:eastAsia="uk-UA"/>
          <w14:ligatures w14:val="none"/>
        </w:rPr>
        <w:t>{Пункт 21.2 глави 21 розділу II із змінами, внесеними згідно з Наказами Міністерства оборони </w:t>
      </w:r>
      <w:hyperlink r:id="rId486"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487" w:anchor="n46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1AAC9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74" w:name="n821"/>
      <w:bookmarkEnd w:id="1074"/>
      <w:r w:rsidRPr="0012544A">
        <w:rPr>
          <w:rFonts w:ascii="Times New Roman" w:eastAsia="Times New Roman" w:hAnsi="Times New Roman" w:cs="Times New Roman"/>
          <w:color w:val="333333"/>
          <w:kern w:val="0"/>
          <w:sz w:val="24"/>
          <w:szCs w:val="24"/>
          <w:lang w:eastAsia="uk-UA"/>
          <w14:ligatures w14:val="none"/>
        </w:rPr>
        <w:t>21.3. Причинний зв'язок захворювань, поранень, контузій, травм, каліцтв у колишніх військовослужбовців визначають штатні ВЛК; у колишніх військовослужбовців інших військових формувань та військових формувань колишнього СРСР, правонаступниками яких вони стали, - штатні ВЛК цих військових формувань та оформлюють протоколом за формою, наведеною в </w:t>
      </w:r>
      <w:hyperlink r:id="rId488" w:anchor="n3061" w:history="1">
        <w:r w:rsidRPr="0012544A">
          <w:rPr>
            <w:rFonts w:ascii="Times New Roman" w:eastAsia="Times New Roman" w:hAnsi="Times New Roman" w:cs="Times New Roman"/>
            <w:color w:val="006600"/>
            <w:kern w:val="0"/>
            <w:sz w:val="24"/>
            <w:szCs w:val="24"/>
            <w:u w:val="single"/>
            <w:lang w:eastAsia="uk-UA"/>
            <w14:ligatures w14:val="none"/>
          </w:rPr>
          <w:t>додатку 19</w:t>
        </w:r>
      </w:hyperlink>
      <w:r w:rsidRPr="0012544A">
        <w:rPr>
          <w:rFonts w:ascii="Times New Roman" w:eastAsia="Times New Roman" w:hAnsi="Times New Roman" w:cs="Times New Roman"/>
          <w:color w:val="333333"/>
          <w:kern w:val="0"/>
          <w:sz w:val="24"/>
          <w:szCs w:val="24"/>
          <w:lang w:eastAsia="uk-UA"/>
          <w14:ligatures w14:val="none"/>
        </w:rPr>
        <w:t>.</w:t>
      </w:r>
    </w:p>
    <w:p w14:paraId="5FFA79D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75" w:name="n4261"/>
      <w:bookmarkEnd w:id="1075"/>
      <w:r w:rsidRPr="0012544A">
        <w:rPr>
          <w:rFonts w:ascii="Times New Roman" w:eastAsia="Times New Roman" w:hAnsi="Times New Roman" w:cs="Times New Roman"/>
          <w:i/>
          <w:iCs/>
          <w:color w:val="333333"/>
          <w:kern w:val="0"/>
          <w:sz w:val="24"/>
          <w:szCs w:val="24"/>
          <w:lang w:eastAsia="uk-UA"/>
          <w14:ligatures w14:val="none"/>
        </w:rPr>
        <w:t>{Абзац перший пункту 21.3 глави 21 розділу II із змінами, внесеними згідно з Наказом Міністерства оборони </w:t>
      </w:r>
      <w:hyperlink r:id="rId489" w:anchor="n47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7216DF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76" w:name="n4263"/>
      <w:bookmarkEnd w:id="1076"/>
      <w:r w:rsidRPr="0012544A">
        <w:rPr>
          <w:rFonts w:ascii="Times New Roman" w:eastAsia="Times New Roman" w:hAnsi="Times New Roman" w:cs="Times New Roman"/>
          <w:color w:val="333333"/>
          <w:kern w:val="0"/>
          <w:sz w:val="24"/>
          <w:szCs w:val="24"/>
          <w:lang w:eastAsia="uk-UA"/>
          <w14:ligatures w14:val="none"/>
        </w:rPr>
        <w:t>У випадку прийняття штатними ВЛК рішення про відсутність підстав для прийняття постанови про причинний зв’язок захворювань, поранень (травм, контузій, каліцтв) у формулюваннях, передбачених </w:t>
      </w:r>
      <w:hyperlink r:id="rId490" w:anchor="n823" w:history="1">
        <w:r w:rsidRPr="0012544A">
          <w:rPr>
            <w:rFonts w:ascii="Times New Roman" w:eastAsia="Times New Roman" w:hAnsi="Times New Roman" w:cs="Times New Roman"/>
            <w:color w:val="006600"/>
            <w:kern w:val="0"/>
            <w:sz w:val="24"/>
            <w:szCs w:val="24"/>
            <w:u w:val="single"/>
            <w:lang w:eastAsia="uk-UA"/>
            <w14:ligatures w14:val="none"/>
          </w:rPr>
          <w:t>пунктами 21.5</w:t>
        </w:r>
      </w:hyperlink>
      <w:r w:rsidRPr="0012544A">
        <w:rPr>
          <w:rFonts w:ascii="Times New Roman" w:eastAsia="Times New Roman" w:hAnsi="Times New Roman" w:cs="Times New Roman"/>
          <w:color w:val="333333"/>
          <w:kern w:val="0"/>
          <w:sz w:val="24"/>
          <w:szCs w:val="24"/>
          <w:lang w:eastAsia="uk-UA"/>
          <w14:ligatures w14:val="none"/>
        </w:rPr>
        <w:t>, </w:t>
      </w:r>
      <w:hyperlink r:id="rId491" w:anchor="n848" w:history="1">
        <w:r w:rsidRPr="0012544A">
          <w:rPr>
            <w:rFonts w:ascii="Times New Roman" w:eastAsia="Times New Roman" w:hAnsi="Times New Roman" w:cs="Times New Roman"/>
            <w:color w:val="006600"/>
            <w:kern w:val="0"/>
            <w:sz w:val="24"/>
            <w:szCs w:val="24"/>
            <w:u w:val="single"/>
            <w:lang w:eastAsia="uk-UA"/>
            <w14:ligatures w14:val="none"/>
          </w:rPr>
          <w:t>21.6</w:t>
        </w:r>
      </w:hyperlink>
      <w:r w:rsidRPr="0012544A">
        <w:rPr>
          <w:rFonts w:ascii="Times New Roman" w:eastAsia="Times New Roman" w:hAnsi="Times New Roman" w:cs="Times New Roman"/>
          <w:color w:val="333333"/>
          <w:kern w:val="0"/>
          <w:sz w:val="24"/>
          <w:szCs w:val="24"/>
          <w:lang w:eastAsia="uk-UA"/>
          <w14:ligatures w14:val="none"/>
        </w:rPr>
        <w:t> цієї глави, у розділ Х протоколу, оформленого за формою, наведеною в </w:t>
      </w:r>
      <w:hyperlink r:id="rId492" w:anchor="n3061" w:history="1">
        <w:r w:rsidRPr="0012544A">
          <w:rPr>
            <w:rFonts w:ascii="Times New Roman" w:eastAsia="Times New Roman" w:hAnsi="Times New Roman" w:cs="Times New Roman"/>
            <w:color w:val="006600"/>
            <w:kern w:val="0"/>
            <w:sz w:val="24"/>
            <w:szCs w:val="24"/>
            <w:u w:val="single"/>
            <w:lang w:eastAsia="uk-UA"/>
            <w14:ligatures w14:val="none"/>
          </w:rPr>
          <w:t>додатку 19</w:t>
        </w:r>
      </w:hyperlink>
      <w:r w:rsidRPr="0012544A">
        <w:rPr>
          <w:rFonts w:ascii="Times New Roman" w:eastAsia="Times New Roman" w:hAnsi="Times New Roman" w:cs="Times New Roman"/>
          <w:color w:val="333333"/>
          <w:kern w:val="0"/>
          <w:sz w:val="24"/>
          <w:szCs w:val="24"/>
          <w:lang w:eastAsia="uk-UA"/>
          <w14:ligatures w14:val="none"/>
        </w:rPr>
        <w:t> до цього Положення, заноситься відповідне рішення.</w:t>
      </w:r>
    </w:p>
    <w:p w14:paraId="4884B1C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77" w:name="n3706"/>
      <w:bookmarkEnd w:id="1077"/>
      <w:r w:rsidRPr="0012544A">
        <w:rPr>
          <w:rFonts w:ascii="Times New Roman" w:eastAsia="Times New Roman" w:hAnsi="Times New Roman" w:cs="Times New Roman"/>
          <w:i/>
          <w:iCs/>
          <w:color w:val="333333"/>
          <w:kern w:val="0"/>
          <w:sz w:val="24"/>
          <w:szCs w:val="24"/>
          <w:lang w:eastAsia="uk-UA"/>
          <w14:ligatures w14:val="none"/>
        </w:rPr>
        <w:t>{Пункт 21.3 глави 21 розділу II доповнено новим абзацом згідно з Наказом Міністерства оборони </w:t>
      </w:r>
      <w:hyperlink r:id="rId493" w:anchor="n16" w:tgtFrame="_blank" w:history="1">
        <w:r w:rsidRPr="0012544A">
          <w:rPr>
            <w:rFonts w:ascii="Times New Roman" w:eastAsia="Times New Roman" w:hAnsi="Times New Roman" w:cs="Times New Roman"/>
            <w:i/>
            <w:iCs/>
            <w:color w:val="000099"/>
            <w:kern w:val="0"/>
            <w:sz w:val="24"/>
            <w:szCs w:val="24"/>
            <w:u w:val="single"/>
            <w:lang w:eastAsia="uk-UA"/>
            <w14:ligatures w14:val="none"/>
          </w:rPr>
          <w:t>№ 589 від 10.11.2017</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494" w:anchor="n47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5A46A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78" w:name="n822"/>
      <w:bookmarkEnd w:id="1078"/>
      <w:r w:rsidRPr="0012544A">
        <w:rPr>
          <w:rFonts w:ascii="Times New Roman" w:eastAsia="Times New Roman" w:hAnsi="Times New Roman" w:cs="Times New Roman"/>
          <w:color w:val="333333"/>
          <w:kern w:val="0"/>
          <w:sz w:val="24"/>
          <w:szCs w:val="24"/>
          <w:lang w:eastAsia="uk-UA"/>
          <w14:ligatures w14:val="none"/>
        </w:rPr>
        <w:lastRenderedPageBreak/>
        <w:t>21.4. При медичному огляді військовослужбовців, призваних на збори військовозобов'язаних, резервістів під час навчальних зборів, кандидатів на навчання у ВВНЗ, направлених ТЦК та СП, коли їм встановлено діагноз і постанова оформлюється свідоцтвом про хворобу або довідкою, ВЛК встановлюється причинний зв'язок захворювання (поранення, контузії, каліцтва, травми).</w:t>
      </w:r>
    </w:p>
    <w:p w14:paraId="2F98352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79" w:name="n4264"/>
      <w:bookmarkEnd w:id="1079"/>
      <w:r w:rsidRPr="0012544A">
        <w:rPr>
          <w:rFonts w:ascii="Times New Roman" w:eastAsia="Times New Roman" w:hAnsi="Times New Roman" w:cs="Times New Roman"/>
          <w:i/>
          <w:iCs/>
          <w:color w:val="333333"/>
          <w:kern w:val="0"/>
          <w:sz w:val="24"/>
          <w:szCs w:val="24"/>
          <w:lang w:eastAsia="uk-UA"/>
          <w14:ligatures w14:val="none"/>
        </w:rPr>
        <w:t>{Пункт 21.4 глави 21 розділу II із змінами, внесеними згідно з Наказом Міністерства оборони </w:t>
      </w:r>
      <w:hyperlink r:id="rId495" w:anchor="n47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D3B1CA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80" w:name="n823"/>
      <w:bookmarkEnd w:id="1080"/>
      <w:r w:rsidRPr="0012544A">
        <w:rPr>
          <w:rFonts w:ascii="Times New Roman" w:eastAsia="Times New Roman" w:hAnsi="Times New Roman" w:cs="Times New Roman"/>
          <w:color w:val="333333"/>
          <w:kern w:val="0"/>
          <w:sz w:val="24"/>
          <w:szCs w:val="24"/>
          <w:lang w:eastAsia="uk-UA"/>
          <w14:ligatures w14:val="none"/>
        </w:rPr>
        <w:t>21.5. Постанови ВЛК про причинний зв'язок захворювань, поранень, контузій, травм, каліцтв приймаються в таких формулюваннях:</w:t>
      </w:r>
    </w:p>
    <w:p w14:paraId="5FC677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81" w:name="n824"/>
      <w:bookmarkEnd w:id="1081"/>
      <w:r w:rsidRPr="0012544A">
        <w:rPr>
          <w:rFonts w:ascii="Times New Roman" w:eastAsia="Times New Roman" w:hAnsi="Times New Roman" w:cs="Times New Roman"/>
          <w:color w:val="333333"/>
          <w:kern w:val="0"/>
          <w:sz w:val="24"/>
          <w:szCs w:val="24"/>
          <w:lang w:eastAsia="uk-UA"/>
          <w14:ligatures w14:val="none"/>
        </w:rPr>
        <w:t>а) "Поранення (контузія, травма, каліцтво), ТАК, пов’язане із захистом Батьківщини» - якщо поранення (травма, контузія, каліцтво) одержане під час захисту Батьківщини або виконання обов’язків військової служби під час служби у складі діючої армії і флоту у роки Громадянської війни, Другої світової війни, участі у бойових діях з розмінування боєприпасів часів Другої світової війни, при безпосередній охороні державного кордону чи суверенних прав України в її виключній (морській) економічній зоні у складі прикордонного наряду, екіпажу корабля (катера), екіпажу літака (вертольота) або під час проведення оперативно-розшукових заходів, або здійснення самостійно чи в складі підрозділу відбиття збройного нападу чи вторгнення на територію України військових груп і злочинних угруповань, а також під час захисту незалежності, суверенітету та територіальної цілісності України, безпосередньої участі в антитерористичній операції (операції об’єднаних сил), забезпеченні її проведення, перебуваючи безпосередньо в районах антитерористичної операції у період її проведення, під час безпосередньої участі у здійсненні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перебуваючи безпосередньо в районах та у період здійснення зазначених заходів, безпосередньої участі у заходах, необхідних для забезпечення оборони України, захисту безпеки населення та інтересів держави у зв’язку з військовою агресією проти України.</w:t>
      </w:r>
    </w:p>
    <w:p w14:paraId="5BDF6A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82" w:name="n4268"/>
      <w:bookmarkEnd w:id="1082"/>
      <w:r w:rsidRPr="0012544A">
        <w:rPr>
          <w:rFonts w:ascii="Times New Roman" w:eastAsia="Times New Roman" w:hAnsi="Times New Roman" w:cs="Times New Roman"/>
          <w:color w:val="333333"/>
          <w:kern w:val="0"/>
          <w:sz w:val="24"/>
          <w:szCs w:val="24"/>
          <w:lang w:eastAsia="uk-UA"/>
          <w14:ligatures w14:val="none"/>
        </w:rPr>
        <w:t>Постанова ВЛК у формулюванні «Поранення (контузія, травма, каліцтво), ТАК, пов’язане із захистом Батьківщини» не приймається, якщо поранення (контузія, травма, каліцтво), у тому числі, що призвело до смерті військовослужбовця, є наслідком:</w:t>
      </w:r>
    </w:p>
    <w:p w14:paraId="24FF16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83" w:name="n4275"/>
      <w:bookmarkEnd w:id="1083"/>
      <w:r w:rsidRPr="0012544A">
        <w:rPr>
          <w:rFonts w:ascii="Times New Roman" w:eastAsia="Times New Roman" w:hAnsi="Times New Roman" w:cs="Times New Roman"/>
          <w:i/>
          <w:iCs/>
          <w:color w:val="333333"/>
          <w:kern w:val="0"/>
          <w:sz w:val="24"/>
          <w:szCs w:val="24"/>
          <w:lang w:eastAsia="uk-UA"/>
          <w14:ligatures w14:val="none"/>
        </w:rPr>
        <w:t>{Підпункт «а» пункту 21.5 глави 21 розділу II доповнено новим абзацом згідно з Наказом Міністерства оборони </w:t>
      </w:r>
      <w:hyperlink r:id="rId496" w:anchor="n47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90B00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84" w:name="n4269"/>
      <w:bookmarkEnd w:id="1084"/>
      <w:r w:rsidRPr="0012544A">
        <w:rPr>
          <w:rFonts w:ascii="Times New Roman" w:eastAsia="Times New Roman" w:hAnsi="Times New Roman" w:cs="Times New Roman"/>
          <w:color w:val="333333"/>
          <w:kern w:val="0"/>
          <w:sz w:val="24"/>
          <w:szCs w:val="24"/>
          <w:lang w:eastAsia="uk-UA"/>
          <w14:ligatures w14:val="none"/>
        </w:rPr>
        <w:t>вчинення ним кримінального або адміністративного правопорушення;</w:t>
      </w:r>
    </w:p>
    <w:p w14:paraId="661FFAB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85" w:name="n4276"/>
      <w:bookmarkEnd w:id="1085"/>
      <w:r w:rsidRPr="0012544A">
        <w:rPr>
          <w:rFonts w:ascii="Times New Roman" w:eastAsia="Times New Roman" w:hAnsi="Times New Roman" w:cs="Times New Roman"/>
          <w:i/>
          <w:iCs/>
          <w:color w:val="333333"/>
          <w:kern w:val="0"/>
          <w:sz w:val="24"/>
          <w:szCs w:val="24"/>
          <w:lang w:eastAsia="uk-UA"/>
          <w14:ligatures w14:val="none"/>
        </w:rPr>
        <w:t>{Підпункт «а» пункту 21.5 глави 21 розділу II доповнено новим абзацом згідно з Наказом Міністерства оборони </w:t>
      </w:r>
      <w:hyperlink r:id="rId497" w:anchor="n47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3E2C0E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86" w:name="n4270"/>
      <w:bookmarkEnd w:id="1086"/>
      <w:r w:rsidRPr="0012544A">
        <w:rPr>
          <w:rFonts w:ascii="Times New Roman" w:eastAsia="Times New Roman" w:hAnsi="Times New Roman" w:cs="Times New Roman"/>
          <w:color w:val="333333"/>
          <w:kern w:val="0"/>
          <w:sz w:val="24"/>
          <w:szCs w:val="24"/>
          <w:lang w:eastAsia="uk-UA"/>
          <w14:ligatures w14:val="none"/>
        </w:rPr>
        <w:t>вчинення ним дій у стані алкогольного, наркотичного, токсичного сп’яніння;</w:t>
      </w:r>
    </w:p>
    <w:p w14:paraId="5D0F70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87" w:name="n4277"/>
      <w:bookmarkEnd w:id="1087"/>
      <w:r w:rsidRPr="0012544A">
        <w:rPr>
          <w:rFonts w:ascii="Times New Roman" w:eastAsia="Times New Roman" w:hAnsi="Times New Roman" w:cs="Times New Roman"/>
          <w:i/>
          <w:iCs/>
          <w:color w:val="333333"/>
          <w:kern w:val="0"/>
          <w:sz w:val="24"/>
          <w:szCs w:val="24"/>
          <w:lang w:eastAsia="uk-UA"/>
          <w14:ligatures w14:val="none"/>
        </w:rPr>
        <w:t>{Підпункт «а» пункту 21.5 глави 21 розділу II доповнено новим абзацом згідно з Наказом Міністерства оборони </w:t>
      </w:r>
      <w:hyperlink r:id="rId498" w:anchor="n47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45ADD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88" w:name="n4271"/>
      <w:bookmarkEnd w:id="1088"/>
      <w:r w:rsidRPr="0012544A">
        <w:rPr>
          <w:rFonts w:ascii="Times New Roman" w:eastAsia="Times New Roman" w:hAnsi="Times New Roman" w:cs="Times New Roman"/>
          <w:color w:val="333333"/>
          <w:kern w:val="0"/>
          <w:sz w:val="24"/>
          <w:szCs w:val="24"/>
          <w:lang w:eastAsia="uk-UA"/>
          <w14:ligatures w14:val="none"/>
        </w:rPr>
        <w:t>навмисного спричинення собі тілесного ушкодження чи іншої шкоди своєму здоров’ю або самогубства (крім випадку доведення особи до самогубства, встановленого судом).</w:t>
      </w:r>
    </w:p>
    <w:p w14:paraId="1CE6AD6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89" w:name="n4278"/>
      <w:bookmarkEnd w:id="1089"/>
      <w:r w:rsidRPr="0012544A">
        <w:rPr>
          <w:rFonts w:ascii="Times New Roman" w:eastAsia="Times New Roman" w:hAnsi="Times New Roman" w:cs="Times New Roman"/>
          <w:i/>
          <w:iCs/>
          <w:color w:val="333333"/>
          <w:kern w:val="0"/>
          <w:sz w:val="24"/>
          <w:szCs w:val="24"/>
          <w:lang w:eastAsia="uk-UA"/>
          <w14:ligatures w14:val="none"/>
        </w:rPr>
        <w:t>{Підпункт «а» пункту 21.5 глави 21 розділу II доповнено новим абзацом згідно з Наказом Міністерства оборони </w:t>
      </w:r>
      <w:hyperlink r:id="rId499" w:anchor="n47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8980BE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90" w:name="n3717"/>
      <w:bookmarkEnd w:id="1090"/>
      <w:r w:rsidRPr="0012544A">
        <w:rPr>
          <w:rFonts w:ascii="Times New Roman" w:eastAsia="Times New Roman" w:hAnsi="Times New Roman" w:cs="Times New Roman"/>
          <w:i/>
          <w:iCs/>
          <w:color w:val="333333"/>
          <w:kern w:val="0"/>
          <w:sz w:val="24"/>
          <w:szCs w:val="24"/>
          <w:lang w:eastAsia="uk-UA"/>
          <w14:ligatures w14:val="none"/>
        </w:rPr>
        <w:t>{Підпункт "а" пункту 21.5 глави 21 розділу II в редакції Наказу Міністерства оборони </w:t>
      </w:r>
      <w:hyperlink r:id="rId500" w:anchor="n6" w:tgtFrame="_blank" w:history="1">
        <w:r w:rsidRPr="0012544A">
          <w:rPr>
            <w:rFonts w:ascii="Times New Roman" w:eastAsia="Times New Roman" w:hAnsi="Times New Roman" w:cs="Times New Roman"/>
            <w:i/>
            <w:iCs/>
            <w:color w:val="000099"/>
            <w:kern w:val="0"/>
            <w:sz w:val="24"/>
            <w:szCs w:val="24"/>
            <w:u w:val="single"/>
            <w:lang w:eastAsia="uk-UA"/>
            <w14:ligatures w14:val="none"/>
          </w:rPr>
          <w:t>№ 489 від 01.10.2018</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501" w:anchor="n47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C0CBC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91" w:name="n825"/>
      <w:bookmarkEnd w:id="1091"/>
      <w:r w:rsidRPr="0012544A">
        <w:rPr>
          <w:rFonts w:ascii="Times New Roman" w:eastAsia="Times New Roman" w:hAnsi="Times New Roman" w:cs="Times New Roman"/>
          <w:color w:val="333333"/>
          <w:kern w:val="0"/>
          <w:sz w:val="24"/>
          <w:szCs w:val="24"/>
          <w:lang w:eastAsia="uk-UA"/>
          <w14:ligatures w14:val="none"/>
        </w:rPr>
        <w:t xml:space="preserve">б) "Поранення (контузія, травма, каліцтво), ТАК, пов'язане з виконанням обов'язків військової служби" - якщо поранення (травма, контузія, каліцтво) одержане, у разі фактичного </w:t>
      </w:r>
      <w:r w:rsidRPr="0012544A">
        <w:rPr>
          <w:rFonts w:ascii="Times New Roman" w:eastAsia="Times New Roman" w:hAnsi="Times New Roman" w:cs="Times New Roman"/>
          <w:color w:val="333333"/>
          <w:kern w:val="0"/>
          <w:sz w:val="24"/>
          <w:szCs w:val="24"/>
          <w:lang w:eastAsia="uk-UA"/>
          <w14:ligatures w14:val="none"/>
        </w:rPr>
        <w:lastRenderedPageBreak/>
        <w:t>виконання службових обов'язків під час проходження військової служби, крім поранень (контузій, травм, каліцтв), одержаних за обставин фактичного виконання службових обов’язків, передбачених у підпункті «а» цього пункту.</w:t>
      </w:r>
    </w:p>
    <w:p w14:paraId="6FA4E3C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92" w:name="n4279"/>
      <w:bookmarkEnd w:id="1092"/>
      <w:r w:rsidRPr="0012544A">
        <w:rPr>
          <w:rFonts w:ascii="Times New Roman" w:eastAsia="Times New Roman" w:hAnsi="Times New Roman" w:cs="Times New Roman"/>
          <w:i/>
          <w:iCs/>
          <w:color w:val="333333"/>
          <w:kern w:val="0"/>
          <w:sz w:val="24"/>
          <w:szCs w:val="24"/>
          <w:lang w:eastAsia="uk-UA"/>
          <w14:ligatures w14:val="none"/>
        </w:rPr>
        <w:t>{Абзац перший підпункту «б» пункту 21.5 глави 21 розділу II із змінами, внесеними згідно з Наказом Міністерства оборони </w:t>
      </w:r>
      <w:hyperlink r:id="rId502" w:anchor="n48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3C34F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93" w:name="n826"/>
      <w:bookmarkEnd w:id="1093"/>
      <w:r w:rsidRPr="0012544A">
        <w:rPr>
          <w:rFonts w:ascii="Times New Roman" w:eastAsia="Times New Roman" w:hAnsi="Times New Roman" w:cs="Times New Roman"/>
          <w:color w:val="333333"/>
          <w:kern w:val="0"/>
          <w:sz w:val="24"/>
          <w:szCs w:val="24"/>
          <w:lang w:eastAsia="uk-UA"/>
          <w14:ligatures w14:val="none"/>
        </w:rPr>
        <w:t>При ураженнях, зумовлених дією ДІВ, КРП, джерел ЕМП, ЛВ, мікроорганізмів I-II груп патогенності, особливо небезпечними інфекційними хворобами, а також токсичних речовин, які виникають у зв'язку з виконанням обов'язків військової служби, приймається постанова - "Травма (зазначити фактор), ТАК, пов'язана з виконанням обов'язків військової служби".</w:t>
      </w:r>
    </w:p>
    <w:p w14:paraId="16BEF5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94" w:name="n827"/>
      <w:bookmarkEnd w:id="1094"/>
      <w:r w:rsidRPr="0012544A">
        <w:rPr>
          <w:rFonts w:ascii="Times New Roman" w:eastAsia="Times New Roman" w:hAnsi="Times New Roman" w:cs="Times New Roman"/>
          <w:color w:val="333333"/>
          <w:kern w:val="0"/>
          <w:sz w:val="24"/>
          <w:szCs w:val="24"/>
          <w:lang w:eastAsia="uk-UA"/>
          <w14:ligatures w14:val="none"/>
        </w:rPr>
        <w:t>Військовослужбовці вважаються такими, що виконують обов'язки військової служби, у випадках, передбачених </w:t>
      </w:r>
      <w:hyperlink r:id="rId503" w:anchor="n438" w:tgtFrame="_blank" w:history="1">
        <w:r w:rsidRPr="0012544A">
          <w:rPr>
            <w:rFonts w:ascii="Times New Roman" w:eastAsia="Times New Roman" w:hAnsi="Times New Roman" w:cs="Times New Roman"/>
            <w:color w:val="000099"/>
            <w:kern w:val="0"/>
            <w:sz w:val="24"/>
            <w:szCs w:val="24"/>
            <w:u w:val="single"/>
            <w:lang w:eastAsia="uk-UA"/>
            <w14:ligatures w14:val="none"/>
          </w:rPr>
          <w:t>частиною </w:t>
        </w:r>
      </w:hyperlink>
      <w:hyperlink r:id="rId504" w:anchor="n438" w:tgtFrame="_blank" w:history="1">
        <w:r w:rsidRPr="0012544A">
          <w:rPr>
            <w:rFonts w:ascii="Times New Roman" w:eastAsia="Times New Roman" w:hAnsi="Times New Roman" w:cs="Times New Roman"/>
            <w:color w:val="000099"/>
            <w:kern w:val="0"/>
            <w:sz w:val="24"/>
            <w:szCs w:val="24"/>
            <w:u w:val="single"/>
            <w:lang w:eastAsia="uk-UA"/>
            <w14:ligatures w14:val="none"/>
          </w:rPr>
          <w:t>четвертою</w:t>
        </w:r>
      </w:hyperlink>
      <w:r w:rsidRPr="0012544A">
        <w:rPr>
          <w:rFonts w:ascii="Times New Roman" w:eastAsia="Times New Roman" w:hAnsi="Times New Roman" w:cs="Times New Roman"/>
          <w:color w:val="333333"/>
          <w:kern w:val="0"/>
          <w:sz w:val="24"/>
          <w:szCs w:val="24"/>
          <w:lang w:eastAsia="uk-UA"/>
          <w14:ligatures w14:val="none"/>
        </w:rPr>
        <w:t> статті 24 Закону України "Про військовий обов'язок і військову службу".</w:t>
      </w:r>
    </w:p>
    <w:p w14:paraId="36D3CA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95" w:name="n4280"/>
      <w:bookmarkEnd w:id="1095"/>
      <w:r w:rsidRPr="0012544A">
        <w:rPr>
          <w:rFonts w:ascii="Times New Roman" w:eastAsia="Times New Roman" w:hAnsi="Times New Roman" w:cs="Times New Roman"/>
          <w:i/>
          <w:iCs/>
          <w:color w:val="333333"/>
          <w:kern w:val="0"/>
          <w:sz w:val="24"/>
          <w:szCs w:val="24"/>
          <w:lang w:eastAsia="uk-UA"/>
          <w14:ligatures w14:val="none"/>
        </w:rPr>
        <w:t>{Абзац третій підпункту «б» пункту 21.5 глави 21 розділу II із змінами, внесеними згідно з Наказом Міністерства оборони </w:t>
      </w:r>
      <w:hyperlink r:id="rId505" w:anchor="n48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5FE361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96" w:name="n4283"/>
      <w:bookmarkEnd w:id="1096"/>
      <w:r w:rsidRPr="0012544A">
        <w:rPr>
          <w:rFonts w:ascii="Times New Roman" w:eastAsia="Times New Roman" w:hAnsi="Times New Roman" w:cs="Times New Roman"/>
          <w:color w:val="333333"/>
          <w:kern w:val="0"/>
          <w:sz w:val="24"/>
          <w:szCs w:val="24"/>
          <w:lang w:eastAsia="uk-UA"/>
          <w14:ligatures w14:val="none"/>
        </w:rPr>
        <w:t>Постанова ВЛК у формулюванні «Поранення (контузія, травма, каліцтво), ТАК, пов’язане з виконанням обов’язків військової служби» не приймається, якщо поранення (контузія, травма, каліцтво), у тому числі, що призвело до смерті військовослужбовця, є наслідком:</w:t>
      </w:r>
    </w:p>
    <w:p w14:paraId="346D217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97" w:name="n4290"/>
      <w:bookmarkEnd w:id="1097"/>
      <w:r w:rsidRPr="0012544A">
        <w:rPr>
          <w:rFonts w:ascii="Times New Roman" w:eastAsia="Times New Roman" w:hAnsi="Times New Roman" w:cs="Times New Roman"/>
          <w:i/>
          <w:iCs/>
          <w:color w:val="333333"/>
          <w:kern w:val="0"/>
          <w:sz w:val="24"/>
          <w:szCs w:val="24"/>
          <w:lang w:eastAsia="uk-UA"/>
          <w14:ligatures w14:val="none"/>
        </w:rPr>
        <w:t>{Підпункт «б» пункту 21.5 глави 21 розділу II доповнено новим абзацом згідно з Наказом Міністерства оборони </w:t>
      </w:r>
      <w:hyperlink r:id="rId506" w:anchor="n48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9A98C4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98" w:name="n4284"/>
      <w:bookmarkEnd w:id="1098"/>
      <w:r w:rsidRPr="0012544A">
        <w:rPr>
          <w:rFonts w:ascii="Times New Roman" w:eastAsia="Times New Roman" w:hAnsi="Times New Roman" w:cs="Times New Roman"/>
          <w:color w:val="333333"/>
          <w:kern w:val="0"/>
          <w:sz w:val="24"/>
          <w:szCs w:val="24"/>
          <w:lang w:eastAsia="uk-UA"/>
          <w14:ligatures w14:val="none"/>
        </w:rPr>
        <w:t>вчинення ним кримінального або адміністративного правопорушення;</w:t>
      </w:r>
    </w:p>
    <w:p w14:paraId="587837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099" w:name="n4291"/>
      <w:bookmarkEnd w:id="1099"/>
      <w:r w:rsidRPr="0012544A">
        <w:rPr>
          <w:rFonts w:ascii="Times New Roman" w:eastAsia="Times New Roman" w:hAnsi="Times New Roman" w:cs="Times New Roman"/>
          <w:i/>
          <w:iCs/>
          <w:color w:val="333333"/>
          <w:kern w:val="0"/>
          <w:sz w:val="24"/>
          <w:szCs w:val="24"/>
          <w:lang w:eastAsia="uk-UA"/>
          <w14:ligatures w14:val="none"/>
        </w:rPr>
        <w:t>{Підпункт «б» пункту 21.5 глави 21 розділу II доповнено новим абзацом згідно з Наказом Міністерства оборони </w:t>
      </w:r>
      <w:hyperlink r:id="rId507" w:anchor="n48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6E48F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00" w:name="n4285"/>
      <w:bookmarkEnd w:id="1100"/>
      <w:r w:rsidRPr="0012544A">
        <w:rPr>
          <w:rFonts w:ascii="Times New Roman" w:eastAsia="Times New Roman" w:hAnsi="Times New Roman" w:cs="Times New Roman"/>
          <w:color w:val="333333"/>
          <w:kern w:val="0"/>
          <w:sz w:val="24"/>
          <w:szCs w:val="24"/>
          <w:lang w:eastAsia="uk-UA"/>
          <w14:ligatures w14:val="none"/>
        </w:rPr>
        <w:t>вчинення ним дій у стані алкогольного, наркотичного, токсичного сп’яніння;</w:t>
      </w:r>
    </w:p>
    <w:p w14:paraId="595CD1F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01" w:name="n4292"/>
      <w:bookmarkEnd w:id="1101"/>
      <w:r w:rsidRPr="0012544A">
        <w:rPr>
          <w:rFonts w:ascii="Times New Roman" w:eastAsia="Times New Roman" w:hAnsi="Times New Roman" w:cs="Times New Roman"/>
          <w:i/>
          <w:iCs/>
          <w:color w:val="333333"/>
          <w:kern w:val="0"/>
          <w:sz w:val="24"/>
          <w:szCs w:val="24"/>
          <w:lang w:eastAsia="uk-UA"/>
          <w14:ligatures w14:val="none"/>
        </w:rPr>
        <w:t>{Підпункт «б» пункту 21.5 глави 21 розділу II доповнено новим абзацом згідно з Наказом Міністерства оборони </w:t>
      </w:r>
      <w:hyperlink r:id="rId508" w:anchor="n48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8F052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02" w:name="n4286"/>
      <w:bookmarkEnd w:id="1102"/>
      <w:r w:rsidRPr="0012544A">
        <w:rPr>
          <w:rFonts w:ascii="Times New Roman" w:eastAsia="Times New Roman" w:hAnsi="Times New Roman" w:cs="Times New Roman"/>
          <w:color w:val="333333"/>
          <w:kern w:val="0"/>
          <w:sz w:val="24"/>
          <w:szCs w:val="24"/>
          <w:lang w:eastAsia="uk-UA"/>
          <w14:ligatures w14:val="none"/>
        </w:rPr>
        <w:t>навмисного спричинення собі тілесного ушкодження чи іншої шкоди своєму здоров’ю або самогубства (крім випадку доведення особи до самогубства, встановленого судом).</w:t>
      </w:r>
    </w:p>
    <w:p w14:paraId="16AAA95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03" w:name="n4293"/>
      <w:bookmarkEnd w:id="1103"/>
      <w:r w:rsidRPr="0012544A">
        <w:rPr>
          <w:rFonts w:ascii="Times New Roman" w:eastAsia="Times New Roman" w:hAnsi="Times New Roman" w:cs="Times New Roman"/>
          <w:i/>
          <w:iCs/>
          <w:color w:val="333333"/>
          <w:kern w:val="0"/>
          <w:sz w:val="24"/>
          <w:szCs w:val="24"/>
          <w:lang w:eastAsia="uk-UA"/>
          <w14:ligatures w14:val="none"/>
        </w:rPr>
        <w:t>{Підпункт «б» пункту 21.5 глави 21 розділу II доповнено новим абзацом згідно з Наказом Міністерства оборони </w:t>
      </w:r>
      <w:hyperlink r:id="rId509" w:anchor="n48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C2F348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04" w:name="n828"/>
      <w:bookmarkEnd w:id="1104"/>
      <w:r w:rsidRPr="0012544A">
        <w:rPr>
          <w:rFonts w:ascii="Times New Roman" w:eastAsia="Times New Roman" w:hAnsi="Times New Roman" w:cs="Times New Roman"/>
          <w:i/>
          <w:iCs/>
          <w:color w:val="333333"/>
          <w:kern w:val="0"/>
          <w:sz w:val="24"/>
          <w:szCs w:val="24"/>
          <w:lang w:eastAsia="uk-UA"/>
          <w14:ligatures w14:val="none"/>
        </w:rPr>
        <w:t>{Підпункт "б" пункту 21.5 глави 21 розділу II із змінами, внесеними згідно з Наказом Міністерства оборони </w:t>
      </w:r>
      <w:hyperlink r:id="rId510"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29FE71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05" w:name="n4295"/>
      <w:bookmarkEnd w:id="1105"/>
      <w:r w:rsidRPr="0012544A">
        <w:rPr>
          <w:rFonts w:ascii="Times New Roman" w:eastAsia="Times New Roman" w:hAnsi="Times New Roman" w:cs="Times New Roman"/>
          <w:color w:val="333333"/>
          <w:kern w:val="0"/>
          <w:sz w:val="24"/>
          <w:szCs w:val="24"/>
          <w:lang w:eastAsia="uk-UA"/>
          <w14:ligatures w14:val="none"/>
        </w:rPr>
        <w:t>в) «Поранення (травма, контузія, каліцтво), одержане в результаті нещасного випадку (вказується вид події, що призвела до нещасного випадку, гострого професійного захворювання (отруєння), аварії), ТАК, пов’язане з проходженням військової служби» - якщо воно одержане військовослужбовцем у результаті нещасного випадку за обставин, не пов’язаних з виконанням обов’язків, або одержане внаслідок вчинення ним правопорушення.</w:t>
      </w:r>
    </w:p>
    <w:p w14:paraId="2154917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06" w:name="n4296"/>
      <w:bookmarkEnd w:id="1106"/>
      <w:r w:rsidRPr="0012544A">
        <w:rPr>
          <w:rFonts w:ascii="Times New Roman" w:eastAsia="Times New Roman" w:hAnsi="Times New Roman" w:cs="Times New Roman"/>
          <w:color w:val="333333"/>
          <w:kern w:val="0"/>
          <w:sz w:val="24"/>
          <w:szCs w:val="24"/>
          <w:lang w:eastAsia="uk-UA"/>
          <w14:ligatures w14:val="none"/>
        </w:rPr>
        <w:t>У такому самому формулюванні приймаються постанови щодо поранень (травм, контузій, каліцтв), одержаних за обставин, передбачених </w:t>
      </w:r>
      <w:hyperlink r:id="rId511" w:anchor="n75" w:tgtFrame="_blank" w:history="1">
        <w:r w:rsidRPr="0012544A">
          <w:rPr>
            <w:rFonts w:ascii="Times New Roman" w:eastAsia="Times New Roman" w:hAnsi="Times New Roman" w:cs="Times New Roman"/>
            <w:color w:val="000099"/>
            <w:kern w:val="0"/>
            <w:sz w:val="24"/>
            <w:szCs w:val="24"/>
            <w:u w:val="single"/>
            <w:lang w:eastAsia="uk-UA"/>
            <w14:ligatures w14:val="none"/>
          </w:rPr>
          <w:t>пунктом 11</w:t>
        </w:r>
      </w:hyperlink>
      <w:r w:rsidRPr="0012544A">
        <w:rPr>
          <w:rFonts w:ascii="Times New Roman" w:eastAsia="Times New Roman" w:hAnsi="Times New Roman" w:cs="Times New Roman"/>
          <w:color w:val="333333"/>
          <w:kern w:val="0"/>
          <w:sz w:val="24"/>
          <w:szCs w:val="24"/>
          <w:lang w:eastAsia="uk-UA"/>
          <w14:ligatures w14:val="none"/>
        </w:rPr>
        <w:t> розділу II Інструкції про розслідування та облік нещасних випадків з військовослужбовцями, професійних захворювань і аварій у Збройних Силах України, затвердженої наказом Міністерства оборони України від 27 жовтня 2021 року № 332, зареєстрованої у Міністерстві юстиції України 24 грудня 2021 року за № 1667/37289 (далі - Інструкція 332).</w:t>
      </w:r>
    </w:p>
    <w:p w14:paraId="445D5FE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07" w:name="n4297"/>
      <w:bookmarkEnd w:id="1107"/>
      <w:r w:rsidRPr="0012544A">
        <w:rPr>
          <w:rFonts w:ascii="Times New Roman" w:eastAsia="Times New Roman" w:hAnsi="Times New Roman" w:cs="Times New Roman"/>
          <w:color w:val="333333"/>
          <w:kern w:val="0"/>
          <w:sz w:val="24"/>
          <w:szCs w:val="24"/>
          <w:lang w:eastAsia="uk-UA"/>
          <w14:ligatures w14:val="none"/>
        </w:rPr>
        <w:t>Вид події що призвела до нещасного випадку, гострого професійного захворювання (отруєння), аварії вказується у постанові ВЛК згідно з </w:t>
      </w:r>
      <w:hyperlink r:id="rId512" w:anchor="n310" w:tgtFrame="_blank" w:history="1">
        <w:r w:rsidRPr="0012544A">
          <w:rPr>
            <w:rFonts w:ascii="Times New Roman" w:eastAsia="Times New Roman" w:hAnsi="Times New Roman" w:cs="Times New Roman"/>
            <w:color w:val="000099"/>
            <w:kern w:val="0"/>
            <w:sz w:val="24"/>
            <w:szCs w:val="24"/>
            <w:u w:val="single"/>
            <w:lang w:eastAsia="uk-UA"/>
            <w14:ligatures w14:val="none"/>
          </w:rPr>
          <w:t>додатком 3</w:t>
        </w:r>
      </w:hyperlink>
      <w:r w:rsidRPr="0012544A">
        <w:rPr>
          <w:rFonts w:ascii="Times New Roman" w:eastAsia="Times New Roman" w:hAnsi="Times New Roman" w:cs="Times New Roman"/>
          <w:color w:val="333333"/>
          <w:kern w:val="0"/>
          <w:sz w:val="24"/>
          <w:szCs w:val="24"/>
          <w:lang w:eastAsia="uk-UA"/>
          <w14:ligatures w14:val="none"/>
        </w:rPr>
        <w:t> до Інструкції 332.</w:t>
      </w:r>
    </w:p>
    <w:p w14:paraId="4D34899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08" w:name="n830"/>
      <w:bookmarkEnd w:id="1108"/>
      <w:r w:rsidRPr="0012544A">
        <w:rPr>
          <w:rFonts w:ascii="Times New Roman" w:eastAsia="Times New Roman" w:hAnsi="Times New Roman" w:cs="Times New Roman"/>
          <w:i/>
          <w:iCs/>
          <w:color w:val="333333"/>
          <w:kern w:val="0"/>
          <w:sz w:val="24"/>
          <w:szCs w:val="24"/>
          <w:lang w:eastAsia="uk-UA"/>
          <w14:ligatures w14:val="none"/>
        </w:rPr>
        <w:lastRenderedPageBreak/>
        <w:t>{Підпункт "в" пункту 21.5 глави 21 розділу II в редакції Наказів Міністерства оборони </w:t>
      </w:r>
      <w:hyperlink r:id="rId513"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514" w:anchor="n49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39039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09" w:name="n831"/>
      <w:bookmarkEnd w:id="1109"/>
      <w:r w:rsidRPr="0012544A">
        <w:rPr>
          <w:rFonts w:ascii="Times New Roman" w:eastAsia="Times New Roman" w:hAnsi="Times New Roman" w:cs="Times New Roman"/>
          <w:color w:val="333333"/>
          <w:kern w:val="0"/>
          <w:sz w:val="24"/>
          <w:szCs w:val="24"/>
          <w:lang w:eastAsia="uk-UA"/>
          <w14:ligatures w14:val="none"/>
        </w:rPr>
        <w:t>г) "Захворювання, поранення (травма, контузія, каліцтво), ТАК, пов'язане з виконанням обов'язків військової служби при перебуванні в країнах, де велись бойові дії" - якщо захворювання виникло, поранення (контузія, травма, каліцтво) одержане в період участі в бойових діях, забезпечення бойової діяльності військ (флотів) на території інших країн (</w:t>
      </w:r>
      <w:hyperlink r:id="rId515" w:tgtFrame="_blank" w:history="1">
        <w:r w:rsidRPr="0012544A">
          <w:rPr>
            <w:rFonts w:ascii="Times New Roman" w:eastAsia="Times New Roman" w:hAnsi="Times New Roman" w:cs="Times New Roman"/>
            <w:color w:val="000099"/>
            <w:kern w:val="0"/>
            <w:sz w:val="24"/>
            <w:szCs w:val="24"/>
            <w:u w:val="single"/>
            <w:lang w:eastAsia="uk-UA"/>
            <w14:ligatures w14:val="none"/>
          </w:rPr>
          <w:t>Перелік країн</w:t>
        </w:r>
      </w:hyperlink>
      <w:r w:rsidRPr="0012544A">
        <w:rPr>
          <w:rFonts w:ascii="Times New Roman" w:eastAsia="Times New Roman" w:hAnsi="Times New Roman" w:cs="Times New Roman"/>
          <w:color w:val="333333"/>
          <w:kern w:val="0"/>
          <w:sz w:val="24"/>
          <w:szCs w:val="24"/>
          <w:lang w:eastAsia="uk-UA"/>
          <w14:ligatures w14:val="none"/>
        </w:rPr>
        <w:t> затверджено постановою Кабінету Міністрів України від 08.02.94 № 63 "Про організаційні заходи щодо застосування Закону України "Про статус ветеранів війни, гарантії їх соціального захисту" (із змінами), далі - Перелік країн), і військовослужбовець визнаний учасником бойових дій.</w:t>
      </w:r>
    </w:p>
    <w:p w14:paraId="7EF812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10" w:name="n4298"/>
      <w:bookmarkEnd w:id="1110"/>
      <w:r w:rsidRPr="0012544A">
        <w:rPr>
          <w:rFonts w:ascii="Times New Roman" w:eastAsia="Times New Roman" w:hAnsi="Times New Roman" w:cs="Times New Roman"/>
          <w:i/>
          <w:iCs/>
          <w:color w:val="333333"/>
          <w:kern w:val="0"/>
          <w:sz w:val="24"/>
          <w:szCs w:val="24"/>
          <w:lang w:eastAsia="uk-UA"/>
          <w14:ligatures w14:val="none"/>
        </w:rPr>
        <w:t>{Абзац перший підпункту «г» пункту 21.5 глави 21 розділу II із змінами, внесеними згідно з Наказом Міністерства оборони </w:t>
      </w:r>
      <w:hyperlink r:id="rId516" w:anchor="n49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DE29F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11" w:name="n832"/>
      <w:bookmarkEnd w:id="1111"/>
      <w:r w:rsidRPr="0012544A">
        <w:rPr>
          <w:rFonts w:ascii="Times New Roman" w:eastAsia="Times New Roman" w:hAnsi="Times New Roman" w:cs="Times New Roman"/>
          <w:color w:val="333333"/>
          <w:kern w:val="0"/>
          <w:sz w:val="24"/>
          <w:szCs w:val="24"/>
          <w:lang w:eastAsia="uk-UA"/>
          <w14:ligatures w14:val="none"/>
        </w:rPr>
        <w:t>Зазначена постанова приймається також, коли наявне захворювання за зазначений період служби досягло такого розвитку, що обмежує придатність або призводить до непридатності (у тому числі й тимчасової) до військової служби. Постанова в такому формулюванні приймається при хронічних, повільно прогресуючих захворюваннях, за наявності медичних документів, якщо вони етіопатогенетично дозволяють віднести або підтверджують початок захворювання на період участі в бойових діях.</w:t>
      </w:r>
    </w:p>
    <w:p w14:paraId="4A059D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12" w:name="n3708"/>
      <w:bookmarkEnd w:id="1112"/>
      <w:r w:rsidRPr="0012544A">
        <w:rPr>
          <w:rFonts w:ascii="Times New Roman" w:eastAsia="Times New Roman" w:hAnsi="Times New Roman" w:cs="Times New Roman"/>
          <w:i/>
          <w:iCs/>
          <w:color w:val="333333"/>
          <w:kern w:val="0"/>
          <w:sz w:val="24"/>
          <w:szCs w:val="24"/>
          <w:lang w:eastAsia="uk-UA"/>
          <w14:ligatures w14:val="none"/>
        </w:rPr>
        <w:t>{Абзац другий підпункту "г" пункту 21.5 глави 21 розділу II із змінами, внесеними згідно з Наказами Міністерства оборони </w:t>
      </w:r>
      <w:hyperlink r:id="rId517" w:anchor="n19" w:tgtFrame="_blank" w:history="1">
        <w:r w:rsidRPr="0012544A">
          <w:rPr>
            <w:rFonts w:ascii="Times New Roman" w:eastAsia="Times New Roman" w:hAnsi="Times New Roman" w:cs="Times New Roman"/>
            <w:i/>
            <w:iCs/>
            <w:color w:val="000099"/>
            <w:kern w:val="0"/>
            <w:sz w:val="24"/>
            <w:szCs w:val="24"/>
            <w:u w:val="single"/>
            <w:lang w:eastAsia="uk-UA"/>
            <w14:ligatures w14:val="none"/>
          </w:rPr>
          <w:t>№ 589 від 10.11.2017</w:t>
        </w:r>
      </w:hyperlink>
      <w:r w:rsidRPr="0012544A">
        <w:rPr>
          <w:rFonts w:ascii="Times New Roman" w:eastAsia="Times New Roman" w:hAnsi="Times New Roman" w:cs="Times New Roman"/>
          <w:i/>
          <w:iCs/>
          <w:color w:val="333333"/>
          <w:kern w:val="0"/>
          <w:sz w:val="24"/>
          <w:szCs w:val="24"/>
          <w:lang w:eastAsia="uk-UA"/>
          <w14:ligatures w14:val="none"/>
        </w:rPr>
        <w:t>, </w:t>
      </w:r>
      <w:hyperlink r:id="rId518" w:anchor="n49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48537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13" w:name="n4301"/>
      <w:bookmarkEnd w:id="1113"/>
      <w:r w:rsidRPr="0012544A">
        <w:rPr>
          <w:rFonts w:ascii="Times New Roman" w:eastAsia="Times New Roman" w:hAnsi="Times New Roman" w:cs="Times New Roman"/>
          <w:color w:val="333333"/>
          <w:kern w:val="0"/>
          <w:sz w:val="24"/>
          <w:szCs w:val="24"/>
          <w:lang w:eastAsia="uk-UA"/>
          <w14:ligatures w14:val="none"/>
        </w:rPr>
        <w:t>ґ) «Захворювання, ТАК, пов’язане із захистом Батьківщини», якщо воно виникло в період служби у військових частинах та установах, що входили до складу діючої армії в період громадянської та Другої світової воєн, під час захисту незалежності, суверенітету та територіальної цілісності України, безпосередньої участі в антитерористичній операції (операції об’єднаних сил), забезпеченні її проведення, перебуваючи безпосередньо в районах антитерористичної операції (операції об’єднаних сил) у період її проведення, під час безпосередньої участі у здійсненні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перебуваючи безпосередньо в районах та у період здійснення зазначених заходів, безпосередньої участі у заходах, необхідних для забезпечення оборони України, захисту безпеки населення та інтересів держави у зв’язку з військовою агресією проти України, або коли захворювання, яке виникло до цього, у зазначені періоди служби досягло такого розвитку, що обмежує придатність або призводить до непридатності (у тому числі й тимчасової) до військової служби.</w:t>
      </w:r>
    </w:p>
    <w:p w14:paraId="15B4760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14" w:name="n4302"/>
      <w:bookmarkEnd w:id="1114"/>
      <w:r w:rsidRPr="0012544A">
        <w:rPr>
          <w:rFonts w:ascii="Times New Roman" w:eastAsia="Times New Roman" w:hAnsi="Times New Roman" w:cs="Times New Roman"/>
          <w:i/>
          <w:iCs/>
          <w:color w:val="333333"/>
          <w:kern w:val="0"/>
          <w:sz w:val="24"/>
          <w:szCs w:val="24"/>
          <w:lang w:eastAsia="uk-UA"/>
          <w14:ligatures w14:val="none"/>
        </w:rPr>
        <w:t>{Абзац перший підпункту «ґ» пункту 21.5 глави 21 розділу II в редакції Наказу Міністерства оборони </w:t>
      </w:r>
      <w:hyperlink r:id="rId519" w:anchor="n49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721CB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15" w:name="n834"/>
      <w:bookmarkEnd w:id="1115"/>
      <w:r w:rsidRPr="0012544A">
        <w:rPr>
          <w:rFonts w:ascii="Times New Roman" w:eastAsia="Times New Roman" w:hAnsi="Times New Roman" w:cs="Times New Roman"/>
          <w:color w:val="333333"/>
          <w:kern w:val="0"/>
          <w:sz w:val="24"/>
          <w:szCs w:val="24"/>
          <w:lang w:eastAsia="uk-UA"/>
          <w14:ligatures w14:val="none"/>
        </w:rPr>
        <w:t>Постанова в такому формулюванні приймається щодо військовослужбовців, які брали участь у бойових діях, зазначених у підпункті "а" цього пункту.</w:t>
      </w:r>
    </w:p>
    <w:p w14:paraId="7675CFF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16" w:name="n4304"/>
      <w:bookmarkEnd w:id="1116"/>
      <w:r w:rsidRPr="0012544A">
        <w:rPr>
          <w:rFonts w:ascii="Times New Roman" w:eastAsia="Times New Roman" w:hAnsi="Times New Roman" w:cs="Times New Roman"/>
          <w:color w:val="333333"/>
          <w:kern w:val="0"/>
          <w:sz w:val="24"/>
          <w:szCs w:val="24"/>
          <w:lang w:eastAsia="uk-UA"/>
          <w14:ligatures w14:val="none"/>
        </w:rPr>
        <w:t>Зазначена постанова приймається також при хронічних повільно прогресуючих захворюваннях за наявності медичних документів, якщо вони етіопатогенетично дозволяють віднести або підтверджують початок захворювання у період участі в бойових діях, зазначених в абзаці першому цього підпункту.</w:t>
      </w:r>
    </w:p>
    <w:p w14:paraId="20B8E2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17" w:name="n3709"/>
      <w:bookmarkEnd w:id="1117"/>
      <w:r w:rsidRPr="0012544A">
        <w:rPr>
          <w:rFonts w:ascii="Times New Roman" w:eastAsia="Times New Roman" w:hAnsi="Times New Roman" w:cs="Times New Roman"/>
          <w:i/>
          <w:iCs/>
          <w:color w:val="333333"/>
          <w:kern w:val="0"/>
          <w:sz w:val="24"/>
          <w:szCs w:val="24"/>
          <w:lang w:eastAsia="uk-UA"/>
          <w14:ligatures w14:val="none"/>
        </w:rPr>
        <w:t>{Абзац третій підпункту "ґ" пункту 21.5 глави 21 розділу II із змінами, внесеними згідно з Наказом Міністерства оборони </w:t>
      </w:r>
      <w:hyperlink r:id="rId520" w:anchor="n19" w:tgtFrame="_blank" w:history="1">
        <w:r w:rsidRPr="0012544A">
          <w:rPr>
            <w:rFonts w:ascii="Times New Roman" w:eastAsia="Times New Roman" w:hAnsi="Times New Roman" w:cs="Times New Roman"/>
            <w:i/>
            <w:iCs/>
            <w:color w:val="000099"/>
            <w:kern w:val="0"/>
            <w:sz w:val="24"/>
            <w:szCs w:val="24"/>
            <w:u w:val="single"/>
            <w:lang w:eastAsia="uk-UA"/>
            <w14:ligatures w14:val="none"/>
          </w:rPr>
          <w:t>№ 589 від 10.11.2017</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521" w:anchor="n50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FD9B8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18" w:name="n836"/>
      <w:bookmarkEnd w:id="1118"/>
      <w:r w:rsidRPr="0012544A">
        <w:rPr>
          <w:rFonts w:ascii="Times New Roman" w:eastAsia="Times New Roman" w:hAnsi="Times New Roman" w:cs="Times New Roman"/>
          <w:color w:val="333333"/>
          <w:kern w:val="0"/>
          <w:sz w:val="24"/>
          <w:szCs w:val="24"/>
          <w:lang w:eastAsia="uk-UA"/>
          <w14:ligatures w14:val="none"/>
        </w:rPr>
        <w:t xml:space="preserve">д) "Захворювання (поранення, контузія, каліцтво, травма), ТАК, пов'язане з проходженням військової служби" - якщо воно виникло в період служби у військових частинах та установах, крім захворювань (поранень, контузій, каліцтв, травм), які виникли (одержані) в періоди служби, передбачені підпунктами «а», «ґ» цього пункту, або коли захворювання, що </w:t>
      </w:r>
      <w:r w:rsidRPr="0012544A">
        <w:rPr>
          <w:rFonts w:ascii="Times New Roman" w:eastAsia="Times New Roman" w:hAnsi="Times New Roman" w:cs="Times New Roman"/>
          <w:color w:val="333333"/>
          <w:kern w:val="0"/>
          <w:sz w:val="24"/>
          <w:szCs w:val="24"/>
          <w:lang w:eastAsia="uk-UA"/>
          <w14:ligatures w14:val="none"/>
        </w:rPr>
        <w:lastRenderedPageBreak/>
        <w:t>виникло до військової служби, у період служби досягло такого розвитку, який обмежує придатність або призводить до непридатності (у тому числі тимчасової) до військової служби, служби з військової спеціальності.</w:t>
      </w:r>
    </w:p>
    <w:p w14:paraId="0E8284C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19" w:name="n4306"/>
      <w:bookmarkEnd w:id="1119"/>
      <w:r w:rsidRPr="0012544A">
        <w:rPr>
          <w:rFonts w:ascii="Times New Roman" w:eastAsia="Times New Roman" w:hAnsi="Times New Roman" w:cs="Times New Roman"/>
          <w:i/>
          <w:iCs/>
          <w:color w:val="333333"/>
          <w:kern w:val="0"/>
          <w:sz w:val="24"/>
          <w:szCs w:val="24"/>
          <w:lang w:eastAsia="uk-UA"/>
          <w14:ligatures w14:val="none"/>
        </w:rPr>
        <w:t>{Абзац перший підпункту «д» пункту 21.5 глави 21 розділу II із змінами, внесеними згідно з Наказом Міністерства оборони </w:t>
      </w:r>
      <w:hyperlink r:id="rId522" w:anchor="n50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02C9AB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20" w:name="n837"/>
      <w:bookmarkEnd w:id="1120"/>
      <w:r w:rsidRPr="0012544A">
        <w:rPr>
          <w:rFonts w:ascii="Times New Roman" w:eastAsia="Times New Roman" w:hAnsi="Times New Roman" w:cs="Times New Roman"/>
          <w:color w:val="333333"/>
          <w:kern w:val="0"/>
          <w:sz w:val="24"/>
          <w:szCs w:val="24"/>
          <w:lang w:eastAsia="uk-UA"/>
          <w14:ligatures w14:val="none"/>
        </w:rPr>
        <w:t>У такому самому формулюванні приймаються постанови при медичному огляді військовослужбовців за результатами поранень (травм, контузій, каліцтв), одержаних ними в період проходження військової служби, коли документи про обставини їх одержання на момент медичного огляду відсутні або якщо поранення (травма, контузія, каліцтво) одержане за обставин, не пов’язаних з виконанням обов’язків, крім випадків, визначених у підпункті «в» цього пункту.</w:t>
      </w:r>
    </w:p>
    <w:p w14:paraId="0A39135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21" w:name="n4307"/>
      <w:bookmarkEnd w:id="1121"/>
      <w:r w:rsidRPr="0012544A">
        <w:rPr>
          <w:rFonts w:ascii="Times New Roman" w:eastAsia="Times New Roman" w:hAnsi="Times New Roman" w:cs="Times New Roman"/>
          <w:i/>
          <w:iCs/>
          <w:color w:val="333333"/>
          <w:kern w:val="0"/>
          <w:sz w:val="24"/>
          <w:szCs w:val="24"/>
          <w:lang w:eastAsia="uk-UA"/>
          <w14:ligatures w14:val="none"/>
        </w:rPr>
        <w:t>{Абзац другий підпункту «д» пункту 21.5 глави 21 розділу II із змінами, внесеними згідно з Наказом Міністерства оборони </w:t>
      </w:r>
      <w:hyperlink r:id="rId523" w:anchor="n50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AA799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22" w:name="n838"/>
      <w:bookmarkEnd w:id="1122"/>
      <w:r w:rsidRPr="0012544A">
        <w:rPr>
          <w:rFonts w:ascii="Times New Roman" w:eastAsia="Times New Roman" w:hAnsi="Times New Roman" w:cs="Times New Roman"/>
          <w:i/>
          <w:iCs/>
          <w:color w:val="333333"/>
          <w:kern w:val="0"/>
          <w:sz w:val="24"/>
          <w:szCs w:val="24"/>
          <w:lang w:eastAsia="uk-UA"/>
          <w14:ligatures w14:val="none"/>
        </w:rPr>
        <w:t>{Підпункт "д" пункту 21.5 глави 21 розділу II із змінами, внесеними згідно з Наказом Міністерства оборони </w:t>
      </w:r>
      <w:hyperlink r:id="rId524"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w:t>
      </w:r>
    </w:p>
    <w:p w14:paraId="1AB65DA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23" w:name="n4310"/>
      <w:bookmarkEnd w:id="1123"/>
      <w:r w:rsidRPr="0012544A">
        <w:rPr>
          <w:rFonts w:ascii="Times New Roman" w:eastAsia="Times New Roman" w:hAnsi="Times New Roman" w:cs="Times New Roman"/>
          <w:color w:val="333333"/>
          <w:kern w:val="0"/>
          <w:sz w:val="24"/>
          <w:szCs w:val="24"/>
          <w:lang w:eastAsia="uk-UA"/>
          <w14:ligatures w14:val="none"/>
        </w:rPr>
        <w:t>е) «Захворювання (поранення, травма, контузія, каліцтво), НІ, не пов’язане з проходженням військової служби» - якщо захворювання виникло в того, хто пройшов медичний огляд, до призову на військову службу, прийняття на військову службу за контрактом (у тому числі і захворювання, яке не діагностовано під час призову (під час прийому на військову службу), але патогенетично їх розвиток почався до призову (до прийому) на військову службу) і військова служба не вплинула на вже наявне захворювання і придатність до військової служби або коли захворювання виникло після звільнення з військової служби, коли початок захворювання не можна віднести на період проходження військової служби.</w:t>
      </w:r>
    </w:p>
    <w:p w14:paraId="613425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24" w:name="n4311"/>
      <w:bookmarkEnd w:id="1124"/>
      <w:r w:rsidRPr="0012544A">
        <w:rPr>
          <w:rFonts w:ascii="Times New Roman" w:eastAsia="Times New Roman" w:hAnsi="Times New Roman" w:cs="Times New Roman"/>
          <w:i/>
          <w:iCs/>
          <w:color w:val="333333"/>
          <w:kern w:val="0"/>
          <w:sz w:val="24"/>
          <w:szCs w:val="24"/>
          <w:lang w:eastAsia="uk-UA"/>
          <w14:ligatures w14:val="none"/>
        </w:rPr>
        <w:t>{Абзац перший підпункту «е» пункту 21.5 глави 21 розділу II в редакції Наказу Міністерства оборони </w:t>
      </w:r>
      <w:hyperlink r:id="rId525" w:anchor="n50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89E5B3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25" w:name="n840"/>
      <w:bookmarkEnd w:id="1125"/>
      <w:r w:rsidRPr="0012544A">
        <w:rPr>
          <w:rFonts w:ascii="Times New Roman" w:eastAsia="Times New Roman" w:hAnsi="Times New Roman" w:cs="Times New Roman"/>
          <w:color w:val="333333"/>
          <w:kern w:val="0"/>
          <w:sz w:val="24"/>
          <w:szCs w:val="24"/>
          <w:lang w:eastAsia="uk-UA"/>
          <w14:ligatures w14:val="none"/>
        </w:rPr>
        <w:t>Постанова в такому формулюванні приймається також за наслідками поранень (травм, контузій, каліцтв), якщо вони одержані до призову на військову службу, прийняття на військову службу за контрактом і військова служба не вплинула на вже наявні наслідки поранення (травми, контузії, каліцтва) і придатність до військової служби або одержаних після звільнення з військової служби.</w:t>
      </w:r>
    </w:p>
    <w:p w14:paraId="5E1E407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26" w:name="n4312"/>
      <w:bookmarkEnd w:id="1126"/>
      <w:r w:rsidRPr="0012544A">
        <w:rPr>
          <w:rFonts w:ascii="Times New Roman" w:eastAsia="Times New Roman" w:hAnsi="Times New Roman" w:cs="Times New Roman"/>
          <w:i/>
          <w:iCs/>
          <w:color w:val="333333"/>
          <w:kern w:val="0"/>
          <w:sz w:val="24"/>
          <w:szCs w:val="24"/>
          <w:lang w:eastAsia="uk-UA"/>
          <w14:ligatures w14:val="none"/>
        </w:rPr>
        <w:t>{Абзац другий підпункту «е» пункту 21.5 глави 21 розділу II із змінами, внесеними згідно з Наказом Міністерства оборони </w:t>
      </w:r>
      <w:hyperlink r:id="rId526" w:anchor="n50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99B2BB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27" w:name="n4315"/>
      <w:bookmarkEnd w:id="1127"/>
      <w:r w:rsidRPr="0012544A">
        <w:rPr>
          <w:rFonts w:ascii="Times New Roman" w:eastAsia="Times New Roman" w:hAnsi="Times New Roman" w:cs="Times New Roman"/>
          <w:color w:val="333333"/>
          <w:kern w:val="0"/>
          <w:sz w:val="24"/>
          <w:szCs w:val="24"/>
          <w:lang w:eastAsia="uk-UA"/>
          <w14:ligatures w14:val="none"/>
        </w:rPr>
        <w:t>У такому самому формулюванні приймаються постанови щодо військовослужбовців, військову службу яким призупинено в порядку, передбаченому </w:t>
      </w:r>
      <w:hyperlink r:id="rId527" w:anchor="n1191" w:tgtFrame="_blank" w:history="1">
        <w:r w:rsidRPr="0012544A">
          <w:rPr>
            <w:rFonts w:ascii="Times New Roman" w:eastAsia="Times New Roman" w:hAnsi="Times New Roman" w:cs="Times New Roman"/>
            <w:color w:val="000099"/>
            <w:kern w:val="0"/>
            <w:sz w:val="24"/>
            <w:szCs w:val="24"/>
            <w:u w:val="single"/>
            <w:lang w:eastAsia="uk-UA"/>
            <w14:ligatures w14:val="none"/>
          </w:rPr>
          <w:t>частиною другою</w:t>
        </w:r>
      </w:hyperlink>
      <w:r w:rsidRPr="0012544A">
        <w:rPr>
          <w:rFonts w:ascii="Times New Roman" w:eastAsia="Times New Roman" w:hAnsi="Times New Roman" w:cs="Times New Roman"/>
          <w:color w:val="333333"/>
          <w:kern w:val="0"/>
          <w:sz w:val="24"/>
          <w:szCs w:val="24"/>
          <w:lang w:eastAsia="uk-UA"/>
          <w14:ligatures w14:val="none"/>
        </w:rPr>
        <w:t> статті 24 Закону України «Про військовий обов’язок і військову службу», та якщо в час призупинення військової служби військовослужбовцем одержано поранення (травму, контузію, каліцтво) або на цей період можна віднести початок захворювання.</w:t>
      </w:r>
    </w:p>
    <w:p w14:paraId="60E988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28" w:name="n4316"/>
      <w:bookmarkEnd w:id="1128"/>
      <w:r w:rsidRPr="0012544A">
        <w:rPr>
          <w:rFonts w:ascii="Times New Roman" w:eastAsia="Times New Roman" w:hAnsi="Times New Roman" w:cs="Times New Roman"/>
          <w:i/>
          <w:iCs/>
          <w:color w:val="333333"/>
          <w:kern w:val="0"/>
          <w:sz w:val="24"/>
          <w:szCs w:val="24"/>
          <w:lang w:eastAsia="uk-UA"/>
          <w14:ligatures w14:val="none"/>
        </w:rPr>
        <w:t>{Підпункт «е» пункту 21.5 глави 21 розділу II доповнено новим абзацом згідно з Наказом Міністерства оборони </w:t>
      </w:r>
      <w:hyperlink r:id="rId528" w:anchor="n51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A2133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29" w:name="n3686"/>
      <w:bookmarkEnd w:id="1129"/>
      <w:r w:rsidRPr="0012544A">
        <w:rPr>
          <w:rFonts w:ascii="Times New Roman" w:eastAsia="Times New Roman" w:hAnsi="Times New Roman" w:cs="Times New Roman"/>
          <w:i/>
          <w:iCs/>
          <w:color w:val="333333"/>
          <w:kern w:val="0"/>
          <w:sz w:val="24"/>
          <w:szCs w:val="24"/>
          <w:lang w:eastAsia="uk-UA"/>
          <w14:ligatures w14:val="none"/>
        </w:rPr>
        <w:t>{Підпункт "е" пункту 21.5 глави 21 розділу II із змінами, внесеними згідно з Наказом Міністерства оборони</w:t>
      </w:r>
      <w:hyperlink r:id="rId529"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530" w:anchor="n58"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66B036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30" w:name="n841"/>
      <w:bookmarkEnd w:id="1130"/>
      <w:r w:rsidRPr="0012544A">
        <w:rPr>
          <w:rFonts w:ascii="Times New Roman" w:eastAsia="Times New Roman" w:hAnsi="Times New Roman" w:cs="Times New Roman"/>
          <w:color w:val="333333"/>
          <w:kern w:val="0"/>
          <w:sz w:val="24"/>
          <w:szCs w:val="24"/>
          <w:lang w:eastAsia="uk-UA"/>
          <w14:ligatures w14:val="none"/>
        </w:rPr>
        <w:t>є) "Поранення (контузія, травма, каліцтво), ТАК, пов'язані з виконанням обов'язків військової служби під час участі в бойових діях у складі Миротворчих Сил ООН" - якщо поранення (контузія, травма, каліцтво) отримане військовослужбовцем при виконанні миротворчих операцій Місії ООН на території інших держав, де велись бойові дії, і він визнаний учасником бойових дій.</w:t>
      </w:r>
    </w:p>
    <w:p w14:paraId="11217F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31" w:name="n842"/>
      <w:bookmarkEnd w:id="1131"/>
      <w:r w:rsidRPr="0012544A">
        <w:rPr>
          <w:rFonts w:ascii="Times New Roman" w:eastAsia="Times New Roman" w:hAnsi="Times New Roman" w:cs="Times New Roman"/>
          <w:i/>
          <w:iCs/>
          <w:color w:val="333333"/>
          <w:kern w:val="0"/>
          <w:sz w:val="24"/>
          <w:szCs w:val="24"/>
          <w:lang w:eastAsia="uk-UA"/>
          <w14:ligatures w14:val="none"/>
        </w:rPr>
        <w:lastRenderedPageBreak/>
        <w:t>{Підпункт "є" пункту 21.5 глави 21 розділу II із змінами, внесеними згідно з Наказом Міністерства оборони </w:t>
      </w:r>
      <w:hyperlink r:id="rId531"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4D25077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32" w:name="n843"/>
      <w:bookmarkEnd w:id="1132"/>
      <w:r w:rsidRPr="0012544A">
        <w:rPr>
          <w:rFonts w:ascii="Times New Roman" w:eastAsia="Times New Roman" w:hAnsi="Times New Roman" w:cs="Times New Roman"/>
          <w:color w:val="333333"/>
          <w:kern w:val="0"/>
          <w:sz w:val="24"/>
          <w:szCs w:val="24"/>
          <w:lang w:eastAsia="uk-UA"/>
          <w14:ligatures w14:val="none"/>
        </w:rPr>
        <w:t>ж) "Захворювання, ТАК, пов'язане з виконанням обов'язків військової служби під час участі в бойових діях у складі Миротворчих Сил ООН" - якщо захворювання виникло у військовослужбовця при виконанні миротворчих операцій Місії ООН на території інших держав, де велись бойові дії, або захворювання, що виникло до виконання миротворчих операцій, за період служби у складі національного контингенту досягло такого розвитку, який обмежує придатність або призводить до непридатності (у тому числі і тимчасової) до військової служби, служби з військової спеціальності і він визнаний учасником бойових дій.</w:t>
      </w:r>
    </w:p>
    <w:p w14:paraId="209B98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33" w:name="n4317"/>
      <w:bookmarkEnd w:id="1133"/>
      <w:r w:rsidRPr="0012544A">
        <w:rPr>
          <w:rFonts w:ascii="Times New Roman" w:eastAsia="Times New Roman" w:hAnsi="Times New Roman" w:cs="Times New Roman"/>
          <w:i/>
          <w:iCs/>
          <w:color w:val="333333"/>
          <w:kern w:val="0"/>
          <w:sz w:val="24"/>
          <w:szCs w:val="24"/>
          <w:lang w:eastAsia="uk-UA"/>
          <w14:ligatures w14:val="none"/>
        </w:rPr>
        <w:t>{Абзац перший підпункту «ж» пункту 21.5 глави 21 розділу II із змінами, внесеними згідно з Наказом Міністерства оборони </w:t>
      </w:r>
      <w:hyperlink r:id="rId532" w:anchor="n51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C2BAD8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34" w:name="n4319"/>
      <w:bookmarkEnd w:id="1134"/>
      <w:r w:rsidRPr="0012544A">
        <w:rPr>
          <w:rFonts w:ascii="Times New Roman" w:eastAsia="Times New Roman" w:hAnsi="Times New Roman" w:cs="Times New Roman"/>
          <w:color w:val="333333"/>
          <w:kern w:val="0"/>
          <w:sz w:val="24"/>
          <w:szCs w:val="24"/>
          <w:lang w:eastAsia="uk-UA"/>
          <w14:ligatures w14:val="none"/>
        </w:rPr>
        <w:t>Постанова в такому формулюванні приймається при хронічних, повільно прогресуючих захворюваннях, за наявності медичних документів, якщо вони етіопатогенетично дозволяють віднести або підтверджують початок захворювання на період участі в бойових діях у складі Миротворчих Сил ООН.</w:t>
      </w:r>
    </w:p>
    <w:p w14:paraId="02ADFB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35" w:name="n845"/>
      <w:bookmarkEnd w:id="1135"/>
      <w:r w:rsidRPr="0012544A">
        <w:rPr>
          <w:rFonts w:ascii="Times New Roman" w:eastAsia="Times New Roman" w:hAnsi="Times New Roman" w:cs="Times New Roman"/>
          <w:i/>
          <w:iCs/>
          <w:color w:val="333333"/>
          <w:kern w:val="0"/>
          <w:sz w:val="24"/>
          <w:szCs w:val="24"/>
          <w:lang w:eastAsia="uk-UA"/>
          <w14:ligatures w14:val="none"/>
        </w:rPr>
        <w:t>{Підпункт "ж" пункту 21.5 глави 21 розділу II доповнено абзацом другим згідно з Наказом Міністерства оборони </w:t>
      </w:r>
      <w:hyperlink r:id="rId533"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534" w:anchor="n19" w:tgtFrame="_blank" w:history="1">
        <w:r w:rsidRPr="0012544A">
          <w:rPr>
            <w:rFonts w:ascii="Times New Roman" w:eastAsia="Times New Roman" w:hAnsi="Times New Roman" w:cs="Times New Roman"/>
            <w:i/>
            <w:iCs/>
            <w:color w:val="000099"/>
            <w:kern w:val="0"/>
            <w:sz w:val="24"/>
            <w:szCs w:val="24"/>
            <w:u w:val="single"/>
            <w:lang w:eastAsia="uk-UA"/>
            <w14:ligatures w14:val="none"/>
          </w:rPr>
          <w:t>№ 589 від 10.11.2017</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535" w:anchor="n51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789B7F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36" w:name="n846"/>
      <w:bookmarkEnd w:id="1136"/>
      <w:r w:rsidRPr="0012544A">
        <w:rPr>
          <w:rFonts w:ascii="Times New Roman" w:eastAsia="Times New Roman" w:hAnsi="Times New Roman" w:cs="Times New Roman"/>
          <w:color w:val="333333"/>
          <w:kern w:val="0"/>
          <w:sz w:val="24"/>
          <w:szCs w:val="24"/>
          <w:lang w:eastAsia="uk-UA"/>
          <w14:ligatures w14:val="none"/>
        </w:rPr>
        <w:t>з) "Захворювання, ТАК, пов'язане з проходженням військової служби у складі Миротворчих Сил ООН" - якщо захворювання виникло у військовослужбовця при виконанні миротворчих операцій Місії ООН на території інших держав, де не велись бойові дії, або захворювання, що виникло до виконання миротворчих операцій Місії ООН, за період служби у складі національного контингенту досягло такого розвитку, який обмежує придатність або призводить до непридатності (у тому числі і тимчасової) до військової служби, служби з військової спеціальності.</w:t>
      </w:r>
    </w:p>
    <w:p w14:paraId="2963C8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37" w:name="n4321"/>
      <w:bookmarkEnd w:id="1137"/>
      <w:r w:rsidRPr="0012544A">
        <w:rPr>
          <w:rFonts w:ascii="Times New Roman" w:eastAsia="Times New Roman" w:hAnsi="Times New Roman" w:cs="Times New Roman"/>
          <w:i/>
          <w:iCs/>
          <w:color w:val="333333"/>
          <w:kern w:val="0"/>
          <w:sz w:val="24"/>
          <w:szCs w:val="24"/>
          <w:lang w:eastAsia="uk-UA"/>
          <w14:ligatures w14:val="none"/>
        </w:rPr>
        <w:t>{Підпункт «з» пункту 21.5 глави 21 розділу II із змінами, внесеними згідно з Наказом Міністерства оборони </w:t>
      </w:r>
      <w:hyperlink r:id="rId536" w:anchor="n51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40A80C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38" w:name="n847"/>
      <w:bookmarkEnd w:id="1138"/>
      <w:r w:rsidRPr="0012544A">
        <w:rPr>
          <w:rFonts w:ascii="Times New Roman" w:eastAsia="Times New Roman" w:hAnsi="Times New Roman" w:cs="Times New Roman"/>
          <w:color w:val="333333"/>
          <w:kern w:val="0"/>
          <w:sz w:val="24"/>
          <w:szCs w:val="24"/>
          <w:lang w:eastAsia="uk-UA"/>
          <w14:ligatures w14:val="none"/>
        </w:rPr>
        <w:t>и) "Поранення (травма, контузія, каліцтво), ТАК, пов'язане з виконанням обов'язків військової служби у складі національного персоналу" - якщо поранення (травма, контузія, каліцтво) одержане під час виконання обов'язків військової служби у складі національного персоналу.</w:t>
      </w:r>
    </w:p>
    <w:p w14:paraId="51FA7EA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39" w:name="n4322"/>
      <w:bookmarkEnd w:id="1139"/>
      <w:r w:rsidRPr="0012544A">
        <w:rPr>
          <w:rFonts w:ascii="Times New Roman" w:eastAsia="Times New Roman" w:hAnsi="Times New Roman" w:cs="Times New Roman"/>
          <w:i/>
          <w:iCs/>
          <w:color w:val="333333"/>
          <w:kern w:val="0"/>
          <w:sz w:val="24"/>
          <w:szCs w:val="24"/>
          <w:lang w:eastAsia="uk-UA"/>
          <w14:ligatures w14:val="none"/>
        </w:rPr>
        <w:t>{Підпункт «и» пункту 21.5 глави 21 розділу II із змінами, внесеними згідно з Наказом Міністерства оборони </w:t>
      </w:r>
      <w:hyperlink r:id="rId537" w:anchor="n51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1DA716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40" w:name="n3688"/>
      <w:bookmarkEnd w:id="1140"/>
      <w:r w:rsidRPr="0012544A">
        <w:rPr>
          <w:rFonts w:ascii="Times New Roman" w:eastAsia="Times New Roman" w:hAnsi="Times New Roman" w:cs="Times New Roman"/>
          <w:color w:val="333333"/>
          <w:kern w:val="0"/>
          <w:sz w:val="24"/>
          <w:szCs w:val="24"/>
          <w:lang w:eastAsia="uk-UA"/>
          <w14:ligatures w14:val="none"/>
        </w:rPr>
        <w:t>к) "Поранення (травма, контузія, каліцтво), ТАК, пов’язане з виконанням обов’язків військової служби у складі Миротворчих Сил ООН" - якщо поранення (травма, контузія, каліцтво) отримано військовослужбовцем під час виконання миротворчих операцій Місії ООН на території інших держав, де не велись бойові дії.</w:t>
      </w:r>
    </w:p>
    <w:p w14:paraId="043DBCB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41" w:name="n3687"/>
      <w:bookmarkEnd w:id="1141"/>
      <w:r w:rsidRPr="0012544A">
        <w:rPr>
          <w:rFonts w:ascii="Times New Roman" w:eastAsia="Times New Roman" w:hAnsi="Times New Roman" w:cs="Times New Roman"/>
          <w:i/>
          <w:iCs/>
          <w:color w:val="333333"/>
          <w:kern w:val="0"/>
          <w:sz w:val="24"/>
          <w:szCs w:val="24"/>
          <w:lang w:eastAsia="uk-UA"/>
          <w14:ligatures w14:val="none"/>
        </w:rPr>
        <w:t>{Пункт 21.5 глави 21 розділу II доповнено новим підпунктом "к" згідно з Наказом Міністерства оборони</w:t>
      </w:r>
      <w:hyperlink r:id="rId538" w:anchor="n30" w:tgtFrame="_blank" w:history="1">
        <w:r w:rsidRPr="0012544A">
          <w:rPr>
            <w:rFonts w:ascii="Times New Roman" w:eastAsia="Times New Roman" w:hAnsi="Times New Roman" w:cs="Times New Roman"/>
            <w:color w:val="000099"/>
            <w:kern w:val="0"/>
            <w:sz w:val="24"/>
            <w:szCs w:val="24"/>
            <w:u w:val="single"/>
            <w:lang w:eastAsia="uk-UA"/>
            <w14:ligatures w14:val="none"/>
          </w:rPr>
          <w:t> </w:t>
        </w:r>
      </w:hyperlink>
      <w:hyperlink r:id="rId539" w:anchor="n59"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4F7C62D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42" w:name="n848"/>
      <w:bookmarkEnd w:id="1142"/>
      <w:r w:rsidRPr="0012544A">
        <w:rPr>
          <w:rFonts w:ascii="Times New Roman" w:eastAsia="Times New Roman" w:hAnsi="Times New Roman" w:cs="Times New Roman"/>
          <w:color w:val="333333"/>
          <w:kern w:val="0"/>
          <w:sz w:val="24"/>
          <w:szCs w:val="24"/>
          <w:lang w:eastAsia="uk-UA"/>
          <w14:ligatures w14:val="none"/>
        </w:rPr>
        <w:t>21.6. При встановленні причинного зв'язку захворювань військовослужбовців з аварією на Чорнобильській АЕС та інших ядерних об'єктах, учасників ядерних випробувань і випробувань ядерної зброї та тих, що брали участь у складанні ядерних боєприпасів і здійснювали на них регламентні роботи для проведення відповідних випробувань і військових навчань, постанови приймаються у формулюваннях (наявність посвідчення учасника ліквідації наслідків аварії (постраждалого від наслідків аварії) на Чорнобильській АЕС відповідної категорії при встановленні причинного зв'язку обов'язкова):</w:t>
      </w:r>
    </w:p>
    <w:p w14:paraId="71E971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43" w:name="n849"/>
      <w:bookmarkEnd w:id="1143"/>
      <w:r w:rsidRPr="0012544A">
        <w:rPr>
          <w:rFonts w:ascii="Times New Roman" w:eastAsia="Times New Roman" w:hAnsi="Times New Roman" w:cs="Times New Roman"/>
          <w:color w:val="333333"/>
          <w:kern w:val="0"/>
          <w:sz w:val="24"/>
          <w:szCs w:val="24"/>
          <w:lang w:eastAsia="uk-UA"/>
          <w14:ligatures w14:val="none"/>
        </w:rPr>
        <w:lastRenderedPageBreak/>
        <w:t>а) "Захворювання, ТАК, пов'язане з виконанням обов'язків військової служби з ліквідації наслідків аварії на Чорнобильській АЕС" - якщо захворювання виникли у період ліквідації наслідків аварії на Чорнобильській АЕС, загострились або ускладнились, призвели до інвалідності чи смерті у строки, передбачені наказом Міністерства охорони здоров'я України від 17 травня 1997 року </w:t>
      </w:r>
      <w:hyperlink r:id="rId540" w:tgtFrame="_blank" w:history="1">
        <w:r w:rsidRPr="0012544A">
          <w:rPr>
            <w:rFonts w:ascii="Times New Roman" w:eastAsia="Times New Roman" w:hAnsi="Times New Roman" w:cs="Times New Roman"/>
            <w:color w:val="000099"/>
            <w:kern w:val="0"/>
            <w:sz w:val="24"/>
            <w:szCs w:val="24"/>
            <w:u w:val="single"/>
            <w:lang w:eastAsia="uk-UA"/>
            <w14:ligatures w14:val="none"/>
          </w:rPr>
          <w:t>№ 150</w:t>
        </w:r>
      </w:hyperlink>
      <w:r w:rsidRPr="0012544A">
        <w:rPr>
          <w:rFonts w:ascii="Times New Roman" w:eastAsia="Times New Roman" w:hAnsi="Times New Roman" w:cs="Times New Roman"/>
          <w:color w:val="333333"/>
          <w:kern w:val="0"/>
          <w:sz w:val="24"/>
          <w:szCs w:val="24"/>
          <w:lang w:eastAsia="uk-UA"/>
          <w14:ligatures w14:val="none"/>
        </w:rPr>
        <w:t> "Про затвердження нормативних актів щодо хвороб, при яких може бути встановлений причинний зв'язок з дією іонізуючого випромінення та інших шкідливих чинників внаслідок аварії на Чорнобильській АЕС", зареєстрованим в Міністерстві юстиції України 26 вересня 1997 року за № 448/2252, (далі - наказ МОЗ України від 17 травня 1997 року № 150), і військовослужбовець, особа, звільнена з військової служби має посвідчення учасника ліквідації наслідків аварії на Чорнобильській АЕС.</w:t>
      </w:r>
    </w:p>
    <w:p w14:paraId="23A9C01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44" w:name="n4323"/>
      <w:bookmarkEnd w:id="1144"/>
      <w:r w:rsidRPr="0012544A">
        <w:rPr>
          <w:rFonts w:ascii="Times New Roman" w:eastAsia="Times New Roman" w:hAnsi="Times New Roman" w:cs="Times New Roman"/>
          <w:i/>
          <w:iCs/>
          <w:color w:val="333333"/>
          <w:kern w:val="0"/>
          <w:sz w:val="24"/>
          <w:szCs w:val="24"/>
          <w:lang w:eastAsia="uk-UA"/>
          <w14:ligatures w14:val="none"/>
        </w:rPr>
        <w:t>{Підпункт «а» пункту 21.6 глави 21 розділу II із змінами, внесеними згідно з Наказом Міністерства оборони </w:t>
      </w:r>
      <w:hyperlink r:id="rId541" w:anchor="n51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23A521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45" w:name="n850"/>
      <w:bookmarkEnd w:id="1145"/>
      <w:r w:rsidRPr="0012544A">
        <w:rPr>
          <w:rFonts w:ascii="Times New Roman" w:eastAsia="Times New Roman" w:hAnsi="Times New Roman" w:cs="Times New Roman"/>
          <w:color w:val="333333"/>
          <w:kern w:val="0"/>
          <w:sz w:val="24"/>
          <w:szCs w:val="24"/>
          <w:lang w:eastAsia="uk-UA"/>
          <w14:ligatures w14:val="none"/>
        </w:rPr>
        <w:t>б) "Захворювання, ТАК, пов'язане з виконанням обов'язків військової служби з ліквідації аварії на ядерному об'єкті" - якщо військовослужбовець, особа, звільнена з військової служби, брала участь у ліквідації аварії на ядерних об'єктах (АЕС, ядерних енергетичних установках, ядерних реакторах тощо), крім аварії на Чорнобильській АЕС, внаслідок чого в нього виникли захворювання у строки, передбачені наказом МОЗ України від 17 травня 1997 року </w:t>
      </w:r>
      <w:hyperlink r:id="rId542" w:tgtFrame="_blank" w:history="1">
        <w:r w:rsidRPr="0012544A">
          <w:rPr>
            <w:rFonts w:ascii="Times New Roman" w:eastAsia="Times New Roman" w:hAnsi="Times New Roman" w:cs="Times New Roman"/>
            <w:color w:val="000099"/>
            <w:kern w:val="0"/>
            <w:sz w:val="24"/>
            <w:szCs w:val="24"/>
            <w:u w:val="single"/>
            <w:lang w:eastAsia="uk-UA"/>
            <w14:ligatures w14:val="none"/>
          </w:rPr>
          <w:t>№ 150</w:t>
        </w:r>
      </w:hyperlink>
      <w:r w:rsidRPr="0012544A">
        <w:rPr>
          <w:rFonts w:ascii="Times New Roman" w:eastAsia="Times New Roman" w:hAnsi="Times New Roman" w:cs="Times New Roman"/>
          <w:color w:val="333333"/>
          <w:kern w:val="0"/>
          <w:sz w:val="24"/>
          <w:szCs w:val="24"/>
          <w:lang w:eastAsia="uk-UA"/>
          <w14:ligatures w14:val="none"/>
        </w:rPr>
        <w:t>, і має посвідчення учасника ліквідації наслідків аварії на Чорнобильській АЕС.</w:t>
      </w:r>
    </w:p>
    <w:p w14:paraId="526B6D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46" w:name="n851"/>
      <w:bookmarkEnd w:id="1146"/>
      <w:r w:rsidRPr="0012544A">
        <w:rPr>
          <w:rFonts w:ascii="Times New Roman" w:eastAsia="Times New Roman" w:hAnsi="Times New Roman" w:cs="Times New Roman"/>
          <w:i/>
          <w:iCs/>
          <w:color w:val="333333"/>
          <w:kern w:val="0"/>
          <w:sz w:val="24"/>
          <w:szCs w:val="24"/>
          <w:lang w:eastAsia="uk-UA"/>
          <w14:ligatures w14:val="none"/>
        </w:rPr>
        <w:t>{Підпункт "б" пункту 21.6 глави 21 розділу II із змінами, внесеними згідно з Наказами Міністерства оборони </w:t>
      </w:r>
      <w:hyperlink r:id="rId543"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544" w:anchor="n52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E4491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47" w:name="n852"/>
      <w:bookmarkEnd w:id="1147"/>
      <w:r w:rsidRPr="0012544A">
        <w:rPr>
          <w:rFonts w:ascii="Times New Roman" w:eastAsia="Times New Roman" w:hAnsi="Times New Roman" w:cs="Times New Roman"/>
          <w:color w:val="333333"/>
          <w:kern w:val="0"/>
          <w:sz w:val="24"/>
          <w:szCs w:val="24"/>
          <w:lang w:eastAsia="uk-UA"/>
          <w14:ligatures w14:val="none"/>
        </w:rPr>
        <w:t>в) "Захворювання, ТАК, пов'язане з виконанням обов'язків військової служби при випробуванні ядерної зброї" - якщо військовослужбовець, особа, звільнена з військової служби, брала участь у випробуванні ядерної зброї, бойових радіоактивних речовин, у військових навчаннях із застосуванням ядерної зброї, внаслідок чого у нього виникли захворювання у строки, передбачені наказом МОЗ України від 17 травня 1997 року </w:t>
      </w:r>
      <w:hyperlink r:id="rId545" w:tgtFrame="_blank" w:history="1">
        <w:r w:rsidRPr="0012544A">
          <w:rPr>
            <w:rFonts w:ascii="Times New Roman" w:eastAsia="Times New Roman" w:hAnsi="Times New Roman" w:cs="Times New Roman"/>
            <w:color w:val="000099"/>
            <w:kern w:val="0"/>
            <w:sz w:val="24"/>
            <w:szCs w:val="24"/>
            <w:u w:val="single"/>
            <w:lang w:eastAsia="uk-UA"/>
            <w14:ligatures w14:val="none"/>
          </w:rPr>
          <w:t>№ 150</w:t>
        </w:r>
      </w:hyperlink>
      <w:r w:rsidRPr="0012544A">
        <w:rPr>
          <w:rFonts w:ascii="Times New Roman" w:eastAsia="Times New Roman" w:hAnsi="Times New Roman" w:cs="Times New Roman"/>
          <w:color w:val="333333"/>
          <w:kern w:val="0"/>
          <w:sz w:val="24"/>
          <w:szCs w:val="24"/>
          <w:lang w:eastAsia="uk-UA"/>
          <w14:ligatures w14:val="none"/>
        </w:rPr>
        <w:t>, і має посвідчення учасника ліквідації наслідків аварії на Чорнобильській АЕС.</w:t>
      </w:r>
    </w:p>
    <w:p w14:paraId="279750E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48" w:name="n853"/>
      <w:bookmarkEnd w:id="1148"/>
      <w:r w:rsidRPr="0012544A">
        <w:rPr>
          <w:rFonts w:ascii="Times New Roman" w:eastAsia="Times New Roman" w:hAnsi="Times New Roman" w:cs="Times New Roman"/>
          <w:color w:val="333333"/>
          <w:kern w:val="0"/>
          <w:sz w:val="24"/>
          <w:szCs w:val="24"/>
          <w:lang w:eastAsia="uk-UA"/>
          <w14:ligatures w14:val="none"/>
        </w:rPr>
        <w:t>У такому самому формулюванні приймаються постанови про причинний зв'язок захворювань у осіб, які брали участь у складанні ядерних боєприпасів і здійснювали на них регламентні роботи для проведення відповідних випробувань і військових навчань.</w:t>
      </w:r>
    </w:p>
    <w:p w14:paraId="7307A0E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49" w:name="n854"/>
      <w:bookmarkEnd w:id="1149"/>
      <w:r w:rsidRPr="0012544A">
        <w:rPr>
          <w:rFonts w:ascii="Times New Roman" w:eastAsia="Times New Roman" w:hAnsi="Times New Roman" w:cs="Times New Roman"/>
          <w:i/>
          <w:iCs/>
          <w:color w:val="333333"/>
          <w:kern w:val="0"/>
          <w:sz w:val="24"/>
          <w:szCs w:val="24"/>
          <w:lang w:eastAsia="uk-UA"/>
          <w14:ligatures w14:val="none"/>
        </w:rPr>
        <w:t>{Підпункт "в" пункту 21.6 глави 21 розділу II із змінами, внесеними згідно з Наказами Міністерства оборони </w:t>
      </w:r>
      <w:hyperlink r:id="rId546"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547" w:anchor="n52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6B5C3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50" w:name="n855"/>
      <w:bookmarkEnd w:id="1150"/>
      <w:r w:rsidRPr="0012544A">
        <w:rPr>
          <w:rFonts w:ascii="Times New Roman" w:eastAsia="Times New Roman" w:hAnsi="Times New Roman" w:cs="Times New Roman"/>
          <w:color w:val="333333"/>
          <w:kern w:val="0"/>
          <w:sz w:val="24"/>
          <w:szCs w:val="24"/>
          <w:lang w:eastAsia="uk-UA"/>
          <w14:ligatures w14:val="none"/>
        </w:rPr>
        <w:t>г) "Захворювання, ТАК, пов'язане з наслідками Чорнобильської катастрофи в період проходження військової служби" - якщо захворювання військовослужбовця, визнаного постраждалим внаслідок Чорнобильської катастрофи в період проходження військової служби в зонах підвищеного радіаційного забруднення та інших шкідливих чинників внаслідок аварії на Чорнобильській АЕС, які визначаються Кабінетом Міністрів України, виникли у період проходження військової служби в зазначених зонах, загострились або ускладнились, призвели до інвалідності або смерті у строки, передбачені наказом МОЗ України від 17 травня 1997 року </w:t>
      </w:r>
      <w:hyperlink r:id="rId548" w:tgtFrame="_blank" w:history="1">
        <w:r w:rsidRPr="0012544A">
          <w:rPr>
            <w:rFonts w:ascii="Times New Roman" w:eastAsia="Times New Roman" w:hAnsi="Times New Roman" w:cs="Times New Roman"/>
            <w:color w:val="000099"/>
            <w:kern w:val="0"/>
            <w:sz w:val="24"/>
            <w:szCs w:val="24"/>
            <w:u w:val="single"/>
            <w:lang w:eastAsia="uk-UA"/>
            <w14:ligatures w14:val="none"/>
          </w:rPr>
          <w:t>№ 150</w:t>
        </w:r>
      </w:hyperlink>
      <w:r w:rsidRPr="0012544A">
        <w:rPr>
          <w:rFonts w:ascii="Times New Roman" w:eastAsia="Times New Roman" w:hAnsi="Times New Roman" w:cs="Times New Roman"/>
          <w:color w:val="333333"/>
          <w:kern w:val="0"/>
          <w:sz w:val="24"/>
          <w:szCs w:val="24"/>
          <w:lang w:eastAsia="uk-UA"/>
          <w14:ligatures w14:val="none"/>
        </w:rPr>
        <w:t>.</w:t>
      </w:r>
    </w:p>
    <w:p w14:paraId="0621599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51" w:name="n4326"/>
      <w:bookmarkEnd w:id="1151"/>
      <w:r w:rsidRPr="0012544A">
        <w:rPr>
          <w:rFonts w:ascii="Times New Roman" w:eastAsia="Times New Roman" w:hAnsi="Times New Roman" w:cs="Times New Roman"/>
          <w:color w:val="333333"/>
          <w:kern w:val="0"/>
          <w:sz w:val="24"/>
          <w:szCs w:val="24"/>
          <w:lang w:eastAsia="uk-UA"/>
          <w14:ligatures w14:val="none"/>
        </w:rPr>
        <w:t>21.7. Постанова ВЛК про причинний зв’язок травми (поранення, контузії, каліцтва) та її наслідків приймається відповідно до висновку, зазначеного в довідці про обставини травми (поранення, контузії, каліцтва), або висновку, зазначеного в Акті проведення розслідування (спеціального розслідування) нещасного випадку (зникнення, смерті, аварії), за формою, наведеною у </w:t>
      </w:r>
      <w:hyperlink r:id="rId549" w:anchor="n478" w:tgtFrame="_blank" w:history="1">
        <w:r w:rsidRPr="0012544A">
          <w:rPr>
            <w:rFonts w:ascii="Times New Roman" w:eastAsia="Times New Roman" w:hAnsi="Times New Roman" w:cs="Times New Roman"/>
            <w:color w:val="000099"/>
            <w:kern w:val="0"/>
            <w:sz w:val="24"/>
            <w:szCs w:val="24"/>
            <w:u w:val="single"/>
            <w:lang w:eastAsia="uk-UA"/>
            <w14:ligatures w14:val="none"/>
          </w:rPr>
          <w:t>додатку 4</w:t>
        </w:r>
      </w:hyperlink>
      <w:r w:rsidRPr="0012544A">
        <w:rPr>
          <w:rFonts w:ascii="Times New Roman" w:eastAsia="Times New Roman" w:hAnsi="Times New Roman" w:cs="Times New Roman"/>
          <w:color w:val="333333"/>
          <w:kern w:val="0"/>
          <w:sz w:val="24"/>
          <w:szCs w:val="24"/>
          <w:lang w:eastAsia="uk-UA"/>
          <w14:ligatures w14:val="none"/>
        </w:rPr>
        <w:t> до Інструкції 332, Акті про нещасний випадок (зникнення, смерть), за формою, наведеною у </w:t>
      </w:r>
      <w:hyperlink r:id="rId550" w:anchor="n480" w:tgtFrame="_blank" w:history="1">
        <w:r w:rsidRPr="0012544A">
          <w:rPr>
            <w:rFonts w:ascii="Times New Roman" w:eastAsia="Times New Roman" w:hAnsi="Times New Roman" w:cs="Times New Roman"/>
            <w:color w:val="000099"/>
            <w:kern w:val="0"/>
            <w:sz w:val="24"/>
            <w:szCs w:val="24"/>
            <w:u w:val="single"/>
            <w:lang w:eastAsia="uk-UA"/>
            <w14:ligatures w14:val="none"/>
          </w:rPr>
          <w:t>додатку 5</w:t>
        </w:r>
      </w:hyperlink>
      <w:r w:rsidRPr="0012544A">
        <w:rPr>
          <w:rFonts w:ascii="Times New Roman" w:eastAsia="Times New Roman" w:hAnsi="Times New Roman" w:cs="Times New Roman"/>
          <w:color w:val="333333"/>
          <w:kern w:val="0"/>
          <w:sz w:val="24"/>
          <w:szCs w:val="24"/>
          <w:lang w:eastAsia="uk-UA"/>
          <w14:ligatures w14:val="none"/>
        </w:rPr>
        <w:t> до Інструкції 332, у разі проведення розслідування обставин отримання військовослужбовцем травми (поранення, контузії, каліцтва). Також до ВЛК надається медична документація про первинне звернення за медичною допомогою військовослужбовця безпосередньо після одержання травми (поранення, контузії, каліцтва).</w:t>
      </w:r>
    </w:p>
    <w:p w14:paraId="487776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52" w:name="n4327"/>
      <w:bookmarkEnd w:id="1152"/>
      <w:r w:rsidRPr="0012544A">
        <w:rPr>
          <w:rFonts w:ascii="Times New Roman" w:eastAsia="Times New Roman" w:hAnsi="Times New Roman" w:cs="Times New Roman"/>
          <w:color w:val="333333"/>
          <w:kern w:val="0"/>
          <w:sz w:val="24"/>
          <w:szCs w:val="24"/>
          <w:lang w:eastAsia="uk-UA"/>
          <w14:ligatures w14:val="none"/>
        </w:rPr>
        <w:lastRenderedPageBreak/>
        <w:t>Оригінали або копії Довідки про обставини травми (поранення, контузії, каліцтва), Акта проведення розслідування (спеціального розслідування) нещасного випадку (зникнення, смерті, аварії), за формою, наведеною у </w:t>
      </w:r>
      <w:hyperlink r:id="rId551" w:anchor="n478" w:tgtFrame="_blank" w:history="1">
        <w:r w:rsidRPr="0012544A">
          <w:rPr>
            <w:rFonts w:ascii="Times New Roman" w:eastAsia="Times New Roman" w:hAnsi="Times New Roman" w:cs="Times New Roman"/>
            <w:color w:val="000099"/>
            <w:kern w:val="0"/>
            <w:sz w:val="24"/>
            <w:szCs w:val="24"/>
            <w:u w:val="single"/>
            <w:lang w:eastAsia="uk-UA"/>
            <w14:ligatures w14:val="none"/>
          </w:rPr>
          <w:t>додатку 4</w:t>
        </w:r>
      </w:hyperlink>
      <w:r w:rsidRPr="0012544A">
        <w:rPr>
          <w:rFonts w:ascii="Times New Roman" w:eastAsia="Times New Roman" w:hAnsi="Times New Roman" w:cs="Times New Roman"/>
          <w:color w:val="333333"/>
          <w:kern w:val="0"/>
          <w:sz w:val="24"/>
          <w:szCs w:val="24"/>
          <w:lang w:eastAsia="uk-UA"/>
          <w14:ligatures w14:val="none"/>
        </w:rPr>
        <w:t> до Інструкції 332, Акта про нещасний випадок (зникнення, смерть), за формою, наведеною у </w:t>
      </w:r>
      <w:hyperlink r:id="rId552" w:anchor="n480" w:tgtFrame="_blank" w:history="1">
        <w:r w:rsidRPr="0012544A">
          <w:rPr>
            <w:rFonts w:ascii="Times New Roman" w:eastAsia="Times New Roman" w:hAnsi="Times New Roman" w:cs="Times New Roman"/>
            <w:color w:val="000099"/>
            <w:kern w:val="0"/>
            <w:sz w:val="24"/>
            <w:szCs w:val="24"/>
            <w:u w:val="single"/>
            <w:lang w:eastAsia="uk-UA"/>
            <w14:ligatures w14:val="none"/>
          </w:rPr>
          <w:t>додатку 5</w:t>
        </w:r>
      </w:hyperlink>
      <w:r w:rsidRPr="0012544A">
        <w:rPr>
          <w:rFonts w:ascii="Times New Roman" w:eastAsia="Times New Roman" w:hAnsi="Times New Roman" w:cs="Times New Roman"/>
          <w:color w:val="333333"/>
          <w:kern w:val="0"/>
          <w:sz w:val="24"/>
          <w:szCs w:val="24"/>
          <w:lang w:eastAsia="uk-UA"/>
          <w14:ligatures w14:val="none"/>
        </w:rPr>
        <w:t> до Інструкції 332, надсилаються (передаються) військовою частиною (закладом, установою) до закладу охорони здоров’я в електронній або паперовій формі.</w:t>
      </w:r>
    </w:p>
    <w:p w14:paraId="2A00B1D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53" w:name="n4328"/>
      <w:bookmarkEnd w:id="1153"/>
      <w:r w:rsidRPr="0012544A">
        <w:rPr>
          <w:rFonts w:ascii="Times New Roman" w:eastAsia="Times New Roman" w:hAnsi="Times New Roman" w:cs="Times New Roman"/>
          <w:color w:val="333333"/>
          <w:kern w:val="0"/>
          <w:sz w:val="24"/>
          <w:szCs w:val="24"/>
          <w:lang w:eastAsia="uk-UA"/>
          <w14:ligatures w14:val="none"/>
        </w:rPr>
        <w:t>На військовослужбовців довідка про обставини травми (поранення, контузії, каліцтва) оформляється не менше ніж у 2 примірниках. Один із примірників довідки про обставини травми (поранення, контузії, каліцтва) подається у ВЛК з метою встановлення причинного зв’язку травми (поранення, контузії, каліцтва) з військовою службою. Примірник довідки обов’язково зберігається в особовій справі військовослужбовця.</w:t>
      </w:r>
    </w:p>
    <w:p w14:paraId="77B38C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54" w:name="n4329"/>
      <w:bookmarkEnd w:id="1154"/>
      <w:r w:rsidRPr="0012544A">
        <w:rPr>
          <w:rFonts w:ascii="Times New Roman" w:eastAsia="Times New Roman" w:hAnsi="Times New Roman" w:cs="Times New Roman"/>
          <w:color w:val="333333"/>
          <w:kern w:val="0"/>
          <w:sz w:val="24"/>
          <w:szCs w:val="24"/>
          <w:lang w:eastAsia="uk-UA"/>
          <w14:ligatures w14:val="none"/>
        </w:rPr>
        <w:t>Довідка (копія довідки) про обставини травми (поранення, контузії, каліцтва) або копія Акта про нещасний випадок (зникнення, смерть), Акта проведення розслідування (спеціального розслідування) нещасного випадку (зникнення, смерті, аварії) зберігається в матеріалах ВЛК, яка прийняла відповідну постанову про причинний зв’язок травми (поранення, контузії, каліцтва).</w:t>
      </w:r>
    </w:p>
    <w:p w14:paraId="3E24CCD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55" w:name="n857"/>
      <w:bookmarkEnd w:id="1155"/>
      <w:r w:rsidRPr="0012544A">
        <w:rPr>
          <w:rFonts w:ascii="Times New Roman" w:eastAsia="Times New Roman" w:hAnsi="Times New Roman" w:cs="Times New Roman"/>
          <w:i/>
          <w:iCs/>
          <w:color w:val="333333"/>
          <w:kern w:val="0"/>
          <w:sz w:val="24"/>
          <w:szCs w:val="24"/>
          <w:lang w:eastAsia="uk-UA"/>
          <w14:ligatures w14:val="none"/>
        </w:rPr>
        <w:t>{Пункт 21.7 глави 21 розділу II в редакції Наказів Міністерства оборони </w:t>
      </w:r>
      <w:hyperlink r:id="rId553"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w:t>
      </w:r>
      <w:hyperlink r:id="rId554" w:anchor="n52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4D2AA5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56" w:name="n858"/>
      <w:bookmarkEnd w:id="1156"/>
      <w:r w:rsidRPr="0012544A">
        <w:rPr>
          <w:rFonts w:ascii="Times New Roman" w:eastAsia="Times New Roman" w:hAnsi="Times New Roman" w:cs="Times New Roman"/>
          <w:color w:val="333333"/>
          <w:kern w:val="0"/>
          <w:sz w:val="24"/>
          <w:szCs w:val="24"/>
          <w:lang w:eastAsia="uk-UA"/>
          <w14:ligatures w14:val="none"/>
        </w:rPr>
        <w:t>21.8. При медичному огляді військовослужбовців, колишніх військовослужбовців, військовозобов'язаних і резервістів, призваних на збори, які одержали поранення (травму, контузію, каліцтво) до введення в дію </w:t>
      </w:r>
      <w:hyperlink r:id="rId555" w:tgtFrame="_blank" w:history="1">
        <w:r w:rsidRPr="0012544A">
          <w:rPr>
            <w:rFonts w:ascii="Times New Roman" w:eastAsia="Times New Roman" w:hAnsi="Times New Roman" w:cs="Times New Roman"/>
            <w:color w:val="000099"/>
            <w:kern w:val="0"/>
            <w:sz w:val="24"/>
            <w:szCs w:val="24"/>
            <w:u w:val="single"/>
            <w:lang w:eastAsia="uk-UA"/>
            <w14:ligatures w14:val="none"/>
          </w:rPr>
          <w:t>Положення про військово-лікарську експертизу та медичний огляд у Збройних Силах України</w:t>
        </w:r>
      </w:hyperlink>
      <w:r w:rsidRPr="0012544A">
        <w:rPr>
          <w:rFonts w:ascii="Times New Roman" w:eastAsia="Times New Roman" w:hAnsi="Times New Roman" w:cs="Times New Roman"/>
          <w:color w:val="333333"/>
          <w:kern w:val="0"/>
          <w:sz w:val="24"/>
          <w:szCs w:val="24"/>
          <w:lang w:eastAsia="uk-UA"/>
          <w14:ligatures w14:val="none"/>
        </w:rPr>
        <w:t>, затвердженого наказом Міністра оборони України від 4 січня 1994 року № 2, зареєстрованого в Міністерстві юстиції України 29 липня 1994 року за № 177/386, і не мають довідки, виданої військовою частиною, ВЛК можуть бути прийняті до уваги достовірні документи про причини і обставини одержання військовослужбовцем поранення (контузії, травми, каліцтва) (записи про первинне звернення по медичну допомогу із зазначенням обставин одержання поранення (травми), витяг із медичної карти стаціонарного хворого, матеріали службового розслідування, дізнання, досудового слідства за фактом поранення (травми) та інші медичні або військово-облікові документи).</w:t>
      </w:r>
    </w:p>
    <w:p w14:paraId="40DED1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57" w:name="n4330"/>
      <w:bookmarkEnd w:id="1157"/>
      <w:r w:rsidRPr="0012544A">
        <w:rPr>
          <w:rFonts w:ascii="Times New Roman" w:eastAsia="Times New Roman" w:hAnsi="Times New Roman" w:cs="Times New Roman"/>
          <w:i/>
          <w:iCs/>
          <w:color w:val="333333"/>
          <w:kern w:val="0"/>
          <w:sz w:val="24"/>
          <w:szCs w:val="24"/>
          <w:lang w:eastAsia="uk-UA"/>
          <w14:ligatures w14:val="none"/>
        </w:rPr>
        <w:t>{Абзац перший пункту 21.8 глави 21 розділу II із змінами, внесеними згідно з Наказом Міністерства оборони </w:t>
      </w:r>
      <w:hyperlink r:id="rId556" w:anchor="n52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F1EF1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58" w:name="n859"/>
      <w:bookmarkEnd w:id="1158"/>
      <w:r w:rsidRPr="0012544A">
        <w:rPr>
          <w:rFonts w:ascii="Times New Roman" w:eastAsia="Times New Roman" w:hAnsi="Times New Roman" w:cs="Times New Roman"/>
          <w:color w:val="333333"/>
          <w:kern w:val="0"/>
          <w:sz w:val="24"/>
          <w:szCs w:val="24"/>
          <w:lang w:eastAsia="uk-UA"/>
          <w14:ligatures w14:val="none"/>
        </w:rPr>
        <w:t>Показання свідків не є підставою для встановлення у військовослужбовців (осіб, звільнених з військової служби) факту перенесеного захворювання, травми (контузії, каліцтва, поранення).</w:t>
      </w:r>
    </w:p>
    <w:p w14:paraId="21320D4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59" w:name="n4331"/>
      <w:bookmarkEnd w:id="1159"/>
      <w:r w:rsidRPr="0012544A">
        <w:rPr>
          <w:rFonts w:ascii="Times New Roman" w:eastAsia="Times New Roman" w:hAnsi="Times New Roman" w:cs="Times New Roman"/>
          <w:i/>
          <w:iCs/>
          <w:color w:val="333333"/>
          <w:kern w:val="0"/>
          <w:sz w:val="24"/>
          <w:szCs w:val="24"/>
          <w:lang w:eastAsia="uk-UA"/>
          <w14:ligatures w14:val="none"/>
        </w:rPr>
        <w:t>{Абзац другий пункту 21.8 глави 21 розділу II із змінами, внесеними згідно з Наказом Міністерства оборони </w:t>
      </w:r>
      <w:hyperlink r:id="rId557" w:anchor="n52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833E35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60" w:name="n3711"/>
      <w:bookmarkEnd w:id="1160"/>
      <w:r w:rsidRPr="0012544A">
        <w:rPr>
          <w:rFonts w:ascii="Times New Roman" w:eastAsia="Times New Roman" w:hAnsi="Times New Roman" w:cs="Times New Roman"/>
          <w:color w:val="333333"/>
          <w:kern w:val="0"/>
          <w:sz w:val="24"/>
          <w:szCs w:val="24"/>
          <w:lang w:eastAsia="uk-UA"/>
          <w14:ligatures w14:val="none"/>
        </w:rPr>
        <w:t>Прийняття ВЛК постанов про встановлення причинного зв’язку поранення (контузії, травми або каліцтва) без наявності документів, передбачених </w:t>
      </w:r>
      <w:hyperlink r:id="rId558" w:anchor="n4326" w:history="1">
        <w:r w:rsidRPr="0012544A">
          <w:rPr>
            <w:rFonts w:ascii="Times New Roman" w:eastAsia="Times New Roman" w:hAnsi="Times New Roman" w:cs="Times New Roman"/>
            <w:color w:val="006600"/>
            <w:kern w:val="0"/>
            <w:sz w:val="24"/>
            <w:szCs w:val="24"/>
            <w:u w:val="single"/>
            <w:lang w:eastAsia="uk-UA"/>
            <w14:ligatures w14:val="none"/>
          </w:rPr>
          <w:t>пунктом 21.7</w:t>
        </w:r>
      </w:hyperlink>
      <w:r w:rsidRPr="0012544A">
        <w:rPr>
          <w:rFonts w:ascii="Times New Roman" w:eastAsia="Times New Roman" w:hAnsi="Times New Roman" w:cs="Times New Roman"/>
          <w:color w:val="333333"/>
          <w:kern w:val="0"/>
          <w:sz w:val="24"/>
          <w:szCs w:val="24"/>
          <w:lang w:eastAsia="uk-UA"/>
          <w14:ligatures w14:val="none"/>
        </w:rPr>
        <w:t> та </w:t>
      </w:r>
      <w:hyperlink r:id="rId559" w:anchor="n858" w:history="1">
        <w:r w:rsidRPr="0012544A">
          <w:rPr>
            <w:rFonts w:ascii="Times New Roman" w:eastAsia="Times New Roman" w:hAnsi="Times New Roman" w:cs="Times New Roman"/>
            <w:color w:val="006600"/>
            <w:kern w:val="0"/>
            <w:sz w:val="24"/>
            <w:szCs w:val="24"/>
            <w:u w:val="single"/>
            <w:lang w:eastAsia="uk-UA"/>
            <w14:ligatures w14:val="none"/>
          </w:rPr>
          <w:t>абзацом першим</w:t>
        </w:r>
      </w:hyperlink>
      <w:r w:rsidRPr="0012544A">
        <w:rPr>
          <w:rFonts w:ascii="Times New Roman" w:eastAsia="Times New Roman" w:hAnsi="Times New Roman" w:cs="Times New Roman"/>
          <w:color w:val="333333"/>
          <w:kern w:val="0"/>
          <w:sz w:val="24"/>
          <w:szCs w:val="24"/>
          <w:lang w:eastAsia="uk-UA"/>
          <w14:ligatures w14:val="none"/>
        </w:rPr>
        <w:t> пункту 21.8 цієї глави, забороняється.</w:t>
      </w:r>
    </w:p>
    <w:p w14:paraId="19A446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61" w:name="n3710"/>
      <w:bookmarkEnd w:id="1161"/>
      <w:r w:rsidRPr="0012544A">
        <w:rPr>
          <w:rFonts w:ascii="Times New Roman" w:eastAsia="Times New Roman" w:hAnsi="Times New Roman" w:cs="Times New Roman"/>
          <w:i/>
          <w:iCs/>
          <w:color w:val="333333"/>
          <w:kern w:val="0"/>
          <w:sz w:val="24"/>
          <w:szCs w:val="24"/>
          <w:lang w:eastAsia="uk-UA"/>
          <w14:ligatures w14:val="none"/>
        </w:rPr>
        <w:t>{Пункт 21.8 глави 21 розділу II доповнено новим абзацом згідно з Наказом Міністерства оборони </w:t>
      </w:r>
      <w:hyperlink r:id="rId560" w:anchor="n20" w:tgtFrame="_blank" w:history="1">
        <w:r w:rsidRPr="0012544A">
          <w:rPr>
            <w:rFonts w:ascii="Times New Roman" w:eastAsia="Times New Roman" w:hAnsi="Times New Roman" w:cs="Times New Roman"/>
            <w:i/>
            <w:iCs/>
            <w:color w:val="000099"/>
            <w:kern w:val="0"/>
            <w:sz w:val="24"/>
            <w:szCs w:val="24"/>
            <w:u w:val="single"/>
            <w:lang w:eastAsia="uk-UA"/>
            <w14:ligatures w14:val="none"/>
          </w:rPr>
          <w:t>№ 589 від 10.11.2017</w:t>
        </w:r>
      </w:hyperlink>
      <w:r w:rsidRPr="0012544A">
        <w:rPr>
          <w:rFonts w:ascii="Times New Roman" w:eastAsia="Times New Roman" w:hAnsi="Times New Roman" w:cs="Times New Roman"/>
          <w:i/>
          <w:iCs/>
          <w:color w:val="333333"/>
          <w:kern w:val="0"/>
          <w:sz w:val="24"/>
          <w:szCs w:val="24"/>
          <w:lang w:eastAsia="uk-UA"/>
          <w14:ligatures w14:val="none"/>
        </w:rPr>
        <w:t>}</w:t>
      </w:r>
    </w:p>
    <w:p w14:paraId="4E2B15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62" w:name="n860"/>
      <w:bookmarkEnd w:id="1162"/>
      <w:r w:rsidRPr="0012544A">
        <w:rPr>
          <w:rFonts w:ascii="Times New Roman" w:eastAsia="Times New Roman" w:hAnsi="Times New Roman" w:cs="Times New Roman"/>
          <w:i/>
          <w:iCs/>
          <w:color w:val="333333"/>
          <w:kern w:val="0"/>
          <w:sz w:val="24"/>
          <w:szCs w:val="24"/>
          <w:lang w:eastAsia="uk-UA"/>
          <w14:ligatures w14:val="none"/>
        </w:rPr>
        <w:t>{Пункт 21.8 глави 21 розділу II із змінами, внесеними згідно з Наказом Міністерства оборони </w:t>
      </w:r>
      <w:hyperlink r:id="rId561"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w:t>
      </w:r>
    </w:p>
    <w:p w14:paraId="65EA7B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63" w:name="n861"/>
      <w:bookmarkEnd w:id="1163"/>
      <w:r w:rsidRPr="0012544A">
        <w:rPr>
          <w:rFonts w:ascii="Times New Roman" w:eastAsia="Times New Roman" w:hAnsi="Times New Roman" w:cs="Times New Roman"/>
          <w:color w:val="333333"/>
          <w:kern w:val="0"/>
          <w:sz w:val="24"/>
          <w:szCs w:val="24"/>
          <w:lang w:eastAsia="uk-UA"/>
          <w14:ligatures w14:val="none"/>
        </w:rPr>
        <w:t>21.9. Визначення причинного зв'язку захворювання (поранення, контузії, каліцтва, травми), що призвело до смерті військовослужбовця, особи, звільненої з військової служби, проводиться штатними ВЛК.</w:t>
      </w:r>
    </w:p>
    <w:p w14:paraId="6F8894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64" w:name="n4332"/>
      <w:bookmarkEnd w:id="1164"/>
      <w:r w:rsidRPr="0012544A">
        <w:rPr>
          <w:rFonts w:ascii="Times New Roman" w:eastAsia="Times New Roman" w:hAnsi="Times New Roman" w:cs="Times New Roman"/>
          <w:i/>
          <w:iCs/>
          <w:color w:val="333333"/>
          <w:kern w:val="0"/>
          <w:sz w:val="24"/>
          <w:szCs w:val="24"/>
          <w:lang w:eastAsia="uk-UA"/>
          <w14:ligatures w14:val="none"/>
        </w:rPr>
        <w:t>{Пункт 21.9 глави 21 розділу II із змінами, внесеними згідно з Наказом Міністерства оборони </w:t>
      </w:r>
      <w:hyperlink r:id="rId562" w:anchor="n52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5BAE1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65" w:name="n862"/>
      <w:bookmarkEnd w:id="1165"/>
      <w:r w:rsidRPr="0012544A">
        <w:rPr>
          <w:rFonts w:ascii="Times New Roman" w:eastAsia="Times New Roman" w:hAnsi="Times New Roman" w:cs="Times New Roman"/>
          <w:color w:val="333333"/>
          <w:kern w:val="0"/>
          <w:sz w:val="24"/>
          <w:szCs w:val="24"/>
          <w:lang w:eastAsia="uk-UA"/>
          <w14:ligatures w14:val="none"/>
        </w:rPr>
        <w:lastRenderedPageBreak/>
        <w:t>21.10. Медичний огляд військовозобов'язаних, резервістів, які одержали поранення, травму під час зборів, проводиться після закінчення лікування, незалежно від того, обмежують чи не обмежують його наслідки придатність до військової служби або проходження зборів, з винесенням постанови про причинний зв'язок поранення, травми.</w:t>
      </w:r>
    </w:p>
    <w:p w14:paraId="4D57527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66" w:name="n863"/>
      <w:bookmarkEnd w:id="1166"/>
      <w:r w:rsidRPr="0012544A">
        <w:rPr>
          <w:rFonts w:ascii="Times New Roman" w:eastAsia="Times New Roman" w:hAnsi="Times New Roman" w:cs="Times New Roman"/>
          <w:color w:val="333333"/>
          <w:kern w:val="0"/>
          <w:sz w:val="24"/>
          <w:szCs w:val="24"/>
          <w:lang w:eastAsia="uk-UA"/>
          <w14:ligatures w14:val="none"/>
        </w:rPr>
        <w:t>21.11. У тих випадках, коли свідоцтво про хворобу на призваного на збори військовозобов'язаного, резервіста за наслідком одержаного поранення (контузії, травми, каліцтва) не складається, довідка ВЛК з постановою, у тому числі і про причинний зв'язок поранення, видається йому на руки під підпис у Книзі протоколів засідань ВЛК або направляється у ТЦК та СП, яким військовозобов'язаний (резервіст) призваний на збори.</w:t>
      </w:r>
    </w:p>
    <w:p w14:paraId="2A0343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67" w:name="n4333"/>
      <w:bookmarkEnd w:id="1167"/>
      <w:r w:rsidRPr="0012544A">
        <w:rPr>
          <w:rFonts w:ascii="Times New Roman" w:eastAsia="Times New Roman" w:hAnsi="Times New Roman" w:cs="Times New Roman"/>
          <w:i/>
          <w:iCs/>
          <w:color w:val="333333"/>
          <w:kern w:val="0"/>
          <w:sz w:val="24"/>
          <w:szCs w:val="24"/>
          <w:lang w:eastAsia="uk-UA"/>
          <w14:ligatures w14:val="none"/>
        </w:rPr>
        <w:t>{Пункт 21.11 глави 21 розділу II із змінами, внесеними згідно з Наказом Міністерства оборони </w:t>
      </w:r>
      <w:hyperlink r:id="rId563" w:anchor="n53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A5274E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68" w:name="n864"/>
      <w:bookmarkEnd w:id="1168"/>
      <w:r w:rsidRPr="0012544A">
        <w:rPr>
          <w:rFonts w:ascii="Times New Roman" w:eastAsia="Times New Roman" w:hAnsi="Times New Roman" w:cs="Times New Roman"/>
          <w:color w:val="333333"/>
          <w:kern w:val="0"/>
          <w:sz w:val="24"/>
          <w:szCs w:val="24"/>
          <w:lang w:eastAsia="uk-UA"/>
          <w14:ligatures w14:val="none"/>
        </w:rPr>
        <w:t>21.12. Причинний зв'язок захворювань (поранень) у осіб, звільнених з військової служби, які пройшли медичний огляд раніше, у ВЛК розформованих військових або прикордонних округів, груп військ, родів військ (сил), визначають (переглядають) штатні ВЛК за територіальним принципом, де проживають особи, звільнені з військової служби, у межах територіальної відповідальності штатних ВЛК.</w:t>
      </w:r>
    </w:p>
    <w:p w14:paraId="285BA18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69" w:name="n4334"/>
      <w:bookmarkEnd w:id="1169"/>
      <w:r w:rsidRPr="0012544A">
        <w:rPr>
          <w:rFonts w:ascii="Times New Roman" w:eastAsia="Times New Roman" w:hAnsi="Times New Roman" w:cs="Times New Roman"/>
          <w:i/>
          <w:iCs/>
          <w:color w:val="333333"/>
          <w:kern w:val="0"/>
          <w:sz w:val="24"/>
          <w:szCs w:val="24"/>
          <w:lang w:eastAsia="uk-UA"/>
          <w14:ligatures w14:val="none"/>
        </w:rPr>
        <w:t>{Пункт 21.12 глави 21 розділу II із змінами, внесеними згідно з Наказом Міністерства оборони </w:t>
      </w:r>
      <w:hyperlink r:id="rId564" w:anchor="n53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E5089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70" w:name="n865"/>
      <w:bookmarkEnd w:id="1170"/>
      <w:r w:rsidRPr="0012544A">
        <w:rPr>
          <w:rFonts w:ascii="Times New Roman" w:eastAsia="Times New Roman" w:hAnsi="Times New Roman" w:cs="Times New Roman"/>
          <w:color w:val="333333"/>
          <w:kern w:val="0"/>
          <w:sz w:val="24"/>
          <w:szCs w:val="24"/>
          <w:lang w:eastAsia="uk-UA"/>
          <w14:ligatures w14:val="none"/>
        </w:rPr>
        <w:t>21.13. У разі відсутності у свідоцтві про хворобу або інших військово-медичних документах постанови ВЛК про причинний зв'язок захворювань (поранень), неналежного їх оформлення або незгоди з постановою, а також у разі наявності в документах записів про звільнення із Збройних Сил України "через хворобу чи за станом здоров'я" ТЦК та СП направляє документи осіб, звільнених з військової служби, на розгляд до штатної ВЛК за територіальним принципом.</w:t>
      </w:r>
    </w:p>
    <w:p w14:paraId="52ABEBC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71" w:name="n866"/>
      <w:bookmarkEnd w:id="1171"/>
      <w:r w:rsidRPr="0012544A">
        <w:rPr>
          <w:rFonts w:ascii="Times New Roman" w:eastAsia="Times New Roman" w:hAnsi="Times New Roman" w:cs="Times New Roman"/>
          <w:color w:val="333333"/>
          <w:kern w:val="0"/>
          <w:sz w:val="24"/>
          <w:szCs w:val="24"/>
          <w:lang w:eastAsia="uk-UA"/>
          <w14:ligatures w14:val="none"/>
        </w:rPr>
        <w:t>За наявності підстав для зміни (перегляду) постанови ВЛК про причинний зв'язок захворювання, поранення, зазначених у свідоцтві про хворобу (довідці ВЛК), постанова ВЛК при прийнятті нової постанови підлягає скасуванню (відміні). Постанова ВЛК оформляється протоколом засідання штатної ВЛК щодо встановлення причинного зв'язку захворювань (поранень).</w:t>
      </w:r>
    </w:p>
    <w:p w14:paraId="2880F6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72" w:name="n4335"/>
      <w:bookmarkEnd w:id="1172"/>
      <w:r w:rsidRPr="0012544A">
        <w:rPr>
          <w:rFonts w:ascii="Times New Roman" w:eastAsia="Times New Roman" w:hAnsi="Times New Roman" w:cs="Times New Roman"/>
          <w:i/>
          <w:iCs/>
          <w:color w:val="333333"/>
          <w:kern w:val="0"/>
          <w:sz w:val="24"/>
          <w:szCs w:val="24"/>
          <w:lang w:eastAsia="uk-UA"/>
          <w14:ligatures w14:val="none"/>
        </w:rPr>
        <w:t>{Пункт 21.13 глави 21 розділу II із змінами, внесеними згідно з Наказом Міністерства оборони </w:t>
      </w:r>
      <w:hyperlink r:id="rId565" w:anchor="n53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66A4D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73" w:name="n867"/>
      <w:bookmarkEnd w:id="1173"/>
      <w:r w:rsidRPr="0012544A">
        <w:rPr>
          <w:rFonts w:ascii="Times New Roman" w:eastAsia="Times New Roman" w:hAnsi="Times New Roman" w:cs="Times New Roman"/>
          <w:color w:val="333333"/>
          <w:kern w:val="0"/>
          <w:sz w:val="24"/>
          <w:szCs w:val="24"/>
          <w:lang w:eastAsia="uk-UA"/>
          <w14:ligatures w14:val="none"/>
        </w:rPr>
        <w:t>21.14. Постанова ВЛК про причинний зв'язок захворювання, поранення, травми, контузії, каліцтва направляється в органи соціального захисту і до ТЦК та СП за місцем проживання особи, звільненої з військової служби. Якщо питання про причинний зв'язок захворювання (поранення) розглядається за скаргою, заявою особи, звільненої з військової служби, ВЛК повідомляє його про своє рішення, а якщо прийнято постанову, направляє її заявникові або видає на руки.</w:t>
      </w:r>
    </w:p>
    <w:p w14:paraId="672BBF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74" w:name="n4336"/>
      <w:bookmarkEnd w:id="1174"/>
      <w:r w:rsidRPr="0012544A">
        <w:rPr>
          <w:rFonts w:ascii="Times New Roman" w:eastAsia="Times New Roman" w:hAnsi="Times New Roman" w:cs="Times New Roman"/>
          <w:i/>
          <w:iCs/>
          <w:color w:val="333333"/>
          <w:kern w:val="0"/>
          <w:sz w:val="24"/>
          <w:szCs w:val="24"/>
          <w:lang w:eastAsia="uk-UA"/>
          <w14:ligatures w14:val="none"/>
        </w:rPr>
        <w:t>{Пункт 21.14 глави 21 розділу II із змінами, внесеними згідно з Наказом Міністерства оборони </w:t>
      </w:r>
      <w:hyperlink r:id="rId566" w:anchor="n53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45AAA2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75" w:name="n868"/>
      <w:bookmarkEnd w:id="1175"/>
      <w:r w:rsidRPr="0012544A">
        <w:rPr>
          <w:rFonts w:ascii="Times New Roman" w:eastAsia="Times New Roman" w:hAnsi="Times New Roman" w:cs="Times New Roman"/>
          <w:color w:val="333333"/>
          <w:kern w:val="0"/>
          <w:sz w:val="24"/>
          <w:szCs w:val="24"/>
          <w:lang w:eastAsia="uk-UA"/>
          <w14:ligatures w14:val="none"/>
        </w:rPr>
        <w:t>21.15. У разі коли у військово-облікових, військово-медичних документах особи, звільненої з військової служби не зазначений діагноз, але наведена стаття Розкладу хвороб, діючого на момент медичного огляду особи, звільненої з військової служби, штатна ВЛК у своїй постанові наводить назви хвороб, які передбачалися цією статтею, і виносить постанову про причинний зв'язок захворювання, поранення.</w:t>
      </w:r>
    </w:p>
    <w:p w14:paraId="753EB5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76" w:name="n4337"/>
      <w:bookmarkEnd w:id="1176"/>
      <w:r w:rsidRPr="0012544A">
        <w:rPr>
          <w:rFonts w:ascii="Times New Roman" w:eastAsia="Times New Roman" w:hAnsi="Times New Roman" w:cs="Times New Roman"/>
          <w:i/>
          <w:iCs/>
          <w:color w:val="333333"/>
          <w:kern w:val="0"/>
          <w:sz w:val="24"/>
          <w:szCs w:val="24"/>
          <w:lang w:eastAsia="uk-UA"/>
          <w14:ligatures w14:val="none"/>
        </w:rPr>
        <w:t>{Пункт 21.15 глави 21 розділу II із змінами, внесеними згідно з Наказом Міністерства оборони </w:t>
      </w:r>
      <w:hyperlink r:id="rId567" w:anchor="n53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1BCF1C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77" w:name="n869"/>
      <w:bookmarkEnd w:id="1177"/>
      <w:r w:rsidRPr="0012544A">
        <w:rPr>
          <w:rFonts w:ascii="Times New Roman" w:eastAsia="Times New Roman" w:hAnsi="Times New Roman" w:cs="Times New Roman"/>
          <w:color w:val="333333"/>
          <w:kern w:val="0"/>
          <w:sz w:val="24"/>
          <w:szCs w:val="24"/>
          <w:lang w:eastAsia="uk-UA"/>
          <w14:ligatures w14:val="none"/>
        </w:rPr>
        <w:lastRenderedPageBreak/>
        <w:t>21.16. Якщо у свідоцтві про хворобу (довідці ВЛК), складеному на військовослужбовця (осіб, звільнених з військової служби), зазначені хвороби (поранення), одержані (що виникли) за різних обставин, ВЛК приймає постанови про їх причинний зв'язок окремо.</w:t>
      </w:r>
    </w:p>
    <w:p w14:paraId="489363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78" w:name="n870"/>
      <w:bookmarkEnd w:id="1178"/>
      <w:r w:rsidRPr="0012544A">
        <w:rPr>
          <w:rFonts w:ascii="Times New Roman" w:eastAsia="Times New Roman" w:hAnsi="Times New Roman" w:cs="Times New Roman"/>
          <w:color w:val="333333"/>
          <w:kern w:val="0"/>
          <w:sz w:val="24"/>
          <w:szCs w:val="24"/>
          <w:lang w:eastAsia="uk-UA"/>
          <w14:ligatures w14:val="none"/>
        </w:rPr>
        <w:t>21.17. У тих випадках, коли в документі, за яким ВЛК раніше прийняла постанову про причинний зв'язок захворювання (поранення), діагноз сформульований неточно, ВЛК у своїй постанові наводить діагноз, не змінюючи його формулювання, і називає уточнений діагноз захворювання (поранення), за яким прийнято постанову на цей час.</w:t>
      </w:r>
    </w:p>
    <w:p w14:paraId="5954D01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79" w:name="n871"/>
      <w:bookmarkEnd w:id="1179"/>
      <w:r w:rsidRPr="0012544A">
        <w:rPr>
          <w:rFonts w:ascii="Times New Roman" w:eastAsia="Times New Roman" w:hAnsi="Times New Roman" w:cs="Times New Roman"/>
          <w:color w:val="333333"/>
          <w:kern w:val="0"/>
          <w:sz w:val="24"/>
          <w:szCs w:val="24"/>
          <w:lang w:eastAsia="uk-UA"/>
          <w14:ligatures w14:val="none"/>
        </w:rPr>
        <w:t>21.18. Якщо свідоцтво про хворобу не збереглося, підставою для прийняття постанови про причинний зв'язок захворювання (поранення) є записи в документах (історія хвороби, довідка архіву, медична довідка, медична, червоноармійська або службова книжки, прохідне свідоцтво, особова справа, свідоцтво про звільнення від військового обов'язку, військовий квиток, витяг із документів військової частини, матеріалів службового розслідування, дізнання, досудового слідства або суду).</w:t>
      </w:r>
    </w:p>
    <w:p w14:paraId="25C115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80" w:name="n872"/>
      <w:bookmarkEnd w:id="1180"/>
      <w:r w:rsidRPr="0012544A">
        <w:rPr>
          <w:rFonts w:ascii="Times New Roman" w:eastAsia="Times New Roman" w:hAnsi="Times New Roman" w:cs="Times New Roman"/>
          <w:color w:val="333333"/>
          <w:kern w:val="0"/>
          <w:sz w:val="24"/>
          <w:szCs w:val="24"/>
          <w:lang w:eastAsia="uk-UA"/>
          <w14:ligatures w14:val="none"/>
        </w:rPr>
        <w:t>21.19. ВЛК може приймати постанову про зв'язок наслідків черепно-мозкової травми (контузії) з перебуванням на фронті, виконанням обов'язків військової служби на підставі записів у військових медичних документах, у яких є згадки про поранення голови, шиї або про одночасно одержані множинні осколкові поранення (двома і більше осколками) будь-якої локалізації.</w:t>
      </w:r>
    </w:p>
    <w:p w14:paraId="7B673E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81" w:name="n873"/>
      <w:bookmarkEnd w:id="1181"/>
      <w:r w:rsidRPr="0012544A">
        <w:rPr>
          <w:rFonts w:ascii="Times New Roman" w:eastAsia="Times New Roman" w:hAnsi="Times New Roman" w:cs="Times New Roman"/>
          <w:color w:val="333333"/>
          <w:kern w:val="0"/>
          <w:sz w:val="24"/>
          <w:szCs w:val="24"/>
          <w:lang w:eastAsia="uk-UA"/>
          <w14:ligatures w14:val="none"/>
        </w:rPr>
        <w:t>21.20. Якщо у військово-медичних документах, складених у роки Великої Вітчизняної війни, в інші періоди ведення бойових дій, у період проходження військової служби, є згадки про захворювання (поранення) або в цих самих документах зазначені тільки окремі симптоми захворювання (поранення), то ВЛК правомірна вирішувати питання їх причинного зв'язку і прийняття відповідної постанови.</w:t>
      </w:r>
    </w:p>
    <w:p w14:paraId="42E396C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82" w:name="n874"/>
      <w:bookmarkEnd w:id="1182"/>
      <w:r w:rsidRPr="0012544A">
        <w:rPr>
          <w:rFonts w:ascii="Times New Roman" w:eastAsia="Times New Roman" w:hAnsi="Times New Roman" w:cs="Times New Roman"/>
          <w:color w:val="333333"/>
          <w:kern w:val="0"/>
          <w:sz w:val="24"/>
          <w:szCs w:val="24"/>
          <w:lang w:eastAsia="uk-UA"/>
          <w14:ligatures w14:val="none"/>
        </w:rPr>
        <w:t>21.21. За наявності тілесних ушкоджень (відсутність кінцівки, дефекти кісток черепа, рубці після поранень, наявність чужорідних тіл) у осіб, звільнених з військової служби - учасників бойових дій у роки Другої світової війни, в інші періоди ведення бойових дій, у тому числі при проходженні військової служби в країнах, де велися бойові дії, а також у колишніх військовополонених у разі відсутності даних про їх медичний огляд ВЛК з цього приводу в період військової служби ці особи, незалежно від причини звільнення із Збройних Сил і ступеня придатності до військової служби у даний час, для встановлення характеру і давності тілесних ушкоджень за направленням керівника ТЦК та СП підлягають огляду судово-медичним експертом (за необхідності після обстеження у закладі охорони здоров’я (установі)). Результати медичного обстеження судово-медичним експертом заносяться в акт судово-медичного дослідження (висновок експерта) за наслідками поранення та разом з іншими документами, що підтверджують факт отримання поранення (контузії, травми або каліцтва), довідкою про проходження військової служби і перебування у частинах діючої армії, з посиланням на </w:t>
      </w:r>
      <w:hyperlink r:id="rId568" w:tgtFrame="_blank" w:history="1">
        <w:r w:rsidRPr="0012544A">
          <w:rPr>
            <w:rFonts w:ascii="Times New Roman" w:eastAsia="Times New Roman" w:hAnsi="Times New Roman" w:cs="Times New Roman"/>
            <w:color w:val="000099"/>
            <w:kern w:val="0"/>
            <w:sz w:val="24"/>
            <w:szCs w:val="24"/>
            <w:u w:val="single"/>
            <w:lang w:eastAsia="uk-UA"/>
            <w14:ligatures w14:val="none"/>
          </w:rPr>
          <w:t>Перелік країн</w:t>
        </w:r>
      </w:hyperlink>
      <w:r w:rsidRPr="0012544A">
        <w:rPr>
          <w:rFonts w:ascii="Times New Roman" w:eastAsia="Times New Roman" w:hAnsi="Times New Roman" w:cs="Times New Roman"/>
          <w:color w:val="333333"/>
          <w:kern w:val="0"/>
          <w:sz w:val="24"/>
          <w:szCs w:val="24"/>
          <w:lang w:eastAsia="uk-UA"/>
          <w14:ligatures w14:val="none"/>
        </w:rPr>
        <w:t>, посвідченням учасника бойових дій, військово-обліковими і медичними документами направляються до штатних ВЛК для встановлення причинного зв'язку поранення (каліцтва).</w:t>
      </w:r>
    </w:p>
    <w:p w14:paraId="301C18C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83" w:name="n875"/>
      <w:bookmarkEnd w:id="1183"/>
      <w:r w:rsidRPr="0012544A">
        <w:rPr>
          <w:rFonts w:ascii="Times New Roman" w:eastAsia="Times New Roman" w:hAnsi="Times New Roman" w:cs="Times New Roman"/>
          <w:i/>
          <w:iCs/>
          <w:color w:val="333333"/>
          <w:kern w:val="0"/>
          <w:sz w:val="24"/>
          <w:szCs w:val="24"/>
          <w:lang w:eastAsia="uk-UA"/>
          <w14:ligatures w14:val="none"/>
        </w:rPr>
        <w:t>{Пункт 21.21 глави 21 розділу II із змінами, внесеними згідно з Наказами Міністерства оборони </w:t>
      </w:r>
      <w:hyperlink r:id="rId569"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570"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w:t>
      </w:r>
      <w:hyperlink r:id="rId571" w:anchor="n22" w:tgtFrame="_blank" w:history="1">
        <w:r w:rsidRPr="0012544A">
          <w:rPr>
            <w:rFonts w:ascii="Times New Roman" w:eastAsia="Times New Roman" w:hAnsi="Times New Roman" w:cs="Times New Roman"/>
            <w:i/>
            <w:iCs/>
            <w:color w:val="000099"/>
            <w:kern w:val="0"/>
            <w:sz w:val="24"/>
            <w:szCs w:val="24"/>
            <w:u w:val="single"/>
            <w:lang w:eastAsia="uk-UA"/>
            <w14:ligatures w14:val="none"/>
          </w:rPr>
          <w:t>№ 589 від 10.11.2017</w:t>
        </w:r>
      </w:hyperlink>
      <w:r w:rsidRPr="0012544A">
        <w:rPr>
          <w:rFonts w:ascii="Times New Roman" w:eastAsia="Times New Roman" w:hAnsi="Times New Roman" w:cs="Times New Roman"/>
          <w:i/>
          <w:iCs/>
          <w:color w:val="333333"/>
          <w:kern w:val="0"/>
          <w:sz w:val="24"/>
          <w:szCs w:val="24"/>
          <w:lang w:eastAsia="uk-UA"/>
          <w14:ligatures w14:val="none"/>
        </w:rPr>
        <w:t>, </w:t>
      </w:r>
      <w:hyperlink r:id="rId572" w:anchor="n53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0EE4A0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84" w:name="n876"/>
      <w:bookmarkEnd w:id="1184"/>
      <w:r w:rsidRPr="0012544A">
        <w:rPr>
          <w:rFonts w:ascii="Times New Roman" w:eastAsia="Times New Roman" w:hAnsi="Times New Roman" w:cs="Times New Roman"/>
          <w:color w:val="333333"/>
          <w:kern w:val="0"/>
          <w:sz w:val="24"/>
          <w:szCs w:val="24"/>
          <w:lang w:eastAsia="uk-UA"/>
          <w14:ligatures w14:val="none"/>
        </w:rPr>
        <w:t>21.22. Розшук архівних документів, необхідних для вирішення питання про причинний зв'язок захворювань (поранень) осіб, звільнених з військової служби, проводять ТЦК та СП.</w:t>
      </w:r>
    </w:p>
    <w:p w14:paraId="109AC4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85" w:name="n4338"/>
      <w:bookmarkEnd w:id="1185"/>
      <w:r w:rsidRPr="0012544A">
        <w:rPr>
          <w:rFonts w:ascii="Times New Roman" w:eastAsia="Times New Roman" w:hAnsi="Times New Roman" w:cs="Times New Roman"/>
          <w:i/>
          <w:iCs/>
          <w:color w:val="333333"/>
          <w:kern w:val="0"/>
          <w:sz w:val="24"/>
          <w:szCs w:val="24"/>
          <w:lang w:eastAsia="uk-UA"/>
          <w14:ligatures w14:val="none"/>
        </w:rPr>
        <w:t>{Абзац перший пункту 21.22 глави 21 розділу II із змінами, внесеними згідно з Наказом Міністерства оборони </w:t>
      </w:r>
      <w:hyperlink r:id="rId573" w:anchor="n53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C81EF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86" w:name="n877"/>
      <w:bookmarkEnd w:id="1186"/>
      <w:r w:rsidRPr="0012544A">
        <w:rPr>
          <w:rFonts w:ascii="Times New Roman" w:eastAsia="Times New Roman" w:hAnsi="Times New Roman" w:cs="Times New Roman"/>
          <w:color w:val="333333"/>
          <w:kern w:val="0"/>
          <w:sz w:val="24"/>
          <w:szCs w:val="24"/>
          <w:lang w:eastAsia="uk-UA"/>
          <w14:ligatures w14:val="none"/>
        </w:rPr>
        <w:t>Штатні ВЛК також проводять розшук додаткових документів та надають консультації з питань визначення причинного зв'язку захворювань (поранень) у осіб, звільнених з військової служби.</w:t>
      </w:r>
    </w:p>
    <w:p w14:paraId="3FC334D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87" w:name="n4339"/>
      <w:bookmarkEnd w:id="1187"/>
      <w:r w:rsidRPr="0012544A">
        <w:rPr>
          <w:rFonts w:ascii="Times New Roman" w:eastAsia="Times New Roman" w:hAnsi="Times New Roman" w:cs="Times New Roman"/>
          <w:i/>
          <w:iCs/>
          <w:color w:val="333333"/>
          <w:kern w:val="0"/>
          <w:sz w:val="24"/>
          <w:szCs w:val="24"/>
          <w:lang w:eastAsia="uk-UA"/>
          <w14:ligatures w14:val="none"/>
        </w:rPr>
        <w:lastRenderedPageBreak/>
        <w:t>{Абзац другий пункту 21.22 глави 21 розділу II із змінами, внесеними згідно з Наказом Міністерства оборони </w:t>
      </w:r>
      <w:hyperlink r:id="rId574" w:anchor="n53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ECF4C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88" w:name="n878"/>
      <w:bookmarkEnd w:id="1188"/>
      <w:r w:rsidRPr="0012544A">
        <w:rPr>
          <w:rFonts w:ascii="Times New Roman" w:eastAsia="Times New Roman" w:hAnsi="Times New Roman" w:cs="Times New Roman"/>
          <w:color w:val="333333"/>
          <w:kern w:val="0"/>
          <w:sz w:val="24"/>
          <w:szCs w:val="24"/>
          <w:lang w:eastAsia="uk-UA"/>
          <w14:ligatures w14:val="none"/>
        </w:rPr>
        <w:t>21.23. Постанова про одержання оглянутим ВЛК травми (каліцтва) внаслідок уражень, зумовлених впливом РР, ДІВ, джерел ЕМП, КРП, ЛВ та мікроорганізмів I-II груп патогенності, особливо небезпечними інфекційними хворобами у мирний час, може бути прийнята ВЛК ГВМКЦ, ВМКЦ регіону на підставі санітарно-гігієнічної характеристики умов праці. Порядок складання санітарно-гігієнічної характеристики умов праці викладений у </w:t>
      </w:r>
      <w:hyperlink r:id="rId575" w:anchor="n644" w:history="1">
        <w:r w:rsidRPr="0012544A">
          <w:rPr>
            <w:rFonts w:ascii="Times New Roman" w:eastAsia="Times New Roman" w:hAnsi="Times New Roman" w:cs="Times New Roman"/>
            <w:color w:val="006600"/>
            <w:kern w:val="0"/>
            <w:sz w:val="24"/>
            <w:szCs w:val="24"/>
            <w:u w:val="single"/>
            <w:lang w:eastAsia="uk-UA"/>
            <w14:ligatures w14:val="none"/>
          </w:rPr>
          <w:t>пункті 16.8</w:t>
        </w:r>
      </w:hyperlink>
      <w:r w:rsidRPr="0012544A">
        <w:rPr>
          <w:rFonts w:ascii="Times New Roman" w:eastAsia="Times New Roman" w:hAnsi="Times New Roman" w:cs="Times New Roman"/>
          <w:color w:val="333333"/>
          <w:kern w:val="0"/>
          <w:sz w:val="24"/>
          <w:szCs w:val="24"/>
          <w:lang w:eastAsia="uk-UA"/>
          <w14:ligatures w14:val="none"/>
        </w:rPr>
        <w:t> розділу II Положення.</w:t>
      </w:r>
    </w:p>
    <w:p w14:paraId="31AAA1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89" w:name="n879"/>
      <w:bookmarkEnd w:id="1189"/>
      <w:r w:rsidRPr="0012544A">
        <w:rPr>
          <w:rFonts w:ascii="Times New Roman" w:eastAsia="Times New Roman" w:hAnsi="Times New Roman" w:cs="Times New Roman"/>
          <w:color w:val="333333"/>
          <w:kern w:val="0"/>
          <w:sz w:val="24"/>
          <w:szCs w:val="24"/>
          <w:lang w:eastAsia="uk-UA"/>
          <w14:ligatures w14:val="none"/>
        </w:rPr>
        <w:t>У разі гострого отруєння токсичними речовинами та в аварійних ситуаціях на ДІВ, що завдали шкоди здоров'ю оглянутого, командиром військової частини, де сталося отруєння, аварія, до ВЛК надається довідка про обставини травми (поранення, контузії, каліцтва).</w:t>
      </w:r>
    </w:p>
    <w:p w14:paraId="7A0B6A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90" w:name="n880"/>
      <w:bookmarkEnd w:id="1190"/>
      <w:r w:rsidRPr="0012544A">
        <w:rPr>
          <w:rFonts w:ascii="Times New Roman" w:eastAsia="Times New Roman" w:hAnsi="Times New Roman" w:cs="Times New Roman"/>
          <w:color w:val="333333"/>
          <w:kern w:val="0"/>
          <w:sz w:val="24"/>
          <w:szCs w:val="24"/>
          <w:lang w:eastAsia="uk-UA"/>
          <w14:ligatures w14:val="none"/>
        </w:rPr>
        <w:t>21.24. Довідка про обставини травми (поранення, контузії, каліцтва), що видається військовослужбовцю або призваному на збори військовозобов'язаному, резервісту (</w:t>
      </w:r>
      <w:hyperlink r:id="rId576" w:tgtFrame="_blank" w:history="1">
        <w:r w:rsidRPr="0012544A">
          <w:rPr>
            <w:rFonts w:ascii="Times New Roman" w:eastAsia="Times New Roman" w:hAnsi="Times New Roman" w:cs="Times New Roman"/>
            <w:color w:val="000099"/>
            <w:kern w:val="0"/>
            <w:sz w:val="24"/>
            <w:szCs w:val="24"/>
            <w:u w:val="single"/>
            <w:lang w:eastAsia="uk-UA"/>
            <w14:ligatures w14:val="none"/>
          </w:rPr>
          <w:t>Акт про нещасний випадок</w:t>
        </w:r>
      </w:hyperlink>
      <w:r w:rsidRPr="0012544A">
        <w:rPr>
          <w:rFonts w:ascii="Times New Roman" w:eastAsia="Times New Roman" w:hAnsi="Times New Roman" w:cs="Times New Roman"/>
          <w:color w:val="333333"/>
          <w:kern w:val="0"/>
          <w:sz w:val="24"/>
          <w:szCs w:val="24"/>
          <w:lang w:eastAsia="uk-UA"/>
          <w14:ligatures w14:val="none"/>
        </w:rPr>
        <w:t>, зберігається в медичній карті стаціонарного хворого або у справах ВЛК, яка прийняла постанову про причинний зв'язок поранення (контузії, травми, каліцтва).</w:t>
      </w:r>
    </w:p>
    <w:p w14:paraId="22EFB2B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91" w:name="n881"/>
      <w:bookmarkEnd w:id="1191"/>
      <w:r w:rsidRPr="0012544A">
        <w:rPr>
          <w:rFonts w:ascii="Times New Roman" w:eastAsia="Times New Roman" w:hAnsi="Times New Roman" w:cs="Times New Roman"/>
          <w:i/>
          <w:iCs/>
          <w:color w:val="333333"/>
          <w:kern w:val="0"/>
          <w:sz w:val="24"/>
          <w:szCs w:val="24"/>
          <w:lang w:eastAsia="uk-UA"/>
          <w14:ligatures w14:val="none"/>
        </w:rPr>
        <w:t>{Пункт 21.24 глави 21 розділу II в редакції Наказу Міністерства оборони </w:t>
      </w:r>
      <w:hyperlink r:id="rId577"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578" w:anchor="n53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0A7C90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92" w:name="n4342"/>
      <w:bookmarkEnd w:id="1192"/>
      <w:r w:rsidRPr="0012544A">
        <w:rPr>
          <w:rFonts w:ascii="Times New Roman" w:eastAsia="Times New Roman" w:hAnsi="Times New Roman" w:cs="Times New Roman"/>
          <w:color w:val="333333"/>
          <w:kern w:val="0"/>
          <w:sz w:val="24"/>
          <w:szCs w:val="24"/>
          <w:lang w:eastAsia="uk-UA"/>
          <w14:ligatures w14:val="none"/>
        </w:rPr>
        <w:t>21.25. Для прийняття постанови про причинний зв’язок захворювання, травми (поранення, контузії, каліцтва), у тому числі які призвели до загибелі (смерті) військовослужбовця, до штатної ВЛК разом із заявою військовослужбовця (члена сім’ї, батьків, утриманців загиблого (померлого) військовослужбовця) або разом із листом командира (начальника) військової частини (закладу, установи), ТЦК та СП надаються такі документи (копії документів):</w:t>
      </w:r>
    </w:p>
    <w:p w14:paraId="1FD90F3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93" w:name="n4343"/>
      <w:bookmarkEnd w:id="1193"/>
      <w:r w:rsidRPr="0012544A">
        <w:rPr>
          <w:rFonts w:ascii="Times New Roman" w:eastAsia="Times New Roman" w:hAnsi="Times New Roman" w:cs="Times New Roman"/>
          <w:color w:val="333333"/>
          <w:kern w:val="0"/>
          <w:sz w:val="24"/>
          <w:szCs w:val="24"/>
          <w:lang w:eastAsia="uk-UA"/>
          <w14:ligatures w14:val="none"/>
        </w:rPr>
        <w:t>довідка про проходження військової служби або копія посвідчення офіцера, генерала (військового квитка рядового, сержантського і старшинського складу);</w:t>
      </w:r>
    </w:p>
    <w:p w14:paraId="652A08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94" w:name="n4344"/>
      <w:bookmarkEnd w:id="1194"/>
      <w:r w:rsidRPr="0012544A">
        <w:rPr>
          <w:rFonts w:ascii="Times New Roman" w:eastAsia="Times New Roman" w:hAnsi="Times New Roman" w:cs="Times New Roman"/>
          <w:color w:val="333333"/>
          <w:kern w:val="0"/>
          <w:sz w:val="24"/>
          <w:szCs w:val="24"/>
          <w:lang w:eastAsia="uk-UA"/>
          <w14:ligatures w14:val="none"/>
        </w:rPr>
        <w:t>довідка за формою, наведеною у </w:t>
      </w:r>
      <w:hyperlink r:id="rId579" w:anchor="n10" w:tgtFrame="_blank" w:history="1">
        <w:r w:rsidRPr="0012544A">
          <w:rPr>
            <w:rFonts w:ascii="Times New Roman" w:eastAsia="Times New Roman" w:hAnsi="Times New Roman" w:cs="Times New Roman"/>
            <w:color w:val="000099"/>
            <w:kern w:val="0"/>
            <w:sz w:val="24"/>
            <w:szCs w:val="24"/>
            <w:u w:val="single"/>
            <w:lang w:eastAsia="uk-UA"/>
            <w14:ligatures w14:val="none"/>
          </w:rPr>
          <w:t>Порядку надання та позбавлення статусу учасника бойових дій осіб</w:t>
        </w:r>
      </w:hyperlink>
      <w:r w:rsidRPr="0012544A">
        <w:rPr>
          <w:rFonts w:ascii="Times New Roman" w:eastAsia="Times New Roman" w:hAnsi="Times New Roman" w:cs="Times New Roman"/>
          <w:color w:val="333333"/>
          <w:kern w:val="0"/>
          <w:sz w:val="24"/>
          <w:szCs w:val="24"/>
          <w:lang w:eastAsia="uk-UA"/>
          <w14:ligatures w14:val="none"/>
        </w:rPr>
        <w:t>, які захищали незалежність, суверенітет та територіальну цілісність України і брали безпосередню участь в антитерористичній операції, забезпеченні її проведення чи у здійсненні заходів із забезпечення національної безпеки і оборони, відсічі і стримування збройної агресії Російської Федерації в Донецькій та Луганській областях, забезпеченні їх здійснення, у заходах, необхідних для забезпечення оборони України, захисту безпеки населення та інтересів держави у зв’язку з військовою агресією Російської Федерації проти України, затвердженому постановою Кабінету Міністрів України від 20 серпня 2014 року № 413 (за наявності);</w:t>
      </w:r>
    </w:p>
    <w:p w14:paraId="1896D2F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95" w:name="n4345"/>
      <w:bookmarkEnd w:id="1195"/>
      <w:r w:rsidRPr="0012544A">
        <w:rPr>
          <w:rFonts w:ascii="Times New Roman" w:eastAsia="Times New Roman" w:hAnsi="Times New Roman" w:cs="Times New Roman"/>
          <w:color w:val="333333"/>
          <w:kern w:val="0"/>
          <w:sz w:val="24"/>
          <w:szCs w:val="24"/>
          <w:lang w:eastAsia="uk-UA"/>
          <w14:ligatures w14:val="none"/>
        </w:rPr>
        <w:t>медичні документи, які підтверджують початок розвитку, розвиток захворювання або одержання травми (поранення, контузії, каліцтва): медична книжка військовослужбовця (особи, звільненої з військової служби), медичні карти стаціонарного (амбулаторного) хворого або витяги з них, довідки із закладів охорони здоров’я, свідоцтва про хворобу (довідки ВЛК), витяг із книги обліку хворих в амбулаторії під час первинного звернення по медичну допомогу;</w:t>
      </w:r>
    </w:p>
    <w:p w14:paraId="6D27AA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96" w:name="n4346"/>
      <w:bookmarkEnd w:id="1196"/>
      <w:r w:rsidRPr="0012544A">
        <w:rPr>
          <w:rFonts w:ascii="Times New Roman" w:eastAsia="Times New Roman" w:hAnsi="Times New Roman" w:cs="Times New Roman"/>
          <w:color w:val="333333"/>
          <w:kern w:val="0"/>
          <w:sz w:val="24"/>
          <w:szCs w:val="24"/>
          <w:lang w:eastAsia="uk-UA"/>
          <w14:ligatures w14:val="none"/>
        </w:rPr>
        <w:t>довідка про обставини травми (поранення, контузії, каліцтва) за формою, наведеною у </w:t>
      </w:r>
      <w:hyperlink r:id="rId580" w:anchor="n2850" w:history="1">
        <w:r w:rsidRPr="0012544A">
          <w:rPr>
            <w:rFonts w:ascii="Times New Roman" w:eastAsia="Times New Roman" w:hAnsi="Times New Roman" w:cs="Times New Roman"/>
            <w:color w:val="006600"/>
            <w:kern w:val="0"/>
            <w:sz w:val="24"/>
            <w:szCs w:val="24"/>
            <w:u w:val="single"/>
            <w:lang w:eastAsia="uk-UA"/>
            <w14:ligatures w14:val="none"/>
          </w:rPr>
          <w:t>додатку 5</w:t>
        </w:r>
      </w:hyperlink>
      <w:r w:rsidRPr="0012544A">
        <w:rPr>
          <w:rFonts w:ascii="Times New Roman" w:eastAsia="Times New Roman" w:hAnsi="Times New Roman" w:cs="Times New Roman"/>
          <w:color w:val="333333"/>
          <w:kern w:val="0"/>
          <w:sz w:val="24"/>
          <w:szCs w:val="24"/>
          <w:lang w:eastAsia="uk-UA"/>
          <w14:ligatures w14:val="none"/>
        </w:rPr>
        <w:t> до цього Положення - для військовослужбовців, які одержали травму (поранення, контузію, каліцтво);</w:t>
      </w:r>
    </w:p>
    <w:p w14:paraId="25BCB5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97" w:name="n4347"/>
      <w:bookmarkEnd w:id="1197"/>
      <w:r w:rsidRPr="0012544A">
        <w:rPr>
          <w:rFonts w:ascii="Times New Roman" w:eastAsia="Times New Roman" w:hAnsi="Times New Roman" w:cs="Times New Roman"/>
          <w:color w:val="333333"/>
          <w:kern w:val="0"/>
          <w:sz w:val="24"/>
          <w:szCs w:val="24"/>
          <w:lang w:eastAsia="uk-UA"/>
          <w14:ligatures w14:val="none"/>
        </w:rPr>
        <w:t>копія Акта проведення розслідування (спеціального розслідування) нещасного випадку (зникнення, смерті, аварії) за формою, наведеною у </w:t>
      </w:r>
      <w:hyperlink r:id="rId581" w:anchor="n478" w:tgtFrame="_blank" w:history="1">
        <w:r w:rsidRPr="0012544A">
          <w:rPr>
            <w:rFonts w:ascii="Times New Roman" w:eastAsia="Times New Roman" w:hAnsi="Times New Roman" w:cs="Times New Roman"/>
            <w:color w:val="000099"/>
            <w:kern w:val="0"/>
            <w:sz w:val="24"/>
            <w:szCs w:val="24"/>
            <w:u w:val="single"/>
            <w:lang w:eastAsia="uk-UA"/>
            <w14:ligatures w14:val="none"/>
          </w:rPr>
          <w:t>додатку 4</w:t>
        </w:r>
      </w:hyperlink>
      <w:r w:rsidRPr="0012544A">
        <w:rPr>
          <w:rFonts w:ascii="Times New Roman" w:eastAsia="Times New Roman" w:hAnsi="Times New Roman" w:cs="Times New Roman"/>
          <w:color w:val="333333"/>
          <w:kern w:val="0"/>
          <w:sz w:val="24"/>
          <w:szCs w:val="24"/>
          <w:lang w:eastAsia="uk-UA"/>
          <w14:ligatures w14:val="none"/>
        </w:rPr>
        <w:t> до Інструкції 332, копія Акта про нещасний випадок (зникнення, смерть) за формою, наведеною у</w:t>
      </w:r>
      <w:hyperlink r:id="rId582" w:anchor="n480" w:tgtFrame="_blank" w:history="1">
        <w:r w:rsidRPr="0012544A">
          <w:rPr>
            <w:rFonts w:ascii="Times New Roman" w:eastAsia="Times New Roman" w:hAnsi="Times New Roman" w:cs="Times New Roman"/>
            <w:color w:val="000099"/>
            <w:kern w:val="0"/>
            <w:sz w:val="24"/>
            <w:szCs w:val="24"/>
            <w:u w:val="single"/>
            <w:lang w:eastAsia="uk-UA"/>
            <w14:ligatures w14:val="none"/>
          </w:rPr>
          <w:t> додатку 5</w:t>
        </w:r>
      </w:hyperlink>
      <w:r w:rsidRPr="0012544A">
        <w:rPr>
          <w:rFonts w:ascii="Times New Roman" w:eastAsia="Times New Roman" w:hAnsi="Times New Roman" w:cs="Times New Roman"/>
          <w:color w:val="333333"/>
          <w:kern w:val="0"/>
          <w:sz w:val="24"/>
          <w:szCs w:val="24"/>
          <w:lang w:eastAsia="uk-UA"/>
          <w14:ligatures w14:val="none"/>
        </w:rPr>
        <w:t> до Інструкції 332 або копія акта розслідування авіаційної події та інциденту в авіації - у разі проведення відповідних розслідувань;</w:t>
      </w:r>
    </w:p>
    <w:p w14:paraId="539CCF7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98" w:name="n4348"/>
      <w:bookmarkEnd w:id="1198"/>
      <w:r w:rsidRPr="0012544A">
        <w:rPr>
          <w:rFonts w:ascii="Times New Roman" w:eastAsia="Times New Roman" w:hAnsi="Times New Roman" w:cs="Times New Roman"/>
          <w:color w:val="333333"/>
          <w:kern w:val="0"/>
          <w:sz w:val="24"/>
          <w:szCs w:val="24"/>
          <w:lang w:eastAsia="uk-UA"/>
          <w14:ligatures w14:val="none"/>
        </w:rPr>
        <w:lastRenderedPageBreak/>
        <w:t>документи, у яких зазначено обставини загибелі (смерті) військовослужбовця (не менш як один з таких документів): витяг з іменного списку безповоротних втрат особового складу, наказ командира (начальника) військової частини, донесення про загибель (смерть), сповіщення (корінець сповіщення) на загиблого (померлого), захопленого в полон або заручником, а також інтернованого або зниклого безвісти військовослужбовця, постанова про закриття кримінального провадження (за наявності) - надаються у разі загибелі (смерті) військовослужбовця;</w:t>
      </w:r>
    </w:p>
    <w:p w14:paraId="41CFFE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199" w:name="n4349"/>
      <w:bookmarkEnd w:id="1199"/>
      <w:r w:rsidRPr="0012544A">
        <w:rPr>
          <w:rFonts w:ascii="Times New Roman" w:eastAsia="Times New Roman" w:hAnsi="Times New Roman" w:cs="Times New Roman"/>
          <w:color w:val="333333"/>
          <w:kern w:val="0"/>
          <w:sz w:val="24"/>
          <w:szCs w:val="24"/>
          <w:lang w:eastAsia="uk-UA"/>
          <w14:ligatures w14:val="none"/>
        </w:rPr>
        <w:t>лікарське свідоцтво про смерть - надається у разі загибелі (смерті) військовослужбовця (особи, звільненої з військової служби);</w:t>
      </w:r>
    </w:p>
    <w:p w14:paraId="63568DB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00" w:name="n4350"/>
      <w:bookmarkEnd w:id="1200"/>
      <w:r w:rsidRPr="0012544A">
        <w:rPr>
          <w:rFonts w:ascii="Times New Roman" w:eastAsia="Times New Roman" w:hAnsi="Times New Roman" w:cs="Times New Roman"/>
          <w:color w:val="333333"/>
          <w:kern w:val="0"/>
          <w:sz w:val="24"/>
          <w:szCs w:val="24"/>
          <w:lang w:eastAsia="uk-UA"/>
          <w14:ligatures w14:val="none"/>
        </w:rPr>
        <w:t>свідоцтво про смерть - надається у разі загибелі (смерті) військовослужбовця (особи, звільненої з військової служби).</w:t>
      </w:r>
    </w:p>
    <w:p w14:paraId="0A8774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01" w:name="n4351"/>
      <w:bookmarkEnd w:id="1201"/>
      <w:r w:rsidRPr="0012544A">
        <w:rPr>
          <w:rFonts w:ascii="Times New Roman" w:eastAsia="Times New Roman" w:hAnsi="Times New Roman" w:cs="Times New Roman"/>
          <w:color w:val="333333"/>
          <w:kern w:val="0"/>
          <w:sz w:val="24"/>
          <w:szCs w:val="24"/>
          <w:lang w:eastAsia="uk-UA"/>
          <w14:ligatures w14:val="none"/>
        </w:rPr>
        <w:t>Штатною ВЛК враховуються: первинна медична картка, службова та медична характеристики, матеріали розслідування, дізнання або досудового слідства, атестації, архівні довідки, довідки про причину смерті, висновок судово-медичного експерта.</w:t>
      </w:r>
    </w:p>
    <w:p w14:paraId="097A31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02" w:name="n4352"/>
      <w:bookmarkEnd w:id="1202"/>
      <w:r w:rsidRPr="0012544A">
        <w:rPr>
          <w:rFonts w:ascii="Times New Roman" w:eastAsia="Times New Roman" w:hAnsi="Times New Roman" w:cs="Times New Roman"/>
          <w:color w:val="333333"/>
          <w:kern w:val="0"/>
          <w:sz w:val="24"/>
          <w:szCs w:val="24"/>
          <w:lang w:eastAsia="uk-UA"/>
          <w14:ligatures w14:val="none"/>
        </w:rPr>
        <w:t>До вказаних документів особи, зазначені в абзаці першому цього пункту, за власним бажанням додають інші документи, які підтверджують причинний зв’язок захворювання, травми (поранення, контузії, каліцтва), у тому числі які призвели до загибелі (смерті), з військовою службою.</w:t>
      </w:r>
    </w:p>
    <w:p w14:paraId="2FDC98C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03" w:name="n4353"/>
      <w:bookmarkEnd w:id="1203"/>
      <w:r w:rsidRPr="0012544A">
        <w:rPr>
          <w:rFonts w:ascii="Times New Roman" w:eastAsia="Times New Roman" w:hAnsi="Times New Roman" w:cs="Times New Roman"/>
          <w:color w:val="333333"/>
          <w:kern w:val="0"/>
          <w:sz w:val="24"/>
          <w:szCs w:val="24"/>
          <w:lang w:eastAsia="uk-UA"/>
          <w14:ligatures w14:val="none"/>
        </w:rPr>
        <w:t>Штатна ВЛК вивчає документи, за потреби уточнює інформацію про осіб, стосовно яких вони подані (надсилає необхідні запити тощо), та в місячний строк із дня надходження документів приймає рішення щодо встановлення причинного зв’язку захворювання, травми (поранення, контузії, каліцтва), у тому числі які призвели до загибелі (смерті)), з військовою службою, про що інформує військові частини (органи, підрозділи), ТЦК та СП, осіб, які звернулися до штатної ВЛК.</w:t>
      </w:r>
    </w:p>
    <w:p w14:paraId="3CDD79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04" w:name="n4354"/>
      <w:bookmarkEnd w:id="1204"/>
      <w:r w:rsidRPr="0012544A">
        <w:rPr>
          <w:rFonts w:ascii="Times New Roman" w:eastAsia="Times New Roman" w:hAnsi="Times New Roman" w:cs="Times New Roman"/>
          <w:i/>
          <w:iCs/>
          <w:color w:val="333333"/>
          <w:kern w:val="0"/>
          <w:sz w:val="24"/>
          <w:szCs w:val="24"/>
          <w:lang w:eastAsia="uk-UA"/>
          <w14:ligatures w14:val="none"/>
        </w:rPr>
        <w:t>{Пункт 21.25 глави 21 розділу II в редакції Наказу Міністерства оборони </w:t>
      </w:r>
      <w:hyperlink r:id="rId583" w:anchor="n54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78E35E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05" w:name="n885"/>
      <w:bookmarkEnd w:id="1205"/>
      <w:r w:rsidRPr="0012544A">
        <w:rPr>
          <w:rFonts w:ascii="Times New Roman" w:eastAsia="Times New Roman" w:hAnsi="Times New Roman" w:cs="Times New Roman"/>
          <w:color w:val="333333"/>
          <w:kern w:val="0"/>
          <w:sz w:val="24"/>
          <w:szCs w:val="24"/>
          <w:lang w:eastAsia="uk-UA"/>
          <w14:ligatures w14:val="none"/>
        </w:rPr>
        <w:t>21.26. При медичному огляді військовослужбовців, призваних на збори військовозобов'язаних, резервістів під час навчальних зборів (занять), у яких, крім захворювань, є наслідки поранення (травми, контузії, каліцтва), постанова про їх причинний зв'язок ВЛК приймається роздільно згідно з пунктами 21.5, 21.6 розділу II Положення.</w:t>
      </w:r>
    </w:p>
    <w:p w14:paraId="45B7950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06" w:name="n3690"/>
      <w:bookmarkEnd w:id="1206"/>
      <w:r w:rsidRPr="0012544A">
        <w:rPr>
          <w:rFonts w:ascii="Times New Roman" w:eastAsia="Times New Roman" w:hAnsi="Times New Roman" w:cs="Times New Roman"/>
          <w:i/>
          <w:iCs/>
          <w:color w:val="333333"/>
          <w:kern w:val="0"/>
          <w:sz w:val="24"/>
          <w:szCs w:val="24"/>
          <w:lang w:eastAsia="uk-UA"/>
          <w14:ligatures w14:val="none"/>
        </w:rPr>
        <w:t>{Пункт 21.26 глави 21 розділу II із змінами, внесеними згідно з Наказом Міністерства оборони </w:t>
      </w:r>
      <w:hyperlink r:id="rId584" w:anchor="n61"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w:t>
      </w:r>
    </w:p>
    <w:p w14:paraId="2EDDBF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07" w:name="n886"/>
      <w:bookmarkEnd w:id="1207"/>
      <w:r w:rsidRPr="0012544A">
        <w:rPr>
          <w:rFonts w:ascii="Times New Roman" w:eastAsia="Times New Roman" w:hAnsi="Times New Roman" w:cs="Times New Roman"/>
          <w:color w:val="333333"/>
          <w:kern w:val="0"/>
          <w:sz w:val="24"/>
          <w:szCs w:val="24"/>
          <w:lang w:eastAsia="uk-UA"/>
          <w14:ligatures w14:val="none"/>
        </w:rPr>
        <w:t>21.27. Якщо у військовослужбовця, призваного на збори військовозобов'язаного, резервіста під час навчальних зборів (занять) виявлено декілька захворювань, або поранень, або їх наслідків, що виникли (одержані) за різних обставин, то постанова про їх причинний зв'язок приймається ВЛК роздільно залежно від обставин виникнення (одержання).</w:t>
      </w:r>
    </w:p>
    <w:p w14:paraId="0C18EDB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08" w:name="n887"/>
      <w:bookmarkEnd w:id="1208"/>
      <w:r w:rsidRPr="0012544A">
        <w:rPr>
          <w:rFonts w:ascii="Times New Roman" w:eastAsia="Times New Roman" w:hAnsi="Times New Roman" w:cs="Times New Roman"/>
          <w:color w:val="333333"/>
          <w:kern w:val="0"/>
          <w:sz w:val="24"/>
          <w:szCs w:val="24"/>
          <w:lang w:eastAsia="uk-UA"/>
          <w14:ligatures w14:val="none"/>
        </w:rPr>
        <w:t>21.28. При медичному огляді військовослужбовців, військовозобов'язаних і резервістів, призваних на збори, таких, щодо яких ведеться дізнання, досудове слідство, та військовослужбовців, які за вироком суду засуджені до тримання у дисциплінарному батальйоні, на гауптвахтах, у разі визнання їх непридатними до військової служби за станом здоров'я причинний зв'язок захворювань (поранень, травм, контузій, каліцтв) ВЛК встановлюють на загальних підставах.</w:t>
      </w:r>
    </w:p>
    <w:p w14:paraId="33657B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09" w:name="n888"/>
      <w:bookmarkEnd w:id="1209"/>
      <w:r w:rsidRPr="0012544A">
        <w:rPr>
          <w:rFonts w:ascii="Times New Roman" w:eastAsia="Times New Roman" w:hAnsi="Times New Roman" w:cs="Times New Roman"/>
          <w:color w:val="333333"/>
          <w:kern w:val="0"/>
          <w:sz w:val="24"/>
          <w:szCs w:val="24"/>
          <w:lang w:eastAsia="uk-UA"/>
          <w14:ligatures w14:val="none"/>
        </w:rPr>
        <w:t>21.29. Постанова ВЛК про причинний зв'язок захворювання (поранення) поряд з іншими постановами записується в медичну карту стаціонарного хворого, Книгу протоколів засідань військово-лікарської комісії, свідоцтво про хворобу або довідку, медичну книжку військовослужбовця з обов'язковим посиланням на документ, який підтверджує обставини одержання травми (поранення, контузії, каліцтва).</w:t>
      </w:r>
    </w:p>
    <w:p w14:paraId="574093E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10" w:name="n4356"/>
      <w:bookmarkEnd w:id="1210"/>
      <w:r w:rsidRPr="0012544A">
        <w:rPr>
          <w:rFonts w:ascii="Times New Roman" w:eastAsia="Times New Roman" w:hAnsi="Times New Roman" w:cs="Times New Roman"/>
          <w:i/>
          <w:iCs/>
          <w:color w:val="333333"/>
          <w:kern w:val="0"/>
          <w:sz w:val="24"/>
          <w:szCs w:val="24"/>
          <w:lang w:eastAsia="uk-UA"/>
          <w14:ligatures w14:val="none"/>
        </w:rPr>
        <w:lastRenderedPageBreak/>
        <w:t>{Пункт 21.29 глави 21 розділу II із змінами, внесеними згідно з Наказом Міністерства оборони </w:t>
      </w:r>
      <w:hyperlink r:id="rId585" w:anchor="n55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377D9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11" w:name="n4358"/>
      <w:bookmarkEnd w:id="1211"/>
      <w:r w:rsidRPr="0012544A">
        <w:rPr>
          <w:rFonts w:ascii="Times New Roman" w:eastAsia="Times New Roman" w:hAnsi="Times New Roman" w:cs="Times New Roman"/>
          <w:color w:val="333333"/>
          <w:kern w:val="0"/>
          <w:sz w:val="24"/>
          <w:szCs w:val="24"/>
          <w:lang w:eastAsia="uk-UA"/>
          <w14:ligatures w14:val="none"/>
        </w:rPr>
        <w:t>21.30. Постанова військово-лікарської комісії про причинний зв’язок захворювання, травми (поранення, контузії, каліцтва), що зумовило безпосередню, основну причину смерті, приймається в одному із формулювань, вказаних у </w:t>
      </w:r>
      <w:hyperlink r:id="rId586" w:anchor="n823" w:history="1">
        <w:r w:rsidRPr="0012544A">
          <w:rPr>
            <w:rFonts w:ascii="Times New Roman" w:eastAsia="Times New Roman" w:hAnsi="Times New Roman" w:cs="Times New Roman"/>
            <w:color w:val="006600"/>
            <w:kern w:val="0"/>
            <w:sz w:val="24"/>
            <w:szCs w:val="24"/>
            <w:u w:val="single"/>
            <w:lang w:eastAsia="uk-UA"/>
            <w14:ligatures w14:val="none"/>
          </w:rPr>
          <w:t>пунктах 21.5</w:t>
        </w:r>
      </w:hyperlink>
      <w:r w:rsidRPr="0012544A">
        <w:rPr>
          <w:rFonts w:ascii="Times New Roman" w:eastAsia="Times New Roman" w:hAnsi="Times New Roman" w:cs="Times New Roman"/>
          <w:color w:val="333333"/>
          <w:kern w:val="0"/>
          <w:sz w:val="24"/>
          <w:szCs w:val="24"/>
          <w:lang w:eastAsia="uk-UA"/>
          <w14:ligatures w14:val="none"/>
        </w:rPr>
        <w:t>, </w:t>
      </w:r>
      <w:hyperlink r:id="rId587" w:anchor="n848" w:history="1">
        <w:r w:rsidRPr="0012544A">
          <w:rPr>
            <w:rFonts w:ascii="Times New Roman" w:eastAsia="Times New Roman" w:hAnsi="Times New Roman" w:cs="Times New Roman"/>
            <w:color w:val="006600"/>
            <w:kern w:val="0"/>
            <w:sz w:val="24"/>
            <w:szCs w:val="24"/>
            <w:u w:val="single"/>
            <w:lang w:eastAsia="uk-UA"/>
            <w14:ligatures w14:val="none"/>
          </w:rPr>
          <w:t>21.6</w:t>
        </w:r>
      </w:hyperlink>
      <w:r w:rsidRPr="0012544A">
        <w:rPr>
          <w:rFonts w:ascii="Times New Roman" w:eastAsia="Times New Roman" w:hAnsi="Times New Roman" w:cs="Times New Roman"/>
          <w:color w:val="333333"/>
          <w:kern w:val="0"/>
          <w:sz w:val="24"/>
          <w:szCs w:val="24"/>
          <w:lang w:eastAsia="uk-UA"/>
          <w14:ligatures w14:val="none"/>
        </w:rPr>
        <w:t> розділу II цього Положення, з обов’язковим додаванням перед словом «ТАК» або «НІ» слів «яке призвело до смерті, та причина смерті».</w:t>
      </w:r>
    </w:p>
    <w:p w14:paraId="07E1794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12" w:name="n4359"/>
      <w:bookmarkEnd w:id="1212"/>
      <w:r w:rsidRPr="0012544A">
        <w:rPr>
          <w:rFonts w:ascii="Times New Roman" w:eastAsia="Times New Roman" w:hAnsi="Times New Roman" w:cs="Times New Roman"/>
          <w:color w:val="333333"/>
          <w:kern w:val="0"/>
          <w:sz w:val="24"/>
          <w:szCs w:val="24"/>
          <w:lang w:eastAsia="uk-UA"/>
          <w14:ligatures w14:val="none"/>
        </w:rPr>
        <w:t>У випадках коли причину смерті не встановлено, ВЛК приймає постанову про причинний зв’язок смерті військовослужбовця (особи, звільненої з військової служби) з військовою службою, а у постанові про причинний зв’язок слова «Захворювання, поранення (травма, контузія, каліцтво), яке призвело до смерті, та причина смерті» не зазначаються.</w:t>
      </w:r>
    </w:p>
    <w:p w14:paraId="6FF71D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13" w:name="n3689"/>
      <w:bookmarkEnd w:id="1213"/>
      <w:r w:rsidRPr="0012544A">
        <w:rPr>
          <w:rFonts w:ascii="Times New Roman" w:eastAsia="Times New Roman" w:hAnsi="Times New Roman" w:cs="Times New Roman"/>
          <w:i/>
          <w:iCs/>
          <w:color w:val="333333"/>
          <w:kern w:val="0"/>
          <w:sz w:val="24"/>
          <w:szCs w:val="24"/>
          <w:lang w:eastAsia="uk-UA"/>
          <w14:ligatures w14:val="none"/>
        </w:rPr>
        <w:t>{Пункт 21.30 глави 21 розділу II із змінами, внесеними згідно з Наказом Міністерства оборони </w:t>
      </w:r>
      <w:hyperlink r:id="rId588" w:anchor="n61"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589" w:anchor="n55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629BC0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14" w:name="n890"/>
      <w:bookmarkEnd w:id="1214"/>
      <w:r w:rsidRPr="0012544A">
        <w:rPr>
          <w:rFonts w:ascii="Times New Roman" w:eastAsia="Times New Roman" w:hAnsi="Times New Roman" w:cs="Times New Roman"/>
          <w:color w:val="333333"/>
          <w:kern w:val="0"/>
          <w:sz w:val="24"/>
          <w:szCs w:val="24"/>
          <w:lang w:eastAsia="uk-UA"/>
          <w14:ligatures w14:val="none"/>
        </w:rPr>
        <w:t>21.31. ТЦК та СП при зверненні до штатної ВЛК з питання причинного зв'язку захворювань, травм (поранень, контузій, каліцтв) особи, яка звільнена з військової служби, видають довідку про проходження нею військової служби, вказують повну назву військової частини та її підпорядкованість, термін служби в ній і строк участі у захисті Батьківщини чи в бойових діях на території інших держав, термін участі у ліквідації наслідків аварії на ЧАЕС, випробуваннях ядерної зброї, проходження військової служби на забруднених територіях внаслідок Чорнобильської катастрофи, виконання регламентних робіт на ядерних боєприпасах, час і причину звільнення з військової служби.</w:t>
      </w:r>
    </w:p>
    <w:p w14:paraId="3A20012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15" w:name="n4360"/>
      <w:bookmarkEnd w:id="1215"/>
      <w:r w:rsidRPr="0012544A">
        <w:rPr>
          <w:rFonts w:ascii="Times New Roman" w:eastAsia="Times New Roman" w:hAnsi="Times New Roman" w:cs="Times New Roman"/>
          <w:i/>
          <w:iCs/>
          <w:color w:val="333333"/>
          <w:kern w:val="0"/>
          <w:sz w:val="24"/>
          <w:szCs w:val="24"/>
          <w:lang w:eastAsia="uk-UA"/>
          <w14:ligatures w14:val="none"/>
        </w:rPr>
        <w:t>{Абзац перший пункту 21.31 глави 21 розділу II із змінами, внесеними згідно з Наказом Міністерства оборони </w:t>
      </w:r>
      <w:hyperlink r:id="rId590" w:anchor="n55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8DA466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16" w:name="n891"/>
      <w:bookmarkEnd w:id="1216"/>
      <w:r w:rsidRPr="0012544A">
        <w:rPr>
          <w:rFonts w:ascii="Times New Roman" w:eastAsia="Times New Roman" w:hAnsi="Times New Roman" w:cs="Times New Roman"/>
          <w:color w:val="333333"/>
          <w:kern w:val="0"/>
          <w:sz w:val="24"/>
          <w:szCs w:val="24"/>
          <w:lang w:eastAsia="uk-UA"/>
          <w14:ligatures w14:val="none"/>
        </w:rPr>
        <w:t>Крім того, залежно від конкретного випадку ТЦК та СП надають до ВЛК:</w:t>
      </w:r>
    </w:p>
    <w:p w14:paraId="68CBF7E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17" w:name="n4361"/>
      <w:bookmarkEnd w:id="1217"/>
      <w:r w:rsidRPr="0012544A">
        <w:rPr>
          <w:rFonts w:ascii="Times New Roman" w:eastAsia="Times New Roman" w:hAnsi="Times New Roman" w:cs="Times New Roman"/>
          <w:i/>
          <w:iCs/>
          <w:color w:val="333333"/>
          <w:kern w:val="0"/>
          <w:sz w:val="24"/>
          <w:szCs w:val="24"/>
          <w:lang w:eastAsia="uk-UA"/>
          <w14:ligatures w14:val="none"/>
        </w:rPr>
        <w:t>{Абзац другий пункту 21.31 глави 21 розділу II із змінами, внесеними згідно з Наказом Міністерства оборони </w:t>
      </w:r>
      <w:hyperlink r:id="rId591" w:anchor="n55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3F2E1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18" w:name="n892"/>
      <w:bookmarkEnd w:id="1218"/>
      <w:r w:rsidRPr="0012544A">
        <w:rPr>
          <w:rFonts w:ascii="Times New Roman" w:eastAsia="Times New Roman" w:hAnsi="Times New Roman" w:cs="Times New Roman"/>
          <w:color w:val="333333"/>
          <w:kern w:val="0"/>
          <w:sz w:val="24"/>
          <w:szCs w:val="24"/>
          <w:lang w:eastAsia="uk-UA"/>
          <w14:ligatures w14:val="none"/>
        </w:rPr>
        <w:t>а) військово-медичні та військово-облікові документи, які підтверджують факт медичного огляду ВЛК особи, звільненої з військової служби, у період проходження ним військової служби, оригінал свідоцтва про хворобу або довідку ВЛК (або їх копії, завірені керівником ТЦК та СП), довідки з архівів про перебування у закладах охорони здоров’я (установах), про медичний огляд ВЛК, медичну книжку військовослужбовця, книжку червоноармійця, прохідне свідоцтво, витяг із наказу по частині про звільнення, свідоцтво про звільнення від військового обов'язку, військовий квиток тощо;</w:t>
      </w:r>
    </w:p>
    <w:p w14:paraId="47B5E11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19" w:name="n4362"/>
      <w:bookmarkEnd w:id="1219"/>
      <w:r w:rsidRPr="0012544A">
        <w:rPr>
          <w:rFonts w:ascii="Times New Roman" w:eastAsia="Times New Roman" w:hAnsi="Times New Roman" w:cs="Times New Roman"/>
          <w:i/>
          <w:iCs/>
          <w:color w:val="333333"/>
          <w:kern w:val="0"/>
          <w:sz w:val="24"/>
          <w:szCs w:val="24"/>
          <w:lang w:eastAsia="uk-UA"/>
          <w14:ligatures w14:val="none"/>
        </w:rPr>
        <w:t>{Підпункт «а» пункту 21.31 глави 21 розділу II із змінами, внесеними згідно з Наказом Міністерства оборони </w:t>
      </w:r>
      <w:hyperlink r:id="rId592" w:anchor="n56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78892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20" w:name="n893"/>
      <w:bookmarkEnd w:id="1220"/>
      <w:r w:rsidRPr="0012544A">
        <w:rPr>
          <w:rFonts w:ascii="Times New Roman" w:eastAsia="Times New Roman" w:hAnsi="Times New Roman" w:cs="Times New Roman"/>
          <w:color w:val="333333"/>
          <w:kern w:val="0"/>
          <w:sz w:val="24"/>
          <w:szCs w:val="24"/>
          <w:lang w:eastAsia="uk-UA"/>
          <w14:ligatures w14:val="none"/>
        </w:rPr>
        <w:t>б) інші документи, які є в наявності у ТЦК та СП або у особи, звільненої з військової служби, які прямо чи опосередковано підтверджують військову службу, перебування на лікуванні, медичному огляді у ВЛК;</w:t>
      </w:r>
    </w:p>
    <w:p w14:paraId="3D74E12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21" w:name="n4363"/>
      <w:bookmarkEnd w:id="1221"/>
      <w:r w:rsidRPr="0012544A">
        <w:rPr>
          <w:rFonts w:ascii="Times New Roman" w:eastAsia="Times New Roman" w:hAnsi="Times New Roman" w:cs="Times New Roman"/>
          <w:i/>
          <w:iCs/>
          <w:color w:val="333333"/>
          <w:kern w:val="0"/>
          <w:sz w:val="24"/>
          <w:szCs w:val="24"/>
          <w:lang w:eastAsia="uk-UA"/>
          <w14:ligatures w14:val="none"/>
        </w:rPr>
        <w:t>{Підпункт «б» пункту 21.31 глави 21 розділу II із змінами, внесеними згідно з Наказом Міністерства оборони </w:t>
      </w:r>
      <w:hyperlink r:id="rId593" w:anchor="n56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7EF23E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22" w:name="n894"/>
      <w:bookmarkEnd w:id="1222"/>
      <w:r w:rsidRPr="0012544A">
        <w:rPr>
          <w:rFonts w:ascii="Times New Roman" w:eastAsia="Times New Roman" w:hAnsi="Times New Roman" w:cs="Times New Roman"/>
          <w:color w:val="333333"/>
          <w:kern w:val="0"/>
          <w:sz w:val="24"/>
          <w:szCs w:val="24"/>
          <w:lang w:eastAsia="uk-UA"/>
          <w14:ligatures w14:val="none"/>
        </w:rPr>
        <w:t>в) військові документи, які підтверджують факт поранення, каліцтва, контузії, травми (витяги із наказів по частині, бойові, службові характеристики, атестації, нагородні листи);</w:t>
      </w:r>
    </w:p>
    <w:p w14:paraId="3C4079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23" w:name="n895"/>
      <w:bookmarkEnd w:id="1223"/>
      <w:r w:rsidRPr="0012544A">
        <w:rPr>
          <w:rFonts w:ascii="Times New Roman" w:eastAsia="Times New Roman" w:hAnsi="Times New Roman" w:cs="Times New Roman"/>
          <w:color w:val="333333"/>
          <w:kern w:val="0"/>
          <w:sz w:val="24"/>
          <w:szCs w:val="24"/>
          <w:lang w:eastAsia="uk-UA"/>
          <w14:ligatures w14:val="none"/>
        </w:rPr>
        <w:t>г) медичні справи на інвалідність (акти медичного огляду) із МСЕК, пенсійні справи, особові (пенсійні) справи офіцерів, прапорщиків, мічманів, жінок-військовослужбовців, які перебувають у запасі або у відставці;</w:t>
      </w:r>
    </w:p>
    <w:p w14:paraId="1076B38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24" w:name="n896"/>
      <w:bookmarkEnd w:id="1224"/>
      <w:r w:rsidRPr="0012544A">
        <w:rPr>
          <w:rFonts w:ascii="Times New Roman" w:eastAsia="Times New Roman" w:hAnsi="Times New Roman" w:cs="Times New Roman"/>
          <w:color w:val="333333"/>
          <w:kern w:val="0"/>
          <w:sz w:val="24"/>
          <w:szCs w:val="24"/>
          <w:lang w:eastAsia="uk-UA"/>
          <w14:ligatures w14:val="none"/>
        </w:rPr>
        <w:t>ґ) дані про захворювання (поранення, травми, контузії, каліцтва) за матеріалами спецперевірки після звільнення із полону.</w:t>
      </w:r>
    </w:p>
    <w:p w14:paraId="34D140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25" w:name="n897"/>
      <w:bookmarkEnd w:id="1225"/>
      <w:r w:rsidRPr="0012544A">
        <w:rPr>
          <w:rFonts w:ascii="Times New Roman" w:eastAsia="Times New Roman" w:hAnsi="Times New Roman" w:cs="Times New Roman"/>
          <w:color w:val="333333"/>
          <w:kern w:val="0"/>
          <w:sz w:val="24"/>
          <w:szCs w:val="24"/>
          <w:lang w:eastAsia="uk-UA"/>
          <w14:ligatures w14:val="none"/>
        </w:rPr>
        <w:lastRenderedPageBreak/>
        <w:t>21.32. Медичний огляд і встановлення причинного зв'язку захворювань у військовослужбовців, які брали участь у ліквідації наслідків аварії на Чорнобильській АЕС, інших аварій на ядерних об'єктах та випробуваннях ядерної зброї або мають статус постраждалого внаслідок Чорнобильської катастрофи, проводиться тільки після стаціонарного обстеження у закладах охорони здоров’я (установах).</w:t>
      </w:r>
    </w:p>
    <w:p w14:paraId="5A959A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26" w:name="n4364"/>
      <w:bookmarkEnd w:id="1226"/>
      <w:r w:rsidRPr="0012544A">
        <w:rPr>
          <w:rFonts w:ascii="Times New Roman" w:eastAsia="Times New Roman" w:hAnsi="Times New Roman" w:cs="Times New Roman"/>
          <w:i/>
          <w:iCs/>
          <w:color w:val="333333"/>
          <w:kern w:val="0"/>
          <w:sz w:val="24"/>
          <w:szCs w:val="24"/>
          <w:lang w:eastAsia="uk-UA"/>
          <w14:ligatures w14:val="none"/>
        </w:rPr>
        <w:t>{Абзац перший пункту 21.32 глави 21 розділу II із змінами, внесеними згідно з Наказом Міністерства оборони </w:t>
      </w:r>
      <w:hyperlink r:id="rId594" w:anchor="n56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8451A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27" w:name="n898"/>
      <w:bookmarkEnd w:id="1227"/>
      <w:r w:rsidRPr="0012544A">
        <w:rPr>
          <w:rFonts w:ascii="Times New Roman" w:eastAsia="Times New Roman" w:hAnsi="Times New Roman" w:cs="Times New Roman"/>
          <w:color w:val="333333"/>
          <w:kern w:val="0"/>
          <w:sz w:val="24"/>
          <w:szCs w:val="24"/>
          <w:lang w:eastAsia="uk-UA"/>
          <w14:ligatures w14:val="none"/>
        </w:rPr>
        <w:t>Рішення про причинний зв'язок захворювань у військовослужбовців ВЛК приймають у випадках, коли захворювання зазначені у наказі МОЗ України від 17 травня 1997 року </w:t>
      </w:r>
      <w:hyperlink r:id="rId595" w:tgtFrame="_blank" w:history="1">
        <w:r w:rsidRPr="0012544A">
          <w:rPr>
            <w:rFonts w:ascii="Times New Roman" w:eastAsia="Times New Roman" w:hAnsi="Times New Roman" w:cs="Times New Roman"/>
            <w:color w:val="000099"/>
            <w:kern w:val="0"/>
            <w:sz w:val="24"/>
            <w:szCs w:val="24"/>
            <w:u w:val="single"/>
            <w:lang w:eastAsia="uk-UA"/>
            <w14:ligatures w14:val="none"/>
          </w:rPr>
          <w:t>№ 150</w:t>
        </w:r>
      </w:hyperlink>
      <w:r w:rsidRPr="0012544A">
        <w:rPr>
          <w:rFonts w:ascii="Times New Roman" w:eastAsia="Times New Roman" w:hAnsi="Times New Roman" w:cs="Times New Roman"/>
          <w:color w:val="333333"/>
          <w:kern w:val="0"/>
          <w:sz w:val="24"/>
          <w:szCs w:val="24"/>
          <w:lang w:eastAsia="uk-UA"/>
          <w14:ligatures w14:val="none"/>
        </w:rPr>
        <w:t>.</w:t>
      </w:r>
    </w:p>
    <w:p w14:paraId="4E03744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28" w:name="n899"/>
      <w:bookmarkEnd w:id="1228"/>
      <w:r w:rsidRPr="0012544A">
        <w:rPr>
          <w:rFonts w:ascii="Times New Roman" w:eastAsia="Times New Roman" w:hAnsi="Times New Roman" w:cs="Times New Roman"/>
          <w:color w:val="333333"/>
          <w:kern w:val="0"/>
          <w:sz w:val="24"/>
          <w:szCs w:val="24"/>
          <w:lang w:eastAsia="uk-UA"/>
          <w14:ligatures w14:val="none"/>
        </w:rPr>
        <w:t>Питання причинного зв'язку захворювань у осіб, звільнених з військової служби (військовозобов'язаних, призваних на збори з ліквідації наслідків аварії на Чорнобильській АЕС), які брали участь у ліквідації наслідків аварії на Чорнобильській АЕС та інших ядерних об'єктах, випробуванні ядерної зброї, складанні ядерних зарядів і здійснювали на них регламентні роботи, покладається на штатні ВЛК.</w:t>
      </w:r>
    </w:p>
    <w:p w14:paraId="759182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29" w:name="n4365"/>
      <w:bookmarkEnd w:id="1229"/>
      <w:r w:rsidRPr="0012544A">
        <w:rPr>
          <w:rFonts w:ascii="Times New Roman" w:eastAsia="Times New Roman" w:hAnsi="Times New Roman" w:cs="Times New Roman"/>
          <w:i/>
          <w:iCs/>
          <w:color w:val="333333"/>
          <w:kern w:val="0"/>
          <w:sz w:val="24"/>
          <w:szCs w:val="24"/>
          <w:lang w:eastAsia="uk-UA"/>
          <w14:ligatures w14:val="none"/>
        </w:rPr>
        <w:t>{Абзац третій пункту 21.32 глави 21 розділу II із змінами, внесеними згідно з Наказом Міністерства оборони </w:t>
      </w:r>
      <w:hyperlink r:id="rId596" w:anchor="n56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A5930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30" w:name="n900"/>
      <w:bookmarkEnd w:id="1230"/>
      <w:r w:rsidRPr="0012544A">
        <w:rPr>
          <w:rFonts w:ascii="Times New Roman" w:eastAsia="Times New Roman" w:hAnsi="Times New Roman" w:cs="Times New Roman"/>
          <w:color w:val="333333"/>
          <w:kern w:val="0"/>
          <w:sz w:val="24"/>
          <w:szCs w:val="24"/>
          <w:lang w:eastAsia="uk-UA"/>
          <w14:ligatures w14:val="none"/>
        </w:rPr>
        <w:t>Питання причинного зв'язку захворювань у зазначених осіб, звільнених з військової служби мають право вирішувати Центральна та регіональні міжвідомчі експертні комісії, обласні спеціалізовані лікарсько-консультативні комісії МОЗ України у формулюваннях причинного зв'язку захворювань, передбачених цим Положенням. Обов'язковий перелік необхідних документів, які підлягають розгляду ВЛК для встановлення причинного зв'язку захворювань з виконанням обов'язків військової служби з ліквідації наслідків аварії на Чорнобильській АЕС, на ядерному об'єкті, при випробуваннях ядерної зброї, з наслідками Чорнобильської катастрофи в період проходження військової служби:</w:t>
      </w:r>
    </w:p>
    <w:p w14:paraId="7AABDC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31" w:name="n4367"/>
      <w:bookmarkEnd w:id="1231"/>
      <w:r w:rsidRPr="0012544A">
        <w:rPr>
          <w:rFonts w:ascii="Times New Roman" w:eastAsia="Times New Roman" w:hAnsi="Times New Roman" w:cs="Times New Roman"/>
          <w:i/>
          <w:iCs/>
          <w:color w:val="333333"/>
          <w:kern w:val="0"/>
          <w:sz w:val="24"/>
          <w:szCs w:val="24"/>
          <w:lang w:eastAsia="uk-UA"/>
          <w14:ligatures w14:val="none"/>
        </w:rPr>
        <w:t>{Абзац четвертий пункту 21.32 глави 21 розділу II із змінами, внесеними згідно з Наказом Міністерства оборони </w:t>
      </w:r>
      <w:hyperlink r:id="rId597" w:anchor="n56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E31E55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32" w:name="n901"/>
      <w:bookmarkEnd w:id="1232"/>
      <w:r w:rsidRPr="0012544A">
        <w:rPr>
          <w:rFonts w:ascii="Times New Roman" w:eastAsia="Times New Roman" w:hAnsi="Times New Roman" w:cs="Times New Roman"/>
          <w:color w:val="333333"/>
          <w:kern w:val="0"/>
          <w:sz w:val="24"/>
          <w:szCs w:val="24"/>
          <w:lang w:eastAsia="uk-UA"/>
          <w14:ligatures w14:val="none"/>
        </w:rPr>
        <w:t>а) направлення на ВЛК командира частини, начальника установи для військовослужбовця; заява від громадянина або направлення із ТЦК та СП для осіб, звільнених з військової служби;</w:t>
      </w:r>
    </w:p>
    <w:p w14:paraId="4B389A6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33" w:name="n4368"/>
      <w:bookmarkEnd w:id="1233"/>
      <w:r w:rsidRPr="0012544A">
        <w:rPr>
          <w:rFonts w:ascii="Times New Roman" w:eastAsia="Times New Roman" w:hAnsi="Times New Roman" w:cs="Times New Roman"/>
          <w:i/>
          <w:iCs/>
          <w:color w:val="333333"/>
          <w:kern w:val="0"/>
          <w:sz w:val="24"/>
          <w:szCs w:val="24"/>
          <w:lang w:eastAsia="uk-UA"/>
          <w14:ligatures w14:val="none"/>
        </w:rPr>
        <w:t>{Абзац п'ятий пункту 21.32 глави 21 розділу II із змінами, внесеними згідно з Наказом Міністерства оборони </w:t>
      </w:r>
      <w:hyperlink r:id="rId598" w:anchor="n56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588C3D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34" w:name="n902"/>
      <w:bookmarkEnd w:id="1234"/>
      <w:r w:rsidRPr="0012544A">
        <w:rPr>
          <w:rFonts w:ascii="Times New Roman" w:eastAsia="Times New Roman" w:hAnsi="Times New Roman" w:cs="Times New Roman"/>
          <w:color w:val="333333"/>
          <w:kern w:val="0"/>
          <w:sz w:val="24"/>
          <w:szCs w:val="24"/>
          <w:lang w:eastAsia="uk-UA"/>
          <w14:ligatures w14:val="none"/>
        </w:rPr>
        <w:t>б) довідка про тривалість роботи у зоні аварії та отриману дозу опромінювання (для військовослужбовців, які брали участь у випробуваннях ядерної зброї, - довідка про перебування у зоні випробування), яка надається військовослужбовцям командирами частин (начальниками установ або кадровими органами), на військовозобов'язаних - ТЦК та СП, а також архівними установами; посвідчення учасника ліквідації наслідків аварії на Чорнобильській АЕС, посвідчення постраждалого внаслідок аварії на Чорнобильській АЕС у 1986 році;</w:t>
      </w:r>
    </w:p>
    <w:p w14:paraId="7ACE58E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35" w:name="n4369"/>
      <w:bookmarkEnd w:id="1235"/>
      <w:r w:rsidRPr="0012544A">
        <w:rPr>
          <w:rFonts w:ascii="Times New Roman" w:eastAsia="Times New Roman" w:hAnsi="Times New Roman" w:cs="Times New Roman"/>
          <w:i/>
          <w:iCs/>
          <w:color w:val="333333"/>
          <w:kern w:val="0"/>
          <w:sz w:val="24"/>
          <w:szCs w:val="24"/>
          <w:lang w:eastAsia="uk-UA"/>
          <w14:ligatures w14:val="none"/>
        </w:rPr>
        <w:t>{Абзац шостий пункту 21.32 глави 21 розділу II із змінами, внесеними згідно з Наказом Міністерства оборони </w:t>
      </w:r>
      <w:hyperlink r:id="rId599" w:anchor="n56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934DC5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36" w:name="n903"/>
      <w:bookmarkEnd w:id="1236"/>
      <w:r w:rsidRPr="0012544A">
        <w:rPr>
          <w:rFonts w:ascii="Times New Roman" w:eastAsia="Times New Roman" w:hAnsi="Times New Roman" w:cs="Times New Roman"/>
          <w:color w:val="333333"/>
          <w:kern w:val="0"/>
          <w:sz w:val="24"/>
          <w:szCs w:val="24"/>
          <w:lang w:eastAsia="uk-UA"/>
          <w14:ligatures w14:val="none"/>
        </w:rPr>
        <w:t>в) медичні документи, що характеризують стан здоров'я особи, яка брала участь у роботі (випробуваннях ядерної зброї) у до- та після аварійний період. Документи подаються з закладів охорони здоров’я (установ) за місцем стаціонарного або амбулаторного обстеження, лікування та нагляду;</w:t>
      </w:r>
    </w:p>
    <w:p w14:paraId="5BF7158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37" w:name="n4370"/>
      <w:bookmarkEnd w:id="1237"/>
      <w:r w:rsidRPr="0012544A">
        <w:rPr>
          <w:rFonts w:ascii="Times New Roman" w:eastAsia="Times New Roman" w:hAnsi="Times New Roman" w:cs="Times New Roman"/>
          <w:i/>
          <w:iCs/>
          <w:color w:val="333333"/>
          <w:kern w:val="0"/>
          <w:sz w:val="24"/>
          <w:szCs w:val="24"/>
          <w:lang w:eastAsia="uk-UA"/>
          <w14:ligatures w14:val="none"/>
        </w:rPr>
        <w:t>{Абзац сьомий пункту 21.32 глави 21 розділу II із змінами, внесеними згідно з Наказом Міністерства оборони </w:t>
      </w:r>
      <w:hyperlink r:id="rId600" w:anchor="n56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101E7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38" w:name="n904"/>
      <w:bookmarkEnd w:id="1238"/>
      <w:r w:rsidRPr="0012544A">
        <w:rPr>
          <w:rFonts w:ascii="Times New Roman" w:eastAsia="Times New Roman" w:hAnsi="Times New Roman" w:cs="Times New Roman"/>
          <w:color w:val="333333"/>
          <w:kern w:val="0"/>
          <w:sz w:val="24"/>
          <w:szCs w:val="24"/>
          <w:lang w:eastAsia="uk-UA"/>
          <w14:ligatures w14:val="none"/>
        </w:rPr>
        <w:lastRenderedPageBreak/>
        <w:t>г) дані про характер перебігу захворювання у післяаварійний період із зазначенням діагнозу, частоти загострень та рецидивів, тривалості ремісій.</w:t>
      </w:r>
    </w:p>
    <w:p w14:paraId="3111BB8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39" w:name="n905"/>
      <w:bookmarkEnd w:id="1239"/>
      <w:r w:rsidRPr="0012544A">
        <w:rPr>
          <w:rFonts w:ascii="Times New Roman" w:eastAsia="Times New Roman" w:hAnsi="Times New Roman" w:cs="Times New Roman"/>
          <w:color w:val="333333"/>
          <w:kern w:val="0"/>
          <w:sz w:val="24"/>
          <w:szCs w:val="24"/>
          <w:lang w:eastAsia="uk-UA"/>
          <w14:ligatures w14:val="none"/>
        </w:rPr>
        <w:t>Постанова про причинний зв'язок захворювань оформлюється:</w:t>
      </w:r>
    </w:p>
    <w:p w14:paraId="1054CB4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40" w:name="n906"/>
      <w:bookmarkEnd w:id="1240"/>
      <w:r w:rsidRPr="0012544A">
        <w:rPr>
          <w:rFonts w:ascii="Times New Roman" w:eastAsia="Times New Roman" w:hAnsi="Times New Roman" w:cs="Times New Roman"/>
          <w:color w:val="333333"/>
          <w:kern w:val="0"/>
          <w:sz w:val="24"/>
          <w:szCs w:val="24"/>
          <w:lang w:eastAsia="uk-UA"/>
          <w14:ligatures w14:val="none"/>
        </w:rPr>
        <w:t>на військовослужбовців - свідоцтвом про хворобу (довідкою), яке підлягає затвердженню штатною ВЛК;</w:t>
      </w:r>
    </w:p>
    <w:p w14:paraId="2006CE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41" w:name="n907"/>
      <w:bookmarkEnd w:id="1241"/>
      <w:r w:rsidRPr="0012544A">
        <w:rPr>
          <w:rFonts w:ascii="Times New Roman" w:eastAsia="Times New Roman" w:hAnsi="Times New Roman" w:cs="Times New Roman"/>
          <w:color w:val="333333"/>
          <w:kern w:val="0"/>
          <w:sz w:val="24"/>
          <w:szCs w:val="24"/>
          <w:lang w:eastAsia="uk-UA"/>
          <w14:ligatures w14:val="none"/>
        </w:rPr>
        <w:t>на колишніх військовослужбовців - витягом з протоколу засідань штатної ВЛК щодо встановлення причинного зв'язку захворювань (поранень, травм, контузій, каліцтв).</w:t>
      </w:r>
    </w:p>
    <w:p w14:paraId="403222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42" w:name="n908"/>
      <w:bookmarkEnd w:id="1242"/>
      <w:r w:rsidRPr="0012544A">
        <w:rPr>
          <w:rFonts w:ascii="Times New Roman" w:eastAsia="Times New Roman" w:hAnsi="Times New Roman" w:cs="Times New Roman"/>
          <w:color w:val="333333"/>
          <w:kern w:val="0"/>
          <w:sz w:val="24"/>
          <w:szCs w:val="24"/>
          <w:lang w:eastAsia="uk-UA"/>
          <w14:ligatures w14:val="none"/>
        </w:rPr>
        <w:t>У складних випадках розгляд постанов про причинний зв'язок захворювань проводиться ЦВЛК із залученням, за необхідності, головних медичних спеціалістів Міністерства оборони України, Центральної міжвідомчої експертної комісії Міністерства охорони здоров'я України та інших фахівців за їх згодою.</w:t>
      </w:r>
    </w:p>
    <w:p w14:paraId="5E5D8A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43" w:name="n909"/>
      <w:bookmarkEnd w:id="1243"/>
      <w:r w:rsidRPr="0012544A">
        <w:rPr>
          <w:rFonts w:ascii="Times New Roman" w:eastAsia="Times New Roman" w:hAnsi="Times New Roman" w:cs="Times New Roman"/>
          <w:color w:val="333333"/>
          <w:kern w:val="0"/>
          <w:sz w:val="24"/>
          <w:szCs w:val="24"/>
          <w:lang w:eastAsia="uk-UA"/>
          <w14:ligatures w14:val="none"/>
        </w:rPr>
        <w:t>21.33. Розшук архівних документів про перебування осіб, звільнених з військової служби на лікуванні у закладах охорони здоров’я (установах), у полоні, проходження військової служби, про участь у бойових діях, участь у ліквідації аварій на ядерних об'єктах, участь у військових навчаннях із застосуванням ядерної зброї та випробуваннях ядерної зброї, участь у регламентних роботах з ядерними боєприпасами для проведення відповідних випробувань і військових навчань проводять ТЦК та СП.</w:t>
      </w:r>
    </w:p>
    <w:p w14:paraId="459A111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44" w:name="n4371"/>
      <w:bookmarkEnd w:id="1244"/>
      <w:r w:rsidRPr="0012544A">
        <w:rPr>
          <w:rFonts w:ascii="Times New Roman" w:eastAsia="Times New Roman" w:hAnsi="Times New Roman" w:cs="Times New Roman"/>
          <w:i/>
          <w:iCs/>
          <w:color w:val="333333"/>
          <w:kern w:val="0"/>
          <w:sz w:val="24"/>
          <w:szCs w:val="24"/>
          <w:lang w:eastAsia="uk-UA"/>
          <w14:ligatures w14:val="none"/>
        </w:rPr>
        <w:t>{Пункт 21.33 глави 21 розділу II із змінами, внесеними згідно з Наказом Міністерства оборони </w:t>
      </w:r>
      <w:hyperlink r:id="rId601" w:anchor="n56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28EFB45"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245" w:name="n910"/>
      <w:bookmarkEnd w:id="1245"/>
      <w:r w:rsidRPr="0012544A">
        <w:rPr>
          <w:rFonts w:ascii="Times New Roman" w:eastAsia="Times New Roman" w:hAnsi="Times New Roman" w:cs="Times New Roman"/>
          <w:b/>
          <w:bCs/>
          <w:color w:val="333333"/>
          <w:kern w:val="0"/>
          <w:sz w:val="28"/>
          <w:szCs w:val="28"/>
          <w:lang w:eastAsia="uk-UA"/>
          <w14:ligatures w14:val="none"/>
        </w:rPr>
        <w:t>22. Оформлення постанов ВЛК</w:t>
      </w:r>
    </w:p>
    <w:p w14:paraId="024A64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46" w:name="n911"/>
      <w:bookmarkEnd w:id="1246"/>
      <w:r w:rsidRPr="0012544A">
        <w:rPr>
          <w:rFonts w:ascii="Times New Roman" w:eastAsia="Times New Roman" w:hAnsi="Times New Roman" w:cs="Times New Roman"/>
          <w:color w:val="333333"/>
          <w:kern w:val="0"/>
          <w:sz w:val="24"/>
          <w:szCs w:val="24"/>
          <w:lang w:eastAsia="uk-UA"/>
          <w14:ligatures w14:val="none"/>
        </w:rPr>
        <w:t>22.1. Дані про тих, хто пройшов медичний огляд (прізвище, ім'я та по батькові, рік народження, військове звання, військова частина, місяць та рік призову на військову службу тощо), діагноз та постанова ВЛК про ступінь придатності до військової служби та про причинний зв'язок записуються в Книгу протоколів засідань ВЛК (ЛЛК).</w:t>
      </w:r>
    </w:p>
    <w:p w14:paraId="7AF7B15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47" w:name="n912"/>
      <w:bookmarkEnd w:id="1247"/>
      <w:r w:rsidRPr="0012544A">
        <w:rPr>
          <w:rFonts w:ascii="Times New Roman" w:eastAsia="Times New Roman" w:hAnsi="Times New Roman" w:cs="Times New Roman"/>
          <w:color w:val="333333"/>
          <w:kern w:val="0"/>
          <w:sz w:val="24"/>
          <w:szCs w:val="24"/>
          <w:lang w:eastAsia="uk-UA"/>
          <w14:ligatures w14:val="none"/>
        </w:rPr>
        <w:t>Крім того, діагноз та постанови ВЛК записуються:</w:t>
      </w:r>
    </w:p>
    <w:p w14:paraId="0B5A89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48" w:name="n913"/>
      <w:bookmarkEnd w:id="1248"/>
      <w:r w:rsidRPr="0012544A">
        <w:rPr>
          <w:rFonts w:ascii="Times New Roman" w:eastAsia="Times New Roman" w:hAnsi="Times New Roman" w:cs="Times New Roman"/>
          <w:color w:val="333333"/>
          <w:kern w:val="0"/>
          <w:sz w:val="24"/>
          <w:szCs w:val="24"/>
          <w:lang w:eastAsia="uk-UA"/>
          <w14:ligatures w14:val="none"/>
        </w:rPr>
        <w:t>а) на військовослужбовців - у медичну книжку, за необхідності - у довідку ВЛК;</w:t>
      </w:r>
    </w:p>
    <w:p w14:paraId="2B5CEE2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49" w:name="n914"/>
      <w:bookmarkEnd w:id="1249"/>
      <w:r w:rsidRPr="0012544A">
        <w:rPr>
          <w:rFonts w:ascii="Times New Roman" w:eastAsia="Times New Roman" w:hAnsi="Times New Roman" w:cs="Times New Roman"/>
          <w:color w:val="333333"/>
          <w:kern w:val="0"/>
          <w:sz w:val="24"/>
          <w:szCs w:val="24"/>
          <w:lang w:eastAsia="uk-UA"/>
          <w14:ligatures w14:val="none"/>
        </w:rPr>
        <w:t>б) на кандидатів на навчання у ВВНЗ, з числа осіб:</w:t>
      </w:r>
    </w:p>
    <w:p w14:paraId="2729EE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50" w:name="n915"/>
      <w:bookmarkEnd w:id="1250"/>
      <w:r w:rsidRPr="0012544A">
        <w:rPr>
          <w:rFonts w:ascii="Times New Roman" w:eastAsia="Times New Roman" w:hAnsi="Times New Roman" w:cs="Times New Roman"/>
          <w:color w:val="333333"/>
          <w:kern w:val="0"/>
          <w:sz w:val="24"/>
          <w:szCs w:val="24"/>
          <w:lang w:eastAsia="uk-UA"/>
          <w14:ligatures w14:val="none"/>
        </w:rPr>
        <w:t>цивільної молоді - у Картку медичного огляду кандидата на навчання у ВВНЗ, Картку медичного огляду того, хто вступає до ВВНЗ, який здійснює підготовку льотного складу (</w:t>
      </w:r>
      <w:hyperlink r:id="rId602" w:anchor="n3063" w:history="1">
        <w:r w:rsidRPr="0012544A">
          <w:rPr>
            <w:rFonts w:ascii="Times New Roman" w:eastAsia="Times New Roman" w:hAnsi="Times New Roman" w:cs="Times New Roman"/>
            <w:color w:val="006600"/>
            <w:kern w:val="0"/>
            <w:sz w:val="24"/>
            <w:szCs w:val="24"/>
            <w:u w:val="single"/>
            <w:lang w:eastAsia="uk-UA"/>
            <w14:ligatures w14:val="none"/>
          </w:rPr>
          <w:t>додаток 20</w:t>
        </w:r>
      </w:hyperlink>
      <w:r w:rsidRPr="0012544A">
        <w:rPr>
          <w:rFonts w:ascii="Times New Roman" w:eastAsia="Times New Roman" w:hAnsi="Times New Roman" w:cs="Times New Roman"/>
          <w:color w:val="333333"/>
          <w:kern w:val="0"/>
          <w:sz w:val="24"/>
          <w:szCs w:val="24"/>
          <w:lang w:eastAsia="uk-UA"/>
          <w14:ligatures w14:val="none"/>
        </w:rPr>
        <w:t>);</w:t>
      </w:r>
    </w:p>
    <w:p w14:paraId="0E9DF09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51" w:name="n916"/>
      <w:bookmarkEnd w:id="1251"/>
      <w:r w:rsidRPr="0012544A">
        <w:rPr>
          <w:rFonts w:ascii="Times New Roman" w:eastAsia="Times New Roman" w:hAnsi="Times New Roman" w:cs="Times New Roman"/>
          <w:color w:val="333333"/>
          <w:kern w:val="0"/>
          <w:sz w:val="24"/>
          <w:szCs w:val="24"/>
          <w:lang w:eastAsia="uk-UA"/>
          <w14:ligatures w14:val="none"/>
        </w:rPr>
        <w:t>військовослужбовців - у Картку медичного огляду кандидата на навчання у ВВНЗ та в медичну книжку;</w:t>
      </w:r>
    </w:p>
    <w:p w14:paraId="5C23AD7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52" w:name="n917"/>
      <w:bookmarkEnd w:id="1252"/>
      <w:r w:rsidRPr="0012544A">
        <w:rPr>
          <w:rFonts w:ascii="Times New Roman" w:eastAsia="Times New Roman" w:hAnsi="Times New Roman" w:cs="Times New Roman"/>
          <w:color w:val="333333"/>
          <w:kern w:val="0"/>
          <w:sz w:val="24"/>
          <w:szCs w:val="24"/>
          <w:lang w:eastAsia="uk-UA"/>
          <w14:ligatures w14:val="none"/>
        </w:rPr>
        <w:t>в) на військовозобов'язаних, резервістів - у Картку обстеження та медичного огляду, а зміст постанови комісії, крім того, - у військовий квиток та облікову картку. У випадку діагностування у військовозобов’язаного, резервіста хвороби, зумовленої ВІЛ, діагноз та стаття Розкладу хвороб до військового квитка та облікової картки не записуються. На офіцерів запасу, визнаних ВЛК непридатними до військової служби з виключенням з військового обліку, а також на військовозобов'язаних, резервістів, які знаходяться на зборах та визнані непридатними до подальшого проходження зборів, складається Свідоцтво про хворобу;</w:t>
      </w:r>
    </w:p>
    <w:p w14:paraId="5FC29B8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53" w:name="n4372"/>
      <w:bookmarkEnd w:id="1253"/>
      <w:r w:rsidRPr="0012544A">
        <w:rPr>
          <w:rFonts w:ascii="Times New Roman" w:eastAsia="Times New Roman" w:hAnsi="Times New Roman" w:cs="Times New Roman"/>
          <w:i/>
          <w:iCs/>
          <w:color w:val="333333"/>
          <w:kern w:val="0"/>
          <w:sz w:val="24"/>
          <w:szCs w:val="24"/>
          <w:lang w:eastAsia="uk-UA"/>
          <w14:ligatures w14:val="none"/>
        </w:rPr>
        <w:t>{Підпункт «в» пункту 22.1 глави 22 розділу II із змінами, внесеними згідно з Наказом Міністерства оборони </w:t>
      </w:r>
      <w:hyperlink r:id="rId603" w:anchor="n57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7D64A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54" w:name="n918"/>
      <w:bookmarkEnd w:id="1254"/>
      <w:r w:rsidRPr="0012544A">
        <w:rPr>
          <w:rFonts w:ascii="Times New Roman" w:eastAsia="Times New Roman" w:hAnsi="Times New Roman" w:cs="Times New Roman"/>
          <w:color w:val="333333"/>
          <w:kern w:val="0"/>
          <w:sz w:val="24"/>
          <w:szCs w:val="24"/>
          <w:lang w:eastAsia="uk-UA"/>
          <w14:ligatures w14:val="none"/>
        </w:rPr>
        <w:t>г) на кандидатів на військову службу за контрактом, військовослужбовців, які залучаються до участі у МО, - у Картку амбулаторного обстеження та медичного огляду, у довідку ВЛК та в медичну книжку;</w:t>
      </w:r>
    </w:p>
    <w:p w14:paraId="02F838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55" w:name="n4373"/>
      <w:bookmarkEnd w:id="1255"/>
      <w:r w:rsidRPr="0012544A">
        <w:rPr>
          <w:rFonts w:ascii="Times New Roman" w:eastAsia="Times New Roman" w:hAnsi="Times New Roman" w:cs="Times New Roman"/>
          <w:i/>
          <w:iCs/>
          <w:color w:val="333333"/>
          <w:kern w:val="0"/>
          <w:sz w:val="24"/>
          <w:szCs w:val="24"/>
          <w:lang w:eastAsia="uk-UA"/>
          <w14:ligatures w14:val="none"/>
        </w:rPr>
        <w:lastRenderedPageBreak/>
        <w:t>{Підпункт «г» пункту 22.1 глави 22 розділу II із змінами, внесеними згідно з Наказом Міністерства оборони </w:t>
      </w:r>
      <w:hyperlink r:id="rId604" w:anchor="n57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79F68A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56" w:name="n919"/>
      <w:bookmarkEnd w:id="1256"/>
      <w:r w:rsidRPr="0012544A">
        <w:rPr>
          <w:rFonts w:ascii="Times New Roman" w:eastAsia="Times New Roman" w:hAnsi="Times New Roman" w:cs="Times New Roman"/>
          <w:color w:val="333333"/>
          <w:kern w:val="0"/>
          <w:sz w:val="24"/>
          <w:szCs w:val="24"/>
          <w:lang w:eastAsia="uk-UA"/>
          <w14:ligatures w14:val="none"/>
        </w:rPr>
        <w:t>ґ) на членів сімей військовослужбовців - у довідку ВЛК або Свідоцтво про хворобу;</w:t>
      </w:r>
    </w:p>
    <w:p w14:paraId="097F5F5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57" w:name="n920"/>
      <w:bookmarkEnd w:id="1257"/>
      <w:r w:rsidRPr="0012544A">
        <w:rPr>
          <w:rFonts w:ascii="Times New Roman" w:eastAsia="Times New Roman" w:hAnsi="Times New Roman" w:cs="Times New Roman"/>
          <w:color w:val="333333"/>
          <w:kern w:val="0"/>
          <w:sz w:val="24"/>
          <w:szCs w:val="24"/>
          <w:lang w:eastAsia="uk-UA"/>
          <w14:ligatures w14:val="none"/>
        </w:rPr>
        <w:t>д) на працівників Збройних Сил України - у довідку ВЛК, а тих, які працюють з ДІВ, КРП, джерелами ЕМП, ЛВ та мікроорганізмами I-II груп патогенності, особливо небезпечними інфекційними хворобами, - у медичну картку амбулаторного хворого або медичну книжку.</w:t>
      </w:r>
    </w:p>
    <w:p w14:paraId="767930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58" w:name="n921"/>
      <w:bookmarkEnd w:id="1258"/>
      <w:r w:rsidRPr="0012544A">
        <w:rPr>
          <w:rFonts w:ascii="Times New Roman" w:eastAsia="Times New Roman" w:hAnsi="Times New Roman" w:cs="Times New Roman"/>
          <w:color w:val="333333"/>
          <w:kern w:val="0"/>
          <w:sz w:val="24"/>
          <w:szCs w:val="24"/>
          <w:lang w:eastAsia="uk-UA"/>
          <w14:ligatures w14:val="none"/>
        </w:rPr>
        <w:t>При медичному огляді осіб, які знаходяться на стаціонарному обстеженні та лікуванні, подання на ВЛК та її постанова записуються до медичної карти стаціонарного хворого, яка підписується головою, членами комісії (не менше двох), які брали участь у засіданні, та секретарем комісії у день засідання (при виписці особи із закладу охорони здоров’я (установи) постанова ВЛК записується також у виписний епікриз). Подання повинне мати дані, необхідні для заповнення усіх граф Книги протоколів засідань ВЛК (ЛЛК), довідки ВЛК або свідоцтва про хворобу.</w:t>
      </w:r>
    </w:p>
    <w:p w14:paraId="224036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59" w:name="n4374"/>
      <w:bookmarkEnd w:id="1259"/>
      <w:r w:rsidRPr="0012544A">
        <w:rPr>
          <w:rFonts w:ascii="Times New Roman" w:eastAsia="Times New Roman" w:hAnsi="Times New Roman" w:cs="Times New Roman"/>
          <w:i/>
          <w:iCs/>
          <w:color w:val="333333"/>
          <w:kern w:val="0"/>
          <w:sz w:val="24"/>
          <w:szCs w:val="24"/>
          <w:lang w:eastAsia="uk-UA"/>
          <w14:ligatures w14:val="none"/>
        </w:rPr>
        <w:t>{Абзац другий підпункту «д» пункту 22.1 глави 22 розділу II із змінами, внесеними згідно з Наказом Міністерства оборони </w:t>
      </w:r>
      <w:hyperlink r:id="rId605" w:anchor="n57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476B42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60" w:name="n922"/>
      <w:bookmarkEnd w:id="1260"/>
      <w:r w:rsidRPr="0012544A">
        <w:rPr>
          <w:rFonts w:ascii="Times New Roman" w:eastAsia="Times New Roman" w:hAnsi="Times New Roman" w:cs="Times New Roman"/>
          <w:color w:val="333333"/>
          <w:kern w:val="0"/>
          <w:sz w:val="24"/>
          <w:szCs w:val="24"/>
          <w:lang w:eastAsia="uk-UA"/>
          <w14:ligatures w14:val="none"/>
        </w:rPr>
        <w:t>22.2. Книга протоколів засідань військово-лікарської комісії ведеться у всіх ВЛК секретарями цих комісій. Протоколи засідань ВЛК підписуються головою, членами комісії (не менше двох), які брали участь у засіданні, та секретарем комісії у день засідання комісії.</w:t>
      </w:r>
    </w:p>
    <w:p w14:paraId="28EACB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61" w:name="n923"/>
      <w:bookmarkEnd w:id="1261"/>
      <w:r w:rsidRPr="0012544A">
        <w:rPr>
          <w:rFonts w:ascii="Times New Roman" w:eastAsia="Times New Roman" w:hAnsi="Times New Roman" w:cs="Times New Roman"/>
          <w:color w:val="333333"/>
          <w:kern w:val="0"/>
          <w:sz w:val="24"/>
          <w:szCs w:val="24"/>
          <w:lang w:eastAsia="uk-UA"/>
          <w14:ligatures w14:val="none"/>
        </w:rPr>
        <w:t>Один примірник Свідоцтва про хворобу (довідки ВЛК) зберігається як додаток до книги протоколів. У книгу протоколів, у додатковий примірник експертного документа та у медичну карту стаціонарного хворого записується дата та зміст постанови штатної ВЛК.</w:t>
      </w:r>
    </w:p>
    <w:p w14:paraId="5284838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62" w:name="n4375"/>
      <w:bookmarkEnd w:id="1262"/>
      <w:r w:rsidRPr="0012544A">
        <w:rPr>
          <w:rFonts w:ascii="Times New Roman" w:eastAsia="Times New Roman" w:hAnsi="Times New Roman" w:cs="Times New Roman"/>
          <w:i/>
          <w:iCs/>
          <w:color w:val="333333"/>
          <w:kern w:val="0"/>
          <w:sz w:val="24"/>
          <w:szCs w:val="24"/>
          <w:lang w:eastAsia="uk-UA"/>
          <w14:ligatures w14:val="none"/>
        </w:rPr>
        <w:t>{Абзац другий пункту 22.2 глави 22 розділу II із змінами, внесеними згідно з Наказом Міністерства оборони </w:t>
      </w:r>
      <w:hyperlink r:id="rId606" w:anchor="n57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0B7E3F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63" w:name="n924"/>
      <w:bookmarkEnd w:id="1263"/>
      <w:r w:rsidRPr="0012544A">
        <w:rPr>
          <w:rFonts w:ascii="Times New Roman" w:eastAsia="Times New Roman" w:hAnsi="Times New Roman" w:cs="Times New Roman"/>
          <w:color w:val="333333"/>
          <w:kern w:val="0"/>
          <w:sz w:val="24"/>
          <w:szCs w:val="24"/>
          <w:lang w:eastAsia="uk-UA"/>
          <w14:ligatures w14:val="none"/>
        </w:rPr>
        <w:t>Штатні ВЛК ведуть книгу протоколів тільки на осіб, які пройшли медичний огляд безпосередньо в цих комісіях, та алфавітний облік розглянутих протягом року свідоцтв про хворобу (довідок ВЛК).</w:t>
      </w:r>
    </w:p>
    <w:p w14:paraId="69B114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64" w:name="n925"/>
      <w:bookmarkEnd w:id="1264"/>
      <w:r w:rsidRPr="0012544A">
        <w:rPr>
          <w:rFonts w:ascii="Times New Roman" w:eastAsia="Times New Roman" w:hAnsi="Times New Roman" w:cs="Times New Roman"/>
          <w:color w:val="333333"/>
          <w:kern w:val="0"/>
          <w:sz w:val="24"/>
          <w:szCs w:val="24"/>
          <w:lang w:eastAsia="uk-UA"/>
          <w14:ligatures w14:val="none"/>
        </w:rPr>
        <w:t>У штатних ВЛК протоколом є також бланк свідоцтва про хворобу, довідки, надіслані для затвердження (контролю) або перегляду постанов, коли текст остаточної постанови підписується головою, членами комісії (не менше двох), які брали участь у засіданні, і секретарем. Особлива думка голови або членів комісії записується на примірнику свідоцтва про хворобу (довідки) або на окремому аркуші, який додається до цього свідоцтва про хворобу (довідки ВЛК).</w:t>
      </w:r>
    </w:p>
    <w:p w14:paraId="495E25E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65" w:name="n4378"/>
      <w:bookmarkEnd w:id="1265"/>
      <w:r w:rsidRPr="0012544A">
        <w:rPr>
          <w:rFonts w:ascii="Times New Roman" w:eastAsia="Times New Roman" w:hAnsi="Times New Roman" w:cs="Times New Roman"/>
          <w:color w:val="333333"/>
          <w:kern w:val="0"/>
          <w:sz w:val="24"/>
          <w:szCs w:val="24"/>
          <w:lang w:eastAsia="uk-UA"/>
          <w14:ligatures w14:val="none"/>
        </w:rPr>
        <w:t>22.3. Постанови ВЛК, які не підлягають затвердженню (контролю) штатною ВЛК, оформляються в день медичного огляду і видаються на руки особі, що пройшла медичний огляд, та надсилаються у військову частину та/або до ТЦК та СП в електронній та/або паперовій формі. Свідоцтво про хворобу (довідка ВЛК) з постановою, яка підлягає затвердженню (контролю) штатною ВЛК, направляється на затвердження (контроль) не пізніше 5-денного строку після закінчення медичного огляду. Свідоцтво про хворобу (довідка ВЛК) із затвердженою постановою надсилається командиру військової частини, у якій проходить службу військовослужбовець, що пройшов медичний огляд та/або до ТЦК та СП, в електронній та/або паперовій формі, в установленому законодавством порядку, а також видається на руки особі, що пройшла медичний огляд. Зазначені документи можуть видаватися на руки представникам військових частин за наявності у них підтверджуючих документів.</w:t>
      </w:r>
    </w:p>
    <w:p w14:paraId="3BE2038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66" w:name="n4379"/>
      <w:bookmarkEnd w:id="1266"/>
      <w:r w:rsidRPr="0012544A">
        <w:rPr>
          <w:rFonts w:ascii="Times New Roman" w:eastAsia="Times New Roman" w:hAnsi="Times New Roman" w:cs="Times New Roman"/>
          <w:color w:val="333333"/>
          <w:kern w:val="0"/>
          <w:sz w:val="24"/>
          <w:szCs w:val="24"/>
          <w:lang w:eastAsia="uk-UA"/>
          <w14:ligatures w14:val="none"/>
        </w:rPr>
        <w:t>Порядок передачі медичних та інших документів військовослужбовців, які перебували (перебувають) на лікуванні в закладах охорони здоров’я державної та комунальної форми власності та державних установах Національної академії медичних наук, до військових частин та/або ТЦК та СП встановлюється Кабінетом Міністрів України.</w:t>
      </w:r>
    </w:p>
    <w:p w14:paraId="68AE84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67" w:name="n4380"/>
      <w:bookmarkEnd w:id="1267"/>
      <w:r w:rsidRPr="0012544A">
        <w:rPr>
          <w:rFonts w:ascii="Times New Roman" w:eastAsia="Times New Roman" w:hAnsi="Times New Roman" w:cs="Times New Roman"/>
          <w:color w:val="333333"/>
          <w:kern w:val="0"/>
          <w:sz w:val="24"/>
          <w:szCs w:val="24"/>
          <w:lang w:eastAsia="uk-UA"/>
          <w14:ligatures w14:val="none"/>
        </w:rPr>
        <w:lastRenderedPageBreak/>
        <w:t>У воєнний час строк опрацювання ВЛК свідоцтв про хворобу (довідок ВЛК) становить до п’яти календарних днів після закінчення медичного огляду.</w:t>
      </w:r>
    </w:p>
    <w:p w14:paraId="0A0D968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68" w:name="n4381"/>
      <w:bookmarkEnd w:id="1268"/>
      <w:r w:rsidRPr="0012544A">
        <w:rPr>
          <w:rFonts w:ascii="Times New Roman" w:eastAsia="Times New Roman" w:hAnsi="Times New Roman" w:cs="Times New Roman"/>
          <w:i/>
          <w:iCs/>
          <w:color w:val="333333"/>
          <w:kern w:val="0"/>
          <w:sz w:val="24"/>
          <w:szCs w:val="24"/>
          <w:lang w:eastAsia="uk-UA"/>
          <w14:ligatures w14:val="none"/>
        </w:rPr>
        <w:t>{Пункт 22.3 глави 22 розділу II в редакції Наказу Міністерства оборони </w:t>
      </w:r>
      <w:hyperlink r:id="rId607" w:anchor="n57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655B4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69" w:name="n927"/>
      <w:bookmarkEnd w:id="1269"/>
      <w:r w:rsidRPr="0012544A">
        <w:rPr>
          <w:rFonts w:ascii="Times New Roman" w:eastAsia="Times New Roman" w:hAnsi="Times New Roman" w:cs="Times New Roman"/>
          <w:color w:val="333333"/>
          <w:kern w:val="0"/>
          <w:sz w:val="24"/>
          <w:szCs w:val="24"/>
          <w:lang w:eastAsia="uk-UA"/>
          <w14:ligatures w14:val="none"/>
        </w:rPr>
        <w:t>22.4. Свідоцтво про хворобу в мирний час складається:</w:t>
      </w:r>
    </w:p>
    <w:p w14:paraId="60FF65A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70" w:name="n928"/>
      <w:bookmarkEnd w:id="1270"/>
      <w:r w:rsidRPr="0012544A">
        <w:rPr>
          <w:rFonts w:ascii="Times New Roman" w:eastAsia="Times New Roman" w:hAnsi="Times New Roman" w:cs="Times New Roman"/>
          <w:color w:val="333333"/>
          <w:kern w:val="0"/>
          <w:sz w:val="24"/>
          <w:szCs w:val="24"/>
          <w:lang w:eastAsia="uk-UA"/>
          <w14:ligatures w14:val="none"/>
        </w:rPr>
        <w:t>на всіх військовослужбовців, визнаних непридатними до військової служби з виключенням з військового обліку; непридатними до військової служби в мирний час, обмежено придатними у воєнний час; обмежено придатними до військової служби;</w:t>
      </w:r>
    </w:p>
    <w:p w14:paraId="40EC418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71" w:name="n929"/>
      <w:bookmarkEnd w:id="1271"/>
      <w:r w:rsidRPr="0012544A">
        <w:rPr>
          <w:rFonts w:ascii="Times New Roman" w:eastAsia="Times New Roman" w:hAnsi="Times New Roman" w:cs="Times New Roman"/>
          <w:color w:val="333333"/>
          <w:kern w:val="0"/>
          <w:sz w:val="24"/>
          <w:szCs w:val="24"/>
          <w:lang w:eastAsia="uk-UA"/>
          <w14:ligatures w14:val="none"/>
        </w:rPr>
        <w:t>на військовослужбовців плаваючого складу ВМС Збройних Сил України, визнаних непридатними до служби на підводних човнах або у плавскладі; операторами УПР; водолазами; водолазами-глибоководниками; акванавтами;</w:t>
      </w:r>
    </w:p>
    <w:p w14:paraId="429A2A1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72" w:name="n930"/>
      <w:bookmarkEnd w:id="1272"/>
      <w:r w:rsidRPr="0012544A">
        <w:rPr>
          <w:rFonts w:ascii="Times New Roman" w:eastAsia="Times New Roman" w:hAnsi="Times New Roman" w:cs="Times New Roman"/>
          <w:color w:val="333333"/>
          <w:kern w:val="0"/>
          <w:sz w:val="24"/>
          <w:szCs w:val="24"/>
          <w:lang w:eastAsia="uk-UA"/>
          <w14:ligatures w14:val="none"/>
        </w:rPr>
        <w:t>на військовослужбовців, визнаних непридатними до служби у спецспорудах; до роботи з ДІВ, КРП, джерелами ЕМП, ЛВ, мікроорганізмами I-II груп патогенності, особливо небезпечними інфекційними хворобами; до служби за військовою спеціальністю; до участі у МО;</w:t>
      </w:r>
    </w:p>
    <w:p w14:paraId="2F4E671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73" w:name="n4383"/>
      <w:bookmarkEnd w:id="1273"/>
      <w:r w:rsidRPr="0012544A">
        <w:rPr>
          <w:rFonts w:ascii="Times New Roman" w:eastAsia="Times New Roman" w:hAnsi="Times New Roman" w:cs="Times New Roman"/>
          <w:i/>
          <w:iCs/>
          <w:color w:val="333333"/>
          <w:kern w:val="0"/>
          <w:sz w:val="24"/>
          <w:szCs w:val="24"/>
          <w:lang w:eastAsia="uk-UA"/>
          <w14:ligatures w14:val="none"/>
        </w:rPr>
        <w:t>{Абзац четвертий пункту 22.4 глави 22 розділу II із змінами, внесеними згідно з Наказом Міністерства оборони </w:t>
      </w:r>
      <w:hyperlink r:id="rId608" w:anchor="n58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DD68F6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74" w:name="n931"/>
      <w:bookmarkEnd w:id="1274"/>
      <w:r w:rsidRPr="0012544A">
        <w:rPr>
          <w:rFonts w:ascii="Times New Roman" w:eastAsia="Times New Roman" w:hAnsi="Times New Roman" w:cs="Times New Roman"/>
          <w:color w:val="333333"/>
          <w:kern w:val="0"/>
          <w:sz w:val="24"/>
          <w:szCs w:val="24"/>
          <w:lang w:eastAsia="uk-UA"/>
          <w14:ligatures w14:val="none"/>
        </w:rPr>
        <w:t>на військовослужбовців, визнаних непридатними до служби в Десантно-штурмових військах, морській піхоті, за кордоном;</w:t>
      </w:r>
    </w:p>
    <w:p w14:paraId="5B4995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75" w:name="n932"/>
      <w:bookmarkEnd w:id="1275"/>
      <w:r w:rsidRPr="0012544A">
        <w:rPr>
          <w:rFonts w:ascii="Times New Roman" w:eastAsia="Times New Roman" w:hAnsi="Times New Roman" w:cs="Times New Roman"/>
          <w:i/>
          <w:iCs/>
          <w:color w:val="333333"/>
          <w:kern w:val="0"/>
          <w:sz w:val="24"/>
          <w:szCs w:val="24"/>
          <w:lang w:eastAsia="uk-UA"/>
          <w14:ligatures w14:val="none"/>
        </w:rPr>
        <w:t>{Абзац п'ятий пункту 22.4 глави 22 розділу II із змінами, внесеними згідно з Наказом Міністерства оборони </w:t>
      </w:r>
      <w:hyperlink r:id="rId609"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30FD0D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76" w:name="n933"/>
      <w:bookmarkEnd w:id="1276"/>
      <w:r w:rsidRPr="0012544A">
        <w:rPr>
          <w:rFonts w:ascii="Times New Roman" w:eastAsia="Times New Roman" w:hAnsi="Times New Roman" w:cs="Times New Roman"/>
          <w:color w:val="333333"/>
          <w:kern w:val="0"/>
          <w:sz w:val="24"/>
          <w:szCs w:val="24"/>
          <w:lang w:eastAsia="uk-UA"/>
          <w14:ligatures w14:val="none"/>
        </w:rPr>
        <w:t>на курсантів ВВНЗ, визнаних непридатними до подальшого навчання; на курсантів 2-5 курсів військових інститутів ВМС Збройних Сил України, визнаних непридатними до служби у плавскладі; непридатними до служби на підводних човнах, придатними до служби на надводних кораблях;</w:t>
      </w:r>
    </w:p>
    <w:p w14:paraId="76FF08C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77" w:name="n934"/>
      <w:bookmarkEnd w:id="1277"/>
      <w:r w:rsidRPr="0012544A">
        <w:rPr>
          <w:rFonts w:ascii="Times New Roman" w:eastAsia="Times New Roman" w:hAnsi="Times New Roman" w:cs="Times New Roman"/>
          <w:color w:val="333333"/>
          <w:kern w:val="0"/>
          <w:sz w:val="24"/>
          <w:szCs w:val="24"/>
          <w:lang w:eastAsia="uk-UA"/>
          <w14:ligatures w14:val="none"/>
        </w:rPr>
        <w:t>на офіцерів запасу, визнаних непридатними до військової служби з виключенням з військового обліку і в разі, коли медичний огляд їх проведений відповідно до </w:t>
      </w:r>
      <w:hyperlink r:id="rId610" w:anchor="n349" w:history="1">
        <w:r w:rsidRPr="0012544A">
          <w:rPr>
            <w:rFonts w:ascii="Times New Roman" w:eastAsia="Times New Roman" w:hAnsi="Times New Roman" w:cs="Times New Roman"/>
            <w:color w:val="006600"/>
            <w:kern w:val="0"/>
            <w:sz w:val="24"/>
            <w:szCs w:val="24"/>
            <w:u w:val="single"/>
            <w:lang w:eastAsia="uk-UA"/>
            <w14:ligatures w14:val="none"/>
          </w:rPr>
          <w:t>пункту 3.13</w:t>
        </w:r>
      </w:hyperlink>
      <w:r w:rsidRPr="0012544A">
        <w:rPr>
          <w:rFonts w:ascii="Times New Roman" w:eastAsia="Times New Roman" w:hAnsi="Times New Roman" w:cs="Times New Roman"/>
          <w:color w:val="333333"/>
          <w:kern w:val="0"/>
          <w:sz w:val="24"/>
          <w:szCs w:val="24"/>
          <w:lang w:eastAsia="uk-UA"/>
          <w14:ligatures w14:val="none"/>
        </w:rPr>
        <w:t> розділу II Положення;</w:t>
      </w:r>
    </w:p>
    <w:p w14:paraId="30FFEF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78" w:name="n935"/>
      <w:bookmarkEnd w:id="1278"/>
      <w:r w:rsidRPr="0012544A">
        <w:rPr>
          <w:rFonts w:ascii="Times New Roman" w:eastAsia="Times New Roman" w:hAnsi="Times New Roman" w:cs="Times New Roman"/>
          <w:color w:val="333333"/>
          <w:kern w:val="0"/>
          <w:sz w:val="24"/>
          <w:szCs w:val="24"/>
          <w:lang w:eastAsia="uk-UA"/>
          <w14:ligatures w14:val="none"/>
        </w:rPr>
        <w:t>на офіцерів запасу, визнаних обмежено придатними до військової служби; непридатними до військової служби у мирний час, обмежено придатними у воєнний час або непридатними до військової служби з виключенням з військового обліку (за наявності наказу Міністра оборони України про прийняття їх на військову службу, але ще не відправлених до військових частин);</w:t>
      </w:r>
    </w:p>
    <w:p w14:paraId="65918A5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79" w:name="n936"/>
      <w:bookmarkEnd w:id="1279"/>
      <w:r w:rsidRPr="0012544A">
        <w:rPr>
          <w:rFonts w:ascii="Times New Roman" w:eastAsia="Times New Roman" w:hAnsi="Times New Roman" w:cs="Times New Roman"/>
          <w:color w:val="333333"/>
          <w:kern w:val="0"/>
          <w:sz w:val="24"/>
          <w:szCs w:val="24"/>
          <w:lang w:eastAsia="uk-UA"/>
          <w14:ligatures w14:val="none"/>
        </w:rPr>
        <w:t>на військовозобов'язаних, резервістів, призваних на збори і визнаних непридатними до військової служби з виключенням з військового обліку; непридатними до військової служби в мирний час, обмежено придатними у воєнний час; обмежено придатними до військової служби та непридатними для подальшого проходження зборів;</w:t>
      </w:r>
    </w:p>
    <w:p w14:paraId="1B75A9C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80" w:name="n937"/>
      <w:bookmarkEnd w:id="1280"/>
      <w:r w:rsidRPr="0012544A">
        <w:rPr>
          <w:rFonts w:ascii="Times New Roman" w:eastAsia="Times New Roman" w:hAnsi="Times New Roman" w:cs="Times New Roman"/>
          <w:color w:val="333333"/>
          <w:kern w:val="0"/>
          <w:sz w:val="24"/>
          <w:szCs w:val="24"/>
          <w:lang w:eastAsia="uk-UA"/>
          <w14:ligatures w14:val="none"/>
        </w:rPr>
        <w:t>на ліцеїстів, визнаних непридатними до подальшого навчання;</w:t>
      </w:r>
    </w:p>
    <w:p w14:paraId="0BFE7C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81" w:name="n4384"/>
      <w:bookmarkEnd w:id="1281"/>
      <w:r w:rsidRPr="0012544A">
        <w:rPr>
          <w:rFonts w:ascii="Times New Roman" w:eastAsia="Times New Roman" w:hAnsi="Times New Roman" w:cs="Times New Roman"/>
          <w:i/>
          <w:iCs/>
          <w:color w:val="333333"/>
          <w:kern w:val="0"/>
          <w:sz w:val="24"/>
          <w:szCs w:val="24"/>
          <w:lang w:eastAsia="uk-UA"/>
          <w14:ligatures w14:val="none"/>
        </w:rPr>
        <w:t>{Абзац десятий пункту 22.4 глави 22 розділу II із змінами, внесеними згідно з Наказом Міністерства оборони </w:t>
      </w:r>
      <w:hyperlink r:id="rId611" w:anchor="n58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CFA17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82" w:name="n938"/>
      <w:bookmarkEnd w:id="1282"/>
      <w:r w:rsidRPr="0012544A">
        <w:rPr>
          <w:rFonts w:ascii="Times New Roman" w:eastAsia="Times New Roman" w:hAnsi="Times New Roman" w:cs="Times New Roman"/>
          <w:color w:val="333333"/>
          <w:kern w:val="0"/>
          <w:sz w:val="24"/>
          <w:szCs w:val="24"/>
          <w:lang w:eastAsia="uk-UA"/>
          <w14:ligatures w14:val="none"/>
        </w:rPr>
        <w:t>на членів сімей військовослужбовців, у яких виявлені медичні показання до тривалого спеціалізованого лікування (медичного спостереження), до навчання (виховання) у спеціалізованих навчальних закладах або медичні протипоказання до транспортування.</w:t>
      </w:r>
    </w:p>
    <w:p w14:paraId="616873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83" w:name="n939"/>
      <w:bookmarkEnd w:id="1283"/>
      <w:r w:rsidRPr="0012544A">
        <w:rPr>
          <w:rFonts w:ascii="Times New Roman" w:eastAsia="Times New Roman" w:hAnsi="Times New Roman" w:cs="Times New Roman"/>
          <w:color w:val="333333"/>
          <w:kern w:val="0"/>
          <w:sz w:val="24"/>
          <w:szCs w:val="24"/>
          <w:lang w:eastAsia="uk-UA"/>
          <w14:ligatures w14:val="none"/>
        </w:rPr>
        <w:t>У всіх інших випадках у мирний час постанова ВЛК оформляється довідкою ВЛК.</w:t>
      </w:r>
    </w:p>
    <w:p w14:paraId="7F238EF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84" w:name="n940"/>
      <w:bookmarkEnd w:id="1284"/>
      <w:r w:rsidRPr="0012544A">
        <w:rPr>
          <w:rFonts w:ascii="Times New Roman" w:eastAsia="Times New Roman" w:hAnsi="Times New Roman" w:cs="Times New Roman"/>
          <w:color w:val="333333"/>
          <w:kern w:val="0"/>
          <w:sz w:val="24"/>
          <w:szCs w:val="24"/>
          <w:lang w:eastAsia="uk-UA"/>
          <w14:ligatures w14:val="none"/>
        </w:rPr>
        <w:t>22.5. Свідоцтво про хворобу у воєнний час складається:</w:t>
      </w:r>
    </w:p>
    <w:p w14:paraId="1230DD5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85" w:name="n941"/>
      <w:bookmarkEnd w:id="1285"/>
      <w:r w:rsidRPr="0012544A">
        <w:rPr>
          <w:rFonts w:ascii="Times New Roman" w:eastAsia="Times New Roman" w:hAnsi="Times New Roman" w:cs="Times New Roman"/>
          <w:color w:val="333333"/>
          <w:kern w:val="0"/>
          <w:sz w:val="24"/>
          <w:szCs w:val="24"/>
          <w:lang w:eastAsia="uk-UA"/>
          <w14:ligatures w14:val="none"/>
        </w:rPr>
        <w:lastRenderedPageBreak/>
        <w:t>на всіх військовослужбовців, визнаних непридатними до військової служби з виключенням з військового обліку, непридатними до військової служби з переоглядом через 6-12 місяців;</w:t>
      </w:r>
    </w:p>
    <w:p w14:paraId="77A9432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86" w:name="n942"/>
      <w:bookmarkEnd w:id="1286"/>
      <w:r w:rsidRPr="0012544A">
        <w:rPr>
          <w:rFonts w:ascii="Times New Roman" w:eastAsia="Times New Roman" w:hAnsi="Times New Roman" w:cs="Times New Roman"/>
          <w:color w:val="333333"/>
          <w:kern w:val="0"/>
          <w:sz w:val="24"/>
          <w:szCs w:val="24"/>
          <w:lang w:eastAsia="uk-UA"/>
          <w14:ligatures w14:val="none"/>
        </w:rPr>
        <w:t>на офіцерів запасу, визнаних непридатними до військової служби з виключенням з військового обліку.</w:t>
      </w:r>
    </w:p>
    <w:p w14:paraId="338301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87" w:name="n943"/>
      <w:bookmarkEnd w:id="1287"/>
      <w:r w:rsidRPr="0012544A">
        <w:rPr>
          <w:rFonts w:ascii="Times New Roman" w:eastAsia="Times New Roman" w:hAnsi="Times New Roman" w:cs="Times New Roman"/>
          <w:color w:val="333333"/>
          <w:kern w:val="0"/>
          <w:sz w:val="24"/>
          <w:szCs w:val="24"/>
          <w:lang w:eastAsia="uk-UA"/>
          <w14:ligatures w14:val="none"/>
        </w:rPr>
        <w:t>У всіх інших випадках у особливий період постанова ВЛК оформляється довідкою ВЛК. У воєнний час довідка на контроль у штатну ВЛК не направляється.</w:t>
      </w:r>
    </w:p>
    <w:p w14:paraId="43F055C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88" w:name="n3712"/>
      <w:bookmarkEnd w:id="1288"/>
      <w:r w:rsidRPr="0012544A">
        <w:rPr>
          <w:rFonts w:ascii="Times New Roman" w:eastAsia="Times New Roman" w:hAnsi="Times New Roman" w:cs="Times New Roman"/>
          <w:i/>
          <w:iCs/>
          <w:color w:val="333333"/>
          <w:kern w:val="0"/>
          <w:sz w:val="24"/>
          <w:szCs w:val="24"/>
          <w:lang w:eastAsia="uk-UA"/>
          <w14:ligatures w14:val="none"/>
        </w:rPr>
        <w:t>{Абзац четвертий пункту 22.5 глави 22 розділу II із змінами, внесеними згідно з Наказом Міністерства оборони </w:t>
      </w:r>
      <w:hyperlink r:id="rId612" w:anchor="n23" w:tgtFrame="_blank" w:history="1">
        <w:r w:rsidRPr="0012544A">
          <w:rPr>
            <w:rFonts w:ascii="Times New Roman" w:eastAsia="Times New Roman" w:hAnsi="Times New Roman" w:cs="Times New Roman"/>
            <w:i/>
            <w:iCs/>
            <w:color w:val="000099"/>
            <w:kern w:val="0"/>
            <w:sz w:val="24"/>
            <w:szCs w:val="24"/>
            <w:u w:val="single"/>
            <w:lang w:eastAsia="uk-UA"/>
            <w14:ligatures w14:val="none"/>
          </w:rPr>
          <w:t>№ 589 від 10.11.2017</w:t>
        </w:r>
      </w:hyperlink>
      <w:r w:rsidRPr="0012544A">
        <w:rPr>
          <w:rFonts w:ascii="Times New Roman" w:eastAsia="Times New Roman" w:hAnsi="Times New Roman" w:cs="Times New Roman"/>
          <w:i/>
          <w:iCs/>
          <w:color w:val="333333"/>
          <w:kern w:val="0"/>
          <w:sz w:val="24"/>
          <w:szCs w:val="24"/>
          <w:lang w:eastAsia="uk-UA"/>
          <w14:ligatures w14:val="none"/>
        </w:rPr>
        <w:t>}</w:t>
      </w:r>
    </w:p>
    <w:p w14:paraId="76185B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89" w:name="n944"/>
      <w:bookmarkEnd w:id="1289"/>
      <w:r w:rsidRPr="0012544A">
        <w:rPr>
          <w:rFonts w:ascii="Times New Roman" w:eastAsia="Times New Roman" w:hAnsi="Times New Roman" w:cs="Times New Roman"/>
          <w:color w:val="333333"/>
          <w:kern w:val="0"/>
          <w:sz w:val="24"/>
          <w:szCs w:val="24"/>
          <w:lang w:eastAsia="uk-UA"/>
          <w14:ligatures w14:val="none"/>
        </w:rPr>
        <w:t>22.6. Свідоцтво про хворобу підлягає розгляду, а постанова ВЛК - затвердженню:</w:t>
      </w:r>
    </w:p>
    <w:p w14:paraId="1F88DE3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90" w:name="n945"/>
      <w:bookmarkEnd w:id="1290"/>
      <w:r w:rsidRPr="0012544A">
        <w:rPr>
          <w:rFonts w:ascii="Times New Roman" w:eastAsia="Times New Roman" w:hAnsi="Times New Roman" w:cs="Times New Roman"/>
          <w:color w:val="333333"/>
          <w:kern w:val="0"/>
          <w:sz w:val="24"/>
          <w:szCs w:val="24"/>
          <w:lang w:eastAsia="uk-UA"/>
          <w14:ligatures w14:val="none"/>
        </w:rPr>
        <w:t>а) у мирний час:</w:t>
      </w:r>
    </w:p>
    <w:p w14:paraId="60C1AEF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91" w:name="n946"/>
      <w:bookmarkEnd w:id="1291"/>
      <w:r w:rsidRPr="0012544A">
        <w:rPr>
          <w:rFonts w:ascii="Times New Roman" w:eastAsia="Times New Roman" w:hAnsi="Times New Roman" w:cs="Times New Roman"/>
          <w:color w:val="333333"/>
          <w:kern w:val="0"/>
          <w:sz w:val="24"/>
          <w:szCs w:val="24"/>
          <w:lang w:eastAsia="uk-UA"/>
          <w14:ligatures w14:val="none"/>
        </w:rPr>
        <w:t>на генералів (адміралів), військовослужбовців запасу та у відставці, які оглянуті згідно з пунктом 3.13 розділу II Положення; на всіх осіб, які оглянуті у ГВМКЦ; на військовослужбовців та членів їх сімей, за наявності медичних протипоказань до направлення за кордон - ЦВЛК;</w:t>
      </w:r>
    </w:p>
    <w:p w14:paraId="0162CC9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92" w:name="n947"/>
      <w:bookmarkEnd w:id="1292"/>
      <w:r w:rsidRPr="0012544A">
        <w:rPr>
          <w:rFonts w:ascii="Times New Roman" w:eastAsia="Times New Roman" w:hAnsi="Times New Roman" w:cs="Times New Roman"/>
          <w:color w:val="333333"/>
          <w:kern w:val="0"/>
          <w:sz w:val="24"/>
          <w:szCs w:val="24"/>
          <w:lang w:eastAsia="uk-UA"/>
          <w14:ligatures w14:val="none"/>
        </w:rPr>
        <w:t>на всіх військовослужбовців, членів їх сімей, курсантів, ліцеїстів - ВЛК регіону;</w:t>
      </w:r>
    </w:p>
    <w:p w14:paraId="464EBA6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93" w:name="n4385"/>
      <w:bookmarkEnd w:id="1293"/>
      <w:r w:rsidRPr="0012544A">
        <w:rPr>
          <w:rFonts w:ascii="Times New Roman" w:eastAsia="Times New Roman" w:hAnsi="Times New Roman" w:cs="Times New Roman"/>
          <w:i/>
          <w:iCs/>
          <w:color w:val="333333"/>
          <w:kern w:val="0"/>
          <w:sz w:val="24"/>
          <w:szCs w:val="24"/>
          <w:lang w:eastAsia="uk-UA"/>
          <w14:ligatures w14:val="none"/>
        </w:rPr>
        <w:t>{Абзац третій підпункту «а» пункту 22.6 глави 22 розділу II із змінами, внесеними згідно з Наказом Міністерства оборони </w:t>
      </w:r>
      <w:hyperlink r:id="rId613" w:anchor="n58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551F8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94" w:name="n948"/>
      <w:bookmarkEnd w:id="1294"/>
      <w:r w:rsidRPr="0012544A">
        <w:rPr>
          <w:rFonts w:ascii="Times New Roman" w:eastAsia="Times New Roman" w:hAnsi="Times New Roman" w:cs="Times New Roman"/>
          <w:color w:val="333333"/>
          <w:kern w:val="0"/>
          <w:sz w:val="24"/>
          <w:szCs w:val="24"/>
          <w:lang w:eastAsia="uk-UA"/>
          <w14:ligatures w14:val="none"/>
        </w:rPr>
        <w:t>б) у воєнний час:</w:t>
      </w:r>
    </w:p>
    <w:p w14:paraId="44B93D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95" w:name="n949"/>
      <w:bookmarkEnd w:id="1295"/>
      <w:r w:rsidRPr="0012544A">
        <w:rPr>
          <w:rFonts w:ascii="Times New Roman" w:eastAsia="Times New Roman" w:hAnsi="Times New Roman" w:cs="Times New Roman"/>
          <w:color w:val="333333"/>
          <w:kern w:val="0"/>
          <w:sz w:val="24"/>
          <w:szCs w:val="24"/>
          <w:lang w:eastAsia="uk-UA"/>
          <w14:ligatures w14:val="none"/>
        </w:rPr>
        <w:t>на генералів (адміралів), а також на всіх осіб, які оглянуті у ГВМКЦ, - ЦВЛК, на всіх військовослужбовців, військовозобов'язаних, резервістів - ВЛК регіону.</w:t>
      </w:r>
    </w:p>
    <w:p w14:paraId="117AF52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96" w:name="n4386"/>
      <w:bookmarkEnd w:id="1296"/>
      <w:r w:rsidRPr="0012544A">
        <w:rPr>
          <w:rFonts w:ascii="Times New Roman" w:eastAsia="Times New Roman" w:hAnsi="Times New Roman" w:cs="Times New Roman"/>
          <w:i/>
          <w:iCs/>
          <w:color w:val="333333"/>
          <w:kern w:val="0"/>
          <w:sz w:val="24"/>
          <w:szCs w:val="24"/>
          <w:lang w:eastAsia="uk-UA"/>
          <w14:ligatures w14:val="none"/>
        </w:rPr>
        <w:t>{Абзац другий підпункту «б» пункту 22.6 глави 22 розділу II із змінами, внесеними згідно з Наказом Міністерства оборони </w:t>
      </w:r>
      <w:hyperlink r:id="rId614" w:anchor="n58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51BDC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97" w:name="n950"/>
      <w:bookmarkEnd w:id="1297"/>
      <w:r w:rsidRPr="0012544A">
        <w:rPr>
          <w:rFonts w:ascii="Times New Roman" w:eastAsia="Times New Roman" w:hAnsi="Times New Roman" w:cs="Times New Roman"/>
          <w:color w:val="333333"/>
          <w:kern w:val="0"/>
          <w:sz w:val="24"/>
          <w:szCs w:val="24"/>
          <w:lang w:eastAsia="uk-UA"/>
          <w14:ligatures w14:val="none"/>
        </w:rPr>
        <w:t>22.7. Постанова ВЛК про придатність військовослужбовця (військовозобов'язаного, резервіста) до військової служби оформлюється довідкою ВЛК, затвердженню штатною ВЛК не підлягає.</w:t>
      </w:r>
    </w:p>
    <w:p w14:paraId="08E4BD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98" w:name="n951"/>
      <w:bookmarkEnd w:id="1298"/>
      <w:r w:rsidRPr="0012544A">
        <w:rPr>
          <w:rFonts w:ascii="Times New Roman" w:eastAsia="Times New Roman" w:hAnsi="Times New Roman" w:cs="Times New Roman"/>
          <w:i/>
          <w:iCs/>
          <w:color w:val="333333"/>
          <w:kern w:val="0"/>
          <w:sz w:val="24"/>
          <w:szCs w:val="24"/>
          <w:lang w:eastAsia="uk-UA"/>
          <w14:ligatures w14:val="none"/>
        </w:rPr>
        <w:t>{Пункт 22.7 глави 22 розділу II із змінами, внесеними згідно з Наказом Міністерства оборони </w:t>
      </w:r>
      <w:hyperlink r:id="rId615"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4A5550F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299" w:name="n952"/>
      <w:bookmarkEnd w:id="1299"/>
      <w:r w:rsidRPr="0012544A">
        <w:rPr>
          <w:rFonts w:ascii="Times New Roman" w:eastAsia="Times New Roman" w:hAnsi="Times New Roman" w:cs="Times New Roman"/>
          <w:color w:val="333333"/>
          <w:kern w:val="0"/>
          <w:sz w:val="24"/>
          <w:szCs w:val="24"/>
          <w:lang w:eastAsia="uk-UA"/>
          <w14:ligatures w14:val="none"/>
        </w:rPr>
        <w:t>22.8. Свідоцтво про хворобу у мирний час складається та подається у штатну ВЛК на розгляд та затвердження:</w:t>
      </w:r>
    </w:p>
    <w:p w14:paraId="46108AC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00" w:name="n953"/>
      <w:bookmarkEnd w:id="1300"/>
      <w:r w:rsidRPr="0012544A">
        <w:rPr>
          <w:rFonts w:ascii="Times New Roman" w:eastAsia="Times New Roman" w:hAnsi="Times New Roman" w:cs="Times New Roman"/>
          <w:color w:val="333333"/>
          <w:kern w:val="0"/>
          <w:sz w:val="24"/>
          <w:szCs w:val="24"/>
          <w:lang w:eastAsia="uk-UA"/>
          <w14:ligatures w14:val="none"/>
        </w:rPr>
        <w:t>а) у п'яти примірниках: на генералів (адміралів);</w:t>
      </w:r>
    </w:p>
    <w:p w14:paraId="03A87C6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01" w:name="n954"/>
      <w:bookmarkEnd w:id="1301"/>
      <w:r w:rsidRPr="0012544A">
        <w:rPr>
          <w:rFonts w:ascii="Times New Roman" w:eastAsia="Times New Roman" w:hAnsi="Times New Roman" w:cs="Times New Roman"/>
          <w:color w:val="333333"/>
          <w:kern w:val="0"/>
          <w:sz w:val="24"/>
          <w:szCs w:val="24"/>
          <w:lang w:eastAsia="uk-UA"/>
          <w14:ligatures w14:val="none"/>
        </w:rPr>
        <w:t>б) у чотирьох примірниках: на інших військовослужбовців, членів сімей військовослужбовців, військовозобов'язаних, резервістів, ліцеїстів.</w:t>
      </w:r>
    </w:p>
    <w:p w14:paraId="71B8AD1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02" w:name="n955"/>
      <w:bookmarkEnd w:id="1302"/>
      <w:r w:rsidRPr="0012544A">
        <w:rPr>
          <w:rFonts w:ascii="Times New Roman" w:eastAsia="Times New Roman" w:hAnsi="Times New Roman" w:cs="Times New Roman"/>
          <w:color w:val="333333"/>
          <w:kern w:val="0"/>
          <w:sz w:val="24"/>
          <w:szCs w:val="24"/>
          <w:lang w:eastAsia="uk-UA"/>
          <w14:ligatures w14:val="none"/>
        </w:rPr>
        <w:t>Перший примірник свідоцтва про хворобу (довідки ВЛК) на всі категорії оглянутих зберігається у штатній ВЛК терміном п'ять років з подальшим здаванням у Галузевий державний архів Міністерства оборони України встановленим порядком;</w:t>
      </w:r>
    </w:p>
    <w:p w14:paraId="54D638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03" w:name="n956"/>
      <w:bookmarkEnd w:id="1303"/>
      <w:r w:rsidRPr="0012544A">
        <w:rPr>
          <w:rFonts w:ascii="Times New Roman" w:eastAsia="Times New Roman" w:hAnsi="Times New Roman" w:cs="Times New Roman"/>
          <w:color w:val="333333"/>
          <w:kern w:val="0"/>
          <w:sz w:val="24"/>
          <w:szCs w:val="24"/>
          <w:lang w:eastAsia="uk-UA"/>
          <w14:ligatures w14:val="none"/>
        </w:rPr>
        <w:t>другий та третій примірники на військовослужбовців за контрактом підшиваються до їх особових справ;</w:t>
      </w:r>
    </w:p>
    <w:p w14:paraId="395005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04" w:name="n957"/>
      <w:bookmarkEnd w:id="1304"/>
      <w:r w:rsidRPr="0012544A">
        <w:rPr>
          <w:rFonts w:ascii="Times New Roman" w:eastAsia="Times New Roman" w:hAnsi="Times New Roman" w:cs="Times New Roman"/>
          <w:color w:val="333333"/>
          <w:kern w:val="0"/>
          <w:sz w:val="24"/>
          <w:szCs w:val="24"/>
          <w:lang w:eastAsia="uk-UA"/>
          <w14:ligatures w14:val="none"/>
        </w:rPr>
        <w:t>четвертий примірник видається військовослужбовцю на руки;</w:t>
      </w:r>
    </w:p>
    <w:p w14:paraId="4DE42E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05" w:name="n4387"/>
      <w:bookmarkEnd w:id="1305"/>
      <w:r w:rsidRPr="0012544A">
        <w:rPr>
          <w:rFonts w:ascii="Times New Roman" w:eastAsia="Times New Roman" w:hAnsi="Times New Roman" w:cs="Times New Roman"/>
          <w:i/>
          <w:iCs/>
          <w:color w:val="333333"/>
          <w:kern w:val="0"/>
          <w:sz w:val="24"/>
          <w:szCs w:val="24"/>
          <w:lang w:eastAsia="uk-UA"/>
          <w14:ligatures w14:val="none"/>
        </w:rPr>
        <w:t>{Абзац четвертий підпункту «б» пункту 22.8 глави 22 розділу II із змінами, внесеними згідно з Наказом Міністерства оборони </w:t>
      </w:r>
      <w:hyperlink r:id="rId616" w:anchor="n58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5DD73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06" w:name="n958"/>
      <w:bookmarkEnd w:id="1306"/>
      <w:r w:rsidRPr="0012544A">
        <w:rPr>
          <w:rFonts w:ascii="Times New Roman" w:eastAsia="Times New Roman" w:hAnsi="Times New Roman" w:cs="Times New Roman"/>
          <w:color w:val="333333"/>
          <w:kern w:val="0"/>
          <w:sz w:val="24"/>
          <w:szCs w:val="24"/>
          <w:lang w:eastAsia="uk-UA"/>
          <w14:ligatures w14:val="none"/>
        </w:rPr>
        <w:t>п'ятий примірник на генералів (адміралів) ЦВЛК направляє до кадрового органу Міністерства оборони України.</w:t>
      </w:r>
    </w:p>
    <w:p w14:paraId="5B9E817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07" w:name="n959"/>
      <w:bookmarkEnd w:id="1307"/>
      <w:r w:rsidRPr="0012544A">
        <w:rPr>
          <w:rFonts w:ascii="Times New Roman" w:eastAsia="Times New Roman" w:hAnsi="Times New Roman" w:cs="Times New Roman"/>
          <w:color w:val="333333"/>
          <w:kern w:val="0"/>
          <w:sz w:val="24"/>
          <w:szCs w:val="24"/>
          <w:lang w:eastAsia="uk-UA"/>
          <w14:ligatures w14:val="none"/>
        </w:rPr>
        <w:lastRenderedPageBreak/>
        <w:t>Другий примірник свідоцтва про хворобу на військовослужбовців строкової військової служби зберігається у військовій частині як підстава для звільнення їх з військової служби за станом здоров'я;</w:t>
      </w:r>
    </w:p>
    <w:p w14:paraId="6AD94F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08" w:name="n4390"/>
      <w:bookmarkEnd w:id="1308"/>
      <w:r w:rsidRPr="0012544A">
        <w:rPr>
          <w:rFonts w:ascii="Times New Roman" w:eastAsia="Times New Roman" w:hAnsi="Times New Roman" w:cs="Times New Roman"/>
          <w:color w:val="333333"/>
          <w:kern w:val="0"/>
          <w:sz w:val="24"/>
          <w:szCs w:val="24"/>
          <w:lang w:eastAsia="uk-UA"/>
          <w14:ligatures w14:val="none"/>
        </w:rPr>
        <w:t>третій та четвертий примірники командиром військової частини надсилаються поштою до ТЦК та СП за місцем обліку звільненого військовослужбовця строкової військової служби, один з яких керівник ТЦК та СП видає особі, звільненій з військової служби.</w:t>
      </w:r>
    </w:p>
    <w:p w14:paraId="2DD848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09" w:name="n4391"/>
      <w:bookmarkEnd w:id="1309"/>
      <w:r w:rsidRPr="0012544A">
        <w:rPr>
          <w:rFonts w:ascii="Times New Roman" w:eastAsia="Times New Roman" w:hAnsi="Times New Roman" w:cs="Times New Roman"/>
          <w:i/>
          <w:iCs/>
          <w:color w:val="333333"/>
          <w:kern w:val="0"/>
          <w:sz w:val="24"/>
          <w:szCs w:val="24"/>
          <w:lang w:eastAsia="uk-UA"/>
          <w14:ligatures w14:val="none"/>
        </w:rPr>
        <w:t>{Абзац сьомий підпункту «б» пункту 22.8 глави 22 розділу II в редакції Наказу Міністерства оборони </w:t>
      </w:r>
      <w:hyperlink r:id="rId617" w:anchor="n59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D56411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10" w:name="n961"/>
      <w:bookmarkEnd w:id="1310"/>
      <w:r w:rsidRPr="0012544A">
        <w:rPr>
          <w:rFonts w:ascii="Times New Roman" w:eastAsia="Times New Roman" w:hAnsi="Times New Roman" w:cs="Times New Roman"/>
          <w:color w:val="333333"/>
          <w:kern w:val="0"/>
          <w:sz w:val="24"/>
          <w:szCs w:val="24"/>
          <w:lang w:eastAsia="uk-UA"/>
          <w14:ligatures w14:val="none"/>
        </w:rPr>
        <w:t>Копія свідоцтва про хворобу на військовослужбовців строкової військової служби, неправильно призваних до Збройних Сил України, у 5-денний термін після затвердження постанови направляється до штатної ВЛК регіону, у зоні відповідальності якої був призваний військовослужбовець.</w:t>
      </w:r>
    </w:p>
    <w:p w14:paraId="510AE4A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11" w:name="n4394"/>
      <w:bookmarkEnd w:id="1311"/>
      <w:r w:rsidRPr="0012544A">
        <w:rPr>
          <w:rFonts w:ascii="Times New Roman" w:eastAsia="Times New Roman" w:hAnsi="Times New Roman" w:cs="Times New Roman"/>
          <w:color w:val="333333"/>
          <w:kern w:val="0"/>
          <w:sz w:val="24"/>
          <w:szCs w:val="24"/>
          <w:lang w:eastAsia="uk-UA"/>
          <w14:ligatures w14:val="none"/>
        </w:rPr>
        <w:t>22.9. У воєнний час свідоцтво про хворобу на військовозобов’язаних складається у двох примірниках, на військовослужбовців - згідно з вимогами </w:t>
      </w:r>
      <w:hyperlink r:id="rId618" w:anchor="n952" w:history="1">
        <w:r w:rsidRPr="0012544A">
          <w:rPr>
            <w:rFonts w:ascii="Times New Roman" w:eastAsia="Times New Roman" w:hAnsi="Times New Roman" w:cs="Times New Roman"/>
            <w:color w:val="006600"/>
            <w:kern w:val="0"/>
            <w:sz w:val="24"/>
            <w:szCs w:val="24"/>
            <w:u w:val="single"/>
            <w:lang w:eastAsia="uk-UA"/>
            <w14:ligatures w14:val="none"/>
          </w:rPr>
          <w:t>пункту 22.8</w:t>
        </w:r>
      </w:hyperlink>
      <w:r w:rsidRPr="0012544A">
        <w:rPr>
          <w:rFonts w:ascii="Times New Roman" w:eastAsia="Times New Roman" w:hAnsi="Times New Roman" w:cs="Times New Roman"/>
          <w:color w:val="333333"/>
          <w:kern w:val="0"/>
          <w:sz w:val="24"/>
          <w:szCs w:val="24"/>
          <w:lang w:eastAsia="uk-UA"/>
          <w14:ligatures w14:val="none"/>
        </w:rPr>
        <w:t> розділу II цього Положення. Довідка ВЛК складається у двох примірниках.</w:t>
      </w:r>
    </w:p>
    <w:p w14:paraId="29F3568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12" w:name="n4395"/>
      <w:bookmarkEnd w:id="1312"/>
      <w:r w:rsidRPr="0012544A">
        <w:rPr>
          <w:rFonts w:ascii="Times New Roman" w:eastAsia="Times New Roman" w:hAnsi="Times New Roman" w:cs="Times New Roman"/>
          <w:i/>
          <w:iCs/>
          <w:color w:val="333333"/>
          <w:kern w:val="0"/>
          <w:sz w:val="24"/>
          <w:szCs w:val="24"/>
          <w:lang w:eastAsia="uk-UA"/>
          <w14:ligatures w14:val="none"/>
        </w:rPr>
        <w:t>{Пункт 22.9 глави 22 розділу II в редакції Наказу Міністерства оборони </w:t>
      </w:r>
      <w:hyperlink r:id="rId619" w:anchor="n59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74A594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13" w:name="n963"/>
      <w:bookmarkEnd w:id="1313"/>
      <w:r w:rsidRPr="0012544A">
        <w:rPr>
          <w:rFonts w:ascii="Times New Roman" w:eastAsia="Times New Roman" w:hAnsi="Times New Roman" w:cs="Times New Roman"/>
          <w:color w:val="333333"/>
          <w:kern w:val="0"/>
          <w:sz w:val="24"/>
          <w:szCs w:val="24"/>
          <w:lang w:eastAsia="uk-UA"/>
          <w14:ligatures w14:val="none"/>
        </w:rPr>
        <w:t>22.10. Свідоцтво про хворобу (довідка ВЛК) з незатвердженою штатною ВЛК постановою повертається до госпітальної (гарнізонної) ВЛК, яка склала його, з викладенням у постанові штатної ВЛК причин незатвердження та необхідними рекомендаціями.</w:t>
      </w:r>
    </w:p>
    <w:p w14:paraId="7A5088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14" w:name="n964"/>
      <w:bookmarkEnd w:id="1314"/>
      <w:r w:rsidRPr="0012544A">
        <w:rPr>
          <w:rFonts w:ascii="Times New Roman" w:eastAsia="Times New Roman" w:hAnsi="Times New Roman" w:cs="Times New Roman"/>
          <w:color w:val="333333"/>
          <w:kern w:val="0"/>
          <w:sz w:val="24"/>
          <w:szCs w:val="24"/>
          <w:lang w:eastAsia="uk-UA"/>
          <w14:ligatures w14:val="none"/>
        </w:rPr>
        <w:t>22.11. Військовослужбовцям, військовозобов'язаним, резервістам, визнаним непридатними для подальшого проходження зборів, при вибутті їх до місця проживання командиром військової частини видаються два примірники свідоцтва про хворобу з постановою штатної ВЛК для подання у районні (міські) ТЦК та СП.</w:t>
      </w:r>
    </w:p>
    <w:p w14:paraId="7E93A89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15" w:name="n4397"/>
      <w:bookmarkEnd w:id="1315"/>
      <w:r w:rsidRPr="0012544A">
        <w:rPr>
          <w:rFonts w:ascii="Times New Roman" w:eastAsia="Times New Roman" w:hAnsi="Times New Roman" w:cs="Times New Roman"/>
          <w:i/>
          <w:iCs/>
          <w:color w:val="333333"/>
          <w:kern w:val="0"/>
          <w:sz w:val="24"/>
          <w:szCs w:val="24"/>
          <w:lang w:eastAsia="uk-UA"/>
          <w14:ligatures w14:val="none"/>
        </w:rPr>
        <w:t>{Пункт 22.11 глави 22 розділу II із змінами, внесеними згідно з Наказом Міністерства оборони </w:t>
      </w:r>
      <w:hyperlink r:id="rId620" w:anchor="n59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01B7B68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16" w:name="n965"/>
      <w:bookmarkEnd w:id="1316"/>
      <w:r w:rsidRPr="0012544A">
        <w:rPr>
          <w:rFonts w:ascii="Times New Roman" w:eastAsia="Times New Roman" w:hAnsi="Times New Roman" w:cs="Times New Roman"/>
          <w:color w:val="333333"/>
          <w:kern w:val="0"/>
          <w:sz w:val="24"/>
          <w:szCs w:val="24"/>
          <w:lang w:eastAsia="uk-UA"/>
          <w14:ligatures w14:val="none"/>
        </w:rPr>
        <w:t>22.12. Постанова ВЛК про ступінь придатності військовослужбовця до військової служби чинна протягом 12 місяців з моменту проведення медичного огляду.</w:t>
      </w:r>
    </w:p>
    <w:p w14:paraId="7FE2DEE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17" w:name="n966"/>
      <w:bookmarkEnd w:id="1317"/>
      <w:r w:rsidRPr="0012544A">
        <w:rPr>
          <w:rFonts w:ascii="Times New Roman" w:eastAsia="Times New Roman" w:hAnsi="Times New Roman" w:cs="Times New Roman"/>
          <w:color w:val="333333"/>
          <w:kern w:val="0"/>
          <w:sz w:val="24"/>
          <w:szCs w:val="24"/>
          <w:lang w:eastAsia="uk-UA"/>
          <w14:ligatures w14:val="none"/>
        </w:rPr>
        <w:t>Постанови ВЛК щодо військовослужбовців, які визнані непридатними до військової служби з виключенням з військового обліку або непридатними до військової служби у мирний час, обмежено придатними у воєнний час, повинні бути реалізовані негайно.</w:t>
      </w:r>
    </w:p>
    <w:p w14:paraId="3D8EB0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18" w:name="n967"/>
      <w:bookmarkEnd w:id="1318"/>
      <w:r w:rsidRPr="0012544A">
        <w:rPr>
          <w:rFonts w:ascii="Times New Roman" w:eastAsia="Times New Roman" w:hAnsi="Times New Roman" w:cs="Times New Roman"/>
          <w:color w:val="333333"/>
          <w:kern w:val="0"/>
          <w:sz w:val="24"/>
          <w:szCs w:val="24"/>
          <w:lang w:eastAsia="uk-UA"/>
          <w14:ligatures w14:val="none"/>
        </w:rPr>
        <w:t>Якщо постанова ВЛК не реалізована та в стані здоров'я оглянутого, незалежно від терміну, за його заявою або висновками лікарів закладів охорони здоров’я (установ) виникли зміни, то проводиться повторний медичний огляд.</w:t>
      </w:r>
    </w:p>
    <w:p w14:paraId="262326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19" w:name="n4398"/>
      <w:bookmarkEnd w:id="1319"/>
      <w:r w:rsidRPr="0012544A">
        <w:rPr>
          <w:rFonts w:ascii="Times New Roman" w:eastAsia="Times New Roman" w:hAnsi="Times New Roman" w:cs="Times New Roman"/>
          <w:i/>
          <w:iCs/>
          <w:color w:val="333333"/>
          <w:kern w:val="0"/>
          <w:sz w:val="24"/>
          <w:szCs w:val="24"/>
          <w:lang w:eastAsia="uk-UA"/>
          <w14:ligatures w14:val="none"/>
        </w:rPr>
        <w:t>{Абзац третій пункту 22.12 глави 22 розділу II із змінами, внесеними згідно з Наказом Міністерства оборони </w:t>
      </w:r>
      <w:hyperlink r:id="rId621" w:anchor="n59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D8373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20" w:name="n968"/>
      <w:bookmarkEnd w:id="1320"/>
      <w:r w:rsidRPr="0012544A">
        <w:rPr>
          <w:rFonts w:ascii="Times New Roman" w:eastAsia="Times New Roman" w:hAnsi="Times New Roman" w:cs="Times New Roman"/>
          <w:color w:val="333333"/>
          <w:kern w:val="0"/>
          <w:sz w:val="24"/>
          <w:szCs w:val="24"/>
          <w:lang w:eastAsia="uk-UA"/>
          <w14:ligatures w14:val="none"/>
        </w:rPr>
        <w:t>Військовослужбовці строкової військової служби, визнані у мирний час ВЛК непридатними до військової служби, після виписки із закладів охорони здоров’я в системі Міністерства оборони України підлягають госпіталізації до лазарету військової частини (а за його відсутності - звільненню від виконання службових обов'язків) до звільнення з військової служби за станом здоров'я.</w:t>
      </w:r>
    </w:p>
    <w:p w14:paraId="26FBC4B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21" w:name="n969"/>
      <w:bookmarkEnd w:id="1321"/>
      <w:r w:rsidRPr="0012544A">
        <w:rPr>
          <w:rFonts w:ascii="Times New Roman" w:eastAsia="Times New Roman" w:hAnsi="Times New Roman" w:cs="Times New Roman"/>
          <w:i/>
          <w:iCs/>
          <w:color w:val="333333"/>
          <w:kern w:val="0"/>
          <w:sz w:val="24"/>
          <w:szCs w:val="24"/>
          <w:lang w:eastAsia="uk-UA"/>
          <w14:ligatures w14:val="none"/>
        </w:rPr>
        <w:t>{Абзац четвертий пункту 22.12 глави 22 розділу II із змінами, внесеними згідно з Наказами Міністерства оборони </w:t>
      </w:r>
      <w:hyperlink r:id="rId622"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w:t>
      </w:r>
      <w:hyperlink r:id="rId623" w:anchor="n59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3B797E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22" w:name="n970"/>
      <w:bookmarkEnd w:id="1322"/>
      <w:r w:rsidRPr="0012544A">
        <w:rPr>
          <w:rFonts w:ascii="Times New Roman" w:eastAsia="Times New Roman" w:hAnsi="Times New Roman" w:cs="Times New Roman"/>
          <w:color w:val="333333"/>
          <w:kern w:val="0"/>
          <w:sz w:val="24"/>
          <w:szCs w:val="24"/>
          <w:lang w:eastAsia="uk-UA"/>
          <w14:ligatures w14:val="none"/>
        </w:rPr>
        <w:t>Постанова ВЛК про потребу військовослужбовця у звільненні від службових обов'язків або у відпустці для лікування у зв’язку з хворобою або відпустці для лікування після поранення (контузії, травми або каліцтва) повинна бути реалізована негайно.</w:t>
      </w:r>
    </w:p>
    <w:p w14:paraId="554A20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23" w:name="n4399"/>
      <w:bookmarkEnd w:id="1323"/>
      <w:r w:rsidRPr="0012544A">
        <w:rPr>
          <w:rFonts w:ascii="Times New Roman" w:eastAsia="Times New Roman" w:hAnsi="Times New Roman" w:cs="Times New Roman"/>
          <w:i/>
          <w:iCs/>
          <w:color w:val="333333"/>
          <w:kern w:val="0"/>
          <w:sz w:val="24"/>
          <w:szCs w:val="24"/>
          <w:lang w:eastAsia="uk-UA"/>
          <w14:ligatures w14:val="none"/>
        </w:rPr>
        <w:lastRenderedPageBreak/>
        <w:t>{Абзац п'ятий пункту 22.12 глави 22 розділу II із змінами, внесеними згідно з Наказом Міністерства оборони </w:t>
      </w:r>
      <w:hyperlink r:id="rId624" w:anchor="n59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7D17E9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24" w:name="n971"/>
      <w:bookmarkEnd w:id="1324"/>
      <w:r w:rsidRPr="0012544A">
        <w:rPr>
          <w:rFonts w:ascii="Times New Roman" w:eastAsia="Times New Roman" w:hAnsi="Times New Roman" w:cs="Times New Roman"/>
          <w:color w:val="333333"/>
          <w:kern w:val="0"/>
          <w:sz w:val="24"/>
          <w:szCs w:val="24"/>
          <w:lang w:eastAsia="uk-UA"/>
          <w14:ligatures w14:val="none"/>
        </w:rPr>
        <w:t>22.13. У разі коли до завершення 12-місячного терміну після медичного огляду госпітальною (гарнізонною) ВЛК в результаті контрольного обстеження та медичного огляду ВЛК винесена інша постанова про ступінь придатності до військової служби, штатна ВЛК своєю постановою, затверджуючи останню постанову госпітальної (гарнізонної) ВЛК, одночасно відміняє попередню.</w:t>
      </w:r>
    </w:p>
    <w:p w14:paraId="5AF1A3F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25" w:name="n4402"/>
      <w:bookmarkEnd w:id="1325"/>
      <w:r w:rsidRPr="0012544A">
        <w:rPr>
          <w:rFonts w:ascii="Times New Roman" w:eastAsia="Times New Roman" w:hAnsi="Times New Roman" w:cs="Times New Roman"/>
          <w:color w:val="333333"/>
          <w:kern w:val="0"/>
          <w:sz w:val="24"/>
          <w:szCs w:val="24"/>
          <w:lang w:eastAsia="uk-UA"/>
          <w14:ligatures w14:val="none"/>
        </w:rPr>
        <w:t>22.14. У разі втрати свідоцтва про хворобу (довідки ВЛК), за запитом керівника ТЦК та СП, органів соціального захисту населення, правоохоронних органів, командира військової частини, кадрових органів або за зверненням військовослужбовця (особи, звільненої з військової служби) у перші п’ять років після проходження ним медичного огляду ВЛК, госпітальною (гарнізонною) ВЛК, за узгодженням із штатною ВЛК, видається дублікат або копія вказаних документів в одному примірнику.</w:t>
      </w:r>
    </w:p>
    <w:p w14:paraId="032B4CE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26" w:name="n4403"/>
      <w:bookmarkEnd w:id="1326"/>
      <w:r w:rsidRPr="0012544A">
        <w:rPr>
          <w:rFonts w:ascii="Times New Roman" w:eastAsia="Times New Roman" w:hAnsi="Times New Roman" w:cs="Times New Roman"/>
          <w:i/>
          <w:iCs/>
          <w:color w:val="333333"/>
          <w:kern w:val="0"/>
          <w:sz w:val="24"/>
          <w:szCs w:val="24"/>
          <w:lang w:eastAsia="uk-UA"/>
          <w14:ligatures w14:val="none"/>
        </w:rPr>
        <w:t>{Абзац перший пункту 22.14 глави 22 розділу II в редакції Наказу Міністерства оборони </w:t>
      </w:r>
      <w:hyperlink r:id="rId625" w:anchor="n59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2F316F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27" w:name="n973"/>
      <w:bookmarkEnd w:id="1327"/>
      <w:r w:rsidRPr="0012544A">
        <w:rPr>
          <w:rFonts w:ascii="Times New Roman" w:eastAsia="Times New Roman" w:hAnsi="Times New Roman" w:cs="Times New Roman"/>
          <w:color w:val="333333"/>
          <w:kern w:val="0"/>
          <w:sz w:val="24"/>
          <w:szCs w:val="24"/>
          <w:lang w:eastAsia="uk-UA"/>
          <w14:ligatures w14:val="none"/>
        </w:rPr>
        <w:t>Якщо з моменту медичного огляду пройшло більше п'яти років, копію свідоцтва про хворобу (довідки ВЛК) видає відповідний архів Міністерства оборони України.</w:t>
      </w:r>
    </w:p>
    <w:p w14:paraId="168A26E5"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328" w:name="n974"/>
      <w:bookmarkEnd w:id="1328"/>
      <w:r w:rsidRPr="0012544A">
        <w:rPr>
          <w:rFonts w:ascii="Times New Roman" w:eastAsia="Times New Roman" w:hAnsi="Times New Roman" w:cs="Times New Roman"/>
          <w:b/>
          <w:bCs/>
          <w:color w:val="333333"/>
          <w:kern w:val="0"/>
          <w:sz w:val="28"/>
          <w:szCs w:val="28"/>
          <w:lang w:eastAsia="uk-UA"/>
          <w14:ligatures w14:val="none"/>
        </w:rPr>
        <w:t>23. Медичний огляд громадян, які призиваються на військову службу за призовом осіб офіцерського складу</w:t>
      </w:r>
    </w:p>
    <w:p w14:paraId="4D02DD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29" w:name="n975"/>
      <w:bookmarkEnd w:id="1329"/>
      <w:r w:rsidRPr="0012544A">
        <w:rPr>
          <w:rFonts w:ascii="Times New Roman" w:eastAsia="Times New Roman" w:hAnsi="Times New Roman" w:cs="Times New Roman"/>
          <w:color w:val="333333"/>
          <w:kern w:val="0"/>
          <w:sz w:val="24"/>
          <w:szCs w:val="24"/>
          <w:lang w:eastAsia="uk-UA"/>
          <w14:ligatures w14:val="none"/>
        </w:rPr>
        <w:t>23.1. Медичний огляд громадян, які призиваються на військову службу за призовом осіб офіцерського складу, проводиться ВЛК ТЦК та СП.</w:t>
      </w:r>
    </w:p>
    <w:p w14:paraId="01E849D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30" w:name="n4404"/>
      <w:bookmarkEnd w:id="1330"/>
      <w:r w:rsidRPr="0012544A">
        <w:rPr>
          <w:rFonts w:ascii="Times New Roman" w:eastAsia="Times New Roman" w:hAnsi="Times New Roman" w:cs="Times New Roman"/>
          <w:i/>
          <w:iCs/>
          <w:color w:val="333333"/>
          <w:kern w:val="0"/>
          <w:sz w:val="24"/>
          <w:szCs w:val="24"/>
          <w:lang w:eastAsia="uk-UA"/>
          <w14:ligatures w14:val="none"/>
        </w:rPr>
        <w:t>{Абзац перший пункту 23.1 глави 23 розділу II із змінами, внесеними згідно з Наказом Міністерства оборони </w:t>
      </w:r>
      <w:hyperlink r:id="rId626" w:anchor="n60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764B2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31" w:name="n976"/>
      <w:bookmarkEnd w:id="1331"/>
      <w:r w:rsidRPr="0012544A">
        <w:rPr>
          <w:rFonts w:ascii="Times New Roman" w:eastAsia="Times New Roman" w:hAnsi="Times New Roman" w:cs="Times New Roman"/>
          <w:color w:val="333333"/>
          <w:kern w:val="0"/>
          <w:sz w:val="24"/>
          <w:szCs w:val="24"/>
          <w:lang w:eastAsia="uk-UA"/>
          <w14:ligatures w14:val="none"/>
        </w:rPr>
        <w:t>Кожний кандидат оглядається хірургом, терапевтом, невропатологом, психіатром, офтальмологом, оториноларингологом, стоматологом, дерматологом (жінки додатково і гінекологом), а за наявності медичних показань і лікарями інших спеціальностей.</w:t>
      </w:r>
    </w:p>
    <w:p w14:paraId="7D317D2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32" w:name="n4405"/>
      <w:bookmarkEnd w:id="1332"/>
      <w:r w:rsidRPr="0012544A">
        <w:rPr>
          <w:rFonts w:ascii="Times New Roman" w:eastAsia="Times New Roman" w:hAnsi="Times New Roman" w:cs="Times New Roman"/>
          <w:i/>
          <w:iCs/>
          <w:color w:val="333333"/>
          <w:kern w:val="0"/>
          <w:sz w:val="24"/>
          <w:szCs w:val="24"/>
          <w:lang w:eastAsia="uk-UA"/>
          <w14:ligatures w14:val="none"/>
        </w:rPr>
        <w:t>{Абзац другий пункту 23.1 глави 23 розділу II із змінами, внесеними згідно з Наказом Міністерства оборони </w:t>
      </w:r>
      <w:hyperlink r:id="rId627" w:anchor="n60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E9A209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33" w:name="n4408"/>
      <w:bookmarkEnd w:id="1333"/>
      <w:r w:rsidRPr="0012544A">
        <w:rPr>
          <w:rFonts w:ascii="Times New Roman" w:eastAsia="Times New Roman" w:hAnsi="Times New Roman" w:cs="Times New Roman"/>
          <w:color w:val="333333"/>
          <w:kern w:val="0"/>
          <w:sz w:val="24"/>
          <w:szCs w:val="24"/>
          <w:lang w:eastAsia="uk-UA"/>
          <w14:ligatures w14:val="none"/>
        </w:rPr>
        <w:t>23.2. Перед оглядом усім кандидатам на військову службу за призовом осіб офіцерського складу проводяться загальний аналіз крові, загальний аналіз сечі, серологічний аналіз крові на: антитіла до вірусу імунодефіциту людини (ВІЛ), поверхневий антиген до вірусу гепатиту «В» (HbsAg), загальні антитіла до вірусу гепатиту «С» (anti-HCV), реакція мікропреципітації з кардіоліпіновим антигеном або загальні антитіла до блідої трепонеми (RW); визначаються група крові та резус-належність, проводяться рентгенологічне обстеження органів грудної клітки, ЕКГ. Інші дослідження проводяться за показаннями. Усі кандидати надають довідку про проходження попереднього, періодичного та позачергового психіатричних оглядів, у тому числі на предмет вживання психоактивних речовин (</w:t>
      </w:r>
      <w:hyperlink r:id="rId628" w:anchor="n3" w:tgtFrame="_blank" w:history="1">
        <w:r w:rsidRPr="0012544A">
          <w:rPr>
            <w:rFonts w:ascii="Times New Roman" w:eastAsia="Times New Roman" w:hAnsi="Times New Roman" w:cs="Times New Roman"/>
            <w:color w:val="000099"/>
            <w:kern w:val="0"/>
            <w:sz w:val="24"/>
            <w:szCs w:val="24"/>
            <w:u w:val="single"/>
            <w:lang w:eastAsia="uk-UA"/>
            <w14:ligatures w14:val="none"/>
          </w:rPr>
          <w:t>форма № 100-2/о</w:t>
        </w:r>
      </w:hyperlink>
      <w:r w:rsidRPr="0012544A">
        <w:rPr>
          <w:rFonts w:ascii="Times New Roman" w:eastAsia="Times New Roman" w:hAnsi="Times New Roman" w:cs="Times New Roman"/>
          <w:color w:val="333333"/>
          <w:kern w:val="0"/>
          <w:sz w:val="24"/>
          <w:szCs w:val="24"/>
          <w:lang w:eastAsia="uk-UA"/>
          <w14:ligatures w14:val="none"/>
        </w:rPr>
        <w:t>).</w:t>
      </w:r>
    </w:p>
    <w:p w14:paraId="29E15D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34" w:name="n4409"/>
      <w:bookmarkEnd w:id="1334"/>
      <w:r w:rsidRPr="0012544A">
        <w:rPr>
          <w:rFonts w:ascii="Times New Roman" w:eastAsia="Times New Roman" w:hAnsi="Times New Roman" w:cs="Times New Roman"/>
          <w:color w:val="333333"/>
          <w:kern w:val="0"/>
          <w:sz w:val="24"/>
          <w:szCs w:val="24"/>
          <w:lang w:eastAsia="uk-UA"/>
          <w14:ligatures w14:val="none"/>
        </w:rPr>
        <w:t>Направлення для проведення вказаних лабораторних та інструментальних досліджень може здійснюватися лікарями із закладів охорони здоров’я комунальної або державної форми власності, які залучаються для проведення медичного огляду громадян, які призиваються на військову службу за призовом осіб офіцерського складу.</w:t>
      </w:r>
    </w:p>
    <w:p w14:paraId="45D3BCC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35" w:name="n4410"/>
      <w:bookmarkEnd w:id="1335"/>
      <w:r w:rsidRPr="0012544A">
        <w:rPr>
          <w:rFonts w:ascii="Times New Roman" w:eastAsia="Times New Roman" w:hAnsi="Times New Roman" w:cs="Times New Roman"/>
          <w:color w:val="333333"/>
          <w:kern w:val="0"/>
          <w:sz w:val="24"/>
          <w:szCs w:val="24"/>
          <w:lang w:eastAsia="uk-UA"/>
          <w14:ligatures w14:val="none"/>
        </w:rPr>
        <w:t>Голова та члени ВЛК мають право ознайомлюватись та вносять до ЕСОЗ медичні записи, що характеризують стан здоров’я громадян, які призиваються на військову службу за призовом осіб офіцерського складу.</w:t>
      </w:r>
    </w:p>
    <w:p w14:paraId="66FE96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36" w:name="n4411"/>
      <w:bookmarkEnd w:id="1336"/>
      <w:r w:rsidRPr="0012544A">
        <w:rPr>
          <w:rFonts w:ascii="Times New Roman" w:eastAsia="Times New Roman" w:hAnsi="Times New Roman" w:cs="Times New Roman"/>
          <w:color w:val="333333"/>
          <w:kern w:val="0"/>
          <w:sz w:val="24"/>
          <w:szCs w:val="24"/>
          <w:lang w:eastAsia="uk-UA"/>
          <w14:ligatures w14:val="none"/>
        </w:rPr>
        <w:t>На кожного кандидата додається медична карта амбулаторного хворого або витяг із неї.</w:t>
      </w:r>
    </w:p>
    <w:p w14:paraId="4FEA50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37" w:name="n4412"/>
      <w:bookmarkEnd w:id="1337"/>
      <w:r w:rsidRPr="0012544A">
        <w:rPr>
          <w:rFonts w:ascii="Times New Roman" w:eastAsia="Times New Roman" w:hAnsi="Times New Roman" w:cs="Times New Roman"/>
          <w:i/>
          <w:iCs/>
          <w:color w:val="333333"/>
          <w:kern w:val="0"/>
          <w:sz w:val="24"/>
          <w:szCs w:val="24"/>
          <w:lang w:eastAsia="uk-UA"/>
          <w14:ligatures w14:val="none"/>
        </w:rPr>
        <w:lastRenderedPageBreak/>
        <w:t>{Пункт 23.2 глави 23 розділу II в редакції Наказу Міністерства оборони </w:t>
      </w:r>
      <w:hyperlink r:id="rId629" w:anchor="n60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B15241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38" w:name="n979"/>
      <w:bookmarkEnd w:id="1338"/>
      <w:r w:rsidRPr="0012544A">
        <w:rPr>
          <w:rFonts w:ascii="Times New Roman" w:eastAsia="Times New Roman" w:hAnsi="Times New Roman" w:cs="Times New Roman"/>
          <w:color w:val="333333"/>
          <w:kern w:val="0"/>
          <w:sz w:val="24"/>
          <w:szCs w:val="24"/>
          <w:lang w:eastAsia="uk-UA"/>
          <w14:ligatures w14:val="none"/>
        </w:rPr>
        <w:t>23.3. На кожного кандидата заводиться картка обстеження та медичного огляду.</w:t>
      </w:r>
    </w:p>
    <w:p w14:paraId="2516E1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39" w:name="n980"/>
      <w:bookmarkEnd w:id="1339"/>
      <w:r w:rsidRPr="0012544A">
        <w:rPr>
          <w:rFonts w:ascii="Times New Roman" w:eastAsia="Times New Roman" w:hAnsi="Times New Roman" w:cs="Times New Roman"/>
          <w:color w:val="333333"/>
          <w:kern w:val="0"/>
          <w:sz w:val="24"/>
          <w:szCs w:val="24"/>
          <w:lang w:eastAsia="uk-UA"/>
          <w14:ligatures w14:val="none"/>
        </w:rPr>
        <w:t>23.4. Під час огляду кандидатів лікарі оцінюють стан їх здоров'я та визначають ступінь придатності до військової служби. У разі виявлення у кандидата захворювань, які передбачають індивідуальну оцінку придатності до військової служби, ВЛК приймає постанову про непридатність до військової служби за призовом.</w:t>
      </w:r>
    </w:p>
    <w:p w14:paraId="79D690B1" w14:textId="77777777" w:rsidR="0012544A" w:rsidRPr="0012544A" w:rsidRDefault="0012544A" w:rsidP="0012544A">
      <w:pPr>
        <w:shd w:val="clear" w:color="auto" w:fill="FFFFFF"/>
        <w:spacing w:after="100" w:afterAutospacing="1" w:line="240" w:lineRule="auto"/>
        <w:rPr>
          <w:rFonts w:ascii="Times New Roman" w:eastAsia="Times New Roman" w:hAnsi="Times New Roman" w:cs="Times New Roman"/>
          <w:color w:val="333333"/>
          <w:kern w:val="0"/>
          <w:sz w:val="24"/>
          <w:szCs w:val="24"/>
          <w:lang w:eastAsia="uk-UA"/>
          <w14:ligatures w14:val="none"/>
        </w:rPr>
      </w:pPr>
      <w:bookmarkStart w:id="1340" w:name="n981"/>
      <w:bookmarkEnd w:id="1340"/>
      <w:r w:rsidRPr="0012544A">
        <w:rPr>
          <w:rFonts w:ascii="Times New Roman" w:eastAsia="Times New Roman" w:hAnsi="Times New Roman" w:cs="Times New Roman"/>
          <w:color w:val="333333"/>
          <w:kern w:val="0"/>
          <w:sz w:val="24"/>
          <w:szCs w:val="24"/>
          <w:lang w:eastAsia="uk-UA"/>
          <w14:ligatures w14:val="none"/>
        </w:rPr>
        <w:t>Медичний огляд кандидатів проводиться згідно зі статтями Розкладу хвороб (графа ІІІ) та графами 1-8 ТДВ “Б”.</w:t>
      </w:r>
    </w:p>
    <w:p w14:paraId="3779CD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41" w:name="n3713"/>
      <w:bookmarkEnd w:id="1341"/>
      <w:r w:rsidRPr="0012544A">
        <w:rPr>
          <w:rFonts w:ascii="Times New Roman" w:eastAsia="Times New Roman" w:hAnsi="Times New Roman" w:cs="Times New Roman"/>
          <w:i/>
          <w:iCs/>
          <w:color w:val="333333"/>
          <w:kern w:val="0"/>
          <w:sz w:val="24"/>
          <w:szCs w:val="24"/>
          <w:lang w:eastAsia="uk-UA"/>
          <w14:ligatures w14:val="none"/>
        </w:rPr>
        <w:t>{Абзац другий пункту 23.4 глави 23 розділу II в редакції Наказу Міністерства оборони </w:t>
      </w:r>
      <w:hyperlink r:id="rId630" w:anchor="n24" w:tgtFrame="_blank" w:history="1">
        <w:r w:rsidRPr="0012544A">
          <w:rPr>
            <w:rFonts w:ascii="Times New Roman" w:eastAsia="Times New Roman" w:hAnsi="Times New Roman" w:cs="Times New Roman"/>
            <w:i/>
            <w:iCs/>
            <w:color w:val="000099"/>
            <w:kern w:val="0"/>
            <w:sz w:val="24"/>
            <w:szCs w:val="24"/>
            <w:u w:val="single"/>
            <w:lang w:eastAsia="uk-UA"/>
            <w14:ligatures w14:val="none"/>
          </w:rPr>
          <w:t>№ 589 від 10.11.2017</w:t>
        </w:r>
      </w:hyperlink>
      <w:r w:rsidRPr="0012544A">
        <w:rPr>
          <w:rFonts w:ascii="Times New Roman" w:eastAsia="Times New Roman" w:hAnsi="Times New Roman" w:cs="Times New Roman"/>
          <w:i/>
          <w:iCs/>
          <w:color w:val="333333"/>
          <w:kern w:val="0"/>
          <w:sz w:val="24"/>
          <w:szCs w:val="24"/>
          <w:lang w:eastAsia="uk-UA"/>
          <w14:ligatures w14:val="none"/>
        </w:rPr>
        <w:t>}</w:t>
      </w:r>
    </w:p>
    <w:p w14:paraId="56C554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42" w:name="n982"/>
      <w:bookmarkEnd w:id="1342"/>
      <w:r w:rsidRPr="0012544A">
        <w:rPr>
          <w:rFonts w:ascii="Times New Roman" w:eastAsia="Times New Roman" w:hAnsi="Times New Roman" w:cs="Times New Roman"/>
          <w:color w:val="333333"/>
          <w:kern w:val="0"/>
          <w:sz w:val="24"/>
          <w:szCs w:val="24"/>
          <w:lang w:eastAsia="uk-UA"/>
          <w14:ligatures w14:val="none"/>
        </w:rPr>
        <w:t>Після проведення медичного огляду ВЛК виносить постанови:</w:t>
      </w:r>
    </w:p>
    <w:p w14:paraId="6B4554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43" w:name="n983"/>
      <w:bookmarkEnd w:id="1343"/>
      <w:r w:rsidRPr="0012544A">
        <w:rPr>
          <w:rFonts w:ascii="Times New Roman" w:eastAsia="Times New Roman" w:hAnsi="Times New Roman" w:cs="Times New Roman"/>
          <w:color w:val="333333"/>
          <w:kern w:val="0"/>
          <w:sz w:val="24"/>
          <w:szCs w:val="24"/>
          <w:lang w:eastAsia="uk-UA"/>
          <w14:ligatures w14:val="none"/>
        </w:rPr>
        <w:t>а) придатний до військової служби;</w:t>
      </w:r>
    </w:p>
    <w:p w14:paraId="5DCBAB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44" w:name="n984"/>
      <w:bookmarkEnd w:id="1344"/>
      <w:r w:rsidRPr="0012544A">
        <w:rPr>
          <w:rFonts w:ascii="Times New Roman" w:eastAsia="Times New Roman" w:hAnsi="Times New Roman" w:cs="Times New Roman"/>
          <w:color w:val="333333"/>
          <w:kern w:val="0"/>
          <w:sz w:val="24"/>
          <w:szCs w:val="24"/>
          <w:lang w:eastAsia="uk-UA"/>
          <w14:ligatures w14:val="none"/>
        </w:rPr>
        <w:t>б) тимчасово непридатний до військової служби. Потребує лікування (динамічного спостереження) на термін до ______ (указати дату);</w:t>
      </w:r>
    </w:p>
    <w:p w14:paraId="6972DA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45" w:name="n987"/>
      <w:bookmarkEnd w:id="1345"/>
      <w:r w:rsidRPr="0012544A">
        <w:rPr>
          <w:rFonts w:ascii="Times New Roman" w:eastAsia="Times New Roman" w:hAnsi="Times New Roman" w:cs="Times New Roman"/>
          <w:color w:val="333333"/>
          <w:kern w:val="0"/>
          <w:sz w:val="24"/>
          <w:szCs w:val="24"/>
          <w:lang w:eastAsia="uk-UA"/>
          <w14:ligatures w14:val="none"/>
        </w:rPr>
        <w:t>в) підлягає направленню на додаткове медичне обстеження та повторний медичний огляд;</w:t>
      </w:r>
    </w:p>
    <w:p w14:paraId="763D00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46" w:name="n988"/>
      <w:bookmarkEnd w:id="1346"/>
      <w:r w:rsidRPr="0012544A">
        <w:rPr>
          <w:rFonts w:ascii="Times New Roman" w:eastAsia="Times New Roman" w:hAnsi="Times New Roman" w:cs="Times New Roman"/>
          <w:color w:val="333333"/>
          <w:kern w:val="0"/>
          <w:sz w:val="24"/>
          <w:szCs w:val="24"/>
          <w:lang w:eastAsia="uk-UA"/>
          <w14:ligatures w14:val="none"/>
        </w:rPr>
        <w:t>г) непридатний до військової служби.</w:t>
      </w:r>
    </w:p>
    <w:p w14:paraId="1D54E1B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47" w:name="n989"/>
      <w:bookmarkEnd w:id="1347"/>
      <w:r w:rsidRPr="0012544A">
        <w:rPr>
          <w:rFonts w:ascii="Times New Roman" w:eastAsia="Times New Roman" w:hAnsi="Times New Roman" w:cs="Times New Roman"/>
          <w:color w:val="333333"/>
          <w:kern w:val="0"/>
          <w:sz w:val="24"/>
          <w:szCs w:val="24"/>
          <w:lang w:eastAsia="uk-UA"/>
          <w14:ligatures w14:val="none"/>
        </w:rPr>
        <w:t>23.5. Після закінчення огляду кожний лікар записує в картку обстеження та медичного огляду діагноз та висновок щодо ступеня придатності до військової служби, відповідну статтю Розкладу хвороб, дату огляду та підписує висновок із зазначенням свого прізвища та ініціалів і скріплює особистою печаткою. За результатами медичного обстеження ВЛК приймає остаточне рішення щодо ступеня придатності кандидата за станом здоров'я до військової служби.</w:t>
      </w:r>
    </w:p>
    <w:p w14:paraId="5C64CF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48" w:name="n990"/>
      <w:bookmarkEnd w:id="1348"/>
      <w:r w:rsidRPr="0012544A">
        <w:rPr>
          <w:rFonts w:ascii="Times New Roman" w:eastAsia="Times New Roman" w:hAnsi="Times New Roman" w:cs="Times New Roman"/>
          <w:color w:val="333333"/>
          <w:kern w:val="0"/>
          <w:sz w:val="24"/>
          <w:szCs w:val="24"/>
          <w:lang w:eastAsia="uk-UA"/>
          <w14:ligatures w14:val="none"/>
        </w:rPr>
        <w:t>23.6. Постанова ВЛК про придатність кандидата на військову службу за призовом осіб офіцерського складу оформляється довідкою ВЛК у двох примірниках, яка затвердженню штатною ВЛК не підлягає і дійсна протягом шести місяців із дня медичного огляду. Перший примірник оформленої довідки додається до особової справи кандидата на військову службу за призовом осіб офіцерського складу, другий примірник залишається у ВЛК ТЦК та СП як додаток до книги протоколів засідань ВЛК.</w:t>
      </w:r>
    </w:p>
    <w:p w14:paraId="2281D1A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49" w:name="n4415"/>
      <w:bookmarkEnd w:id="1349"/>
      <w:r w:rsidRPr="0012544A">
        <w:rPr>
          <w:rFonts w:ascii="Times New Roman" w:eastAsia="Times New Roman" w:hAnsi="Times New Roman" w:cs="Times New Roman"/>
          <w:i/>
          <w:iCs/>
          <w:color w:val="333333"/>
          <w:kern w:val="0"/>
          <w:sz w:val="24"/>
          <w:szCs w:val="24"/>
          <w:lang w:eastAsia="uk-UA"/>
          <w14:ligatures w14:val="none"/>
        </w:rPr>
        <w:t>{Пункт 23.6 глави 23 розділу II із змінами, внесеними згідно з Наказом Міністерства оборони </w:t>
      </w:r>
      <w:hyperlink r:id="rId631" w:anchor="n61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95517F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50" w:name="n991"/>
      <w:bookmarkEnd w:id="1350"/>
      <w:r w:rsidRPr="0012544A">
        <w:rPr>
          <w:rFonts w:ascii="Times New Roman" w:eastAsia="Times New Roman" w:hAnsi="Times New Roman" w:cs="Times New Roman"/>
          <w:color w:val="333333"/>
          <w:kern w:val="0"/>
          <w:sz w:val="24"/>
          <w:szCs w:val="24"/>
          <w:lang w:eastAsia="uk-UA"/>
          <w14:ligatures w14:val="none"/>
        </w:rPr>
        <w:t>23.7. Рішення про тимчасову непридатність приймається на строк, необхідний для повного відновлення функцій органів та систем організму, але не більше одного року, з наступним переоглядом для вирішення питання про придатність до військової служби. Після закінчення річного строку, якщо захворювання не вилікувано, приймається остаточне рішення щодо ступеня придатності. Контроль та організація своєчасного проведення переогляду покладаються на районний (міський) ТЦК та СП.</w:t>
      </w:r>
    </w:p>
    <w:p w14:paraId="0086055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51" w:name="n4416"/>
      <w:bookmarkEnd w:id="1351"/>
      <w:r w:rsidRPr="0012544A">
        <w:rPr>
          <w:rFonts w:ascii="Times New Roman" w:eastAsia="Times New Roman" w:hAnsi="Times New Roman" w:cs="Times New Roman"/>
          <w:i/>
          <w:iCs/>
          <w:color w:val="333333"/>
          <w:kern w:val="0"/>
          <w:sz w:val="24"/>
          <w:szCs w:val="24"/>
          <w:lang w:eastAsia="uk-UA"/>
          <w14:ligatures w14:val="none"/>
        </w:rPr>
        <w:t>{Пункт 23.7 глави 23 розділу II із змінами, внесеними згідно з Наказом Міністерства оборони </w:t>
      </w:r>
      <w:hyperlink r:id="rId632" w:anchor="n61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08809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52" w:name="n992"/>
      <w:bookmarkEnd w:id="1352"/>
      <w:r w:rsidRPr="0012544A">
        <w:rPr>
          <w:rFonts w:ascii="Times New Roman" w:eastAsia="Times New Roman" w:hAnsi="Times New Roman" w:cs="Times New Roman"/>
          <w:color w:val="333333"/>
          <w:kern w:val="0"/>
          <w:sz w:val="24"/>
          <w:szCs w:val="24"/>
          <w:lang w:eastAsia="uk-UA"/>
          <w14:ligatures w14:val="none"/>
        </w:rPr>
        <w:t>23.8. У разі коли лікарям важко визначити стан здоров'я кандидата, його направляють на амбулаторне або стаціонарне обстеження в заклад охорони здоров’я комунальної або державної форми власності. При цьому кандидату надається направлення, яке підписує голова ВЛК.</w:t>
      </w:r>
    </w:p>
    <w:p w14:paraId="6DD838B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53" w:name="n4417"/>
      <w:bookmarkEnd w:id="1353"/>
      <w:r w:rsidRPr="0012544A">
        <w:rPr>
          <w:rFonts w:ascii="Times New Roman" w:eastAsia="Times New Roman" w:hAnsi="Times New Roman" w:cs="Times New Roman"/>
          <w:i/>
          <w:iCs/>
          <w:color w:val="333333"/>
          <w:kern w:val="0"/>
          <w:sz w:val="24"/>
          <w:szCs w:val="24"/>
          <w:lang w:eastAsia="uk-UA"/>
          <w14:ligatures w14:val="none"/>
        </w:rPr>
        <w:t>{Абзац перший пункту 23.8 глави 23 розділу II із змінами, внесеними згідно з Наказом Міністерства оборони </w:t>
      </w:r>
      <w:hyperlink r:id="rId633" w:anchor="n61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1B03AC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54" w:name="n4420"/>
      <w:bookmarkEnd w:id="1354"/>
      <w:r w:rsidRPr="0012544A">
        <w:rPr>
          <w:rFonts w:ascii="Times New Roman" w:eastAsia="Times New Roman" w:hAnsi="Times New Roman" w:cs="Times New Roman"/>
          <w:color w:val="333333"/>
          <w:kern w:val="0"/>
          <w:sz w:val="24"/>
          <w:szCs w:val="24"/>
          <w:lang w:eastAsia="uk-UA"/>
          <w14:ligatures w14:val="none"/>
        </w:rPr>
        <w:lastRenderedPageBreak/>
        <w:t>Після проведення обстеження оформляється виписка із медичної карти амбулаторного (стаціонарного) хворого (</w:t>
      </w:r>
      <w:hyperlink r:id="rId634" w:anchor="n3" w:tgtFrame="_blank" w:history="1">
        <w:r w:rsidRPr="0012544A">
          <w:rPr>
            <w:rFonts w:ascii="Times New Roman" w:eastAsia="Times New Roman" w:hAnsi="Times New Roman" w:cs="Times New Roman"/>
            <w:color w:val="000099"/>
            <w:kern w:val="0"/>
            <w:sz w:val="24"/>
            <w:szCs w:val="24"/>
            <w:u w:val="single"/>
            <w:lang w:eastAsia="uk-UA"/>
            <w14:ligatures w14:val="none"/>
          </w:rPr>
          <w:t>форма № 027/о</w:t>
        </w:r>
      </w:hyperlink>
      <w:r w:rsidRPr="0012544A">
        <w:rPr>
          <w:rFonts w:ascii="Times New Roman" w:eastAsia="Times New Roman" w:hAnsi="Times New Roman" w:cs="Times New Roman"/>
          <w:color w:val="333333"/>
          <w:kern w:val="0"/>
          <w:sz w:val="24"/>
          <w:szCs w:val="24"/>
          <w:lang w:eastAsia="uk-UA"/>
          <w14:ligatures w14:val="none"/>
        </w:rPr>
        <w:t>), яка обов’язково підписується лікуючим лікарем закладу охорони здоров’я комунальної або державної форми власності. Виписка із медичної карти амбулаторного (стаціонарного) хворого (форма № 027/о) подається на розгляд ВЛК ТЦК та СП.</w:t>
      </w:r>
    </w:p>
    <w:p w14:paraId="76EEB39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55" w:name="n4421"/>
      <w:bookmarkEnd w:id="1355"/>
      <w:r w:rsidRPr="0012544A">
        <w:rPr>
          <w:rFonts w:ascii="Times New Roman" w:eastAsia="Times New Roman" w:hAnsi="Times New Roman" w:cs="Times New Roman"/>
          <w:i/>
          <w:iCs/>
          <w:color w:val="333333"/>
          <w:kern w:val="0"/>
          <w:sz w:val="24"/>
          <w:szCs w:val="24"/>
          <w:lang w:eastAsia="uk-UA"/>
          <w14:ligatures w14:val="none"/>
        </w:rPr>
        <w:t>{Абзац другий пункту 23.8 глави 23 розділу II в редакції Наказу Міністерства оборони </w:t>
      </w:r>
      <w:hyperlink r:id="rId635" w:anchor="n61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3E6DA1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56" w:name="n994"/>
      <w:bookmarkEnd w:id="1356"/>
      <w:r w:rsidRPr="0012544A">
        <w:rPr>
          <w:rFonts w:ascii="Times New Roman" w:eastAsia="Times New Roman" w:hAnsi="Times New Roman" w:cs="Times New Roman"/>
          <w:color w:val="333333"/>
          <w:kern w:val="0"/>
          <w:sz w:val="24"/>
          <w:szCs w:val="24"/>
          <w:lang w:eastAsia="uk-UA"/>
          <w14:ligatures w14:val="none"/>
        </w:rPr>
        <w:t>В окремих випадках за рішенням штатної ВЛК кандидат може бути направлений на медичний огляд у заклад охорони здоров’я в системі Міністерства оборони України.</w:t>
      </w:r>
    </w:p>
    <w:p w14:paraId="0ED94A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57" w:name="n4423"/>
      <w:bookmarkEnd w:id="1357"/>
      <w:r w:rsidRPr="0012544A">
        <w:rPr>
          <w:rFonts w:ascii="Times New Roman" w:eastAsia="Times New Roman" w:hAnsi="Times New Roman" w:cs="Times New Roman"/>
          <w:i/>
          <w:iCs/>
          <w:color w:val="333333"/>
          <w:kern w:val="0"/>
          <w:sz w:val="24"/>
          <w:szCs w:val="24"/>
          <w:lang w:eastAsia="uk-UA"/>
          <w14:ligatures w14:val="none"/>
        </w:rPr>
        <w:t>{Абзац третій пункту 23.8 глави 23 розділу II із змінами, внесеними згідно з Наказом Міністерства оборони </w:t>
      </w:r>
      <w:hyperlink r:id="rId636" w:anchor="n615"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410F91A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58" w:name="n995"/>
      <w:bookmarkEnd w:id="1358"/>
      <w:r w:rsidRPr="0012544A">
        <w:rPr>
          <w:rFonts w:ascii="Times New Roman" w:eastAsia="Times New Roman" w:hAnsi="Times New Roman" w:cs="Times New Roman"/>
          <w:color w:val="333333"/>
          <w:kern w:val="0"/>
          <w:sz w:val="24"/>
          <w:szCs w:val="24"/>
          <w:lang w:eastAsia="uk-UA"/>
          <w14:ligatures w14:val="none"/>
        </w:rPr>
        <w:t>23.9. Громадяни, які проживають на територіях, що зазнали радіоактивного забруднення внаслідок Чорнобильської катастрофи (зона безумовного (обов'язкового) відселення та зона гарантованого добровільного відселення), під час призову на військову службу осіб офіцерського складу підлягають медичному обстеженню за медичними показаннями. У разі їх придатності до військової служби вони направляються у військові частини та установи на посади, що виключають їх радіаційне опромінення та контакти з іншими шкідливими факторами військової служби.</w:t>
      </w:r>
    </w:p>
    <w:p w14:paraId="0D542EE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59" w:name="n4424"/>
      <w:bookmarkEnd w:id="1359"/>
      <w:r w:rsidRPr="0012544A">
        <w:rPr>
          <w:rFonts w:ascii="Times New Roman" w:eastAsia="Times New Roman" w:hAnsi="Times New Roman" w:cs="Times New Roman"/>
          <w:i/>
          <w:iCs/>
          <w:color w:val="333333"/>
          <w:kern w:val="0"/>
          <w:sz w:val="24"/>
          <w:szCs w:val="24"/>
          <w:lang w:eastAsia="uk-UA"/>
          <w14:ligatures w14:val="none"/>
        </w:rPr>
        <w:t>{Пункт 23.9 глави 23 розділу II із змінами, внесеними згідно з Наказом Міністерства оборони </w:t>
      </w:r>
      <w:hyperlink r:id="rId637" w:anchor="n616"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1982F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60" w:name="n996"/>
      <w:bookmarkEnd w:id="1360"/>
      <w:r w:rsidRPr="0012544A">
        <w:rPr>
          <w:rFonts w:ascii="Times New Roman" w:eastAsia="Times New Roman" w:hAnsi="Times New Roman" w:cs="Times New Roman"/>
          <w:color w:val="333333"/>
          <w:kern w:val="0"/>
          <w:sz w:val="24"/>
          <w:szCs w:val="24"/>
          <w:lang w:eastAsia="uk-UA"/>
          <w14:ligatures w14:val="none"/>
        </w:rPr>
        <w:t>23.10. У ТЦК та СП в день вручення припису для відправлення на військову службу за призовом осіб офіцерського складу організовується опитування останніх на предмет наявності гострих хвороб, травм, станів, які перешкоджають відправленню. За результатами опитування проводяться консультації спеціалістів, госпіталізація в заклад охорони здоров’я комунальної або державної форми власності, повторний огляд спеціалістами тощо і приймаються рішення про направлення до військової частини.</w:t>
      </w:r>
    </w:p>
    <w:p w14:paraId="765C9A6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61" w:name="n4425"/>
      <w:bookmarkEnd w:id="1361"/>
      <w:r w:rsidRPr="0012544A">
        <w:rPr>
          <w:rFonts w:ascii="Times New Roman" w:eastAsia="Times New Roman" w:hAnsi="Times New Roman" w:cs="Times New Roman"/>
          <w:i/>
          <w:iCs/>
          <w:color w:val="333333"/>
          <w:kern w:val="0"/>
          <w:sz w:val="24"/>
          <w:szCs w:val="24"/>
          <w:lang w:eastAsia="uk-UA"/>
          <w14:ligatures w14:val="none"/>
        </w:rPr>
        <w:t>{Абзац перший пункту 23.10 глави 23 розділу II із змінами, внесеними згідно з Наказом Міністерства оборони </w:t>
      </w:r>
      <w:hyperlink r:id="rId638" w:anchor="n61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99D63F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62" w:name="n997"/>
      <w:bookmarkEnd w:id="1362"/>
      <w:r w:rsidRPr="0012544A">
        <w:rPr>
          <w:rFonts w:ascii="Times New Roman" w:eastAsia="Times New Roman" w:hAnsi="Times New Roman" w:cs="Times New Roman"/>
          <w:color w:val="333333"/>
          <w:kern w:val="0"/>
          <w:sz w:val="24"/>
          <w:szCs w:val="24"/>
          <w:lang w:eastAsia="uk-UA"/>
          <w14:ligatures w14:val="none"/>
        </w:rPr>
        <w:t>Відповідає за організацію і проведення цієї роботи особисто керівник ТЦК та СП.</w:t>
      </w:r>
    </w:p>
    <w:p w14:paraId="061124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63" w:name="n4426"/>
      <w:bookmarkEnd w:id="1363"/>
      <w:r w:rsidRPr="0012544A">
        <w:rPr>
          <w:rFonts w:ascii="Times New Roman" w:eastAsia="Times New Roman" w:hAnsi="Times New Roman" w:cs="Times New Roman"/>
          <w:i/>
          <w:iCs/>
          <w:color w:val="333333"/>
          <w:kern w:val="0"/>
          <w:sz w:val="24"/>
          <w:szCs w:val="24"/>
          <w:lang w:eastAsia="uk-UA"/>
          <w14:ligatures w14:val="none"/>
        </w:rPr>
        <w:t>{Абзац другий пункту 23.10 глави 23 розділу II із змінами, внесеними згідно з Наказом Міністерства оборони </w:t>
      </w:r>
      <w:hyperlink r:id="rId639" w:anchor="n61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AB5AC9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64" w:name="n998"/>
      <w:bookmarkEnd w:id="1364"/>
      <w:r w:rsidRPr="0012544A">
        <w:rPr>
          <w:rFonts w:ascii="Times New Roman" w:eastAsia="Times New Roman" w:hAnsi="Times New Roman" w:cs="Times New Roman"/>
          <w:color w:val="333333"/>
          <w:kern w:val="0"/>
          <w:sz w:val="24"/>
          <w:szCs w:val="24"/>
          <w:lang w:eastAsia="uk-UA"/>
          <w14:ligatures w14:val="none"/>
        </w:rPr>
        <w:t>23.11. Медичні документи кандидатів лікарями-спеціалістами відображаються у висновках лікарів та карті медичного огляду, які підшиваються до особової справи кандидата.</w:t>
      </w:r>
    </w:p>
    <w:p w14:paraId="06AB00B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65" w:name="n999"/>
      <w:bookmarkEnd w:id="1365"/>
      <w:r w:rsidRPr="0012544A">
        <w:rPr>
          <w:rFonts w:ascii="Times New Roman" w:eastAsia="Times New Roman" w:hAnsi="Times New Roman" w:cs="Times New Roman"/>
          <w:color w:val="333333"/>
          <w:kern w:val="0"/>
          <w:sz w:val="24"/>
          <w:szCs w:val="24"/>
          <w:lang w:eastAsia="uk-UA"/>
          <w14:ligatures w14:val="none"/>
        </w:rPr>
        <w:t>23.12. Щодо кожного випадку дострокового звільнення із Збройних Сил України та інших військових формувань із військової служби за призовом осіб офіцерського складу з приводу захворювання, що не пов'язане з проходженням військової служби, районний (міський) ТЦК та СП спільно з відділом охорони здоров'я відповідної державної адміністрації проводить розслідування. За результатами розслідування проводяться заходи з виключення помилок надалі. Результати проведеної роботи доповідаються керівнику ТЦК та СП Автономної Республіки Крим, областей, міста Києва у 10-денний строк з часу постановки повернутого на облік у районний ТЦК та СП. ТЦК та СП Автономної Республіки Крим, областей, міста Києва проводить вивчення та аналіз таких даних, здійснює відповідні заходи для запобігання помилкам надалі, інформує штатну ВЛК для узагальнення.</w:t>
      </w:r>
    </w:p>
    <w:p w14:paraId="69480B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66" w:name="n1000"/>
      <w:bookmarkEnd w:id="1366"/>
      <w:r w:rsidRPr="0012544A">
        <w:rPr>
          <w:rFonts w:ascii="Times New Roman" w:eastAsia="Times New Roman" w:hAnsi="Times New Roman" w:cs="Times New Roman"/>
          <w:color w:val="333333"/>
          <w:kern w:val="0"/>
          <w:sz w:val="24"/>
          <w:szCs w:val="24"/>
          <w:lang w:eastAsia="uk-UA"/>
          <w14:ligatures w14:val="none"/>
        </w:rPr>
        <w:t>Щодо випадків, які за результатами вивчення спричинили необґрунтоване звільнення військовослужбовця за станом здоров'я, військовий комісар Автономної Республіки Крим, областей, міста Києва направляє матеріали розслідування з висновками та обґрунтуванням у штатну ВЛК за належністю для перевірки та вжиття заходів щодо скасування неправильної постанови ВЛК, на підставі якої він був звільнений з військової служби.</w:t>
      </w:r>
    </w:p>
    <w:p w14:paraId="0BDB15F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67" w:name="n4427"/>
      <w:bookmarkEnd w:id="1367"/>
      <w:r w:rsidRPr="0012544A">
        <w:rPr>
          <w:rFonts w:ascii="Times New Roman" w:eastAsia="Times New Roman" w:hAnsi="Times New Roman" w:cs="Times New Roman"/>
          <w:i/>
          <w:iCs/>
          <w:color w:val="333333"/>
          <w:kern w:val="0"/>
          <w:sz w:val="24"/>
          <w:szCs w:val="24"/>
          <w:lang w:eastAsia="uk-UA"/>
          <w14:ligatures w14:val="none"/>
        </w:rPr>
        <w:lastRenderedPageBreak/>
        <w:t>{Пункт 23.12 глави 23 розділу II із змінами, внесеними згідно з Наказом Міністерства оборони </w:t>
      </w:r>
      <w:hyperlink r:id="rId640" w:anchor="n62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EE718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68" w:name="n1001"/>
      <w:bookmarkEnd w:id="1368"/>
      <w:r w:rsidRPr="0012544A">
        <w:rPr>
          <w:rFonts w:ascii="Times New Roman" w:eastAsia="Times New Roman" w:hAnsi="Times New Roman" w:cs="Times New Roman"/>
          <w:i/>
          <w:iCs/>
          <w:color w:val="333333"/>
          <w:kern w:val="0"/>
          <w:sz w:val="24"/>
          <w:szCs w:val="24"/>
          <w:lang w:eastAsia="uk-UA"/>
          <w14:ligatures w14:val="none"/>
        </w:rPr>
        <w:t>{Розділ II доповнено главою 23 згідно з Наказом Міністерства оборони </w:t>
      </w:r>
      <w:hyperlink r:id="rId641"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p w14:paraId="329A0F7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i/>
          <w:iCs/>
          <w:color w:val="333333"/>
          <w:kern w:val="0"/>
          <w:sz w:val="24"/>
          <w:szCs w:val="24"/>
          <w:lang w:eastAsia="uk-UA"/>
          <w14:ligatures w14:val="none"/>
        </w:rPr>
      </w:pPr>
      <w:bookmarkStart w:id="1369" w:name="n1002"/>
      <w:bookmarkEnd w:id="1369"/>
      <w:r w:rsidRPr="0012544A">
        <w:rPr>
          <w:rFonts w:ascii="Times New Roman" w:eastAsia="Times New Roman" w:hAnsi="Times New Roman" w:cs="Times New Roman"/>
          <w:i/>
          <w:iCs/>
          <w:color w:val="333333"/>
          <w:kern w:val="0"/>
          <w:sz w:val="24"/>
          <w:szCs w:val="24"/>
          <w:lang w:eastAsia="uk-UA"/>
          <w14:ligatures w14:val="none"/>
        </w:rPr>
        <w:t>{Розділ III виключено на підставі Наказу Міністерства оборони </w:t>
      </w:r>
      <w:hyperlink r:id="rId642" w:anchor="n7" w:tgtFrame="_blank" w:history="1">
        <w:r w:rsidRPr="0012544A">
          <w:rPr>
            <w:rFonts w:ascii="Times New Roman" w:eastAsia="Times New Roman" w:hAnsi="Times New Roman" w:cs="Times New Roman"/>
            <w:i/>
            <w:iCs/>
            <w:color w:val="000099"/>
            <w:kern w:val="0"/>
            <w:sz w:val="24"/>
            <w:szCs w:val="24"/>
            <w:u w:val="single"/>
            <w:lang w:eastAsia="uk-UA"/>
            <w14:ligatures w14:val="none"/>
          </w:rPr>
          <w:t>№ 602 від 20.11.2017</w:t>
        </w:r>
      </w:hyperlink>
      <w:r w:rsidRPr="0012544A">
        <w:rPr>
          <w:rFonts w:ascii="Times New Roman" w:eastAsia="Times New Roman" w:hAnsi="Times New Roman" w:cs="Times New Roman"/>
          <w:i/>
          <w:iCs/>
          <w:color w:val="333333"/>
          <w:kern w:val="0"/>
          <w:sz w:val="24"/>
          <w:szCs w:val="24"/>
          <w:lang w:eastAsia="uk-UA"/>
          <w14:ligatures w14:val="none"/>
        </w:rPr>
        <w:t>}</w:t>
      </w:r>
    </w:p>
    <w:tbl>
      <w:tblPr>
        <w:tblW w:w="5000" w:type="pct"/>
        <w:tblCellMar>
          <w:left w:w="0" w:type="dxa"/>
          <w:right w:w="0" w:type="dxa"/>
        </w:tblCellMar>
        <w:tblLook w:val="04A0" w:firstRow="1" w:lastRow="0" w:firstColumn="1" w:lastColumn="0" w:noHBand="0" w:noVBand="1"/>
      </w:tblPr>
      <w:tblGrid>
        <w:gridCol w:w="4046"/>
        <w:gridCol w:w="5587"/>
      </w:tblGrid>
      <w:tr w:rsidR="0012544A" w:rsidRPr="0012544A" w14:paraId="3B924598" w14:textId="77777777" w:rsidTr="0012544A">
        <w:tc>
          <w:tcPr>
            <w:tcW w:w="2100" w:type="pct"/>
            <w:tcBorders>
              <w:top w:val="single" w:sz="2" w:space="0" w:color="auto"/>
              <w:left w:val="single" w:sz="2" w:space="0" w:color="auto"/>
              <w:bottom w:val="single" w:sz="2" w:space="0" w:color="auto"/>
              <w:right w:val="single" w:sz="2" w:space="0" w:color="auto"/>
            </w:tcBorders>
            <w:hideMark/>
          </w:tcPr>
          <w:p w14:paraId="5B501555" w14:textId="77777777" w:rsidR="0012544A" w:rsidRPr="0012544A" w:rsidRDefault="0012544A" w:rsidP="0012544A">
            <w:pPr>
              <w:spacing w:before="300" w:after="150" w:line="240" w:lineRule="auto"/>
              <w:jc w:val="center"/>
              <w:rPr>
                <w:rFonts w:ascii="Times New Roman" w:eastAsia="Times New Roman" w:hAnsi="Times New Roman" w:cs="Times New Roman"/>
                <w:kern w:val="0"/>
                <w:sz w:val="24"/>
                <w:szCs w:val="24"/>
                <w:lang w:eastAsia="uk-UA"/>
                <w14:ligatures w14:val="none"/>
              </w:rPr>
            </w:pPr>
            <w:bookmarkStart w:id="1370" w:name="n1521"/>
            <w:bookmarkEnd w:id="1370"/>
            <w:r w:rsidRPr="0012544A">
              <w:rPr>
                <w:rFonts w:ascii="Times New Roman" w:eastAsia="Times New Roman" w:hAnsi="Times New Roman" w:cs="Times New Roman"/>
                <w:b/>
                <w:bCs/>
                <w:kern w:val="0"/>
                <w:sz w:val="24"/>
                <w:szCs w:val="24"/>
                <w:lang w:eastAsia="uk-UA"/>
                <w14:ligatures w14:val="none"/>
              </w:rPr>
              <w:t>Заступник</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b/>
                <w:bCs/>
                <w:kern w:val="0"/>
                <w:sz w:val="24"/>
                <w:szCs w:val="24"/>
                <w:lang w:eastAsia="uk-UA"/>
                <w14:ligatures w14:val="none"/>
              </w:rPr>
              <w:t>Міністра оборони України</w:t>
            </w:r>
          </w:p>
        </w:tc>
        <w:tc>
          <w:tcPr>
            <w:tcW w:w="3500" w:type="pct"/>
            <w:tcBorders>
              <w:top w:val="single" w:sz="2" w:space="0" w:color="auto"/>
              <w:left w:val="single" w:sz="2" w:space="0" w:color="auto"/>
              <w:bottom w:val="single" w:sz="2" w:space="0" w:color="auto"/>
              <w:right w:val="single" w:sz="2" w:space="0" w:color="auto"/>
            </w:tcBorders>
            <w:hideMark/>
          </w:tcPr>
          <w:p w14:paraId="2A4F3433" w14:textId="77777777" w:rsidR="0012544A" w:rsidRPr="0012544A" w:rsidRDefault="0012544A" w:rsidP="0012544A">
            <w:pPr>
              <w:spacing w:before="300" w:after="0" w:line="240" w:lineRule="auto"/>
              <w:jc w:val="right"/>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b/>
                <w:bCs/>
                <w:kern w:val="0"/>
                <w:sz w:val="24"/>
                <w:szCs w:val="24"/>
                <w:lang w:eastAsia="uk-UA"/>
                <w14:ligatures w14:val="none"/>
              </w:rPr>
              <w:t>І.Л. Монтрезор</w:t>
            </w:r>
          </w:p>
        </w:tc>
      </w:tr>
    </w:tbl>
    <w:p w14:paraId="7584B37A" w14:textId="77777777" w:rsidR="0012544A" w:rsidRPr="0012544A" w:rsidRDefault="0012544A" w:rsidP="0012544A">
      <w:pPr>
        <w:shd w:val="clear" w:color="auto" w:fill="FFFFFF"/>
        <w:spacing w:after="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pict w14:anchorId="4E003995">
          <v:rect id="_x0000_i1035" style="width:0;height:0"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01EA41B2"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7EE658A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1371" w:name="n3627"/>
            <w:bookmarkStart w:id="1372" w:name="n1522"/>
            <w:bookmarkEnd w:id="1371"/>
            <w:bookmarkEnd w:id="1372"/>
          </w:p>
        </w:tc>
        <w:tc>
          <w:tcPr>
            <w:tcW w:w="2000" w:type="pct"/>
            <w:tcBorders>
              <w:top w:val="single" w:sz="2" w:space="0" w:color="auto"/>
              <w:left w:val="single" w:sz="2" w:space="0" w:color="auto"/>
              <w:bottom w:val="single" w:sz="2" w:space="0" w:color="auto"/>
              <w:right w:val="single" w:sz="2" w:space="0" w:color="auto"/>
            </w:tcBorders>
            <w:hideMark/>
          </w:tcPr>
          <w:p w14:paraId="65E449A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1</w:t>
            </w:r>
            <w:r w:rsidRPr="0012544A">
              <w:rPr>
                <w:rFonts w:ascii="Times New Roman" w:eastAsia="Times New Roman" w:hAnsi="Times New Roman" w:cs="Times New Roman"/>
                <w:kern w:val="0"/>
                <w:sz w:val="24"/>
                <w:szCs w:val="24"/>
                <w:lang w:eastAsia="uk-UA"/>
                <w14:ligatures w14:val="none"/>
              </w:rPr>
              <w:br/>
              <w:t>до Положення про військово-лікарську</w:t>
            </w:r>
            <w:r w:rsidRPr="0012544A">
              <w:rPr>
                <w:rFonts w:ascii="Times New Roman" w:eastAsia="Times New Roman" w:hAnsi="Times New Roman" w:cs="Times New Roman"/>
                <w:kern w:val="0"/>
                <w:sz w:val="24"/>
                <w:szCs w:val="24"/>
                <w:lang w:eastAsia="uk-UA"/>
                <w14:ligatures w14:val="none"/>
              </w:rPr>
              <w:br/>
              <w:t>експертизу в Збройних Силах України</w:t>
            </w:r>
            <w:r w:rsidRPr="0012544A">
              <w:rPr>
                <w:rFonts w:ascii="Times New Roman" w:eastAsia="Times New Roman" w:hAnsi="Times New Roman" w:cs="Times New Roman"/>
                <w:kern w:val="0"/>
                <w:sz w:val="24"/>
                <w:szCs w:val="24"/>
                <w:lang w:eastAsia="uk-UA"/>
                <w14:ligatures w14:val="none"/>
              </w:rPr>
              <w:br/>
              <w:t>(пункт 1.2 глави 1 розділу II)</w:t>
            </w:r>
          </w:p>
        </w:tc>
      </w:tr>
    </w:tbl>
    <w:p w14:paraId="12E6FBB8"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373" w:name="n1523"/>
      <w:bookmarkEnd w:id="1373"/>
      <w:r w:rsidRPr="0012544A">
        <w:rPr>
          <w:rFonts w:ascii="Times New Roman" w:eastAsia="Times New Roman" w:hAnsi="Times New Roman" w:cs="Times New Roman"/>
          <w:b/>
          <w:bCs/>
          <w:color w:val="333333"/>
          <w:kern w:val="0"/>
          <w:sz w:val="28"/>
          <w:szCs w:val="28"/>
          <w:lang w:eastAsia="uk-UA"/>
          <w14:ligatures w14:val="none"/>
        </w:rPr>
        <w:t>РОЗКЛАД</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хвороб, станів та фізичних вад, що визначають ступінь придатності до військової служби, служби у військовому резерві</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942"/>
        <w:gridCol w:w="2643"/>
        <w:gridCol w:w="2036"/>
        <w:gridCol w:w="2094"/>
        <w:gridCol w:w="1908"/>
      </w:tblGrid>
      <w:tr w:rsidR="0012544A" w:rsidRPr="0012544A" w14:paraId="55C37583" w14:textId="77777777" w:rsidTr="0012544A">
        <w:trPr>
          <w:trHeight w:val="39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4253823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1374" w:name="n4432"/>
            <w:bookmarkEnd w:id="1374"/>
            <w:r w:rsidRPr="0012544A">
              <w:rPr>
                <w:rFonts w:ascii="Times New Roman" w:eastAsia="Times New Roman" w:hAnsi="Times New Roman" w:cs="Times New Roman"/>
                <w:kern w:val="0"/>
                <w:sz w:val="20"/>
                <w:szCs w:val="20"/>
                <w:lang w:eastAsia="uk-UA"/>
                <w14:ligatures w14:val="none"/>
              </w:rPr>
              <w:t>Стаття Розкладу хвороб</w:t>
            </w:r>
          </w:p>
        </w:tc>
        <w:tc>
          <w:tcPr>
            <w:tcW w:w="2265" w:type="dxa"/>
            <w:vMerge w:val="restart"/>
            <w:tcBorders>
              <w:top w:val="single" w:sz="6" w:space="0" w:color="000000"/>
              <w:left w:val="single" w:sz="6" w:space="0" w:color="000000"/>
              <w:bottom w:val="single" w:sz="6" w:space="0" w:color="000000"/>
              <w:right w:val="single" w:sz="6" w:space="0" w:color="000000"/>
            </w:tcBorders>
            <w:hideMark/>
          </w:tcPr>
          <w:p w14:paraId="18B71D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Назва хвороби, ступінь порушення функції</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3E8D1B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Контингенти, що проходять медичний огляд за графами Розкладу хвороб</w:t>
            </w:r>
          </w:p>
        </w:tc>
      </w:tr>
      <w:tr w:rsidR="0012544A" w:rsidRPr="0012544A" w14:paraId="37A2436B" w14:textId="77777777" w:rsidTr="0012544A">
        <w:trPr>
          <w:trHeight w:val="240"/>
        </w:trPr>
        <w:tc>
          <w:tcPr>
            <w:tcW w:w="0" w:type="auto"/>
            <w:vMerge/>
            <w:tcBorders>
              <w:top w:val="single" w:sz="6" w:space="0" w:color="000000"/>
              <w:left w:val="single" w:sz="6" w:space="0" w:color="000000"/>
              <w:bottom w:val="single" w:sz="6" w:space="0" w:color="000000"/>
              <w:right w:val="single" w:sz="6" w:space="0" w:color="000000"/>
            </w:tcBorders>
            <w:hideMark/>
          </w:tcPr>
          <w:p w14:paraId="467FF65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361B041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530" w:type="dxa"/>
            <w:tcBorders>
              <w:top w:val="single" w:sz="6" w:space="0" w:color="000000"/>
              <w:left w:val="single" w:sz="6" w:space="0" w:color="000000"/>
              <w:bottom w:val="single" w:sz="6" w:space="0" w:color="000000"/>
              <w:right w:val="single" w:sz="6" w:space="0" w:color="000000"/>
            </w:tcBorders>
            <w:hideMark/>
          </w:tcPr>
          <w:p w14:paraId="457974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Графа I</w:t>
            </w:r>
          </w:p>
        </w:tc>
        <w:tc>
          <w:tcPr>
            <w:tcW w:w="1530" w:type="dxa"/>
            <w:tcBorders>
              <w:top w:val="single" w:sz="6" w:space="0" w:color="000000"/>
              <w:left w:val="single" w:sz="6" w:space="0" w:color="000000"/>
              <w:bottom w:val="single" w:sz="6" w:space="0" w:color="000000"/>
              <w:right w:val="single" w:sz="6" w:space="0" w:color="000000"/>
            </w:tcBorders>
            <w:hideMark/>
          </w:tcPr>
          <w:p w14:paraId="5F67B9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Графа II</w:t>
            </w:r>
          </w:p>
        </w:tc>
        <w:tc>
          <w:tcPr>
            <w:tcW w:w="1635" w:type="dxa"/>
            <w:tcBorders>
              <w:top w:val="single" w:sz="6" w:space="0" w:color="000000"/>
              <w:left w:val="single" w:sz="6" w:space="0" w:color="000000"/>
              <w:bottom w:val="single" w:sz="6" w:space="0" w:color="000000"/>
              <w:right w:val="single" w:sz="6" w:space="0" w:color="000000"/>
            </w:tcBorders>
            <w:hideMark/>
          </w:tcPr>
          <w:p w14:paraId="293D819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Графа III</w:t>
            </w:r>
          </w:p>
        </w:tc>
      </w:tr>
      <w:tr w:rsidR="0012544A" w:rsidRPr="0012544A" w14:paraId="26509E8D" w14:textId="77777777" w:rsidTr="0012544A">
        <w:trPr>
          <w:trHeight w:val="1830"/>
        </w:trPr>
        <w:tc>
          <w:tcPr>
            <w:tcW w:w="0" w:type="auto"/>
            <w:vMerge/>
            <w:tcBorders>
              <w:top w:val="single" w:sz="6" w:space="0" w:color="000000"/>
              <w:left w:val="single" w:sz="6" w:space="0" w:color="000000"/>
              <w:bottom w:val="single" w:sz="6" w:space="0" w:color="000000"/>
              <w:right w:val="single" w:sz="6" w:space="0" w:color="000000"/>
            </w:tcBorders>
            <w:hideMark/>
          </w:tcPr>
          <w:p w14:paraId="6701427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36601DA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530" w:type="dxa"/>
            <w:tcBorders>
              <w:top w:val="single" w:sz="6" w:space="0" w:color="000000"/>
              <w:left w:val="single" w:sz="6" w:space="0" w:color="000000"/>
              <w:bottom w:val="single" w:sz="6" w:space="0" w:color="000000"/>
              <w:right w:val="single" w:sz="6" w:space="0" w:color="000000"/>
            </w:tcBorders>
            <w:hideMark/>
          </w:tcPr>
          <w:p w14:paraId="205E9F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Громадяни під час приписки до призовних дільниць та призову на строкову військову службу, вступу до військових навчальних закладів (крім льотного складу), військовослужбовці строкової військової служби</w:t>
            </w:r>
          </w:p>
        </w:tc>
        <w:tc>
          <w:tcPr>
            <w:tcW w:w="1530" w:type="dxa"/>
            <w:tcBorders>
              <w:top w:val="single" w:sz="6" w:space="0" w:color="000000"/>
              <w:left w:val="single" w:sz="6" w:space="0" w:color="000000"/>
              <w:bottom w:val="single" w:sz="6" w:space="0" w:color="000000"/>
              <w:right w:val="single" w:sz="6" w:space="0" w:color="000000"/>
            </w:tcBorders>
            <w:hideMark/>
          </w:tcPr>
          <w:p w14:paraId="692C33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Громадяни, військовослужбовці, які приймаються, призиваються та проходять військову службу осіб рядового, сержантського та старшинського складу, прапорщики (мічмани)</w:t>
            </w:r>
          </w:p>
        </w:tc>
        <w:tc>
          <w:tcPr>
            <w:tcW w:w="1635" w:type="dxa"/>
            <w:tcBorders>
              <w:top w:val="single" w:sz="6" w:space="0" w:color="000000"/>
              <w:left w:val="single" w:sz="6" w:space="0" w:color="000000"/>
              <w:bottom w:val="single" w:sz="6" w:space="0" w:color="000000"/>
              <w:right w:val="single" w:sz="6" w:space="0" w:color="000000"/>
            </w:tcBorders>
            <w:hideMark/>
          </w:tcPr>
          <w:p w14:paraId="5FCF14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Громадяни, особи офіцерського складу, які приймаються, призиваються та проходять військову службу осіб офіцерського складу, офіцери запасу, які призиваються та проходять військову службу за призовом осіб офіцерського складу</w:t>
            </w:r>
          </w:p>
        </w:tc>
      </w:tr>
      <w:tr w:rsidR="0012544A" w:rsidRPr="0012544A" w14:paraId="6DBA50BD" w14:textId="77777777" w:rsidTr="0012544A">
        <w:trPr>
          <w:trHeight w:val="240"/>
        </w:trPr>
        <w:tc>
          <w:tcPr>
            <w:tcW w:w="735" w:type="dxa"/>
            <w:tcBorders>
              <w:top w:val="single" w:sz="6" w:space="0" w:color="000000"/>
              <w:left w:val="single" w:sz="6" w:space="0" w:color="000000"/>
              <w:bottom w:val="single" w:sz="6" w:space="0" w:color="000000"/>
              <w:right w:val="single" w:sz="6" w:space="0" w:color="000000"/>
            </w:tcBorders>
            <w:hideMark/>
          </w:tcPr>
          <w:p w14:paraId="7DDF5D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2265" w:type="dxa"/>
            <w:tcBorders>
              <w:top w:val="single" w:sz="6" w:space="0" w:color="000000"/>
              <w:left w:val="single" w:sz="6" w:space="0" w:color="000000"/>
              <w:bottom w:val="single" w:sz="6" w:space="0" w:color="000000"/>
              <w:right w:val="single" w:sz="6" w:space="0" w:color="000000"/>
            </w:tcBorders>
            <w:hideMark/>
          </w:tcPr>
          <w:p w14:paraId="7D031B5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1530" w:type="dxa"/>
            <w:tcBorders>
              <w:top w:val="single" w:sz="6" w:space="0" w:color="000000"/>
              <w:left w:val="single" w:sz="6" w:space="0" w:color="000000"/>
              <w:bottom w:val="single" w:sz="6" w:space="0" w:color="000000"/>
              <w:right w:val="single" w:sz="6" w:space="0" w:color="000000"/>
            </w:tcBorders>
            <w:hideMark/>
          </w:tcPr>
          <w:p w14:paraId="7B3CA6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1530" w:type="dxa"/>
            <w:tcBorders>
              <w:top w:val="single" w:sz="6" w:space="0" w:color="000000"/>
              <w:left w:val="single" w:sz="6" w:space="0" w:color="000000"/>
              <w:bottom w:val="single" w:sz="6" w:space="0" w:color="000000"/>
              <w:right w:val="single" w:sz="6" w:space="0" w:color="000000"/>
            </w:tcBorders>
            <w:hideMark/>
          </w:tcPr>
          <w:p w14:paraId="60C4E6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1635" w:type="dxa"/>
            <w:tcBorders>
              <w:top w:val="single" w:sz="6" w:space="0" w:color="000000"/>
              <w:left w:val="single" w:sz="6" w:space="0" w:color="000000"/>
              <w:bottom w:val="single" w:sz="6" w:space="0" w:color="000000"/>
              <w:right w:val="single" w:sz="6" w:space="0" w:color="000000"/>
            </w:tcBorders>
            <w:hideMark/>
          </w:tcPr>
          <w:p w14:paraId="7CBCB0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r>
      <w:tr w:rsidR="0012544A" w:rsidRPr="0012544A" w14:paraId="7C4BB158" w14:textId="77777777" w:rsidTr="0012544A">
        <w:trPr>
          <w:trHeight w:val="255"/>
        </w:trPr>
        <w:tc>
          <w:tcPr>
            <w:tcW w:w="7695" w:type="dxa"/>
            <w:gridSpan w:val="5"/>
            <w:tcBorders>
              <w:top w:val="single" w:sz="6" w:space="0" w:color="000000"/>
              <w:left w:val="single" w:sz="6" w:space="0" w:color="000000"/>
              <w:bottom w:val="single" w:sz="6" w:space="0" w:color="000000"/>
              <w:right w:val="single" w:sz="6" w:space="0" w:color="000000"/>
            </w:tcBorders>
            <w:hideMark/>
          </w:tcPr>
          <w:p w14:paraId="1FB84C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Деякі інфекційні та паразитарні хвороби (А00-В99), їх наслідки</w:t>
            </w:r>
          </w:p>
        </w:tc>
      </w:tr>
      <w:tr w:rsidR="0012544A" w:rsidRPr="0012544A" w14:paraId="5C163FF7" w14:textId="77777777" w:rsidTr="0012544A">
        <w:trPr>
          <w:trHeight w:val="93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7EDF768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5DD1FE5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кишкові інфекційні хвороби А00-А09; бактеріальні зоонози А20-А28; інші бактеріальні хвороби А30-А49; вірусні інфекційні хвороби центральної нервової системи А80-А89; вірусні геморагічні гарячки, вірусні інфекційні хвороби з ушкодженням шкіри та слизових оболонок, інші вірусні хвороби А90-В09; В25-В34; протозойні хвороби, гельмінтози, педикульоз та інфестації В50-В89; наслідки інфекційних та паразитарних хвороб В90-В94</w:t>
            </w:r>
          </w:p>
        </w:tc>
      </w:tr>
      <w:tr w:rsidR="0012544A" w:rsidRPr="0012544A" w14:paraId="0202AB14" w14:textId="77777777" w:rsidTr="0012544A">
        <w:trPr>
          <w:trHeight w:val="750"/>
        </w:trPr>
        <w:tc>
          <w:tcPr>
            <w:tcW w:w="0" w:type="auto"/>
            <w:vMerge/>
            <w:tcBorders>
              <w:top w:val="single" w:sz="6" w:space="0" w:color="000000"/>
              <w:left w:val="single" w:sz="6" w:space="0" w:color="000000"/>
              <w:bottom w:val="single" w:sz="6" w:space="0" w:color="000000"/>
              <w:right w:val="single" w:sz="6" w:space="0" w:color="000000"/>
            </w:tcBorders>
            <w:hideMark/>
          </w:tcPr>
          <w:p w14:paraId="5CA0DF1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29A5E1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вказані хвороби та їх наслідки, які не піддаються або важко піддаються лікуванню</w:t>
            </w:r>
          </w:p>
        </w:tc>
        <w:tc>
          <w:tcPr>
            <w:tcW w:w="1530" w:type="dxa"/>
            <w:tcBorders>
              <w:top w:val="single" w:sz="6" w:space="0" w:color="000000"/>
              <w:left w:val="single" w:sz="6" w:space="0" w:color="000000"/>
              <w:bottom w:val="single" w:sz="6" w:space="0" w:color="000000"/>
              <w:right w:val="single" w:sz="6" w:space="0" w:color="000000"/>
            </w:tcBorders>
            <w:hideMark/>
          </w:tcPr>
          <w:p w14:paraId="1717E30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A6C90F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6D338C77" w14:textId="77777777" w:rsidTr="0012544A">
        <w:trPr>
          <w:trHeight w:val="765"/>
        </w:trPr>
        <w:tc>
          <w:tcPr>
            <w:tcW w:w="0" w:type="auto"/>
            <w:vMerge/>
            <w:tcBorders>
              <w:top w:val="single" w:sz="6" w:space="0" w:color="000000"/>
              <w:left w:val="single" w:sz="6" w:space="0" w:color="000000"/>
              <w:bottom w:val="single" w:sz="6" w:space="0" w:color="000000"/>
              <w:right w:val="single" w:sz="6" w:space="0" w:color="000000"/>
            </w:tcBorders>
            <w:hideMark/>
          </w:tcPr>
          <w:p w14:paraId="3B69D31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5D3F55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наслідки перенесених гострих та хронічних інфекційних і паразитарних захворювань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0F790A1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3184E04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519C1DE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520E5483" w14:textId="77777777" w:rsidTr="0012544A">
        <w:trPr>
          <w:trHeight w:val="60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6DA0ACDC" w14:textId="77777777" w:rsidR="0012544A" w:rsidRPr="0012544A" w:rsidRDefault="0012544A" w:rsidP="0012544A">
            <w:pPr>
              <w:spacing w:after="150" w:line="240" w:lineRule="auto"/>
              <w:ind w:left="90"/>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4814690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туберкульоз органів дихання, підтверджений або не підтверджений бактеріологічно та гістологічно А15-А16; туберкульоз нервової системи А17; туберкульоз інших органів А18;</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міліарний туберкульоз А19</w:t>
            </w:r>
          </w:p>
        </w:tc>
      </w:tr>
      <w:tr w:rsidR="0012544A" w:rsidRPr="0012544A" w14:paraId="56D51FD8" w14:textId="77777777" w:rsidTr="0012544A">
        <w:trPr>
          <w:trHeight w:val="1110"/>
        </w:trPr>
        <w:tc>
          <w:tcPr>
            <w:tcW w:w="0" w:type="auto"/>
            <w:vMerge/>
            <w:tcBorders>
              <w:top w:val="single" w:sz="6" w:space="0" w:color="000000"/>
              <w:left w:val="single" w:sz="6" w:space="0" w:color="000000"/>
              <w:bottom w:val="single" w:sz="6" w:space="0" w:color="000000"/>
              <w:right w:val="single" w:sz="6" w:space="0" w:color="000000"/>
            </w:tcBorders>
            <w:hideMark/>
          </w:tcPr>
          <w:p w14:paraId="0ACD020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5D48C1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активний туберкульоз легень з виділенням мікобактерій та (або) за наявності розпаду легеневої тканини; активний, прогресуючий туберкульоз інших органів позалегеневої локалізації</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60FCA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1B0507F1"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49338B7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97B3B6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активний туберкульоз легень без виділення мікобактерій та розпаду легеневої тканини; позалегеневий туберкульоз у період основного курсу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7A409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r>
      <w:tr w:rsidR="0012544A" w:rsidRPr="0012544A" w14:paraId="654EDD70" w14:textId="77777777" w:rsidTr="0012544A">
        <w:trPr>
          <w:trHeight w:val="1110"/>
        </w:trPr>
        <w:tc>
          <w:tcPr>
            <w:tcW w:w="0" w:type="auto"/>
            <w:vMerge/>
            <w:tcBorders>
              <w:top w:val="single" w:sz="6" w:space="0" w:color="000000"/>
              <w:left w:val="single" w:sz="6" w:space="0" w:color="000000"/>
              <w:bottom w:val="single" w:sz="6" w:space="0" w:color="000000"/>
              <w:right w:val="single" w:sz="6" w:space="0" w:color="000000"/>
            </w:tcBorders>
            <w:hideMark/>
          </w:tcPr>
          <w:p w14:paraId="2B0E7AE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58D94E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клінічно вилікуваний</w:t>
            </w:r>
          </w:p>
        </w:tc>
        <w:tc>
          <w:tcPr>
            <w:tcW w:w="3060" w:type="dxa"/>
            <w:gridSpan w:val="2"/>
            <w:tcBorders>
              <w:top w:val="single" w:sz="6" w:space="0" w:color="000000"/>
              <w:left w:val="single" w:sz="6" w:space="0" w:color="000000"/>
              <w:bottom w:val="single" w:sz="6" w:space="0" w:color="000000"/>
              <w:right w:val="single" w:sz="6" w:space="0" w:color="000000"/>
            </w:tcBorders>
            <w:hideMark/>
          </w:tcPr>
          <w:p w14:paraId="039764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1635" w:type="dxa"/>
            <w:tcBorders>
              <w:top w:val="single" w:sz="6" w:space="0" w:color="000000"/>
              <w:left w:val="single" w:sz="6" w:space="0" w:color="000000"/>
              <w:bottom w:val="single" w:sz="6" w:space="0" w:color="000000"/>
              <w:right w:val="single" w:sz="6" w:space="0" w:color="000000"/>
            </w:tcBorders>
            <w:hideMark/>
          </w:tcPr>
          <w:p w14:paraId="61F0934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62ACED3C"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1D91F8F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407F49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залишкові зміни після вилікуваного туберкульозу різних локалізацій</w:t>
            </w:r>
          </w:p>
        </w:tc>
        <w:tc>
          <w:tcPr>
            <w:tcW w:w="1530" w:type="dxa"/>
            <w:tcBorders>
              <w:top w:val="single" w:sz="6" w:space="0" w:color="000000"/>
              <w:left w:val="single" w:sz="6" w:space="0" w:color="000000"/>
              <w:bottom w:val="single" w:sz="6" w:space="0" w:color="000000"/>
              <w:right w:val="single" w:sz="6" w:space="0" w:color="000000"/>
            </w:tcBorders>
            <w:hideMark/>
          </w:tcPr>
          <w:p w14:paraId="403E2F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1530" w:type="dxa"/>
            <w:tcBorders>
              <w:top w:val="single" w:sz="6" w:space="0" w:color="000000"/>
              <w:left w:val="single" w:sz="6" w:space="0" w:color="000000"/>
              <w:bottom w:val="single" w:sz="6" w:space="0" w:color="000000"/>
              <w:right w:val="single" w:sz="6" w:space="0" w:color="000000"/>
            </w:tcBorders>
            <w:hideMark/>
          </w:tcPr>
          <w:p w14:paraId="2CA961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790F7F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57B3E407" w14:textId="77777777" w:rsidTr="0012544A">
        <w:trPr>
          <w:trHeight w:val="42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1F16142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2D0FF19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інфекційні хвороби, що передаються статевим шляхом А50-А79 (сифіліс, гонококова інфекція, хвороби, спричинені хламідіями, трихомонадами та мікоплазмами)</w:t>
            </w:r>
          </w:p>
        </w:tc>
      </w:tr>
      <w:tr w:rsidR="0012544A" w:rsidRPr="0012544A" w14:paraId="5596C160" w14:textId="77777777" w:rsidTr="0012544A">
        <w:trPr>
          <w:trHeight w:val="765"/>
        </w:trPr>
        <w:tc>
          <w:tcPr>
            <w:tcW w:w="0" w:type="auto"/>
            <w:vMerge/>
            <w:tcBorders>
              <w:top w:val="single" w:sz="6" w:space="0" w:color="000000"/>
              <w:left w:val="single" w:sz="6" w:space="0" w:color="000000"/>
              <w:bottom w:val="single" w:sz="6" w:space="0" w:color="000000"/>
              <w:right w:val="single" w:sz="6" w:space="0" w:color="000000"/>
            </w:tcBorders>
            <w:hideMark/>
          </w:tcPr>
          <w:p w14:paraId="2B3FC6E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8BE1DA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Сифіліс, гонококова інфекція, урогенітальний хламідіоз, урогенітальний трихомоніаз, урогенітальний мікоплазмоз</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08551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w:t>
            </w:r>
          </w:p>
        </w:tc>
      </w:tr>
      <w:tr w:rsidR="0012544A" w:rsidRPr="0012544A" w14:paraId="63EF359C" w14:textId="77777777" w:rsidTr="0012544A">
        <w:trPr>
          <w:trHeight w:val="28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1385655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7F8D1F1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усі форми хронічних вірусних гепатитів В15-В19</w:t>
            </w:r>
          </w:p>
        </w:tc>
      </w:tr>
      <w:tr w:rsidR="0012544A" w:rsidRPr="0012544A" w14:paraId="626692DF" w14:textId="77777777" w:rsidTr="0012544A">
        <w:trPr>
          <w:trHeight w:val="765"/>
        </w:trPr>
        <w:tc>
          <w:tcPr>
            <w:tcW w:w="0" w:type="auto"/>
            <w:vMerge/>
            <w:tcBorders>
              <w:top w:val="single" w:sz="6" w:space="0" w:color="000000"/>
              <w:left w:val="single" w:sz="6" w:space="0" w:color="000000"/>
              <w:bottom w:val="single" w:sz="6" w:space="0" w:color="000000"/>
              <w:right w:val="single" w:sz="6" w:space="0" w:color="000000"/>
            </w:tcBorders>
            <w:hideMark/>
          </w:tcPr>
          <w:p w14:paraId="6AE8839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50D944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тяжкі форми вірусних гепатитів, які важко піддаються лікуванню та значно порушують функції органів і систем</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24FEEA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25C2AF32"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141D692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757C57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вірусні гепатити зі стійкими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0D3F97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BAA0D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227A9FFE"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38C7C8F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37651B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вірусні гепатити з незначним порушенням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4D2B034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62A5E9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253CC876"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5558996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302053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вірусні гепатити без порушення функції</w:t>
            </w:r>
          </w:p>
        </w:tc>
        <w:tc>
          <w:tcPr>
            <w:tcW w:w="1530" w:type="dxa"/>
            <w:tcBorders>
              <w:top w:val="single" w:sz="6" w:space="0" w:color="000000"/>
              <w:left w:val="single" w:sz="6" w:space="0" w:color="000000"/>
              <w:bottom w:val="single" w:sz="6" w:space="0" w:color="000000"/>
              <w:right w:val="single" w:sz="6" w:space="0" w:color="000000"/>
            </w:tcBorders>
            <w:hideMark/>
          </w:tcPr>
          <w:p w14:paraId="3F8F18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1530" w:type="dxa"/>
            <w:tcBorders>
              <w:top w:val="single" w:sz="6" w:space="0" w:color="000000"/>
              <w:left w:val="single" w:sz="6" w:space="0" w:color="000000"/>
              <w:bottom w:val="single" w:sz="6" w:space="0" w:color="000000"/>
              <w:right w:val="single" w:sz="6" w:space="0" w:color="000000"/>
            </w:tcBorders>
            <w:hideMark/>
          </w:tcPr>
          <w:p w14:paraId="6FA7DF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16430C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178506D6" w14:textId="77777777" w:rsidTr="0012544A">
        <w:trPr>
          <w:trHeight w:val="42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27E3177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5</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4E07AD0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хвороба, зумовлена вірусом імунодефіциту людини (ВІЛ) В20-В24, безсимптомне носійство ВІЛ Z21</w:t>
            </w:r>
          </w:p>
        </w:tc>
      </w:tr>
      <w:tr w:rsidR="0012544A" w:rsidRPr="0012544A" w14:paraId="2C4DE5DF" w14:textId="77777777" w:rsidTr="0012544A">
        <w:trPr>
          <w:trHeight w:val="600"/>
        </w:trPr>
        <w:tc>
          <w:tcPr>
            <w:tcW w:w="0" w:type="auto"/>
            <w:vMerge/>
            <w:tcBorders>
              <w:top w:val="single" w:sz="6" w:space="0" w:color="000000"/>
              <w:left w:val="single" w:sz="6" w:space="0" w:color="000000"/>
              <w:bottom w:val="single" w:sz="6" w:space="0" w:color="000000"/>
              <w:right w:val="single" w:sz="6" w:space="0" w:color="000000"/>
            </w:tcBorders>
            <w:hideMark/>
          </w:tcPr>
          <w:p w14:paraId="656402C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8CC621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хвороба, зумовлена ВІЛ, клінічна стадія ІV, з імунною декомпенсацією</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3DCE5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29139077"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4378642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CA79C6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хвороба, зумовлена ВІЛ, клінічна стадія ІІ-ІІІ, з імунною субкомпенсацією</w:t>
            </w:r>
          </w:p>
        </w:tc>
        <w:tc>
          <w:tcPr>
            <w:tcW w:w="1530" w:type="dxa"/>
            <w:tcBorders>
              <w:top w:val="single" w:sz="6" w:space="0" w:color="000000"/>
              <w:left w:val="single" w:sz="6" w:space="0" w:color="000000"/>
              <w:bottom w:val="single" w:sz="6" w:space="0" w:color="000000"/>
              <w:right w:val="single" w:sz="6" w:space="0" w:color="000000"/>
            </w:tcBorders>
            <w:hideMark/>
          </w:tcPr>
          <w:p w14:paraId="452768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3EDE9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6CC863DC"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6E99E3C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0C4D64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хвороба, зумовлена ВІЛ, клінічна стадія І-ІІІ або безсимптомне носійство ВІЛ, з імунною компенсацією</w:t>
            </w:r>
          </w:p>
        </w:tc>
        <w:tc>
          <w:tcPr>
            <w:tcW w:w="1530" w:type="dxa"/>
            <w:tcBorders>
              <w:top w:val="single" w:sz="6" w:space="0" w:color="000000"/>
              <w:left w:val="single" w:sz="6" w:space="0" w:color="000000"/>
              <w:bottom w:val="single" w:sz="6" w:space="0" w:color="000000"/>
              <w:right w:val="single" w:sz="6" w:space="0" w:color="000000"/>
            </w:tcBorders>
            <w:hideMark/>
          </w:tcPr>
          <w:p w14:paraId="3A5D8B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1CEFCE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33CB4DB0" w14:textId="77777777" w:rsidTr="0012544A">
        <w:trPr>
          <w:trHeight w:val="22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EABCF2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036078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мікози та дерматофітії В35-В49</w:t>
            </w:r>
          </w:p>
        </w:tc>
      </w:tr>
      <w:tr w:rsidR="0012544A" w:rsidRPr="0012544A" w14:paraId="22EF43AB" w14:textId="77777777" w:rsidTr="0012544A">
        <w:trPr>
          <w:trHeight w:val="1245"/>
        </w:trPr>
        <w:tc>
          <w:tcPr>
            <w:tcW w:w="0" w:type="auto"/>
            <w:vMerge/>
            <w:tcBorders>
              <w:top w:val="single" w:sz="6" w:space="0" w:color="000000"/>
              <w:left w:val="single" w:sz="6" w:space="0" w:color="000000"/>
              <w:bottom w:val="single" w:sz="6" w:space="0" w:color="000000"/>
              <w:right w:val="single" w:sz="6" w:space="0" w:color="000000"/>
            </w:tcBorders>
            <w:hideMark/>
          </w:tcPr>
          <w:p w14:paraId="197020A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DA13BA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кандидоз, кокцидоїдоз, бластомікоз, паракокцидоїдомікоз, споротрихоз, хромомікоз і феомікотичний абсцес, аспергильоз, криптококоз, зигомікоз, міцетома</w:t>
            </w:r>
          </w:p>
        </w:tc>
        <w:tc>
          <w:tcPr>
            <w:tcW w:w="1530" w:type="dxa"/>
            <w:tcBorders>
              <w:top w:val="single" w:sz="6" w:space="0" w:color="000000"/>
              <w:left w:val="single" w:sz="6" w:space="0" w:color="000000"/>
              <w:bottom w:val="single" w:sz="6" w:space="0" w:color="000000"/>
              <w:right w:val="single" w:sz="6" w:space="0" w:color="000000"/>
            </w:tcBorders>
            <w:hideMark/>
          </w:tcPr>
          <w:p w14:paraId="2D7A23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1BA4B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64F854A4" w14:textId="77777777" w:rsidTr="0012544A">
        <w:trPr>
          <w:trHeight w:val="225"/>
        </w:trPr>
        <w:tc>
          <w:tcPr>
            <w:tcW w:w="0" w:type="auto"/>
            <w:vMerge/>
            <w:tcBorders>
              <w:top w:val="single" w:sz="6" w:space="0" w:color="000000"/>
              <w:left w:val="single" w:sz="6" w:space="0" w:color="000000"/>
              <w:bottom w:val="single" w:sz="6" w:space="0" w:color="000000"/>
              <w:right w:val="single" w:sz="6" w:space="0" w:color="000000"/>
            </w:tcBorders>
            <w:hideMark/>
          </w:tcPr>
          <w:p w14:paraId="5003CC9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CCD868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дерматофітія, оніхомікоз</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33AF3E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w:t>
            </w:r>
          </w:p>
        </w:tc>
      </w:tr>
      <w:tr w:rsidR="0012544A" w:rsidRPr="0012544A" w14:paraId="772F0E0B" w14:textId="77777777" w:rsidTr="0012544A">
        <w:trPr>
          <w:trHeight w:val="915"/>
        </w:trPr>
        <w:tc>
          <w:tcPr>
            <w:tcW w:w="735" w:type="dxa"/>
            <w:tcBorders>
              <w:top w:val="single" w:sz="6" w:space="0" w:color="000000"/>
              <w:left w:val="single" w:sz="6" w:space="0" w:color="000000"/>
              <w:bottom w:val="single" w:sz="6" w:space="0" w:color="000000"/>
              <w:right w:val="single" w:sz="6" w:space="0" w:color="000000"/>
            </w:tcBorders>
            <w:hideMark/>
          </w:tcPr>
          <w:p w14:paraId="25D4162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w:t>
            </w:r>
          </w:p>
        </w:tc>
        <w:tc>
          <w:tcPr>
            <w:tcW w:w="2265" w:type="dxa"/>
            <w:tcBorders>
              <w:top w:val="single" w:sz="6" w:space="0" w:color="000000"/>
              <w:left w:val="single" w:sz="6" w:space="0" w:color="000000"/>
              <w:bottom w:val="single" w:sz="6" w:space="0" w:color="000000"/>
              <w:right w:val="single" w:sz="6" w:space="0" w:color="000000"/>
            </w:tcBorders>
            <w:hideMark/>
          </w:tcPr>
          <w:p w14:paraId="5461E82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загострення хронічних інфекційних та паразитарних хвороб або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B14C7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5D53194B" w14:textId="77777777" w:rsidTr="0012544A">
        <w:trPr>
          <w:trHeight w:val="225"/>
        </w:trPr>
        <w:tc>
          <w:tcPr>
            <w:tcW w:w="7695" w:type="dxa"/>
            <w:gridSpan w:val="5"/>
            <w:tcBorders>
              <w:top w:val="single" w:sz="6" w:space="0" w:color="000000"/>
              <w:left w:val="single" w:sz="6" w:space="0" w:color="000000"/>
              <w:bottom w:val="single" w:sz="6" w:space="0" w:color="000000"/>
              <w:right w:val="single" w:sz="6" w:space="0" w:color="000000"/>
            </w:tcBorders>
            <w:hideMark/>
          </w:tcPr>
          <w:p w14:paraId="633AAED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Новоутворення (С00-D48), їх наслідки</w:t>
            </w:r>
          </w:p>
        </w:tc>
      </w:tr>
      <w:tr w:rsidR="0012544A" w:rsidRPr="0012544A" w14:paraId="145709DC" w14:textId="77777777" w:rsidTr="0012544A">
        <w:trPr>
          <w:trHeight w:val="91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7FE374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4E9A666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злоякісні новоутворення всіх локалізацій: губи, ротової порожнини, глотки С00-С14; органів травлення С15-С26; органів дихання та грудної клітки С30-С39; кістково-м’язової та сполучної тканини, меланома С40-С49; сечостатевих органів С50-С68; ока, головного мозку та інших відділів центральної нервової системи С69-С72; щитоподібної залози та інших ендокринних залоз С73-С80, метастази із неуточнених локалізацій</w:t>
            </w:r>
          </w:p>
        </w:tc>
      </w:tr>
      <w:tr w:rsidR="0012544A" w:rsidRPr="0012544A" w14:paraId="59F90D68" w14:textId="77777777" w:rsidTr="0012544A">
        <w:trPr>
          <w:trHeight w:val="960"/>
        </w:trPr>
        <w:tc>
          <w:tcPr>
            <w:tcW w:w="0" w:type="auto"/>
            <w:vMerge/>
            <w:tcBorders>
              <w:top w:val="single" w:sz="6" w:space="0" w:color="000000"/>
              <w:left w:val="single" w:sz="6" w:space="0" w:color="000000"/>
              <w:bottom w:val="single" w:sz="6" w:space="0" w:color="000000"/>
              <w:right w:val="single" w:sz="6" w:space="0" w:color="000000"/>
            </w:tcBorders>
            <w:hideMark/>
          </w:tcPr>
          <w:p w14:paraId="6A21F63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3F080A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первинні (вторинні) за наявності віддалених метастазів і неможливості радикального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2C83DE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29FD08CE"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42843AC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5CECE2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стани після радикального хірургічного лікування первинної пухлини; рак нижньої губи, рак шкіри</w:t>
            </w:r>
          </w:p>
        </w:tc>
        <w:tc>
          <w:tcPr>
            <w:tcW w:w="1530" w:type="dxa"/>
            <w:tcBorders>
              <w:top w:val="single" w:sz="6" w:space="0" w:color="000000"/>
              <w:left w:val="single" w:sz="6" w:space="0" w:color="000000"/>
              <w:bottom w:val="single" w:sz="6" w:space="0" w:color="000000"/>
              <w:right w:val="single" w:sz="6" w:space="0" w:color="000000"/>
            </w:tcBorders>
            <w:hideMark/>
          </w:tcPr>
          <w:p w14:paraId="49C6EE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FAF0F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40E874BB" w14:textId="77777777" w:rsidTr="0012544A">
        <w:trPr>
          <w:trHeight w:val="60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6B4793A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9</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33F7B50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злоякісні новоутворення лімфоїдної, кровотворної та споріднених їм тканин (С81-С96), справжня поліцитемія (D45), інші новоутворення невизначеного чи невідомого характеру лімфоїдної, кровотворної та споріднених тканин (D47) та мієлодиспластичний синдром (D46)</w:t>
            </w:r>
          </w:p>
        </w:tc>
      </w:tr>
      <w:tr w:rsidR="0012544A" w:rsidRPr="0012544A" w14:paraId="0624AE45" w14:textId="77777777" w:rsidTr="0012544A">
        <w:trPr>
          <w:trHeight w:val="750"/>
        </w:trPr>
        <w:tc>
          <w:tcPr>
            <w:tcW w:w="0" w:type="auto"/>
            <w:vMerge/>
            <w:tcBorders>
              <w:top w:val="single" w:sz="6" w:space="0" w:color="000000"/>
              <w:left w:val="single" w:sz="6" w:space="0" w:color="000000"/>
              <w:bottom w:val="single" w:sz="6" w:space="0" w:color="000000"/>
              <w:right w:val="single" w:sz="6" w:space="0" w:color="000000"/>
            </w:tcBorders>
            <w:hideMark/>
          </w:tcPr>
          <w:p w14:paraId="30D303B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A41B4B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швидко та повільно прогресуючі, зі значними змінами у складі крові і періодичними загостреннями</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35BF47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5F684E26"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483E35F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5A9986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повільно прогресуючі і не прогресуючі з помірними та незначними порушеннями функції кровотворної системи і нечастими загостреннями</w:t>
            </w:r>
          </w:p>
        </w:tc>
        <w:tc>
          <w:tcPr>
            <w:tcW w:w="1530" w:type="dxa"/>
            <w:tcBorders>
              <w:top w:val="single" w:sz="6" w:space="0" w:color="000000"/>
              <w:left w:val="single" w:sz="6" w:space="0" w:color="000000"/>
              <w:bottom w:val="single" w:sz="6" w:space="0" w:color="000000"/>
              <w:right w:val="single" w:sz="6" w:space="0" w:color="000000"/>
            </w:tcBorders>
            <w:hideMark/>
          </w:tcPr>
          <w:p w14:paraId="2648866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759E9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4BFFC183"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3F8AEFE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021700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захворювання у фазі тривалої стійкої ремісії після проведеного специфічного лікування</w:t>
            </w:r>
          </w:p>
        </w:tc>
        <w:tc>
          <w:tcPr>
            <w:tcW w:w="1530" w:type="dxa"/>
            <w:tcBorders>
              <w:top w:val="single" w:sz="6" w:space="0" w:color="000000"/>
              <w:left w:val="single" w:sz="6" w:space="0" w:color="000000"/>
              <w:bottom w:val="single" w:sz="6" w:space="0" w:color="000000"/>
              <w:right w:val="single" w:sz="6" w:space="0" w:color="000000"/>
            </w:tcBorders>
            <w:hideMark/>
          </w:tcPr>
          <w:p w14:paraId="2DD41F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DCF12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6118F254" w14:textId="77777777" w:rsidTr="0012544A">
        <w:trPr>
          <w:trHeight w:val="42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2DAFAEF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10</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47D8BEB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доброякісні новоутворення всіх локалізацій D10-D49. Виключено: D45; D46 (поліцитемія справжня, мієлодиспластичні синдроми) (включено до статті 9)</w:t>
            </w:r>
          </w:p>
        </w:tc>
      </w:tr>
      <w:tr w:rsidR="0012544A" w:rsidRPr="0012544A" w14:paraId="5E5E398E"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151572C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2E13C9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5DD85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720B44A7"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5FD2D22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5D50CA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4952CD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8A9B8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7C2C8900"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35559E4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0A4C02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3B6CC6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70BD6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25DFA2B7" w14:textId="77777777" w:rsidTr="0012544A">
        <w:trPr>
          <w:trHeight w:val="750"/>
        </w:trPr>
        <w:tc>
          <w:tcPr>
            <w:tcW w:w="735" w:type="dxa"/>
            <w:tcBorders>
              <w:top w:val="single" w:sz="6" w:space="0" w:color="000000"/>
              <w:left w:val="single" w:sz="6" w:space="0" w:color="000000"/>
              <w:bottom w:val="single" w:sz="6" w:space="0" w:color="000000"/>
              <w:right w:val="single" w:sz="6" w:space="0" w:color="000000"/>
            </w:tcBorders>
            <w:hideMark/>
          </w:tcPr>
          <w:p w14:paraId="5390BA9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11</w:t>
            </w:r>
          </w:p>
        </w:tc>
        <w:tc>
          <w:tcPr>
            <w:tcW w:w="2265" w:type="dxa"/>
            <w:tcBorders>
              <w:top w:val="single" w:sz="6" w:space="0" w:color="000000"/>
              <w:left w:val="single" w:sz="6" w:space="0" w:color="000000"/>
              <w:bottom w:val="single" w:sz="6" w:space="0" w:color="000000"/>
              <w:right w:val="single" w:sz="6" w:space="0" w:color="000000"/>
            </w:tcBorders>
            <w:hideMark/>
          </w:tcPr>
          <w:p w14:paraId="7252000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хірургічного лікування, проведення цитостатичної або променевої терапії з приводу новоутворень</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ED6EA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267470CD" w14:textId="77777777" w:rsidTr="0012544A">
        <w:trPr>
          <w:trHeight w:val="255"/>
        </w:trPr>
        <w:tc>
          <w:tcPr>
            <w:tcW w:w="7695" w:type="dxa"/>
            <w:gridSpan w:val="5"/>
            <w:tcBorders>
              <w:top w:val="single" w:sz="6" w:space="0" w:color="000000"/>
              <w:left w:val="single" w:sz="6" w:space="0" w:color="000000"/>
              <w:bottom w:val="single" w:sz="6" w:space="0" w:color="000000"/>
              <w:right w:val="single" w:sz="6" w:space="0" w:color="000000"/>
            </w:tcBorders>
            <w:hideMark/>
          </w:tcPr>
          <w:p w14:paraId="0F7213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Хвороби крові і кровотворних органів та окремі порушення із залученням імунного механізму (D50-D89), їх наслідки</w:t>
            </w:r>
          </w:p>
        </w:tc>
      </w:tr>
      <w:tr w:rsidR="0012544A" w:rsidRPr="0012544A" w14:paraId="4516DFC2" w14:textId="77777777" w:rsidTr="0012544A">
        <w:trPr>
          <w:trHeight w:val="60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C18374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12</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280E3BB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анемії (аліментарні, гемолітичні, апластичні, постгеморагічні) D50-D64; порушення згортання крові, пурпура (ідіопатична, тромбоцитопенічна), геморагічні стани D63-D69; інші хвороби крові та кровотворних органів (агранулоцитоз, хвороби селезінки) D70-D77; деякі порушення із залученням імунного механізму (усі види саркоїдозу, імунодефіцити) D80-D89</w:t>
            </w:r>
          </w:p>
        </w:tc>
      </w:tr>
      <w:tr w:rsidR="0012544A" w:rsidRPr="0012544A" w14:paraId="66B82B5A"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1992F95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674F6C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швидко прогресуючі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02BAD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4028E746"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4264024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1B8047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повільно прогресуючі з помірними порушеннями функцій та частими загостреннями</w:t>
            </w:r>
          </w:p>
        </w:tc>
        <w:tc>
          <w:tcPr>
            <w:tcW w:w="1530" w:type="dxa"/>
            <w:tcBorders>
              <w:top w:val="single" w:sz="6" w:space="0" w:color="000000"/>
              <w:left w:val="single" w:sz="6" w:space="0" w:color="000000"/>
              <w:bottom w:val="single" w:sz="6" w:space="0" w:color="000000"/>
              <w:right w:val="single" w:sz="6" w:space="0" w:color="000000"/>
            </w:tcBorders>
            <w:hideMark/>
          </w:tcPr>
          <w:p w14:paraId="5B8FCB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68C51B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6595C347"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7C3D4EE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709ECE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повільно прогресуючі та непрогресуючі з незначними порушеннями функцій та рідкими загостреннями</w:t>
            </w:r>
          </w:p>
        </w:tc>
        <w:tc>
          <w:tcPr>
            <w:tcW w:w="1530" w:type="dxa"/>
            <w:tcBorders>
              <w:top w:val="single" w:sz="6" w:space="0" w:color="000000"/>
              <w:left w:val="single" w:sz="6" w:space="0" w:color="000000"/>
              <w:bottom w:val="single" w:sz="6" w:space="0" w:color="000000"/>
              <w:right w:val="single" w:sz="6" w:space="0" w:color="000000"/>
            </w:tcBorders>
            <w:hideMark/>
          </w:tcPr>
          <w:p w14:paraId="32D16D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76841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35E11DCF"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3D71764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4D3427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стани після перенесених гострих хвороб крові, кровотворних органів та окремих порушень із залученням імунного механізму або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7A952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1CE87FD9" w14:textId="77777777" w:rsidTr="0012544A">
        <w:trPr>
          <w:trHeight w:val="255"/>
        </w:trPr>
        <w:tc>
          <w:tcPr>
            <w:tcW w:w="7695" w:type="dxa"/>
            <w:gridSpan w:val="5"/>
            <w:tcBorders>
              <w:top w:val="single" w:sz="6" w:space="0" w:color="000000"/>
              <w:left w:val="single" w:sz="6" w:space="0" w:color="000000"/>
              <w:bottom w:val="single" w:sz="6" w:space="0" w:color="000000"/>
              <w:right w:val="single" w:sz="6" w:space="0" w:color="000000"/>
            </w:tcBorders>
            <w:hideMark/>
          </w:tcPr>
          <w:p w14:paraId="184151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Хвороби ендокринної системи, розлади харчування та порушення обміну речовин (Е00-Е90), їх наслідки</w:t>
            </w:r>
          </w:p>
        </w:tc>
      </w:tr>
      <w:tr w:rsidR="0012544A" w:rsidRPr="0012544A" w14:paraId="7D9B90E6"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1E7D5B4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13</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4A24B75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усі хвороби щитоподібної залози (за виключенням новоутворень) Е00-Е07; усі типи цукрового діабету та інших порушень регуляції глюкози Е10-Е16; порушення інших ендокринних залоз Е20-Е35; недостатнє та надмірне харчування, порушення обміну речовин (усі види ожиріння, функціональна гіпербілірубінемія, ліпоматоз) та інші Е40-Е90</w:t>
            </w:r>
          </w:p>
        </w:tc>
      </w:tr>
      <w:tr w:rsidR="0012544A" w:rsidRPr="0012544A" w14:paraId="644C231C"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5412BC2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DC8A33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529812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67657894"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57EBCBA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BEFACE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04C872A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8E369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02242FD1"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3ACFC10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F2CD54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05FFC7D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0A12C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4F938B4A"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414B1BC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975534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50874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5076BF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768E63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3EC3C81D"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6A5377D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F284FE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 стани після перенесених гострих захворювань або хірургічного лікування з приводу хвороб ендокринної системи та прирівняних станів</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88E86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0688792C" w14:textId="77777777" w:rsidTr="0012544A">
        <w:trPr>
          <w:trHeight w:val="255"/>
        </w:trPr>
        <w:tc>
          <w:tcPr>
            <w:tcW w:w="7695" w:type="dxa"/>
            <w:gridSpan w:val="5"/>
            <w:tcBorders>
              <w:top w:val="single" w:sz="6" w:space="0" w:color="000000"/>
              <w:left w:val="single" w:sz="6" w:space="0" w:color="000000"/>
              <w:bottom w:val="single" w:sz="6" w:space="0" w:color="000000"/>
              <w:right w:val="single" w:sz="6" w:space="0" w:color="000000"/>
            </w:tcBorders>
            <w:hideMark/>
          </w:tcPr>
          <w:p w14:paraId="77E0CF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Розлади психіки та поведінки (F00-F99), їх наслідки</w:t>
            </w:r>
          </w:p>
        </w:tc>
      </w:tr>
      <w:tr w:rsidR="0012544A" w:rsidRPr="0012544A" w14:paraId="14D6E5B9" w14:textId="77777777" w:rsidTr="0012544A">
        <w:trPr>
          <w:trHeight w:val="58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C9D522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14</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7A65220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органічні, симптоматичні (екзогенні) психічні розлади F00-F09 (усі види деменцій, органічний амнестичний синдром, психічні розлади внаслідок ураження головного мозку або внаслідок соматичної хвороби; розлади особистості та поведінки внаслідок ураження головного мозку)</w:t>
            </w:r>
          </w:p>
        </w:tc>
      </w:tr>
      <w:tr w:rsidR="0012544A" w:rsidRPr="0012544A" w14:paraId="5B49A86C"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13379DD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7AED3F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різко виражені стійкі психічні розлади</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90762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0BC8779C"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33CF224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C63F9D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помірно виражені стійкі психічні розлади</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12741E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r>
      <w:tr w:rsidR="0012544A" w:rsidRPr="0012544A" w14:paraId="59BDFEDF"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24A1631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E62D41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легкі короткотривалі хворобливі прояви</w:t>
            </w:r>
          </w:p>
        </w:tc>
        <w:tc>
          <w:tcPr>
            <w:tcW w:w="1530" w:type="dxa"/>
            <w:tcBorders>
              <w:top w:val="single" w:sz="6" w:space="0" w:color="000000"/>
              <w:left w:val="single" w:sz="6" w:space="0" w:color="000000"/>
              <w:bottom w:val="single" w:sz="6" w:space="0" w:color="000000"/>
              <w:right w:val="single" w:sz="6" w:space="0" w:color="000000"/>
            </w:tcBorders>
            <w:hideMark/>
          </w:tcPr>
          <w:p w14:paraId="106EC6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4C6CD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64D84F0E" w14:textId="77777777" w:rsidTr="0012544A">
        <w:trPr>
          <w:trHeight w:val="765"/>
        </w:trPr>
        <w:tc>
          <w:tcPr>
            <w:tcW w:w="0" w:type="auto"/>
            <w:vMerge/>
            <w:tcBorders>
              <w:top w:val="single" w:sz="6" w:space="0" w:color="000000"/>
              <w:left w:val="single" w:sz="6" w:space="0" w:color="000000"/>
              <w:bottom w:val="single" w:sz="6" w:space="0" w:color="000000"/>
              <w:right w:val="single" w:sz="6" w:space="0" w:color="000000"/>
            </w:tcBorders>
            <w:hideMark/>
          </w:tcPr>
          <w:p w14:paraId="68E7A84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A304C0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стійкі компенсації наслідків гострого захворювання головного мозку або закритої черепно-мозкової травми</w:t>
            </w:r>
          </w:p>
        </w:tc>
        <w:tc>
          <w:tcPr>
            <w:tcW w:w="1530" w:type="dxa"/>
            <w:tcBorders>
              <w:top w:val="single" w:sz="6" w:space="0" w:color="000000"/>
              <w:left w:val="single" w:sz="6" w:space="0" w:color="000000"/>
              <w:bottom w:val="single" w:sz="6" w:space="0" w:color="000000"/>
              <w:right w:val="single" w:sz="6" w:space="0" w:color="000000"/>
            </w:tcBorders>
            <w:hideMark/>
          </w:tcPr>
          <w:p w14:paraId="49E2131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0102618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536500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3F4D1758" w14:textId="77777777" w:rsidTr="0012544A">
        <w:trPr>
          <w:trHeight w:val="58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95DBFB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15</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7C901A4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розлади психіки та поведінки внаслідок вживання психоактивних речовин F10-F19 (алкоголю, опіоїдів, канабіоїдів, седативних, снодійних, кокаїну, галюциногенів, летючих розчинників, наркотичних засобів та інших)</w:t>
            </w:r>
          </w:p>
        </w:tc>
      </w:tr>
      <w:tr w:rsidR="0012544A" w:rsidRPr="0012544A" w14:paraId="741851B9" w14:textId="77777777" w:rsidTr="0012544A">
        <w:trPr>
          <w:trHeight w:val="585"/>
        </w:trPr>
        <w:tc>
          <w:tcPr>
            <w:tcW w:w="0" w:type="auto"/>
            <w:vMerge/>
            <w:tcBorders>
              <w:top w:val="single" w:sz="6" w:space="0" w:color="000000"/>
              <w:left w:val="single" w:sz="6" w:space="0" w:color="000000"/>
              <w:bottom w:val="single" w:sz="6" w:space="0" w:color="000000"/>
              <w:right w:val="single" w:sz="6" w:space="0" w:color="000000"/>
            </w:tcBorders>
            <w:hideMark/>
          </w:tcPr>
          <w:p w14:paraId="0B85670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7CF66F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при синдромі залежності з різкими, стійкими психічними розладами</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0AAEEF2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3E9A00F8" w14:textId="77777777" w:rsidTr="0012544A">
        <w:trPr>
          <w:trHeight w:val="585"/>
        </w:trPr>
        <w:tc>
          <w:tcPr>
            <w:tcW w:w="0" w:type="auto"/>
            <w:vMerge/>
            <w:tcBorders>
              <w:top w:val="single" w:sz="6" w:space="0" w:color="000000"/>
              <w:left w:val="single" w:sz="6" w:space="0" w:color="000000"/>
              <w:bottom w:val="single" w:sz="6" w:space="0" w:color="000000"/>
              <w:right w:val="single" w:sz="6" w:space="0" w:color="000000"/>
            </w:tcBorders>
            <w:hideMark/>
          </w:tcPr>
          <w:p w14:paraId="640421C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D9023E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при синдромі залежності з помірними або незначними психічними розладами</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DBE74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r>
      <w:tr w:rsidR="0012544A" w:rsidRPr="0012544A" w14:paraId="57A33BB8" w14:textId="77777777" w:rsidTr="0012544A">
        <w:trPr>
          <w:trHeight w:val="58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52410D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16</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43A6234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ендогенні психози F20-F39 (шизофренія, шизотиповий розлад, хронічні маячні розлади, гострі та транзиторні психічні розлади, шизоафективні розлади, маніакальний епізод, біполярний афективний розлад, стійкі та інші розлади настрою (афективні))</w:t>
            </w:r>
          </w:p>
        </w:tc>
      </w:tr>
      <w:tr w:rsidR="0012544A" w:rsidRPr="0012544A" w14:paraId="50A5B527" w14:textId="77777777" w:rsidTr="0012544A">
        <w:trPr>
          <w:trHeight w:val="765"/>
        </w:trPr>
        <w:tc>
          <w:tcPr>
            <w:tcW w:w="0" w:type="auto"/>
            <w:vMerge/>
            <w:tcBorders>
              <w:top w:val="single" w:sz="6" w:space="0" w:color="000000"/>
              <w:left w:val="single" w:sz="6" w:space="0" w:color="000000"/>
              <w:bottom w:val="single" w:sz="6" w:space="0" w:color="000000"/>
              <w:right w:val="single" w:sz="6" w:space="0" w:color="000000"/>
            </w:tcBorders>
            <w:hideMark/>
          </w:tcPr>
          <w:p w14:paraId="2C36EA2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1C1614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шизофренія, шизотипові та маячні розлади, афективні розлади з часто повторюваними фазами</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02BE112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1BFD9CBE" w14:textId="77777777" w:rsidTr="0012544A">
        <w:trPr>
          <w:trHeight w:val="765"/>
        </w:trPr>
        <w:tc>
          <w:tcPr>
            <w:tcW w:w="0" w:type="auto"/>
            <w:vMerge/>
            <w:tcBorders>
              <w:top w:val="single" w:sz="6" w:space="0" w:color="000000"/>
              <w:left w:val="single" w:sz="6" w:space="0" w:color="000000"/>
              <w:bottom w:val="single" w:sz="6" w:space="0" w:color="000000"/>
              <w:right w:val="single" w:sz="6" w:space="0" w:color="000000"/>
            </w:tcBorders>
            <w:hideMark/>
          </w:tcPr>
          <w:p w14:paraId="00236FC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A8461F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розлади настрою (афективні) з рідкими приступами та тривалими проміжками повного клінічного здоров’я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3AF02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r>
      <w:tr w:rsidR="0012544A" w:rsidRPr="0012544A" w14:paraId="74270028" w14:textId="77777777" w:rsidTr="0012544A">
        <w:trPr>
          <w:trHeight w:val="76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6B72E9E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17</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32835A2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невротичні, пов’язані із стресом і соматоформні розлади F40-F48 (фобійні, тривожні, обсесивно-компульсивні, адаптаційні, соматоформні та інші невротичні розлади, неврастенія, реакції на тяжкий стрес, депресивний епізод, психогенна глухота).</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Виключено: ангіотрофоневроз (включено до статті 84)</w:t>
            </w:r>
          </w:p>
        </w:tc>
      </w:tr>
      <w:tr w:rsidR="0012544A" w:rsidRPr="0012544A" w14:paraId="690ED319"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173DE4E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C8290B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при різко виражених, стійких хворобливих проявах</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7F765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75E1199F"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78C54C5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40F3CF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при помірно виражених, тривалих або повторних хворобливих проявах</w:t>
            </w:r>
          </w:p>
        </w:tc>
        <w:tc>
          <w:tcPr>
            <w:tcW w:w="1530" w:type="dxa"/>
            <w:tcBorders>
              <w:top w:val="single" w:sz="6" w:space="0" w:color="000000"/>
              <w:left w:val="single" w:sz="6" w:space="0" w:color="000000"/>
              <w:bottom w:val="single" w:sz="6" w:space="0" w:color="000000"/>
              <w:right w:val="single" w:sz="6" w:space="0" w:color="000000"/>
            </w:tcBorders>
            <w:hideMark/>
          </w:tcPr>
          <w:p w14:paraId="17A1A3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EF7DC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410D41D4"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57A0D4F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0169FE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при помірно виражених, короткотривалих проявах, з астенічним станом</w:t>
            </w:r>
          </w:p>
        </w:tc>
        <w:tc>
          <w:tcPr>
            <w:tcW w:w="1530" w:type="dxa"/>
            <w:tcBorders>
              <w:top w:val="single" w:sz="6" w:space="0" w:color="000000"/>
              <w:left w:val="single" w:sz="6" w:space="0" w:color="000000"/>
              <w:bottom w:val="single" w:sz="6" w:space="0" w:color="000000"/>
              <w:right w:val="single" w:sz="6" w:space="0" w:color="000000"/>
            </w:tcBorders>
            <w:hideMark/>
          </w:tcPr>
          <w:p w14:paraId="0F02610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у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9501A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4CC903D1"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34A33DA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5810F2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при легких і короткотривалих проявах з виходом в одужання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32E28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08B18E70" w14:textId="77777777" w:rsidTr="0012544A">
        <w:trPr>
          <w:trHeight w:val="76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6A45A4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18</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7A28C24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поведінкові синдроми, розлади особистості та емоцій F50-F69; F80-F99 (пов’язані з розладами споживання їжі, зі зловживаннями речовинами, які не зумовлюють залежність); розлади поведінки та емоцій у підлітковому віці (гіперкінетичні, соціальні, емоційні, неуточнені психічні); розлади особистості та поведінки у зрілому віці (параноїдний, шизоїдний, диссоціальний, емоційно нестабільний, істеричний та інші) розлади</w:t>
            </w:r>
          </w:p>
        </w:tc>
      </w:tr>
      <w:tr w:rsidR="0012544A" w:rsidRPr="0012544A" w14:paraId="15622EF9"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1EB2092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2F16B67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звичок та спонукань, статевої ідентифікації, сексуальні розлади, специфічні розлади мовлення та мови, здібностей до навчання, розлади рухової функції, розлади, пов’язані з психологічним розвитком тощо.</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Виключено: неорганічний енурез F98(0) (включено до статті 86); заїкання F98(5) (включено до статті 85)</w:t>
            </w:r>
          </w:p>
        </w:tc>
      </w:tr>
      <w:tr w:rsidR="0012544A" w:rsidRPr="0012544A" w14:paraId="1013BBB0"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72B0CE1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3DF14B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різко виражені, із схильністю до повторних тривалих декомпенсацій або патологічних реакцій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202A41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322F264F"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6013FBF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9B6394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помірно виражені з нестійкою компенсацією або компенсовані</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5EC121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r>
      <w:tr w:rsidR="0012544A" w:rsidRPr="0012544A" w14:paraId="33232785"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5DD735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19</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2B9FF91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розумова відсталість F70-F79 (легкого, помірного, тяжкого ступеня, глибока розумова відсталість, інші форми розумової відсталості)</w:t>
            </w:r>
          </w:p>
        </w:tc>
      </w:tr>
      <w:tr w:rsidR="0012544A" w:rsidRPr="0012544A" w14:paraId="17E2ACB7"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66AFD61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2B4C96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глибока та тяжка розумова відсталість</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C9E81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427C9FB7"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6E08964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A79618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розумова відсталість помірного та легкого ступеня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D9E71B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r>
      <w:tr w:rsidR="0012544A" w:rsidRPr="0012544A" w14:paraId="4BA4C614" w14:textId="77777777" w:rsidTr="0012544A">
        <w:trPr>
          <w:trHeight w:val="255"/>
        </w:trPr>
        <w:tc>
          <w:tcPr>
            <w:tcW w:w="7695" w:type="dxa"/>
            <w:gridSpan w:val="5"/>
            <w:tcBorders>
              <w:top w:val="single" w:sz="6" w:space="0" w:color="000000"/>
              <w:left w:val="single" w:sz="6" w:space="0" w:color="000000"/>
              <w:bottom w:val="single" w:sz="6" w:space="0" w:color="000000"/>
              <w:right w:val="single" w:sz="6" w:space="0" w:color="000000"/>
            </w:tcBorders>
            <w:hideMark/>
          </w:tcPr>
          <w:p w14:paraId="420818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Хвороби нервової системи (G00-G99), їх наслідки</w:t>
            </w:r>
          </w:p>
        </w:tc>
      </w:tr>
      <w:tr w:rsidR="0012544A" w:rsidRPr="0012544A" w14:paraId="100F87EC" w14:textId="77777777" w:rsidTr="0012544A">
        <w:trPr>
          <w:trHeight w:val="58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0B4FC9F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20</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F03639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запальні хвороби центральної нервової системи, їх наслідки G00-G09 (усі форми бактеріального та неуточненого менінгіту, енцефаліт, мієліт, енцефаломієліт, внутрішньочерепний та внутрішньохребтовий абсцес)</w:t>
            </w:r>
          </w:p>
        </w:tc>
      </w:tr>
      <w:tr w:rsidR="0012544A" w:rsidRPr="0012544A" w14:paraId="527EEFC0"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3EDE1ED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A51B0C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швидко прогресуючі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5AF70B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0D017D50"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6AC082B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662E0B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4A53EEE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101CC2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2C75AA9F"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0D311FB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0994A3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03C067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7463BE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3F6A24D0"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391F601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3B6336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FDE3F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0C33DF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3D173C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2706EB7F" w14:textId="77777777" w:rsidTr="0012544A">
        <w:trPr>
          <w:trHeight w:val="75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6613183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Стаття 21</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594582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центральної нервової системи, їх наслідки G10-G37, G80-G89, G91-G92</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(системні атрофії; екстрапірамідні, дегенеративні хвороби, церебральний параліч, паралітичні синдроми, хвороба Паркінсона, розсіяний склероз, усі види дистоній, дитячий церебральний параліч, паралітичні стани, гідроцефалія, токсична енцефалопатія та інші).</w:t>
            </w:r>
          </w:p>
        </w:tc>
      </w:tr>
      <w:tr w:rsidR="0012544A" w:rsidRPr="0012544A" w14:paraId="3D8B30D5" w14:textId="77777777" w:rsidTr="0012544A">
        <w:trPr>
          <w:trHeight w:val="585"/>
        </w:trPr>
        <w:tc>
          <w:tcPr>
            <w:tcW w:w="0" w:type="auto"/>
            <w:vMerge/>
            <w:tcBorders>
              <w:top w:val="single" w:sz="6" w:space="0" w:color="000000"/>
              <w:left w:val="single" w:sz="6" w:space="0" w:color="000000"/>
              <w:bottom w:val="single" w:sz="6" w:space="0" w:color="000000"/>
              <w:right w:val="single" w:sz="6" w:space="0" w:color="000000"/>
            </w:tcBorders>
            <w:hideMark/>
          </w:tcPr>
          <w:p w14:paraId="4F852F5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37706E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швидко або повільно прогресуючі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84FEE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5F4E9F29"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1FDD3D1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57D497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повільно прогресуючі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32771C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E87EA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75496EEF"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663CCB0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5458AE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повільно прогресуючі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17EFBF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3A2BD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52529808" w14:textId="77777777" w:rsidTr="0012544A">
        <w:trPr>
          <w:trHeight w:val="58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1D31C87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22</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19E3C6E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епізодичні та пароксизмальні розлади G40-G47 (епілепсія та епілептичні синдроми, епілептичний статус, мігрень, розлади сну, в тому числі апное сну).</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Виключено: транзиторні церебральні ішемічні напади G45 (включено до статті 41)</w:t>
            </w:r>
          </w:p>
        </w:tc>
      </w:tr>
      <w:tr w:rsidR="0012544A" w:rsidRPr="0012544A" w14:paraId="255EF0AE" w14:textId="77777777" w:rsidTr="0012544A">
        <w:trPr>
          <w:trHeight w:val="585"/>
        </w:trPr>
        <w:tc>
          <w:tcPr>
            <w:tcW w:w="0" w:type="auto"/>
            <w:vMerge/>
            <w:tcBorders>
              <w:top w:val="single" w:sz="6" w:space="0" w:color="000000"/>
              <w:left w:val="single" w:sz="6" w:space="0" w:color="000000"/>
              <w:bottom w:val="single" w:sz="6" w:space="0" w:color="000000"/>
              <w:right w:val="single" w:sz="6" w:space="0" w:color="000000"/>
            </w:tcBorders>
            <w:hideMark/>
          </w:tcPr>
          <w:p w14:paraId="459F5E5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DF438D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епілепсія за наявності частих епілептичних нападів або виражених психічних розладів</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D3500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39F9D624" w14:textId="77777777" w:rsidTr="0012544A">
        <w:trPr>
          <w:trHeight w:val="750"/>
        </w:trPr>
        <w:tc>
          <w:tcPr>
            <w:tcW w:w="0" w:type="auto"/>
            <w:vMerge/>
            <w:tcBorders>
              <w:top w:val="single" w:sz="6" w:space="0" w:color="000000"/>
              <w:left w:val="single" w:sz="6" w:space="0" w:color="000000"/>
              <w:bottom w:val="single" w:sz="6" w:space="0" w:color="000000"/>
              <w:right w:val="single" w:sz="6" w:space="0" w:color="000000"/>
            </w:tcBorders>
            <w:hideMark/>
          </w:tcPr>
          <w:p w14:paraId="4643FFF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9BFFF9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епілепсія з поодинокими і рідкими (судомними і безсудомними) епілептичними нападами без психічних порушень</w:t>
            </w:r>
          </w:p>
        </w:tc>
        <w:tc>
          <w:tcPr>
            <w:tcW w:w="1530" w:type="dxa"/>
            <w:tcBorders>
              <w:top w:val="single" w:sz="6" w:space="0" w:color="000000"/>
              <w:left w:val="single" w:sz="6" w:space="0" w:color="000000"/>
              <w:bottom w:val="single" w:sz="6" w:space="0" w:color="000000"/>
              <w:right w:val="single" w:sz="6" w:space="0" w:color="000000"/>
            </w:tcBorders>
            <w:hideMark/>
          </w:tcPr>
          <w:p w14:paraId="15BC77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A4166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0A6E2AF0"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4098FE6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865127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інші епізодичні та пароксизмальні розлади з незначними порушеннями функцій органів і систем</w:t>
            </w:r>
          </w:p>
        </w:tc>
        <w:tc>
          <w:tcPr>
            <w:tcW w:w="1530" w:type="dxa"/>
            <w:tcBorders>
              <w:top w:val="single" w:sz="6" w:space="0" w:color="000000"/>
              <w:left w:val="single" w:sz="6" w:space="0" w:color="000000"/>
              <w:bottom w:val="single" w:sz="6" w:space="0" w:color="000000"/>
              <w:right w:val="single" w:sz="6" w:space="0" w:color="000000"/>
            </w:tcBorders>
            <w:hideMark/>
          </w:tcPr>
          <w:p w14:paraId="6881E6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A6908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5242F425"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F71E8B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23</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FF8AE4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периферичної нервової системи G50-G75 (ураження черепних нервів, нервових корінців та сплетінь, полі-, мононейропатії, усі форми міастеній, міопатії, хвороби нервово-м’язового з’єднання та м’язів), M45 (дорсалгія, радикулопатія, цервікалгія, ішіас, люмбаго та інші)</w:t>
            </w:r>
          </w:p>
        </w:tc>
      </w:tr>
      <w:tr w:rsidR="0012544A" w:rsidRPr="0012544A" w14:paraId="5F493C67"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6D9D102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D8254E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швидко прогресуючі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C010C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07367091"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179F143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CD7187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2D22D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41DD3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53884B6F"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4E89322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0560D5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004975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D25F0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6001729A"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2EC2B98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F553EA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04522E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5FC5C2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40B7A3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12934939" w14:textId="77777777" w:rsidTr="0012544A">
        <w:trPr>
          <w:trHeight w:val="60"/>
        </w:trPr>
        <w:tc>
          <w:tcPr>
            <w:tcW w:w="735" w:type="dxa"/>
            <w:tcBorders>
              <w:top w:val="single" w:sz="6" w:space="0" w:color="000000"/>
              <w:left w:val="single" w:sz="6" w:space="0" w:color="000000"/>
              <w:bottom w:val="single" w:sz="6" w:space="0" w:color="000000"/>
              <w:right w:val="single" w:sz="6" w:space="0" w:color="000000"/>
            </w:tcBorders>
            <w:hideMark/>
          </w:tcPr>
          <w:p w14:paraId="32967AC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24</w:t>
            </w:r>
          </w:p>
        </w:tc>
        <w:tc>
          <w:tcPr>
            <w:tcW w:w="2265" w:type="dxa"/>
            <w:tcBorders>
              <w:top w:val="single" w:sz="6" w:space="0" w:color="000000"/>
              <w:left w:val="single" w:sz="6" w:space="0" w:color="000000"/>
              <w:bottom w:val="single" w:sz="6" w:space="0" w:color="000000"/>
              <w:right w:val="single" w:sz="6" w:space="0" w:color="000000"/>
            </w:tcBorders>
            <w:hideMark/>
          </w:tcPr>
          <w:p w14:paraId="51F0EF4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хвороб нервової системи або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231909A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612CE365" w14:textId="77777777" w:rsidTr="0012544A">
        <w:trPr>
          <w:trHeight w:val="195"/>
        </w:trPr>
        <w:tc>
          <w:tcPr>
            <w:tcW w:w="7695" w:type="dxa"/>
            <w:gridSpan w:val="5"/>
            <w:tcBorders>
              <w:top w:val="single" w:sz="6" w:space="0" w:color="000000"/>
              <w:left w:val="single" w:sz="6" w:space="0" w:color="000000"/>
              <w:bottom w:val="single" w:sz="6" w:space="0" w:color="000000"/>
              <w:right w:val="single" w:sz="6" w:space="0" w:color="000000"/>
            </w:tcBorders>
            <w:hideMark/>
          </w:tcPr>
          <w:p w14:paraId="376CBA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Хвороби ока та придаткового апарату (Н00-Н59), їх наслідки</w:t>
            </w:r>
          </w:p>
        </w:tc>
      </w:tr>
      <w:tr w:rsidR="0012544A" w:rsidRPr="0012544A" w14:paraId="6601C56B" w14:textId="77777777" w:rsidTr="0012544A">
        <w:trPr>
          <w:trHeight w:val="18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121C730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25</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6874DAF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повік, сльозового апарату, орбіти та кон’юнктиви, вади їх розвитку Н00-Н13</w:t>
            </w:r>
          </w:p>
        </w:tc>
      </w:tr>
      <w:tr w:rsidR="0012544A" w:rsidRPr="0012544A" w14:paraId="1C7EE51A"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6CFF8BD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2A4752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виражені анатомічні зміни або вади положення повік, орбіти, кон’юнктиви зі значними порушеннями зорових або рухових функцій на обох очах</w:t>
            </w:r>
          </w:p>
        </w:tc>
        <w:tc>
          <w:tcPr>
            <w:tcW w:w="1530" w:type="dxa"/>
            <w:tcBorders>
              <w:top w:val="single" w:sz="6" w:space="0" w:color="000000"/>
              <w:left w:val="single" w:sz="6" w:space="0" w:color="000000"/>
              <w:bottom w:val="single" w:sz="6" w:space="0" w:color="000000"/>
              <w:right w:val="single" w:sz="6" w:space="0" w:color="000000"/>
            </w:tcBorders>
            <w:hideMark/>
          </w:tcPr>
          <w:p w14:paraId="1A2EF59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68F8F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r>
      <w:tr w:rsidR="0012544A" w:rsidRPr="0012544A" w14:paraId="7557159F"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4B27E45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470E6C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те саме на одному оці або помірно виражені на обох очах; різко виражені захворювання повік, сльозових шляхів, орбіти, кон’юнктиви на одному або на обох очах</w:t>
            </w:r>
          </w:p>
        </w:tc>
        <w:tc>
          <w:tcPr>
            <w:tcW w:w="1530" w:type="dxa"/>
            <w:tcBorders>
              <w:top w:val="single" w:sz="6" w:space="0" w:color="000000"/>
              <w:left w:val="single" w:sz="6" w:space="0" w:color="000000"/>
              <w:bottom w:val="single" w:sz="6" w:space="0" w:color="000000"/>
              <w:right w:val="single" w:sz="6" w:space="0" w:color="000000"/>
            </w:tcBorders>
            <w:hideMark/>
          </w:tcPr>
          <w:p w14:paraId="0A5156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D7324C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212EB32C"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28E5767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5FE76E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незначно виражені анатомічні зміни або вади положення повік, орбіти, кон’юнктиви, помірні або незначно виражені захворювання повік, сльозових шляхів, орбіти, кон’юнктиви на одному або обох очах без порушення зорових або рухових функцій очей</w:t>
            </w:r>
          </w:p>
        </w:tc>
        <w:tc>
          <w:tcPr>
            <w:tcW w:w="1530" w:type="dxa"/>
            <w:tcBorders>
              <w:top w:val="single" w:sz="6" w:space="0" w:color="000000"/>
              <w:left w:val="single" w:sz="6" w:space="0" w:color="000000"/>
              <w:bottom w:val="single" w:sz="6" w:space="0" w:color="000000"/>
              <w:right w:val="single" w:sz="6" w:space="0" w:color="000000"/>
            </w:tcBorders>
            <w:hideMark/>
          </w:tcPr>
          <w:p w14:paraId="0E23E3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11DB2A6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1FF550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063A5CA6"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179C6A5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26</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66A9414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склери, рогівки (рубці та помутніння, дегенеративні захворювання), райдужної оболонки, циліарного тіла, кришталика (усі види катаракти), судинної оболонки; хвороби скловидного тіла та очного яблука; неврит зорового нерва, хвороби та ураження зорового нерва та зорових шляхів, інші хвороби ока та його придаткового апарату Н15-Н22; Н25-Н28; Н30-Н36; Н33.3; Н43-Н45; Н46-Н48</w:t>
            </w:r>
          </w:p>
        </w:tc>
      </w:tr>
      <w:tr w:rsidR="0012544A" w:rsidRPr="0012544A" w14:paraId="3B40670B"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0800F89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84D79B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різко виражені з прогресуючим зниженням зорових функцій або частими загостреннями на обох очах</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3F4453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5031147C"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30BDD58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DB68A2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те ж саме на одному оці або помірно виражені на обох очах</w:t>
            </w:r>
          </w:p>
        </w:tc>
        <w:tc>
          <w:tcPr>
            <w:tcW w:w="1530" w:type="dxa"/>
            <w:tcBorders>
              <w:top w:val="single" w:sz="6" w:space="0" w:color="000000"/>
              <w:left w:val="single" w:sz="6" w:space="0" w:color="000000"/>
              <w:bottom w:val="single" w:sz="6" w:space="0" w:color="000000"/>
              <w:right w:val="single" w:sz="6" w:space="0" w:color="000000"/>
            </w:tcBorders>
            <w:hideMark/>
          </w:tcPr>
          <w:p w14:paraId="5EDE73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713084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579AADCA"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05EBB59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EA1FB7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 xml:space="preserve">в) помірно виражені, непрогресуючі з рідкими загостреннями на одному оці </w:t>
            </w:r>
            <w:r w:rsidRPr="0012544A">
              <w:rPr>
                <w:rFonts w:ascii="Times New Roman" w:eastAsia="Times New Roman" w:hAnsi="Times New Roman" w:cs="Times New Roman"/>
                <w:kern w:val="0"/>
                <w:sz w:val="20"/>
                <w:szCs w:val="20"/>
                <w:lang w:eastAsia="uk-UA"/>
                <w14:ligatures w14:val="none"/>
              </w:rPr>
              <w:lastRenderedPageBreak/>
              <w:t>або незначно виражені на обох очах</w:t>
            </w:r>
          </w:p>
        </w:tc>
        <w:tc>
          <w:tcPr>
            <w:tcW w:w="1530" w:type="dxa"/>
            <w:tcBorders>
              <w:top w:val="single" w:sz="6" w:space="0" w:color="000000"/>
              <w:left w:val="single" w:sz="6" w:space="0" w:color="000000"/>
              <w:bottom w:val="single" w:sz="6" w:space="0" w:color="000000"/>
              <w:right w:val="single" w:sz="6" w:space="0" w:color="000000"/>
            </w:tcBorders>
            <w:hideMark/>
          </w:tcPr>
          <w:p w14:paraId="67397C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235D595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4F38F8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21311DE9" w14:textId="77777777" w:rsidTr="0012544A">
        <w:trPr>
          <w:trHeight w:val="27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6409F5F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27</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6D2E384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відшарування та розрив сітківки Н33, за винятком Н33.3</w:t>
            </w:r>
          </w:p>
        </w:tc>
      </w:tr>
      <w:tr w:rsidR="0012544A" w:rsidRPr="0012544A" w14:paraId="02FB2120"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745536B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420870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будь-якої етіології на обох очах з прогресуючим зниженням зорових функцій та (або) після безуспішного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EE9309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4A15F257" w14:textId="77777777" w:rsidTr="0012544A">
        <w:trPr>
          <w:trHeight w:val="1110"/>
        </w:trPr>
        <w:tc>
          <w:tcPr>
            <w:tcW w:w="0" w:type="auto"/>
            <w:vMerge/>
            <w:tcBorders>
              <w:top w:val="single" w:sz="6" w:space="0" w:color="000000"/>
              <w:left w:val="single" w:sz="6" w:space="0" w:color="000000"/>
              <w:bottom w:val="single" w:sz="6" w:space="0" w:color="000000"/>
              <w:right w:val="single" w:sz="6" w:space="0" w:color="000000"/>
            </w:tcBorders>
            <w:hideMark/>
          </w:tcPr>
          <w:p w14:paraId="773288B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8B2AD6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будь-якої етіології на одному оці з прогресуючим зниженням зорових функцій та (або) після безуспішного хірургічного лікування; на обох очах після успішного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29B2C4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r>
      <w:tr w:rsidR="0012544A" w:rsidRPr="0012544A" w14:paraId="49B25BCE" w14:textId="77777777" w:rsidTr="0012544A">
        <w:trPr>
          <w:trHeight w:val="600"/>
        </w:trPr>
        <w:tc>
          <w:tcPr>
            <w:tcW w:w="0" w:type="auto"/>
            <w:vMerge/>
            <w:tcBorders>
              <w:top w:val="single" w:sz="6" w:space="0" w:color="000000"/>
              <w:left w:val="single" w:sz="6" w:space="0" w:color="000000"/>
              <w:bottom w:val="single" w:sz="6" w:space="0" w:color="000000"/>
              <w:right w:val="single" w:sz="6" w:space="0" w:color="000000"/>
            </w:tcBorders>
            <w:hideMark/>
          </w:tcPr>
          <w:p w14:paraId="46FED23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8D457C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будь-якої етіології на одному оці після успішного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5397E6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7B0BC243" w14:textId="77777777" w:rsidTr="0012544A">
        <w:trPr>
          <w:trHeight w:val="27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A78BE6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28</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652C998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усі форми глаукоми Н40-Н42</w:t>
            </w:r>
          </w:p>
        </w:tc>
      </w:tr>
      <w:tr w:rsidR="0012544A" w:rsidRPr="0012544A" w14:paraId="1EAF04FD"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0D2870D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37D9C2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у далекозайденій і подальших стадіях на обох очах</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4DD73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463E5303"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3B5F2F2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DA0014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те саме на одному оці; у розвиненій стадії на обох очах</w:t>
            </w:r>
          </w:p>
        </w:tc>
        <w:tc>
          <w:tcPr>
            <w:tcW w:w="1530" w:type="dxa"/>
            <w:tcBorders>
              <w:top w:val="single" w:sz="6" w:space="0" w:color="000000"/>
              <w:left w:val="single" w:sz="6" w:space="0" w:color="000000"/>
              <w:bottom w:val="single" w:sz="6" w:space="0" w:color="000000"/>
              <w:right w:val="single" w:sz="6" w:space="0" w:color="000000"/>
            </w:tcBorders>
            <w:hideMark/>
          </w:tcPr>
          <w:p w14:paraId="0E5E81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A8F4B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0E39C9C1"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6003838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1D9283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у розвиненій стадії на одному оці; у початковій стадії одного або обох очей</w:t>
            </w:r>
          </w:p>
        </w:tc>
        <w:tc>
          <w:tcPr>
            <w:tcW w:w="1530" w:type="dxa"/>
            <w:tcBorders>
              <w:top w:val="single" w:sz="6" w:space="0" w:color="000000"/>
              <w:left w:val="single" w:sz="6" w:space="0" w:color="000000"/>
              <w:bottom w:val="single" w:sz="6" w:space="0" w:color="000000"/>
              <w:right w:val="single" w:sz="6" w:space="0" w:color="000000"/>
            </w:tcBorders>
            <w:hideMark/>
          </w:tcPr>
          <w:p w14:paraId="02E9520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BFB99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3905737C"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59FDB72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568E67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офтальмогіпертензія на одному або обох очах</w:t>
            </w:r>
          </w:p>
        </w:tc>
        <w:tc>
          <w:tcPr>
            <w:tcW w:w="1530" w:type="dxa"/>
            <w:tcBorders>
              <w:top w:val="single" w:sz="6" w:space="0" w:color="000000"/>
              <w:left w:val="single" w:sz="6" w:space="0" w:color="000000"/>
              <w:bottom w:val="single" w:sz="6" w:space="0" w:color="000000"/>
              <w:right w:val="single" w:sz="6" w:space="0" w:color="000000"/>
            </w:tcBorders>
            <w:hideMark/>
          </w:tcPr>
          <w:p w14:paraId="545DD7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2F1A1CE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17D3F2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6D529028" w14:textId="77777777" w:rsidTr="0012544A">
        <w:trPr>
          <w:trHeight w:val="43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212C418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29</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39D9A31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зорові розлади, пов’язані з хворобами м’язів ока, порушенням співдружніх рухів, усі форми косоокості Н49-Н51</w:t>
            </w:r>
          </w:p>
        </w:tc>
      </w:tr>
      <w:tr w:rsidR="0012544A" w:rsidRPr="0012544A" w14:paraId="2BB27D65" w14:textId="77777777" w:rsidTr="0012544A">
        <w:trPr>
          <w:trHeight w:val="600"/>
        </w:trPr>
        <w:tc>
          <w:tcPr>
            <w:tcW w:w="0" w:type="auto"/>
            <w:vMerge/>
            <w:tcBorders>
              <w:top w:val="single" w:sz="6" w:space="0" w:color="000000"/>
              <w:left w:val="single" w:sz="6" w:space="0" w:color="000000"/>
              <w:bottom w:val="single" w:sz="6" w:space="0" w:color="000000"/>
              <w:right w:val="single" w:sz="6" w:space="0" w:color="000000"/>
            </w:tcBorders>
            <w:hideMark/>
          </w:tcPr>
          <w:p w14:paraId="1371307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85D084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стійкий параліч рухових м’язів очного яблука за наявності диплопії</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2413EE8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3DA2BEE9"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7981690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4A7FDF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те саме за відсутності диплопії; співдружня косоокість за відсутності бінокулярного зору</w:t>
            </w:r>
          </w:p>
        </w:tc>
        <w:tc>
          <w:tcPr>
            <w:tcW w:w="1530" w:type="dxa"/>
            <w:tcBorders>
              <w:top w:val="single" w:sz="6" w:space="0" w:color="000000"/>
              <w:left w:val="single" w:sz="6" w:space="0" w:color="000000"/>
              <w:bottom w:val="single" w:sz="6" w:space="0" w:color="000000"/>
              <w:right w:val="single" w:sz="6" w:space="0" w:color="000000"/>
            </w:tcBorders>
            <w:hideMark/>
          </w:tcPr>
          <w:p w14:paraId="6BC81D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72410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545D0D51" w14:textId="77777777" w:rsidTr="0012544A">
        <w:trPr>
          <w:trHeight w:val="43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2782B68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30</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5CA22B1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порушення рефракції та акомодації Н52 (гіперметропія, міопія, астигматизм, анізометропія, пресбіопія та інше)</w:t>
            </w:r>
          </w:p>
        </w:tc>
      </w:tr>
      <w:tr w:rsidR="0012544A" w:rsidRPr="0012544A" w14:paraId="6AF9E544" w14:textId="77777777" w:rsidTr="0012544A">
        <w:trPr>
          <w:trHeight w:val="765"/>
        </w:trPr>
        <w:tc>
          <w:tcPr>
            <w:tcW w:w="0" w:type="auto"/>
            <w:vMerge/>
            <w:tcBorders>
              <w:top w:val="single" w:sz="6" w:space="0" w:color="000000"/>
              <w:left w:val="single" w:sz="6" w:space="0" w:color="000000"/>
              <w:bottom w:val="single" w:sz="6" w:space="0" w:color="000000"/>
              <w:right w:val="single" w:sz="6" w:space="0" w:color="000000"/>
            </w:tcBorders>
            <w:hideMark/>
          </w:tcPr>
          <w:p w14:paraId="10D4BA1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BF3B9C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короткозорість або далекозорість будь-якого ока в одному із меридіанів більше 12,0 дптр</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02AF4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78592D48" w14:textId="77777777" w:rsidTr="0012544A">
        <w:trPr>
          <w:trHeight w:val="1455"/>
        </w:trPr>
        <w:tc>
          <w:tcPr>
            <w:tcW w:w="0" w:type="auto"/>
            <w:vMerge/>
            <w:tcBorders>
              <w:top w:val="single" w:sz="6" w:space="0" w:color="000000"/>
              <w:left w:val="single" w:sz="6" w:space="0" w:color="000000"/>
              <w:bottom w:val="single" w:sz="6" w:space="0" w:color="000000"/>
              <w:right w:val="single" w:sz="6" w:space="0" w:color="000000"/>
            </w:tcBorders>
            <w:hideMark/>
          </w:tcPr>
          <w:p w14:paraId="0FDD600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AB9F65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короткозорість або далекозорість будь-якого ока в одному із меридіанів більше 8,0 дптр і до 12,0 дптр або астигматизм будь-якого виду з різницею рефракції у двох головних меридіанах більше 6,0 дптр</w:t>
            </w:r>
          </w:p>
        </w:tc>
        <w:tc>
          <w:tcPr>
            <w:tcW w:w="1530" w:type="dxa"/>
            <w:tcBorders>
              <w:top w:val="single" w:sz="6" w:space="0" w:color="000000"/>
              <w:left w:val="single" w:sz="6" w:space="0" w:color="000000"/>
              <w:bottom w:val="single" w:sz="6" w:space="0" w:color="000000"/>
              <w:right w:val="single" w:sz="6" w:space="0" w:color="000000"/>
            </w:tcBorders>
            <w:hideMark/>
          </w:tcPr>
          <w:p w14:paraId="0B2C1C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64E63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5DE006DE" w14:textId="77777777" w:rsidTr="0012544A">
        <w:trPr>
          <w:trHeight w:val="1410"/>
        </w:trPr>
        <w:tc>
          <w:tcPr>
            <w:tcW w:w="0" w:type="auto"/>
            <w:vMerge/>
            <w:tcBorders>
              <w:top w:val="single" w:sz="6" w:space="0" w:color="000000"/>
              <w:left w:val="single" w:sz="6" w:space="0" w:color="000000"/>
              <w:bottom w:val="single" w:sz="6" w:space="0" w:color="000000"/>
              <w:right w:val="single" w:sz="6" w:space="0" w:color="000000"/>
            </w:tcBorders>
            <w:hideMark/>
          </w:tcPr>
          <w:p w14:paraId="102B1ED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14BD9E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короткозорість або далекозорість будь-якого ока в одному із меридіанів більше 6,0 дптр і до 8,0 дптр або астигматизм будь-якого виду з різницею рефракції у двох головних меридіанах більше 3,0 дптр і до 6,0 дптр</w:t>
            </w:r>
          </w:p>
        </w:tc>
        <w:tc>
          <w:tcPr>
            <w:tcW w:w="1530" w:type="dxa"/>
            <w:tcBorders>
              <w:top w:val="single" w:sz="6" w:space="0" w:color="000000"/>
              <w:left w:val="single" w:sz="6" w:space="0" w:color="000000"/>
              <w:bottom w:val="single" w:sz="6" w:space="0" w:color="000000"/>
              <w:right w:val="single" w:sz="6" w:space="0" w:color="000000"/>
            </w:tcBorders>
            <w:hideMark/>
          </w:tcPr>
          <w:p w14:paraId="35F44A8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7DC6A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1C3719FB" w14:textId="77777777" w:rsidTr="0012544A">
        <w:trPr>
          <w:trHeight w:val="1410"/>
        </w:trPr>
        <w:tc>
          <w:tcPr>
            <w:tcW w:w="0" w:type="auto"/>
            <w:vMerge/>
            <w:tcBorders>
              <w:top w:val="single" w:sz="6" w:space="0" w:color="000000"/>
              <w:left w:val="single" w:sz="6" w:space="0" w:color="000000"/>
              <w:bottom w:val="single" w:sz="6" w:space="0" w:color="000000"/>
              <w:right w:val="single" w:sz="6" w:space="0" w:color="000000"/>
            </w:tcBorders>
            <w:hideMark/>
          </w:tcPr>
          <w:p w14:paraId="76746A2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B1975D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короткозорість або далекозорість будь-якого ока в одному із меридіанів більше 3,0 дптр і до 6,0 дптр або астигматизм будь-якого виду з різницею рефракції у двох головних меридіанах більше 2,0 дптр і до 3,0 дптр</w:t>
            </w:r>
          </w:p>
        </w:tc>
        <w:tc>
          <w:tcPr>
            <w:tcW w:w="1530" w:type="dxa"/>
            <w:tcBorders>
              <w:top w:val="single" w:sz="6" w:space="0" w:color="000000"/>
              <w:left w:val="single" w:sz="6" w:space="0" w:color="000000"/>
              <w:bottom w:val="single" w:sz="6" w:space="0" w:color="000000"/>
              <w:right w:val="single" w:sz="6" w:space="0" w:color="000000"/>
            </w:tcBorders>
            <w:hideMark/>
          </w:tcPr>
          <w:p w14:paraId="4ACBB0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034D32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4389E58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74E18EA0" w14:textId="77777777" w:rsidTr="0012544A">
        <w:trPr>
          <w:trHeight w:val="40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08EC639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31</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6FB459A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розлади зору та сліпота Н53-Н54 (амбліопія, диплопія, сліпота та знижений зір одного, обох очей, порушення кольоровідчуття тощо)</w:t>
            </w:r>
          </w:p>
        </w:tc>
      </w:tr>
      <w:tr w:rsidR="0012544A" w:rsidRPr="0012544A" w14:paraId="159CFB85" w14:textId="77777777" w:rsidTr="0012544A">
        <w:trPr>
          <w:trHeight w:val="1080"/>
        </w:trPr>
        <w:tc>
          <w:tcPr>
            <w:tcW w:w="0" w:type="auto"/>
            <w:vMerge/>
            <w:tcBorders>
              <w:top w:val="single" w:sz="6" w:space="0" w:color="000000"/>
              <w:left w:val="single" w:sz="6" w:space="0" w:color="000000"/>
              <w:bottom w:val="single" w:sz="6" w:space="0" w:color="000000"/>
              <w:right w:val="single" w:sz="6" w:space="0" w:color="000000"/>
            </w:tcBorders>
            <w:hideMark/>
          </w:tcPr>
          <w:p w14:paraId="0C297A4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E459E4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гострота зору одного ока нижче 0,1 або його сліпота, відсутність очного яблука при гостроті зору другого ока 0,3 і нижче або гострота зору обох очей 0,2 і нижче</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3FD626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4F892DB0" w14:textId="77777777" w:rsidTr="0012544A">
        <w:trPr>
          <w:trHeight w:val="1245"/>
        </w:trPr>
        <w:tc>
          <w:tcPr>
            <w:tcW w:w="0" w:type="auto"/>
            <w:vMerge/>
            <w:tcBorders>
              <w:top w:val="single" w:sz="6" w:space="0" w:color="000000"/>
              <w:left w:val="single" w:sz="6" w:space="0" w:color="000000"/>
              <w:bottom w:val="single" w:sz="6" w:space="0" w:color="000000"/>
              <w:right w:val="single" w:sz="6" w:space="0" w:color="000000"/>
            </w:tcBorders>
            <w:hideMark/>
          </w:tcPr>
          <w:p w14:paraId="4269E8F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41C43A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гострота зору одного ока нижче 0,1 або його сліпота, відсутність очного яблука при гостроті зору другого ока 0,4 і вище або гострота зору одного ока 0,3 при гостроті зору другого ока від 0,3 до 0,1</w:t>
            </w:r>
          </w:p>
        </w:tc>
        <w:tc>
          <w:tcPr>
            <w:tcW w:w="1530" w:type="dxa"/>
            <w:tcBorders>
              <w:top w:val="single" w:sz="6" w:space="0" w:color="000000"/>
              <w:left w:val="single" w:sz="6" w:space="0" w:color="000000"/>
              <w:bottom w:val="single" w:sz="6" w:space="0" w:color="000000"/>
              <w:right w:val="single" w:sz="6" w:space="0" w:color="000000"/>
            </w:tcBorders>
            <w:hideMark/>
          </w:tcPr>
          <w:p w14:paraId="7B5BF5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1F719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3A741043"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5CAA9F9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8B937D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гострота зору одного ока 0,4 при гостроті зору другого ока від 0,3 до 0,1</w:t>
            </w:r>
          </w:p>
        </w:tc>
        <w:tc>
          <w:tcPr>
            <w:tcW w:w="1530" w:type="dxa"/>
            <w:tcBorders>
              <w:top w:val="single" w:sz="6" w:space="0" w:color="000000"/>
              <w:left w:val="single" w:sz="6" w:space="0" w:color="000000"/>
              <w:bottom w:val="single" w:sz="6" w:space="0" w:color="000000"/>
              <w:right w:val="single" w:sz="6" w:space="0" w:color="000000"/>
            </w:tcBorders>
            <w:hideMark/>
          </w:tcPr>
          <w:p w14:paraId="14A071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A2C24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5E66973F"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11A0AC3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BFC681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дихромазія, аномальна трихромазія будь-якого типу</w:t>
            </w:r>
          </w:p>
        </w:tc>
        <w:tc>
          <w:tcPr>
            <w:tcW w:w="1530" w:type="dxa"/>
            <w:tcBorders>
              <w:top w:val="single" w:sz="6" w:space="0" w:color="000000"/>
              <w:left w:val="single" w:sz="6" w:space="0" w:color="000000"/>
              <w:bottom w:val="single" w:sz="6" w:space="0" w:color="000000"/>
              <w:right w:val="single" w:sz="6" w:space="0" w:color="000000"/>
            </w:tcBorders>
            <w:hideMark/>
          </w:tcPr>
          <w:p w14:paraId="7D3222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07657B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5B2CBD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48EB6D86" w14:textId="77777777" w:rsidTr="0012544A">
        <w:trPr>
          <w:trHeight w:val="405"/>
        </w:trPr>
        <w:tc>
          <w:tcPr>
            <w:tcW w:w="735" w:type="dxa"/>
            <w:tcBorders>
              <w:top w:val="single" w:sz="6" w:space="0" w:color="000000"/>
              <w:left w:val="single" w:sz="6" w:space="0" w:color="000000"/>
              <w:bottom w:val="single" w:sz="6" w:space="0" w:color="000000"/>
              <w:right w:val="single" w:sz="6" w:space="0" w:color="000000"/>
            </w:tcBorders>
            <w:hideMark/>
          </w:tcPr>
          <w:p w14:paraId="20C5442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Стаття 32</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4AD42DB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хвороб ока та придаткового апарата або хірургічного лікування</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3ACB815D" w14:textId="77777777" w:rsidTr="0012544A">
        <w:trPr>
          <w:trHeight w:val="225"/>
        </w:trPr>
        <w:tc>
          <w:tcPr>
            <w:tcW w:w="7695" w:type="dxa"/>
            <w:gridSpan w:val="5"/>
            <w:tcBorders>
              <w:top w:val="single" w:sz="6" w:space="0" w:color="000000"/>
              <w:left w:val="single" w:sz="6" w:space="0" w:color="000000"/>
              <w:bottom w:val="single" w:sz="6" w:space="0" w:color="000000"/>
              <w:right w:val="single" w:sz="6" w:space="0" w:color="000000"/>
            </w:tcBorders>
            <w:hideMark/>
          </w:tcPr>
          <w:p w14:paraId="0AD57A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Хвороби вуха та сосковидного відростка (Н60-Н99), їх наслідки</w:t>
            </w:r>
          </w:p>
        </w:tc>
      </w:tr>
      <w:tr w:rsidR="0012544A" w:rsidRPr="0012544A" w14:paraId="782E7A9E" w14:textId="77777777" w:rsidTr="0012544A">
        <w:trPr>
          <w:trHeight w:val="735"/>
        </w:trPr>
        <w:tc>
          <w:tcPr>
            <w:tcW w:w="735" w:type="dxa"/>
            <w:tcBorders>
              <w:top w:val="single" w:sz="6" w:space="0" w:color="000000"/>
              <w:left w:val="single" w:sz="6" w:space="0" w:color="000000"/>
              <w:bottom w:val="single" w:sz="6" w:space="0" w:color="000000"/>
              <w:right w:val="single" w:sz="6" w:space="0" w:color="000000"/>
            </w:tcBorders>
            <w:hideMark/>
          </w:tcPr>
          <w:p w14:paraId="2C2E963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33</w:t>
            </w:r>
          </w:p>
        </w:tc>
        <w:tc>
          <w:tcPr>
            <w:tcW w:w="2265" w:type="dxa"/>
            <w:tcBorders>
              <w:top w:val="single" w:sz="6" w:space="0" w:color="000000"/>
              <w:left w:val="single" w:sz="6" w:space="0" w:color="000000"/>
              <w:bottom w:val="single" w:sz="6" w:space="0" w:color="000000"/>
              <w:right w:val="single" w:sz="6" w:space="0" w:color="000000"/>
            </w:tcBorders>
            <w:hideMark/>
          </w:tcPr>
          <w:p w14:paraId="1245961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зовнішнього вуха Н60-Н64 (зовнішній отит, перихондрит, сірчана пробка, набутий стеноз та інші)</w:t>
            </w:r>
          </w:p>
        </w:tc>
        <w:tc>
          <w:tcPr>
            <w:tcW w:w="1530" w:type="dxa"/>
            <w:tcBorders>
              <w:top w:val="single" w:sz="6" w:space="0" w:color="000000"/>
              <w:left w:val="single" w:sz="6" w:space="0" w:color="000000"/>
              <w:bottom w:val="single" w:sz="6" w:space="0" w:color="000000"/>
              <w:right w:val="single" w:sz="6" w:space="0" w:color="000000"/>
            </w:tcBorders>
            <w:hideMark/>
          </w:tcPr>
          <w:p w14:paraId="129CEA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28DAE0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6FDC79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78694315" w14:textId="77777777" w:rsidTr="0012544A">
        <w:trPr>
          <w:trHeight w:val="58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2A22EC1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34</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18C92A5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середнього вуха і сосковидного відростка Н65-Н75 (негнійний, гнійний середній отит; запалення, закупорка слухової труби, мастоїдит і споріднені стани, холестеатома, перфорація (нетравматична) барабанної перетинки, гострий та хронічний мірингіт, тимпаносклероз, поліп середнього вуха та інше)</w:t>
            </w:r>
          </w:p>
        </w:tc>
      </w:tr>
      <w:tr w:rsidR="0012544A" w:rsidRPr="0012544A" w14:paraId="436B8548" w14:textId="77777777" w:rsidTr="0012544A">
        <w:trPr>
          <w:trHeight w:val="1770"/>
        </w:trPr>
        <w:tc>
          <w:tcPr>
            <w:tcW w:w="0" w:type="auto"/>
            <w:vMerge/>
            <w:tcBorders>
              <w:top w:val="single" w:sz="6" w:space="0" w:color="000000"/>
              <w:left w:val="single" w:sz="6" w:space="0" w:color="000000"/>
              <w:bottom w:val="single" w:sz="6" w:space="0" w:color="000000"/>
              <w:right w:val="single" w:sz="6" w:space="0" w:color="000000"/>
            </w:tcBorders>
            <w:hideMark/>
          </w:tcPr>
          <w:p w14:paraId="793F7EC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3EF85C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односторонній або двосторонній середній отит з поліпами, грануляціями в барабанній порожнині, з виділенням гною, карієсом кістки, супроводжуваний хронічними захворюваннями носа або біляносових пазух зі стійким порушенням носового дихання</w:t>
            </w:r>
          </w:p>
        </w:tc>
        <w:tc>
          <w:tcPr>
            <w:tcW w:w="1530" w:type="dxa"/>
            <w:tcBorders>
              <w:top w:val="single" w:sz="6" w:space="0" w:color="000000"/>
              <w:left w:val="single" w:sz="6" w:space="0" w:color="000000"/>
              <w:bottom w:val="single" w:sz="6" w:space="0" w:color="000000"/>
              <w:right w:val="single" w:sz="6" w:space="0" w:color="000000"/>
            </w:tcBorders>
            <w:hideMark/>
          </w:tcPr>
          <w:p w14:paraId="66EB72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18982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0C86CF01"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0EE4E56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E41C73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односторонній або двосторонній середній отит, не супроводжуваний захворюваннями, зазначеними у пункті «а»</w:t>
            </w:r>
          </w:p>
        </w:tc>
        <w:tc>
          <w:tcPr>
            <w:tcW w:w="1530" w:type="dxa"/>
            <w:tcBorders>
              <w:top w:val="single" w:sz="6" w:space="0" w:color="000000"/>
              <w:left w:val="single" w:sz="6" w:space="0" w:color="000000"/>
              <w:bottom w:val="single" w:sz="6" w:space="0" w:color="000000"/>
              <w:right w:val="single" w:sz="6" w:space="0" w:color="000000"/>
            </w:tcBorders>
            <w:hideMark/>
          </w:tcPr>
          <w:p w14:paraId="3C8422D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у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43912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7ED93012" w14:textId="77777777" w:rsidTr="0012544A">
        <w:trPr>
          <w:trHeight w:val="600"/>
        </w:trPr>
        <w:tc>
          <w:tcPr>
            <w:tcW w:w="0" w:type="auto"/>
            <w:vMerge/>
            <w:tcBorders>
              <w:top w:val="single" w:sz="6" w:space="0" w:color="000000"/>
              <w:left w:val="single" w:sz="6" w:space="0" w:color="000000"/>
              <w:bottom w:val="single" w:sz="6" w:space="0" w:color="000000"/>
              <w:right w:val="single" w:sz="6" w:space="0" w:color="000000"/>
            </w:tcBorders>
            <w:hideMark/>
          </w:tcPr>
          <w:p w14:paraId="2AC0166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629553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інші залишкові явища хвороб середнього вуха та сосковидного відростка</w:t>
            </w:r>
          </w:p>
        </w:tc>
        <w:tc>
          <w:tcPr>
            <w:tcW w:w="1530" w:type="dxa"/>
            <w:tcBorders>
              <w:top w:val="single" w:sz="6" w:space="0" w:color="000000"/>
              <w:left w:val="single" w:sz="6" w:space="0" w:color="000000"/>
              <w:bottom w:val="single" w:sz="6" w:space="0" w:color="000000"/>
              <w:right w:val="single" w:sz="6" w:space="0" w:color="000000"/>
            </w:tcBorders>
            <w:hideMark/>
          </w:tcPr>
          <w:p w14:paraId="1AB74EB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05528D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4B14FA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09DD05B6" w14:textId="77777777" w:rsidTr="0012544A">
        <w:trPr>
          <w:trHeight w:val="42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6D160D0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35</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1FE0A4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внутрішнього вуха, порушення вестибулярної функції Н80-Н85 (хвороба Меньєра, синдром Меньєра, центральні і периферичні головокружіння, вестибулярний нейроніт, лабіринтит та інше)</w:t>
            </w:r>
          </w:p>
        </w:tc>
      </w:tr>
      <w:tr w:rsidR="0012544A" w:rsidRPr="0012544A" w14:paraId="561F1545"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7F30C84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D7FF5E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стійкі значно виражені вестибулярно-вегетативні розлади, 2-3 ступеню, хвороба Меньєра, синдром Меньєра, меньєроподібні стани</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010920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r>
      <w:tr w:rsidR="0012544A" w:rsidRPr="0012544A" w14:paraId="0703E787"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017FD8A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0A742C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вестибулярно-вегетативні розлади середнього ступеня вираженості, рецидивуючі</w:t>
            </w:r>
          </w:p>
        </w:tc>
        <w:tc>
          <w:tcPr>
            <w:tcW w:w="1530" w:type="dxa"/>
            <w:tcBorders>
              <w:top w:val="single" w:sz="6" w:space="0" w:color="000000"/>
              <w:left w:val="single" w:sz="6" w:space="0" w:color="000000"/>
              <w:bottom w:val="single" w:sz="6" w:space="0" w:color="000000"/>
              <w:right w:val="single" w:sz="6" w:space="0" w:color="000000"/>
            </w:tcBorders>
            <w:hideMark/>
          </w:tcPr>
          <w:p w14:paraId="4BB9AA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CCB1C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7DEAAA0E" w14:textId="77777777" w:rsidTr="0012544A">
        <w:trPr>
          <w:trHeight w:val="765"/>
        </w:trPr>
        <w:tc>
          <w:tcPr>
            <w:tcW w:w="0" w:type="auto"/>
            <w:vMerge/>
            <w:tcBorders>
              <w:top w:val="single" w:sz="6" w:space="0" w:color="000000"/>
              <w:left w:val="single" w:sz="6" w:space="0" w:color="000000"/>
              <w:bottom w:val="single" w:sz="6" w:space="0" w:color="000000"/>
              <w:right w:val="single" w:sz="6" w:space="0" w:color="000000"/>
            </w:tcBorders>
            <w:hideMark/>
          </w:tcPr>
          <w:p w14:paraId="3BD5D3F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531DE9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вестибулярно-вегетативні розлади легкого ступеня, стійка чутливість до вестибулярних подразників</w:t>
            </w:r>
          </w:p>
        </w:tc>
        <w:tc>
          <w:tcPr>
            <w:tcW w:w="1530" w:type="dxa"/>
            <w:tcBorders>
              <w:top w:val="single" w:sz="6" w:space="0" w:color="000000"/>
              <w:left w:val="single" w:sz="6" w:space="0" w:color="000000"/>
              <w:bottom w:val="single" w:sz="6" w:space="0" w:color="000000"/>
              <w:right w:val="single" w:sz="6" w:space="0" w:color="000000"/>
            </w:tcBorders>
            <w:hideMark/>
          </w:tcPr>
          <w:p w14:paraId="3533EB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23DA34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051125F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2E763BE7" w14:textId="77777777" w:rsidTr="0012544A">
        <w:trPr>
          <w:trHeight w:val="60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2E8ACAC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36</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1D93141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 xml:space="preserve">Включено: кондуктивна, сенсоневральна і змішана втрата слуху Н90-Н95 (приглухуватість різного ґенезу, сенсоневральна приглухуватість, вроджена глухота, ототоксична втрата слуху, оталгія, </w:t>
            </w:r>
            <w:r w:rsidRPr="0012544A">
              <w:rPr>
                <w:rFonts w:ascii="Times New Roman" w:eastAsia="Times New Roman" w:hAnsi="Times New Roman" w:cs="Times New Roman"/>
                <w:kern w:val="0"/>
                <w:sz w:val="20"/>
                <w:szCs w:val="20"/>
                <w:lang w:eastAsia="uk-UA"/>
                <w14:ligatures w14:val="none"/>
              </w:rPr>
              <w:lastRenderedPageBreak/>
              <w:t>оторея, кровотеча із вуха, дегенеративні і судинні хвороби вуха, ураження структур слухової системи)</w:t>
            </w:r>
          </w:p>
        </w:tc>
      </w:tr>
      <w:tr w:rsidR="0012544A" w:rsidRPr="0012544A" w14:paraId="7191B365" w14:textId="77777777" w:rsidTr="0012544A">
        <w:trPr>
          <w:trHeight w:val="2130"/>
        </w:trPr>
        <w:tc>
          <w:tcPr>
            <w:tcW w:w="0" w:type="auto"/>
            <w:vMerge/>
            <w:tcBorders>
              <w:top w:val="single" w:sz="6" w:space="0" w:color="000000"/>
              <w:left w:val="single" w:sz="6" w:space="0" w:color="000000"/>
              <w:bottom w:val="single" w:sz="6" w:space="0" w:color="000000"/>
              <w:right w:val="single" w:sz="6" w:space="0" w:color="000000"/>
            </w:tcBorders>
            <w:hideMark/>
          </w:tcPr>
          <w:p w14:paraId="08E4D15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D3F572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стійка повна глухота на обидва вуха або глухонімота; двобічне тяжке і глибоке (3-4 ступеня) порушення слухової функції; глухота на одне вухо та тяжка приглухуватість на друге; двобічна прогресуюча тяжка приглухуватість; приглухуватість з ураженням центральних відділів слухового аналізатора, вираженими вегетативними і екстраауральними проявами;</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11FEA8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19EF9459" w14:textId="77777777" w:rsidTr="0012544A">
        <w:trPr>
          <w:trHeight w:val="1275"/>
        </w:trPr>
        <w:tc>
          <w:tcPr>
            <w:tcW w:w="0" w:type="auto"/>
            <w:vMerge/>
            <w:tcBorders>
              <w:top w:val="single" w:sz="6" w:space="0" w:color="000000"/>
              <w:left w:val="single" w:sz="6" w:space="0" w:color="000000"/>
              <w:bottom w:val="single" w:sz="6" w:space="0" w:color="000000"/>
              <w:right w:val="single" w:sz="6" w:space="0" w:color="000000"/>
            </w:tcBorders>
            <w:hideMark/>
          </w:tcPr>
          <w:p w14:paraId="7D9C258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A594F7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тяжка стабільна (не прогресуюча) двобічна приглухуватість; глухота на одне вухо та помірна приглухуватість на друге; сприйняття шепітної мови на відстані від 2 до 3 м на кожне вухо</w:t>
            </w:r>
          </w:p>
        </w:tc>
        <w:tc>
          <w:tcPr>
            <w:tcW w:w="1530" w:type="dxa"/>
            <w:tcBorders>
              <w:top w:val="single" w:sz="6" w:space="0" w:color="000000"/>
              <w:left w:val="single" w:sz="6" w:space="0" w:color="000000"/>
              <w:bottom w:val="single" w:sz="6" w:space="0" w:color="000000"/>
              <w:right w:val="single" w:sz="6" w:space="0" w:color="000000"/>
            </w:tcBorders>
            <w:hideMark/>
          </w:tcPr>
          <w:p w14:paraId="7F4964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DB313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357600A4" w14:textId="77777777" w:rsidTr="0012544A">
        <w:trPr>
          <w:trHeight w:val="1275"/>
        </w:trPr>
        <w:tc>
          <w:tcPr>
            <w:tcW w:w="0" w:type="auto"/>
            <w:vMerge/>
            <w:tcBorders>
              <w:top w:val="single" w:sz="6" w:space="0" w:color="000000"/>
              <w:left w:val="single" w:sz="6" w:space="0" w:color="000000"/>
              <w:bottom w:val="single" w:sz="6" w:space="0" w:color="000000"/>
              <w:right w:val="single" w:sz="6" w:space="0" w:color="000000"/>
            </w:tcBorders>
            <w:hideMark/>
          </w:tcPr>
          <w:p w14:paraId="171AE90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E69C0E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однобічна глухота; однобічні прогресуючі порушення слухової функції 3 ступеня; зниження слуху при сприйнятті шепітної мови на відстані до 3 м на кожне вухо або до 3 м на одне вухо і до 4 м на інше</w:t>
            </w:r>
          </w:p>
        </w:tc>
        <w:tc>
          <w:tcPr>
            <w:tcW w:w="1530" w:type="dxa"/>
            <w:tcBorders>
              <w:top w:val="single" w:sz="6" w:space="0" w:color="000000"/>
              <w:left w:val="single" w:sz="6" w:space="0" w:color="000000"/>
              <w:bottom w:val="single" w:sz="6" w:space="0" w:color="000000"/>
              <w:right w:val="single" w:sz="6" w:space="0" w:color="000000"/>
            </w:tcBorders>
            <w:hideMark/>
          </w:tcPr>
          <w:p w14:paraId="3A1B1D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D4FB2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3D3DB438" w14:textId="77777777" w:rsidTr="0012544A">
        <w:trPr>
          <w:trHeight w:val="765"/>
        </w:trPr>
        <w:tc>
          <w:tcPr>
            <w:tcW w:w="735" w:type="dxa"/>
            <w:tcBorders>
              <w:top w:val="single" w:sz="6" w:space="0" w:color="000000"/>
              <w:left w:val="single" w:sz="6" w:space="0" w:color="000000"/>
              <w:bottom w:val="single" w:sz="6" w:space="0" w:color="000000"/>
              <w:right w:val="single" w:sz="6" w:space="0" w:color="000000"/>
            </w:tcBorders>
            <w:hideMark/>
          </w:tcPr>
          <w:p w14:paraId="0B0360A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37</w:t>
            </w:r>
          </w:p>
        </w:tc>
        <w:tc>
          <w:tcPr>
            <w:tcW w:w="2265" w:type="dxa"/>
            <w:tcBorders>
              <w:top w:val="single" w:sz="6" w:space="0" w:color="000000"/>
              <w:left w:val="single" w:sz="6" w:space="0" w:color="000000"/>
              <w:bottom w:val="single" w:sz="6" w:space="0" w:color="000000"/>
              <w:right w:val="single" w:sz="6" w:space="0" w:color="000000"/>
            </w:tcBorders>
            <w:hideMark/>
          </w:tcPr>
          <w:p w14:paraId="1BA0C98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хвороб вуха та сосковидного відростка або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0260237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09B47DFA" w14:textId="77777777" w:rsidTr="0012544A">
        <w:trPr>
          <w:trHeight w:val="270"/>
        </w:trPr>
        <w:tc>
          <w:tcPr>
            <w:tcW w:w="7695" w:type="dxa"/>
            <w:gridSpan w:val="5"/>
            <w:tcBorders>
              <w:top w:val="single" w:sz="6" w:space="0" w:color="000000"/>
              <w:left w:val="single" w:sz="6" w:space="0" w:color="000000"/>
              <w:bottom w:val="single" w:sz="6" w:space="0" w:color="000000"/>
              <w:right w:val="single" w:sz="6" w:space="0" w:color="000000"/>
            </w:tcBorders>
            <w:hideMark/>
          </w:tcPr>
          <w:p w14:paraId="0337AB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Хвороби системи кровообігу (I00-I99), їх наслідки</w:t>
            </w:r>
          </w:p>
        </w:tc>
      </w:tr>
      <w:tr w:rsidR="0012544A" w:rsidRPr="0012544A" w14:paraId="08FD8DC6" w14:textId="77777777" w:rsidTr="0012544A">
        <w:trPr>
          <w:trHeight w:val="111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6C5185B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38</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E846AB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некоронарогенні хвороби серця (перикарда, міокарда, ендокарда, клапанного апарату), легеневе серце і порушення легеневого кровообігу (легенева емболія, усі форми легенево-серцевої недостатності, хвороби легеневих судин), усі форми кардіоміопатії, порушення серцевого ритму та провідності, дегенерація (дистрофія) міокарду, пролапс мітрального клапана та інші ураження клапанів серця, наслідки хірургічних втручань з приводу вроджених або набутих вад серця I00-I09, I26-I52, що супроводжуються серцевою недостатністю</w:t>
            </w:r>
          </w:p>
        </w:tc>
      </w:tr>
      <w:tr w:rsidR="0012544A" w:rsidRPr="0012544A" w14:paraId="2CA3379B"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0234A26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845EE4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із серцевою недостатністю II-Б-III стадії</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DD201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40C3FD38"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0C98EFF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23B2C4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із серцевою недостатністю II-А стадії</w:t>
            </w:r>
          </w:p>
        </w:tc>
        <w:tc>
          <w:tcPr>
            <w:tcW w:w="1530" w:type="dxa"/>
            <w:tcBorders>
              <w:top w:val="single" w:sz="6" w:space="0" w:color="000000"/>
              <w:left w:val="single" w:sz="6" w:space="0" w:color="000000"/>
              <w:bottom w:val="single" w:sz="6" w:space="0" w:color="000000"/>
              <w:right w:val="single" w:sz="6" w:space="0" w:color="000000"/>
            </w:tcBorders>
            <w:hideMark/>
          </w:tcPr>
          <w:p w14:paraId="131E6D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14FE2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69CF0475"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39D62A1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81A22B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із серцевою недостатністю I стадії</w:t>
            </w:r>
          </w:p>
        </w:tc>
        <w:tc>
          <w:tcPr>
            <w:tcW w:w="1530" w:type="dxa"/>
            <w:tcBorders>
              <w:top w:val="single" w:sz="6" w:space="0" w:color="000000"/>
              <w:left w:val="single" w:sz="6" w:space="0" w:color="000000"/>
              <w:bottom w:val="single" w:sz="6" w:space="0" w:color="000000"/>
              <w:right w:val="single" w:sz="6" w:space="0" w:color="000000"/>
            </w:tcBorders>
            <w:hideMark/>
          </w:tcPr>
          <w:p w14:paraId="4DB225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 xml:space="preserve">Непридатні до військової служби в </w:t>
            </w:r>
            <w:r w:rsidRPr="0012544A">
              <w:rPr>
                <w:rFonts w:ascii="Times New Roman" w:eastAsia="Times New Roman" w:hAnsi="Times New Roman" w:cs="Times New Roman"/>
                <w:kern w:val="0"/>
                <w:sz w:val="20"/>
                <w:szCs w:val="20"/>
                <w:lang w:eastAsia="uk-UA"/>
                <w14:ligatures w14:val="none"/>
              </w:rPr>
              <w:lastRenderedPageBreak/>
              <w:t>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655EF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Придатність до військової служби або обмежена придатність визначається індивідуально</w:t>
            </w:r>
          </w:p>
        </w:tc>
      </w:tr>
      <w:tr w:rsidR="0012544A" w:rsidRPr="0012544A" w14:paraId="3265895B"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45EAF0D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12751D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серцевої недостатності</w:t>
            </w:r>
          </w:p>
        </w:tc>
        <w:tc>
          <w:tcPr>
            <w:tcW w:w="1530" w:type="dxa"/>
            <w:tcBorders>
              <w:top w:val="single" w:sz="6" w:space="0" w:color="000000"/>
              <w:left w:val="single" w:sz="6" w:space="0" w:color="000000"/>
              <w:bottom w:val="single" w:sz="6" w:space="0" w:color="000000"/>
              <w:right w:val="single" w:sz="6" w:space="0" w:color="000000"/>
            </w:tcBorders>
            <w:hideMark/>
          </w:tcPr>
          <w:p w14:paraId="3C7C3D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054713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12B485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68A39659" w14:textId="77777777" w:rsidTr="0012544A">
        <w:trPr>
          <w:trHeight w:val="42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7C532D8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39</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1E06096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що характеризуються підвищеним кров’яним тиском I10-I15 (гіпертонічна хвороба, вторинна гіпертензія)</w:t>
            </w:r>
          </w:p>
        </w:tc>
      </w:tr>
      <w:tr w:rsidR="0012544A" w:rsidRPr="0012544A" w14:paraId="4132DC6F" w14:textId="77777777" w:rsidTr="0012544A">
        <w:trPr>
          <w:trHeight w:val="600"/>
        </w:trPr>
        <w:tc>
          <w:tcPr>
            <w:tcW w:w="0" w:type="auto"/>
            <w:vMerge/>
            <w:tcBorders>
              <w:top w:val="single" w:sz="6" w:space="0" w:color="000000"/>
              <w:left w:val="single" w:sz="6" w:space="0" w:color="000000"/>
              <w:bottom w:val="single" w:sz="6" w:space="0" w:color="000000"/>
              <w:right w:val="single" w:sz="6" w:space="0" w:color="000000"/>
            </w:tcBorders>
            <w:hideMark/>
          </w:tcPr>
          <w:p w14:paraId="66CBBDA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138A4E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гіпертонічна хвороба III стадії з незворотними структурними ураженнями органів-мішеней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51A68C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03823E40"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573F5A0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46C9D6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гіпертонічна хвороба III стадії без незворотних структурних уражень органів-мішеней</w:t>
            </w:r>
          </w:p>
        </w:tc>
        <w:tc>
          <w:tcPr>
            <w:tcW w:w="1530" w:type="dxa"/>
            <w:tcBorders>
              <w:top w:val="single" w:sz="6" w:space="0" w:color="000000"/>
              <w:left w:val="single" w:sz="6" w:space="0" w:color="000000"/>
              <w:bottom w:val="single" w:sz="6" w:space="0" w:color="000000"/>
              <w:right w:val="single" w:sz="6" w:space="0" w:color="000000"/>
            </w:tcBorders>
            <w:hideMark/>
          </w:tcPr>
          <w:p w14:paraId="45DE2A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711DE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7539B9F0"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369AD6B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D2C36E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гіпертонічна хвороба II стадії</w:t>
            </w:r>
          </w:p>
        </w:tc>
        <w:tc>
          <w:tcPr>
            <w:tcW w:w="1530" w:type="dxa"/>
            <w:tcBorders>
              <w:top w:val="single" w:sz="6" w:space="0" w:color="000000"/>
              <w:left w:val="single" w:sz="6" w:space="0" w:color="000000"/>
              <w:bottom w:val="single" w:sz="6" w:space="0" w:color="000000"/>
              <w:right w:val="single" w:sz="6" w:space="0" w:color="000000"/>
            </w:tcBorders>
            <w:hideMark/>
          </w:tcPr>
          <w:p w14:paraId="5442D8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36BAF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Обмежено придатні до військової служби</w:t>
            </w:r>
          </w:p>
        </w:tc>
      </w:tr>
      <w:tr w:rsidR="0012544A" w:rsidRPr="0012544A" w14:paraId="643965A0"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429F1B9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CF2E70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гіпертонічна хвороба I стадії</w:t>
            </w:r>
          </w:p>
        </w:tc>
        <w:tc>
          <w:tcPr>
            <w:tcW w:w="1530" w:type="dxa"/>
            <w:tcBorders>
              <w:top w:val="single" w:sz="6" w:space="0" w:color="000000"/>
              <w:left w:val="single" w:sz="6" w:space="0" w:color="000000"/>
              <w:bottom w:val="single" w:sz="6" w:space="0" w:color="000000"/>
              <w:right w:val="single" w:sz="6" w:space="0" w:color="000000"/>
            </w:tcBorders>
            <w:hideMark/>
          </w:tcPr>
          <w:p w14:paraId="3D9673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FE376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0050CDBB" w14:textId="77777777" w:rsidTr="0012544A">
        <w:trPr>
          <w:trHeight w:val="76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08FC9DB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40</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5E3A5EB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ішемічна хвороба серця I20-I25 (усі форми стенокардії, гострий та повторний інфаркт міокарда, їх ускладнення); хронічна ішемічна хвороба серця (атеросклеротична хвороба серця, аневризма серця, коронарної артерії, наслідки хірургічних втручань на судинах серця, імплантації штучного водія ритму та інші, що супроводжуються серцевою недостатністю)</w:t>
            </w:r>
          </w:p>
        </w:tc>
      </w:tr>
      <w:tr w:rsidR="0012544A" w:rsidRPr="0012544A" w14:paraId="4BBF4E82"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36F12F5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DB1DD1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із серцевою недостатністю II-Б-III стадії</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0B7CBF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24746068"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0533A24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8E62BF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із серцевою недостатністю II-А стадії</w:t>
            </w:r>
          </w:p>
        </w:tc>
        <w:tc>
          <w:tcPr>
            <w:tcW w:w="1530" w:type="dxa"/>
            <w:tcBorders>
              <w:top w:val="single" w:sz="6" w:space="0" w:color="000000"/>
              <w:left w:val="single" w:sz="6" w:space="0" w:color="000000"/>
              <w:bottom w:val="single" w:sz="6" w:space="0" w:color="000000"/>
              <w:right w:val="single" w:sz="6" w:space="0" w:color="000000"/>
            </w:tcBorders>
            <w:hideMark/>
          </w:tcPr>
          <w:p w14:paraId="213205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6F7333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71F1805A"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1FA33BB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435BAD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із серцевою недостатністю I стадії</w:t>
            </w:r>
          </w:p>
        </w:tc>
        <w:tc>
          <w:tcPr>
            <w:tcW w:w="1530" w:type="dxa"/>
            <w:tcBorders>
              <w:top w:val="single" w:sz="6" w:space="0" w:color="000000"/>
              <w:left w:val="single" w:sz="6" w:space="0" w:color="000000"/>
              <w:bottom w:val="single" w:sz="6" w:space="0" w:color="000000"/>
              <w:right w:val="single" w:sz="6" w:space="0" w:color="000000"/>
            </w:tcBorders>
            <w:hideMark/>
          </w:tcPr>
          <w:p w14:paraId="2C4D6C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153AB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201E18E8" w14:textId="77777777" w:rsidTr="0012544A">
        <w:trPr>
          <w:trHeight w:val="93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8D5EA1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41</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218255B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цереброваскулярні хвороби I60-I69 (субарахноїдальний, внутрішньошлуночковий, внутрішньочерепний (не травматичний) крововилив, G45 транзиторні церебральні ішемічні напади і споріднені з ними синдроми, інфаркт головного мозку, інсульт (геморагічний, ішемічний), його наслідки, закупорка, стеноз, емболія, тромбоз, аневризма прецеребральних, базилярної, сонної, хребтової артерій; церебральний атеросклероз, гіпертензивна енцефалопатія, наслідки хірургічних втручань).</w:t>
            </w:r>
          </w:p>
        </w:tc>
      </w:tr>
      <w:tr w:rsidR="0012544A" w:rsidRPr="0012544A" w14:paraId="345933F0"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3DAE393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FD526D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0F4064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470D97F5"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5D2A5A9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CE191D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34A3E5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EAE12A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5E140A26"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6F8B7A4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4DFD62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A2886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FBA6D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5825B914" w14:textId="77777777" w:rsidTr="0012544A">
        <w:trPr>
          <w:trHeight w:val="144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41D62D3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42</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5090A56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артерій, артеріол та капілярів I70-I79 (атеросклероз аорти, ниркової артерії, артерій кінцівок, генералізований атеросклероз; стеноз або аневризма, розширення або розшарування аорти та інших артерій; стенозуючий атеросклероз брахіоцефальних артерій; емболія і тромбоз аорти</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та інших артерій; хвороби периферичних судин (синдром Рейно, облітеруючий тромбангіїт));</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набутий артеріовенозний свищ, спадкова гемолітична телеангіектазія, непухлинний невус; хвороби вен, лімфатичних судин та вузлів I80-I89 (флебіт, тромбофлебіт, тромбоз ворітної вени, емболія та тромбоз інших вен; варикозне розширення вен нижніх кінцівок; варикозне розширення вен стравоходу, мошонки, яєчка, тазу, постфлебітичний синдром; неспецифічний лімфаденіт, наслідки хірургічних втручань)</w:t>
            </w:r>
          </w:p>
        </w:tc>
      </w:tr>
      <w:tr w:rsidR="0012544A" w:rsidRPr="0012544A" w14:paraId="6F100C6E"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3A3A269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3E7E93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кровообігу та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52E9D1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5A1993B3"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55B9C96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3704E8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кровообігу та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16828B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92060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3E194320"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22441E0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A41EBB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кровообігу та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3DFD4D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98BAA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5A8273BA" w14:textId="77777777" w:rsidTr="0012544A">
        <w:trPr>
          <w:trHeight w:val="570"/>
        </w:trPr>
        <w:tc>
          <w:tcPr>
            <w:tcW w:w="0" w:type="auto"/>
            <w:vMerge/>
            <w:tcBorders>
              <w:top w:val="single" w:sz="6" w:space="0" w:color="000000"/>
              <w:left w:val="single" w:sz="6" w:space="0" w:color="000000"/>
              <w:bottom w:val="single" w:sz="6" w:space="0" w:color="000000"/>
              <w:right w:val="single" w:sz="6" w:space="0" w:color="000000"/>
            </w:tcBorders>
            <w:hideMark/>
          </w:tcPr>
          <w:p w14:paraId="6A30ECC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1F96DE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кровообігу та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08FB2E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2726A7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10F678B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56655784" w14:textId="77777777" w:rsidTr="0012544A">
        <w:trPr>
          <w:trHeight w:val="22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99E7F9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43</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30916F3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усі форми геморою I84</w:t>
            </w:r>
          </w:p>
        </w:tc>
      </w:tr>
      <w:tr w:rsidR="0012544A" w:rsidRPr="0012544A" w14:paraId="6964AEDD"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08DB536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11C225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 частими загостреннями та вторинною анемією</w:t>
            </w:r>
          </w:p>
        </w:tc>
        <w:tc>
          <w:tcPr>
            <w:tcW w:w="1530" w:type="dxa"/>
            <w:tcBorders>
              <w:top w:val="single" w:sz="6" w:space="0" w:color="000000"/>
              <w:left w:val="single" w:sz="6" w:space="0" w:color="000000"/>
              <w:bottom w:val="single" w:sz="6" w:space="0" w:color="000000"/>
              <w:right w:val="single" w:sz="6" w:space="0" w:color="000000"/>
            </w:tcBorders>
            <w:hideMark/>
          </w:tcPr>
          <w:p w14:paraId="0F5F12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D4BA0C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6287C35E"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56953EA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69296B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випадінням вузлів 2-3 стадії</w:t>
            </w:r>
          </w:p>
        </w:tc>
        <w:tc>
          <w:tcPr>
            <w:tcW w:w="1530" w:type="dxa"/>
            <w:tcBorders>
              <w:top w:val="single" w:sz="6" w:space="0" w:color="000000"/>
              <w:left w:val="single" w:sz="6" w:space="0" w:color="000000"/>
              <w:bottom w:val="single" w:sz="6" w:space="0" w:color="000000"/>
              <w:right w:val="single" w:sz="6" w:space="0" w:color="000000"/>
            </w:tcBorders>
            <w:hideMark/>
          </w:tcPr>
          <w:p w14:paraId="30ACCD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0615F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або обмежена придатність визначається індивідуально</w:t>
            </w:r>
          </w:p>
        </w:tc>
      </w:tr>
      <w:tr w:rsidR="0012544A" w:rsidRPr="0012544A" w14:paraId="14EF6C52"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0D5EEAF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D686B8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рідкими загостреннями при успішному лікуванні</w:t>
            </w:r>
          </w:p>
        </w:tc>
        <w:tc>
          <w:tcPr>
            <w:tcW w:w="1530" w:type="dxa"/>
            <w:tcBorders>
              <w:top w:val="single" w:sz="6" w:space="0" w:color="000000"/>
              <w:left w:val="single" w:sz="6" w:space="0" w:color="000000"/>
              <w:bottom w:val="single" w:sz="6" w:space="0" w:color="000000"/>
              <w:right w:val="single" w:sz="6" w:space="0" w:color="000000"/>
            </w:tcBorders>
            <w:hideMark/>
          </w:tcPr>
          <w:p w14:paraId="79F11E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321A27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30785F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574A1A7B" w14:textId="77777777" w:rsidTr="0012544A">
        <w:trPr>
          <w:trHeight w:val="765"/>
        </w:trPr>
        <w:tc>
          <w:tcPr>
            <w:tcW w:w="735" w:type="dxa"/>
            <w:tcBorders>
              <w:top w:val="single" w:sz="6" w:space="0" w:color="000000"/>
              <w:left w:val="single" w:sz="6" w:space="0" w:color="000000"/>
              <w:bottom w:val="single" w:sz="6" w:space="0" w:color="000000"/>
              <w:right w:val="single" w:sz="6" w:space="0" w:color="000000"/>
            </w:tcBorders>
            <w:hideMark/>
          </w:tcPr>
          <w:p w14:paraId="401B511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44</w:t>
            </w:r>
          </w:p>
        </w:tc>
        <w:tc>
          <w:tcPr>
            <w:tcW w:w="2265" w:type="dxa"/>
            <w:tcBorders>
              <w:top w:val="single" w:sz="6" w:space="0" w:color="000000"/>
              <w:left w:val="single" w:sz="6" w:space="0" w:color="000000"/>
              <w:bottom w:val="single" w:sz="6" w:space="0" w:color="000000"/>
              <w:right w:val="single" w:sz="6" w:space="0" w:color="000000"/>
            </w:tcBorders>
            <w:hideMark/>
          </w:tcPr>
          <w:p w14:paraId="7302CE3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загострення хронічних хвороб системи кровообігу або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DAF40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42236F19" w14:textId="77777777" w:rsidTr="0012544A">
        <w:trPr>
          <w:trHeight w:val="225"/>
        </w:trPr>
        <w:tc>
          <w:tcPr>
            <w:tcW w:w="7695" w:type="dxa"/>
            <w:gridSpan w:val="5"/>
            <w:tcBorders>
              <w:top w:val="single" w:sz="6" w:space="0" w:color="000000"/>
              <w:left w:val="single" w:sz="6" w:space="0" w:color="000000"/>
              <w:bottom w:val="single" w:sz="6" w:space="0" w:color="000000"/>
              <w:right w:val="single" w:sz="6" w:space="0" w:color="000000"/>
            </w:tcBorders>
            <w:hideMark/>
          </w:tcPr>
          <w:p w14:paraId="50E6D2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lastRenderedPageBreak/>
              <w:t>Хвороби органів дихання (J00-J99), їх наслідки</w:t>
            </w:r>
          </w:p>
        </w:tc>
      </w:tr>
      <w:tr w:rsidR="0012544A" w:rsidRPr="0012544A" w14:paraId="67EADECE" w14:textId="77777777" w:rsidTr="0012544A">
        <w:trPr>
          <w:trHeight w:val="79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6469E13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45</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4CF180E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гострі респіраторні інфекції верхніх дихальних шляхів, інші хвороби верхніх дихальних шляхів J00-J39 (викривлення носової перетинки, поліпи порожнин носа, хронічний фарингіт, назофарингіт, ларингіт, ларинготрахеїт, хронічний синусит, озена, аденоїди, хронічні хвороби мигдаликів, хвороби голосових складок і гортані)</w:t>
            </w:r>
          </w:p>
        </w:tc>
      </w:tr>
      <w:tr w:rsidR="0012544A" w:rsidRPr="0012544A" w14:paraId="6ADF7C34" w14:textId="77777777" w:rsidTr="0012544A">
        <w:trPr>
          <w:trHeight w:val="1080"/>
        </w:trPr>
        <w:tc>
          <w:tcPr>
            <w:tcW w:w="0" w:type="auto"/>
            <w:vMerge/>
            <w:tcBorders>
              <w:top w:val="single" w:sz="6" w:space="0" w:color="000000"/>
              <w:left w:val="single" w:sz="6" w:space="0" w:color="000000"/>
              <w:bottom w:val="single" w:sz="6" w:space="0" w:color="000000"/>
              <w:right w:val="single" w:sz="6" w:space="0" w:color="000000"/>
            </w:tcBorders>
            <w:hideMark/>
          </w:tcPr>
          <w:p w14:paraId="38726A3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861909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стенози гортані; парези і паралічі гортані зі значним порушенням функції голосоутворення та дихання; тяжка форма спастичної дисфонії</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1F54E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037542C7" w14:textId="77777777" w:rsidTr="0012544A">
        <w:trPr>
          <w:trHeight w:val="1080"/>
        </w:trPr>
        <w:tc>
          <w:tcPr>
            <w:tcW w:w="0" w:type="auto"/>
            <w:vMerge/>
            <w:tcBorders>
              <w:top w:val="single" w:sz="6" w:space="0" w:color="000000"/>
              <w:left w:val="single" w:sz="6" w:space="0" w:color="000000"/>
              <w:bottom w:val="single" w:sz="6" w:space="0" w:color="000000"/>
              <w:right w:val="single" w:sz="6" w:space="0" w:color="000000"/>
            </w:tcBorders>
            <w:hideMark/>
          </w:tcPr>
          <w:p w14:paraId="1AACC3E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0E4A69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поліпозні або гнійні синусити; парези та паралічі гортані з помірним порушенням функції голосоутворення та дихання; спастична дисфонія середньої тяжкості; озена</w:t>
            </w:r>
          </w:p>
        </w:tc>
        <w:tc>
          <w:tcPr>
            <w:tcW w:w="1530" w:type="dxa"/>
            <w:tcBorders>
              <w:top w:val="single" w:sz="6" w:space="0" w:color="000000"/>
              <w:left w:val="single" w:sz="6" w:space="0" w:color="000000"/>
              <w:bottom w:val="single" w:sz="6" w:space="0" w:color="000000"/>
              <w:right w:val="single" w:sz="6" w:space="0" w:color="000000"/>
            </w:tcBorders>
            <w:hideMark/>
          </w:tcPr>
          <w:p w14:paraId="0ED722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E5665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5361F63E" w14:textId="77777777" w:rsidTr="0012544A">
        <w:trPr>
          <w:trHeight w:val="225"/>
        </w:trPr>
        <w:tc>
          <w:tcPr>
            <w:tcW w:w="0" w:type="auto"/>
            <w:vMerge/>
            <w:tcBorders>
              <w:top w:val="single" w:sz="6" w:space="0" w:color="000000"/>
              <w:left w:val="single" w:sz="6" w:space="0" w:color="000000"/>
              <w:bottom w:val="single" w:sz="6" w:space="0" w:color="000000"/>
              <w:right w:val="single" w:sz="6" w:space="0" w:color="000000"/>
            </w:tcBorders>
            <w:hideMark/>
          </w:tcPr>
          <w:p w14:paraId="448F797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F34051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негнійні синусити</w:t>
            </w:r>
          </w:p>
        </w:tc>
        <w:tc>
          <w:tcPr>
            <w:tcW w:w="1530" w:type="dxa"/>
            <w:tcBorders>
              <w:top w:val="single" w:sz="6" w:space="0" w:color="000000"/>
              <w:left w:val="single" w:sz="6" w:space="0" w:color="000000"/>
              <w:bottom w:val="single" w:sz="6" w:space="0" w:color="000000"/>
              <w:right w:val="single" w:sz="6" w:space="0" w:color="000000"/>
            </w:tcBorders>
            <w:hideMark/>
          </w:tcPr>
          <w:p w14:paraId="19B490B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3F2151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7C3D36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0A631165" w14:textId="77777777" w:rsidTr="0012544A">
        <w:trPr>
          <w:trHeight w:val="390"/>
        </w:trPr>
        <w:tc>
          <w:tcPr>
            <w:tcW w:w="0" w:type="auto"/>
            <w:vMerge/>
            <w:tcBorders>
              <w:top w:val="single" w:sz="6" w:space="0" w:color="000000"/>
              <w:left w:val="single" w:sz="6" w:space="0" w:color="000000"/>
              <w:bottom w:val="single" w:sz="6" w:space="0" w:color="000000"/>
              <w:right w:val="single" w:sz="6" w:space="0" w:color="000000"/>
            </w:tcBorders>
            <w:hideMark/>
          </w:tcPr>
          <w:p w14:paraId="703085A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08475C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хронічний декомпенсований тонзиліт</w:t>
            </w:r>
          </w:p>
        </w:tc>
        <w:tc>
          <w:tcPr>
            <w:tcW w:w="1530" w:type="dxa"/>
            <w:tcBorders>
              <w:top w:val="single" w:sz="6" w:space="0" w:color="000000"/>
              <w:left w:val="single" w:sz="6" w:space="0" w:color="000000"/>
              <w:bottom w:val="single" w:sz="6" w:space="0" w:color="000000"/>
              <w:right w:val="single" w:sz="6" w:space="0" w:color="000000"/>
            </w:tcBorders>
            <w:hideMark/>
          </w:tcPr>
          <w:p w14:paraId="44A6C43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4CC2F8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6EB3FF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387B54B4"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159F08D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123D07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ґ) стійкий розлад барофункції вуха або біляносових пазух, а також викривлення носової перетинки з порушенням носового дихання</w:t>
            </w:r>
          </w:p>
        </w:tc>
        <w:tc>
          <w:tcPr>
            <w:tcW w:w="1530" w:type="dxa"/>
            <w:tcBorders>
              <w:top w:val="single" w:sz="6" w:space="0" w:color="000000"/>
              <w:left w:val="single" w:sz="6" w:space="0" w:color="000000"/>
              <w:bottom w:val="single" w:sz="6" w:space="0" w:color="000000"/>
              <w:right w:val="single" w:sz="6" w:space="0" w:color="000000"/>
            </w:tcBorders>
            <w:hideMark/>
          </w:tcPr>
          <w:p w14:paraId="260138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17DAB2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3C0C21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3C3F431A" w14:textId="77777777" w:rsidTr="0012544A">
        <w:trPr>
          <w:trHeight w:val="106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6E6D532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46</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731D0B1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хронічні хвороби нижніх дихальних шляхів J40-J44, J47 (хронічний бронхіт, емфізема, хронічна обструктивна хвороба легенів, бронхоектатична хвороба); хвороби легенів, спричинені зовнішніми агентами, інтерстиціальні хвороби легень J60-J84 (пневмоконіози, хронічні пневмоніти, ідіопатичний фіброзуючий альвеоліт, легеневий альвеолярний протеїноз, гемосидероз та інші дисеміновані захворювання легень); хронічні гнійні та некротичні хвороби, хвороби плеври, інші хвороби органів дихання J85-J99 (абсцес легені та середостіння, піоторакс та інші)</w:t>
            </w:r>
          </w:p>
        </w:tc>
      </w:tr>
      <w:tr w:rsidR="0012544A" w:rsidRPr="0012544A" w14:paraId="2DF344F2" w14:textId="77777777" w:rsidTr="0012544A">
        <w:trPr>
          <w:trHeight w:val="390"/>
        </w:trPr>
        <w:tc>
          <w:tcPr>
            <w:tcW w:w="0" w:type="auto"/>
            <w:vMerge/>
            <w:tcBorders>
              <w:top w:val="single" w:sz="6" w:space="0" w:color="000000"/>
              <w:left w:val="single" w:sz="6" w:space="0" w:color="000000"/>
              <w:bottom w:val="single" w:sz="6" w:space="0" w:color="000000"/>
              <w:right w:val="single" w:sz="6" w:space="0" w:color="000000"/>
            </w:tcBorders>
            <w:hideMark/>
          </w:tcPr>
          <w:p w14:paraId="61FE1CE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CA6B4C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функції зовнішнього дихання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5273579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305AA173"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68A8C7A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DFF9C3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функції зовнішнього дихання</w:t>
            </w:r>
          </w:p>
        </w:tc>
        <w:tc>
          <w:tcPr>
            <w:tcW w:w="1530" w:type="dxa"/>
            <w:tcBorders>
              <w:top w:val="single" w:sz="6" w:space="0" w:color="000000"/>
              <w:left w:val="single" w:sz="6" w:space="0" w:color="000000"/>
              <w:bottom w:val="single" w:sz="6" w:space="0" w:color="000000"/>
              <w:right w:val="single" w:sz="6" w:space="0" w:color="000000"/>
            </w:tcBorders>
            <w:hideMark/>
          </w:tcPr>
          <w:p w14:paraId="4219E3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62CD0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693C639A"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1FF0985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C0FFF3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функції зовнішнього дихання</w:t>
            </w:r>
          </w:p>
        </w:tc>
        <w:tc>
          <w:tcPr>
            <w:tcW w:w="1530" w:type="dxa"/>
            <w:tcBorders>
              <w:top w:val="single" w:sz="6" w:space="0" w:color="000000"/>
              <w:left w:val="single" w:sz="6" w:space="0" w:color="000000"/>
              <w:bottom w:val="single" w:sz="6" w:space="0" w:color="000000"/>
              <w:right w:val="single" w:sz="6" w:space="0" w:color="000000"/>
            </w:tcBorders>
            <w:hideMark/>
          </w:tcPr>
          <w:p w14:paraId="3CBFC0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34D58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3F998108" w14:textId="77777777" w:rsidTr="0012544A">
        <w:trPr>
          <w:trHeight w:val="570"/>
        </w:trPr>
        <w:tc>
          <w:tcPr>
            <w:tcW w:w="0" w:type="auto"/>
            <w:vMerge/>
            <w:tcBorders>
              <w:top w:val="single" w:sz="6" w:space="0" w:color="000000"/>
              <w:left w:val="single" w:sz="6" w:space="0" w:color="000000"/>
              <w:bottom w:val="single" w:sz="6" w:space="0" w:color="000000"/>
              <w:right w:val="single" w:sz="6" w:space="0" w:color="000000"/>
            </w:tcBorders>
            <w:hideMark/>
          </w:tcPr>
          <w:p w14:paraId="4CC6000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2FD159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функції зовнішнього дихання</w:t>
            </w:r>
          </w:p>
        </w:tc>
        <w:tc>
          <w:tcPr>
            <w:tcW w:w="1530" w:type="dxa"/>
            <w:tcBorders>
              <w:top w:val="single" w:sz="6" w:space="0" w:color="000000"/>
              <w:left w:val="single" w:sz="6" w:space="0" w:color="000000"/>
              <w:bottom w:val="single" w:sz="6" w:space="0" w:color="000000"/>
              <w:right w:val="single" w:sz="6" w:space="0" w:color="000000"/>
            </w:tcBorders>
            <w:hideMark/>
          </w:tcPr>
          <w:p w14:paraId="223323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1EF4C55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2F4330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3480FD3F" w14:textId="77777777" w:rsidTr="0012544A">
        <w:trPr>
          <w:trHeight w:val="22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7EF7E81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47</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78FD8E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бронхіальна астма J45-J46</w:t>
            </w:r>
          </w:p>
        </w:tc>
      </w:tr>
      <w:tr w:rsidR="0012544A" w:rsidRPr="0012544A" w14:paraId="10668881" w14:textId="77777777" w:rsidTr="0012544A">
        <w:trPr>
          <w:trHeight w:val="390"/>
        </w:trPr>
        <w:tc>
          <w:tcPr>
            <w:tcW w:w="0" w:type="auto"/>
            <w:vMerge/>
            <w:tcBorders>
              <w:top w:val="single" w:sz="6" w:space="0" w:color="000000"/>
              <w:left w:val="single" w:sz="6" w:space="0" w:color="000000"/>
              <w:bottom w:val="single" w:sz="6" w:space="0" w:color="000000"/>
              <w:right w:val="single" w:sz="6" w:space="0" w:color="000000"/>
            </w:tcBorders>
            <w:hideMark/>
          </w:tcPr>
          <w:p w14:paraId="53801FD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5537A8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тяжка персистуюча бронхіальна астма</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1E8FDE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66D05BF9"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488F6EC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1992DF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персистуюча бронхіальна астма середньої тяжкості</w:t>
            </w:r>
          </w:p>
        </w:tc>
        <w:tc>
          <w:tcPr>
            <w:tcW w:w="1530" w:type="dxa"/>
            <w:tcBorders>
              <w:top w:val="single" w:sz="6" w:space="0" w:color="000000"/>
              <w:left w:val="single" w:sz="6" w:space="0" w:color="000000"/>
              <w:bottom w:val="single" w:sz="6" w:space="0" w:color="000000"/>
              <w:right w:val="single" w:sz="6" w:space="0" w:color="000000"/>
            </w:tcBorders>
            <w:hideMark/>
          </w:tcPr>
          <w:p w14:paraId="2C864C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730D1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49D1112C"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62655C8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59AED7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легка персистуюча бронхіальна астма</w:t>
            </w:r>
          </w:p>
        </w:tc>
        <w:tc>
          <w:tcPr>
            <w:tcW w:w="1530" w:type="dxa"/>
            <w:tcBorders>
              <w:top w:val="single" w:sz="6" w:space="0" w:color="000000"/>
              <w:left w:val="single" w:sz="6" w:space="0" w:color="000000"/>
              <w:bottom w:val="single" w:sz="6" w:space="0" w:color="000000"/>
              <w:right w:val="single" w:sz="6" w:space="0" w:color="000000"/>
            </w:tcBorders>
            <w:hideMark/>
          </w:tcPr>
          <w:p w14:paraId="03960E2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EA9F9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72A4401E"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748CA66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2D8294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інтермітуюча бронхіальна астма</w:t>
            </w:r>
          </w:p>
        </w:tc>
        <w:tc>
          <w:tcPr>
            <w:tcW w:w="1530" w:type="dxa"/>
            <w:tcBorders>
              <w:top w:val="single" w:sz="6" w:space="0" w:color="000000"/>
              <w:left w:val="single" w:sz="6" w:space="0" w:color="000000"/>
              <w:bottom w:val="single" w:sz="6" w:space="0" w:color="000000"/>
              <w:right w:val="single" w:sz="6" w:space="0" w:color="000000"/>
            </w:tcBorders>
            <w:hideMark/>
          </w:tcPr>
          <w:p w14:paraId="49B3CE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208B2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3C9318DC" w14:textId="77777777" w:rsidTr="0012544A">
        <w:trPr>
          <w:trHeight w:val="735"/>
        </w:trPr>
        <w:tc>
          <w:tcPr>
            <w:tcW w:w="735" w:type="dxa"/>
            <w:tcBorders>
              <w:top w:val="single" w:sz="6" w:space="0" w:color="000000"/>
              <w:left w:val="single" w:sz="6" w:space="0" w:color="000000"/>
              <w:bottom w:val="single" w:sz="6" w:space="0" w:color="000000"/>
              <w:right w:val="single" w:sz="6" w:space="0" w:color="000000"/>
            </w:tcBorders>
            <w:hideMark/>
          </w:tcPr>
          <w:p w14:paraId="223CA81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48</w:t>
            </w:r>
          </w:p>
        </w:tc>
        <w:tc>
          <w:tcPr>
            <w:tcW w:w="2265" w:type="dxa"/>
            <w:tcBorders>
              <w:top w:val="single" w:sz="6" w:space="0" w:color="000000"/>
              <w:left w:val="single" w:sz="6" w:space="0" w:color="000000"/>
              <w:bottom w:val="single" w:sz="6" w:space="0" w:color="000000"/>
              <w:right w:val="single" w:sz="6" w:space="0" w:color="000000"/>
            </w:tcBorders>
            <w:hideMark/>
          </w:tcPr>
          <w:p w14:paraId="0C09A1D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загострення хронічних хвороб органів дихання або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891CD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56F9BBCC" w14:textId="77777777" w:rsidTr="0012544A">
        <w:trPr>
          <w:trHeight w:val="225"/>
        </w:trPr>
        <w:tc>
          <w:tcPr>
            <w:tcW w:w="7695" w:type="dxa"/>
            <w:gridSpan w:val="5"/>
            <w:tcBorders>
              <w:top w:val="single" w:sz="6" w:space="0" w:color="000000"/>
              <w:left w:val="single" w:sz="6" w:space="0" w:color="000000"/>
              <w:bottom w:val="single" w:sz="6" w:space="0" w:color="000000"/>
              <w:right w:val="single" w:sz="6" w:space="0" w:color="000000"/>
            </w:tcBorders>
            <w:hideMark/>
          </w:tcPr>
          <w:p w14:paraId="722D82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Хвороби органів травлення (К00-К93), їх наслідки</w:t>
            </w:r>
          </w:p>
        </w:tc>
      </w:tr>
      <w:tr w:rsidR="0012544A" w:rsidRPr="0012544A" w14:paraId="0465B9BD" w14:textId="77777777" w:rsidTr="0012544A">
        <w:trPr>
          <w:trHeight w:val="12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45A6627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49</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1B1B610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порожнини рота, слинних залоз та щелеп К00-К14 (порушення розвитку та прорізування зубів, ратиновані та імпактні зуби, карієс зубів, інші хвороби твердих тканин зубів, хвороби пульпи та периапікальних тканин, інші ушкодження зубів та їх опорного апарату; кісти ділянки рота; інші хвороби щелеп; хвороби слинних залоз, стоматит та пов’язані з ним ураження, хвороби губи, слизової оболонки рота та язика).</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Виключено: гінгівіт та хвороби пародонта К05, інші ураження ясен та беззубого альвеолярного відростка К06 (включено до статті 50), щелепно-лицьові аномалії, включаючи аномалії прикусу К07 (включено до статті 51)</w:t>
            </w:r>
          </w:p>
        </w:tc>
      </w:tr>
      <w:tr w:rsidR="0012544A" w:rsidRPr="0012544A" w14:paraId="1D462CA7" w14:textId="77777777" w:rsidTr="0012544A">
        <w:trPr>
          <w:trHeight w:val="570"/>
        </w:trPr>
        <w:tc>
          <w:tcPr>
            <w:tcW w:w="0" w:type="auto"/>
            <w:vMerge/>
            <w:tcBorders>
              <w:top w:val="single" w:sz="6" w:space="0" w:color="000000"/>
              <w:left w:val="single" w:sz="6" w:space="0" w:color="000000"/>
              <w:bottom w:val="single" w:sz="6" w:space="0" w:color="000000"/>
              <w:right w:val="single" w:sz="6" w:space="0" w:color="000000"/>
            </w:tcBorders>
            <w:hideMark/>
          </w:tcPr>
          <w:p w14:paraId="4D932E9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27074F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відсутність 10 і більше зубів на одній щелепі або заміна їх знімним протезом, відсутність</w:t>
            </w:r>
          </w:p>
        </w:tc>
        <w:tc>
          <w:tcPr>
            <w:tcW w:w="1530" w:type="dxa"/>
            <w:tcBorders>
              <w:top w:val="single" w:sz="6" w:space="0" w:color="000000"/>
              <w:left w:val="single" w:sz="6" w:space="0" w:color="000000"/>
              <w:bottom w:val="single" w:sz="6" w:space="0" w:color="000000"/>
              <w:right w:val="single" w:sz="6" w:space="0" w:color="000000"/>
            </w:tcBorders>
            <w:hideMark/>
          </w:tcPr>
          <w:p w14:paraId="4F44BE9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B5169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457D995F" w14:textId="77777777" w:rsidTr="0012544A">
        <w:trPr>
          <w:trHeight w:val="1065"/>
        </w:trPr>
        <w:tc>
          <w:tcPr>
            <w:tcW w:w="0" w:type="auto"/>
            <w:vMerge/>
            <w:tcBorders>
              <w:top w:val="single" w:sz="6" w:space="0" w:color="000000"/>
              <w:left w:val="single" w:sz="6" w:space="0" w:color="000000"/>
              <w:bottom w:val="single" w:sz="6" w:space="0" w:color="000000"/>
              <w:right w:val="single" w:sz="6" w:space="0" w:color="000000"/>
            </w:tcBorders>
            <w:hideMark/>
          </w:tcPr>
          <w:p w14:paraId="282BC30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1E5E4D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 кутніх зубів на одній щелепі, відсутність 4 кутніх зубів на верхній щелепі з одного боку та 4 кутніх зубів на нижній щелепі з другого боку або заміна їх знімними протезами</w:t>
            </w:r>
          </w:p>
        </w:tc>
        <w:tc>
          <w:tcPr>
            <w:tcW w:w="1530" w:type="dxa"/>
            <w:tcBorders>
              <w:top w:val="single" w:sz="6" w:space="0" w:color="000000"/>
              <w:left w:val="single" w:sz="6" w:space="0" w:color="000000"/>
              <w:bottom w:val="single" w:sz="6" w:space="0" w:color="000000"/>
              <w:right w:val="single" w:sz="6" w:space="0" w:color="000000"/>
            </w:tcBorders>
            <w:hideMark/>
          </w:tcPr>
          <w:p w14:paraId="5B8A06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91995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580A62A" w14:textId="77777777" w:rsidTr="0012544A">
        <w:trPr>
          <w:trHeight w:val="1260"/>
        </w:trPr>
        <w:tc>
          <w:tcPr>
            <w:tcW w:w="0" w:type="auto"/>
            <w:vMerge/>
            <w:tcBorders>
              <w:top w:val="single" w:sz="6" w:space="0" w:color="000000"/>
              <w:left w:val="single" w:sz="6" w:space="0" w:color="000000"/>
              <w:bottom w:val="single" w:sz="6" w:space="0" w:color="000000"/>
              <w:right w:val="single" w:sz="6" w:space="0" w:color="000000"/>
            </w:tcBorders>
            <w:hideMark/>
          </w:tcPr>
          <w:p w14:paraId="7E71B52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B3FFC6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відсутність 4 і більше фронтальних зубів на одній щелепі або відсутність другого різця, ікла та першого малого кутнього зуба підряд, за неможливості заміни їх незнімними протезами</w:t>
            </w:r>
          </w:p>
        </w:tc>
        <w:tc>
          <w:tcPr>
            <w:tcW w:w="1530" w:type="dxa"/>
            <w:tcBorders>
              <w:top w:val="single" w:sz="6" w:space="0" w:color="000000"/>
              <w:left w:val="single" w:sz="6" w:space="0" w:color="000000"/>
              <w:bottom w:val="single" w:sz="6" w:space="0" w:color="000000"/>
              <w:right w:val="single" w:sz="6" w:space="0" w:color="000000"/>
            </w:tcBorders>
            <w:hideMark/>
          </w:tcPr>
          <w:p w14:paraId="10C3B84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3F81CE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71E9E8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257EF72D"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23735FE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C3378D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в)множинний ускладнений карієс зубів</w:t>
            </w:r>
          </w:p>
        </w:tc>
        <w:tc>
          <w:tcPr>
            <w:tcW w:w="1530" w:type="dxa"/>
            <w:tcBorders>
              <w:top w:val="single" w:sz="6" w:space="0" w:color="000000"/>
              <w:left w:val="single" w:sz="6" w:space="0" w:color="000000"/>
              <w:bottom w:val="single" w:sz="6" w:space="0" w:color="000000"/>
              <w:right w:val="single" w:sz="6" w:space="0" w:color="000000"/>
            </w:tcBorders>
            <w:hideMark/>
          </w:tcPr>
          <w:p w14:paraId="7DB07C7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76A4CF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2BACF6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53DAC31B" w14:textId="77777777" w:rsidTr="0012544A">
        <w:trPr>
          <w:trHeight w:val="25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12DD4E0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Стаття 50</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4F06D30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гінгівіт та хвороби пародонта К05, інші ураження ясен та беззубого альвеолярного відростка К06</w:t>
            </w:r>
          </w:p>
        </w:tc>
      </w:tr>
      <w:tr w:rsidR="0012544A" w:rsidRPr="0012544A" w14:paraId="3F8A34A6"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0A7BBD8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8237C6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пародонтит, пародонтоз генералізований та захворювання слизової оболонки порожнини рота, що не піддаються лікуванню</w:t>
            </w:r>
          </w:p>
        </w:tc>
        <w:tc>
          <w:tcPr>
            <w:tcW w:w="1530" w:type="dxa"/>
            <w:tcBorders>
              <w:top w:val="single" w:sz="6" w:space="0" w:color="000000"/>
              <w:left w:val="single" w:sz="6" w:space="0" w:color="000000"/>
              <w:bottom w:val="single" w:sz="6" w:space="0" w:color="000000"/>
              <w:right w:val="single" w:sz="6" w:space="0" w:color="000000"/>
            </w:tcBorders>
            <w:hideMark/>
          </w:tcPr>
          <w:p w14:paraId="14692F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25F5D4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41193E66" w14:textId="77777777" w:rsidTr="0012544A">
        <w:trPr>
          <w:trHeight w:val="1095"/>
        </w:trPr>
        <w:tc>
          <w:tcPr>
            <w:tcW w:w="0" w:type="auto"/>
            <w:vMerge/>
            <w:tcBorders>
              <w:top w:val="single" w:sz="6" w:space="0" w:color="000000"/>
              <w:left w:val="single" w:sz="6" w:space="0" w:color="000000"/>
              <w:bottom w:val="single" w:sz="6" w:space="0" w:color="000000"/>
              <w:right w:val="single" w:sz="6" w:space="0" w:color="000000"/>
            </w:tcBorders>
            <w:hideMark/>
          </w:tcPr>
          <w:p w14:paraId="3412A59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A66564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пародонтит, пародонтоз, стоматити, гінгівіти, хейліти та інші захворювання слизової оболонки порожнини рота, слинних залоз і язика, що піддаються лікуванню</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5309FC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w:t>
            </w:r>
          </w:p>
        </w:tc>
      </w:tr>
      <w:tr w:rsidR="0012544A" w:rsidRPr="0012544A" w14:paraId="2061D927" w14:textId="77777777" w:rsidTr="0012544A">
        <w:trPr>
          <w:trHeight w:val="25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007B977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51</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206D690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щелепно-лицьові аномалії, включаючи аномалії прикусу К07</w:t>
            </w:r>
          </w:p>
        </w:tc>
      </w:tr>
      <w:tr w:rsidR="0012544A" w:rsidRPr="0012544A" w14:paraId="207759D0" w14:textId="77777777" w:rsidTr="0012544A">
        <w:trPr>
          <w:trHeight w:val="1095"/>
        </w:trPr>
        <w:tc>
          <w:tcPr>
            <w:tcW w:w="0" w:type="auto"/>
            <w:vMerge/>
            <w:tcBorders>
              <w:top w:val="single" w:sz="6" w:space="0" w:color="000000"/>
              <w:left w:val="single" w:sz="6" w:space="0" w:color="000000"/>
              <w:bottom w:val="single" w:sz="6" w:space="0" w:color="000000"/>
              <w:right w:val="single" w:sz="6" w:space="0" w:color="000000"/>
            </w:tcBorders>
            <w:hideMark/>
          </w:tcPr>
          <w:p w14:paraId="64D47C5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6B28BD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щелепно-лицьові аномалії (крім вроджених), включаючи аномалії прикусу зі значними порушеннями дихальної, нюхової, жувальної, ковтальної та мовної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AAB15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0A0F200E"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1DBD3E4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00C039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ті самі аномалії з помірними та незначними порушеннями дихальної, нюхової, ковтальної та мовної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67F275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B9BFB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4E056D2C"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014D70E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2F15A7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5029179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537B11A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3361E7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2C724DB7" w14:textId="77777777" w:rsidTr="0012544A">
        <w:trPr>
          <w:trHeight w:val="109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413A0D7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52</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6B22ADC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стравоходу, шлунка та дванадцятипалої кишки (крім виразкової хвороби) К20-К31 (езофагіт, гастрит, гастродуоденіт, гастроезофагеальна рефлюксна хвороба та інші); хвороби апендикса К35-К38; неінфекційний ентерит та коліт К50-К52 (хвороба Крона, виразковий коліт); інші хвороби кишечнику та очеревини К55-К67 (непрохідність, паралітичний ілеус, інвагінація, дивертикулярна хвороба, синдром подразненого кишечнику, запор, мегаколон, хвороби заднього проходу та прямої кишки, перитоніт, спайкова хвороба та інші)</w:t>
            </w:r>
          </w:p>
        </w:tc>
      </w:tr>
      <w:tr w:rsidR="0012544A" w:rsidRPr="0012544A" w14:paraId="4ABECC42"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381C40D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EEF7BE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347014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65FFBAF3"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14AED20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1BC060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540DA5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4052F9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4942B649" w14:textId="77777777" w:rsidTr="0012544A">
        <w:trPr>
          <w:trHeight w:val="930"/>
        </w:trPr>
        <w:tc>
          <w:tcPr>
            <w:tcW w:w="0" w:type="auto"/>
            <w:vMerge/>
            <w:tcBorders>
              <w:top w:val="single" w:sz="6" w:space="0" w:color="000000"/>
              <w:left w:val="single" w:sz="6" w:space="0" w:color="000000"/>
              <w:bottom w:val="single" w:sz="6" w:space="0" w:color="000000"/>
              <w:right w:val="single" w:sz="6" w:space="0" w:color="000000"/>
            </w:tcBorders>
            <w:hideMark/>
          </w:tcPr>
          <w:p w14:paraId="1EB3E93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7070D9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64A14A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AB5BD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489FFF73" w14:textId="77777777" w:rsidTr="0012544A">
        <w:trPr>
          <w:trHeight w:val="420"/>
        </w:trPr>
        <w:tc>
          <w:tcPr>
            <w:tcW w:w="0" w:type="auto"/>
            <w:vMerge/>
            <w:tcBorders>
              <w:top w:val="single" w:sz="6" w:space="0" w:color="000000"/>
              <w:left w:val="single" w:sz="6" w:space="0" w:color="000000"/>
              <w:bottom w:val="single" w:sz="6" w:space="0" w:color="000000"/>
              <w:right w:val="single" w:sz="6" w:space="0" w:color="000000"/>
            </w:tcBorders>
            <w:hideMark/>
          </w:tcPr>
          <w:p w14:paraId="1F57DBE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89CB89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F613F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50C4A3B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22CA5E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7D623294" w14:textId="77777777" w:rsidTr="0012544A">
        <w:trPr>
          <w:trHeight w:val="22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D17B35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53</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5149201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виразкова хвороба шлунка та дванадцятипалої кишки К25-К26</w:t>
            </w:r>
          </w:p>
        </w:tc>
      </w:tr>
      <w:tr w:rsidR="0012544A" w:rsidRPr="0012544A" w14:paraId="701AB8CB"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3B3B587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EBEB60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25595B9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35E2DFDC"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4C302BE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F10DC9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4EC46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759AA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7F66F487"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5BB2CE6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5A4B98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4B6D684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F461A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3F9243CF" w14:textId="77777777" w:rsidTr="0012544A">
        <w:trPr>
          <w:trHeight w:val="57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2BBFEA7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54</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7C93723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печінки К70-К77 (алкогольна хвороба печінки, токсичне ураження печінки, печінкова недостатність; хронічні гепатити, фіброз та цироз); хвороби жовчного міхура, жовчовивідних шляхів та підшлункової залози К80-К87 (холецистит, холангіт, панкреатит та інші)</w:t>
            </w:r>
          </w:p>
        </w:tc>
      </w:tr>
      <w:tr w:rsidR="0012544A" w:rsidRPr="0012544A" w14:paraId="6D3CDF78"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6940382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FB66BA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44DF1A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79F4A341"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5356013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578A5B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 і частими загостреннями</w:t>
            </w:r>
          </w:p>
        </w:tc>
        <w:tc>
          <w:tcPr>
            <w:tcW w:w="1530" w:type="dxa"/>
            <w:tcBorders>
              <w:top w:val="single" w:sz="6" w:space="0" w:color="000000"/>
              <w:left w:val="single" w:sz="6" w:space="0" w:color="000000"/>
              <w:bottom w:val="single" w:sz="6" w:space="0" w:color="000000"/>
              <w:right w:val="single" w:sz="6" w:space="0" w:color="000000"/>
            </w:tcBorders>
            <w:hideMark/>
          </w:tcPr>
          <w:p w14:paraId="207A53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FDF05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7D4BA37F"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3927DC3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938F21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8AC45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3FAF3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6F33B163"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59CC348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A08D0F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наявністю об’єктивних даних без порушення функції</w:t>
            </w:r>
          </w:p>
        </w:tc>
        <w:tc>
          <w:tcPr>
            <w:tcW w:w="1530" w:type="dxa"/>
            <w:tcBorders>
              <w:top w:val="single" w:sz="6" w:space="0" w:color="000000"/>
              <w:left w:val="single" w:sz="6" w:space="0" w:color="000000"/>
              <w:bottom w:val="single" w:sz="6" w:space="0" w:color="000000"/>
              <w:right w:val="single" w:sz="6" w:space="0" w:color="000000"/>
            </w:tcBorders>
            <w:hideMark/>
          </w:tcPr>
          <w:p w14:paraId="0F45D2C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04B4BC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24C330C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62032BEA" w14:textId="77777777" w:rsidTr="0012544A">
        <w:trPr>
          <w:trHeight w:val="40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2D29146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55</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1C00B3E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грижа К40-К46 (пахова, стегнова, пупкова грижа, грижа черевної стінки, діафрагмальна грижа, інші та неуточнені грижі черевної порожнини)</w:t>
            </w:r>
          </w:p>
        </w:tc>
      </w:tr>
      <w:tr w:rsidR="0012544A" w:rsidRPr="0012544A" w14:paraId="6BC6A342" w14:textId="77777777" w:rsidTr="0012544A">
        <w:trPr>
          <w:trHeight w:val="735"/>
        </w:trPr>
        <w:tc>
          <w:tcPr>
            <w:tcW w:w="0" w:type="auto"/>
            <w:vMerge/>
            <w:tcBorders>
              <w:top w:val="single" w:sz="6" w:space="0" w:color="000000"/>
              <w:left w:val="single" w:sz="6" w:space="0" w:color="000000"/>
              <w:bottom w:val="single" w:sz="6" w:space="0" w:color="000000"/>
              <w:right w:val="single" w:sz="6" w:space="0" w:color="000000"/>
            </w:tcBorders>
            <w:hideMark/>
          </w:tcPr>
          <w:p w14:paraId="2EB89F4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BC3368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0B0F49F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4960E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3E14FBF5"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3E72180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A10CAE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та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31445A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у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64EF4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4B8CA5C5" w14:textId="77777777" w:rsidTr="0012544A">
        <w:trPr>
          <w:trHeight w:val="735"/>
        </w:trPr>
        <w:tc>
          <w:tcPr>
            <w:tcW w:w="735" w:type="dxa"/>
            <w:tcBorders>
              <w:top w:val="single" w:sz="6" w:space="0" w:color="000000"/>
              <w:left w:val="single" w:sz="6" w:space="0" w:color="000000"/>
              <w:bottom w:val="single" w:sz="6" w:space="0" w:color="000000"/>
              <w:right w:val="single" w:sz="6" w:space="0" w:color="000000"/>
            </w:tcBorders>
            <w:hideMark/>
          </w:tcPr>
          <w:p w14:paraId="4612C3E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56</w:t>
            </w:r>
          </w:p>
        </w:tc>
        <w:tc>
          <w:tcPr>
            <w:tcW w:w="2265" w:type="dxa"/>
            <w:tcBorders>
              <w:top w:val="single" w:sz="6" w:space="0" w:color="000000"/>
              <w:left w:val="single" w:sz="6" w:space="0" w:color="000000"/>
              <w:bottom w:val="single" w:sz="6" w:space="0" w:color="000000"/>
              <w:right w:val="single" w:sz="6" w:space="0" w:color="000000"/>
            </w:tcBorders>
            <w:hideMark/>
          </w:tcPr>
          <w:p w14:paraId="58F1CC2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загострення хронічних хвороб органів травлення,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F31FB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03FC4CED" w14:textId="77777777" w:rsidTr="0012544A">
        <w:trPr>
          <w:trHeight w:val="225"/>
        </w:trPr>
        <w:tc>
          <w:tcPr>
            <w:tcW w:w="7695" w:type="dxa"/>
            <w:gridSpan w:val="5"/>
            <w:tcBorders>
              <w:top w:val="single" w:sz="6" w:space="0" w:color="000000"/>
              <w:left w:val="single" w:sz="6" w:space="0" w:color="000000"/>
              <w:bottom w:val="single" w:sz="6" w:space="0" w:color="000000"/>
              <w:right w:val="single" w:sz="6" w:space="0" w:color="000000"/>
            </w:tcBorders>
            <w:hideMark/>
          </w:tcPr>
          <w:p w14:paraId="6DC043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Хвороби шкіри та підшкірної клітковини (L00-L99), їх наслідки</w:t>
            </w:r>
          </w:p>
        </w:tc>
      </w:tr>
      <w:tr w:rsidR="0012544A" w:rsidRPr="0012544A" w14:paraId="4F64245A" w14:textId="77777777" w:rsidTr="0012544A">
        <w:trPr>
          <w:trHeight w:val="109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011FCCA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57</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3BFC0BF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 xml:space="preserve">Включено: інфекційні хвороби шкіри та підшкірної клітковини L00-L08 (імпетиго, абсцес, фурункул та карбункул, флегмона всіх локалізацій, гострий лімфаденіт, пілонідальна (куприкова) кіста; бульозні порушення L10-L14 (усі види пухирчатки, пемфігоїд, інші бульозні порушення); дерматит та екзема L20-L30 (дерматит себорейний, атопічний, пелюшковий, алергічний, контактний, </w:t>
            </w:r>
            <w:r w:rsidRPr="0012544A">
              <w:rPr>
                <w:rFonts w:ascii="Times New Roman" w:eastAsia="Times New Roman" w:hAnsi="Times New Roman" w:cs="Times New Roman"/>
                <w:kern w:val="0"/>
                <w:sz w:val="20"/>
                <w:szCs w:val="20"/>
                <w:lang w:eastAsia="uk-UA"/>
                <w14:ligatures w14:val="none"/>
              </w:rPr>
              <w:lastRenderedPageBreak/>
              <w:t>ексфоліативний, простий хронічний лишай та свербець, свербіж); папулосквамозні порушення L40-L45 (псоріаз, парапсоріаз, пітіріаз рожевий, плоский червоний лишай)</w:t>
            </w:r>
          </w:p>
        </w:tc>
      </w:tr>
      <w:tr w:rsidR="0012544A" w:rsidRPr="0012544A" w14:paraId="705C027D" w14:textId="77777777" w:rsidTr="0012544A">
        <w:trPr>
          <w:trHeight w:val="1755"/>
        </w:trPr>
        <w:tc>
          <w:tcPr>
            <w:tcW w:w="0" w:type="auto"/>
            <w:vMerge/>
            <w:tcBorders>
              <w:top w:val="single" w:sz="6" w:space="0" w:color="000000"/>
              <w:left w:val="single" w:sz="6" w:space="0" w:color="000000"/>
              <w:bottom w:val="single" w:sz="6" w:space="0" w:color="000000"/>
              <w:right w:val="single" w:sz="6" w:space="0" w:color="000000"/>
            </w:tcBorders>
            <w:hideMark/>
          </w:tcPr>
          <w:p w14:paraId="4FD36E4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D3A94F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дифузний нейродерміт (атопічний дерматит) з поширеною ліхеніфікацією шкірного покриву, пухирчатка звичайна, герпетиформний дерматит, поширений безперервно рецидивуючий бляшковий псоріаз, універсальний псоріаз (псоріатична еритродермія)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B7205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35A921CA" w14:textId="77777777" w:rsidTr="0012544A">
        <w:trPr>
          <w:trHeight w:val="1755"/>
        </w:trPr>
        <w:tc>
          <w:tcPr>
            <w:tcW w:w="0" w:type="auto"/>
            <w:vMerge/>
            <w:tcBorders>
              <w:top w:val="single" w:sz="6" w:space="0" w:color="000000"/>
              <w:left w:val="single" w:sz="6" w:space="0" w:color="000000"/>
              <w:bottom w:val="single" w:sz="6" w:space="0" w:color="000000"/>
              <w:right w:val="single" w:sz="6" w:space="0" w:color="000000"/>
            </w:tcBorders>
            <w:hideMark/>
          </w:tcPr>
          <w:p w14:paraId="14D857D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AAFAD3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поширений псоріаз, часто рецидивуючі форми обмеженої та поширеної екземи, дифузний нейродерміт (атопічний дерматит) з обмеженою ліхеніфікацією шкірного покриву, дискоїдний червоний вовчак, фотодерматити, вульгарний іхтіоз, рецидивуюча багатоформна еритема</w:t>
            </w:r>
          </w:p>
        </w:tc>
        <w:tc>
          <w:tcPr>
            <w:tcW w:w="1530" w:type="dxa"/>
            <w:tcBorders>
              <w:top w:val="single" w:sz="6" w:space="0" w:color="000000"/>
              <w:left w:val="single" w:sz="6" w:space="0" w:color="000000"/>
              <w:bottom w:val="single" w:sz="6" w:space="0" w:color="000000"/>
              <w:right w:val="single" w:sz="6" w:space="0" w:color="000000"/>
            </w:tcBorders>
            <w:hideMark/>
          </w:tcPr>
          <w:p w14:paraId="509457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5E5A2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2F048D11"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3482103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CB59D1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обмежені, рідко рецидивуючі форми екземи, обмежені форми псоріазу, нейродерміту; червоний плоский лишай</w:t>
            </w:r>
          </w:p>
        </w:tc>
        <w:tc>
          <w:tcPr>
            <w:tcW w:w="1530" w:type="dxa"/>
            <w:tcBorders>
              <w:top w:val="single" w:sz="6" w:space="0" w:color="000000"/>
              <w:left w:val="single" w:sz="6" w:space="0" w:color="000000"/>
              <w:bottom w:val="single" w:sz="6" w:space="0" w:color="000000"/>
              <w:right w:val="single" w:sz="6" w:space="0" w:color="000000"/>
            </w:tcBorders>
            <w:hideMark/>
          </w:tcPr>
          <w:p w14:paraId="5E579C1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20D30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29A6D8C1" w14:textId="77777777" w:rsidTr="0012544A">
        <w:trPr>
          <w:trHeight w:val="124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CA48AA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58</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2F67514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кропивниця та еритема L50-L54 (кропивниця, багатоформна та вузлувата еритема); хвороби шкіри і підшкірної клітковини, пов’язані з дією випромінювання (ультрафіолетове та не іонізуюче, сонячний опік), хвороби придатків шкіри L60-L75 (хвороби нігтів, алопеція, аномалія кольору волосся, гіпертрихоз, вугрі, розацеа, фолікулярні кісти шкіри, хвороби мерокринних, апокринних потових залоз); інші хвороби шкіри та підшкірної клітковини L80-L99 (вітиліго, себорейний кератоз, чорний акантоз, мозолі та омозолілості, піодермія гангренозна, декубітальна виразка, атрофічні, гіпертрофічні та гранулематозні зміни шкіри, дискоїдний червоний вовчак, васкуліт, обмежений шкірою)</w:t>
            </w:r>
          </w:p>
        </w:tc>
      </w:tr>
      <w:tr w:rsidR="0012544A" w:rsidRPr="0012544A" w14:paraId="279385DD"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00D63F8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64FE89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поширені форми гніздового облисіння та вітиліго</w:t>
            </w:r>
          </w:p>
        </w:tc>
        <w:tc>
          <w:tcPr>
            <w:tcW w:w="1530" w:type="dxa"/>
            <w:tcBorders>
              <w:top w:val="single" w:sz="6" w:space="0" w:color="000000"/>
              <w:left w:val="single" w:sz="6" w:space="0" w:color="000000"/>
              <w:bottom w:val="single" w:sz="6" w:space="0" w:color="000000"/>
              <w:right w:val="single" w:sz="6" w:space="0" w:color="000000"/>
            </w:tcBorders>
            <w:hideMark/>
          </w:tcPr>
          <w:p w14:paraId="329B05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021B1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39AA395D"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6183463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42915B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обмежена склеродермія; себорея, ускладнена абсцедувальними вуграми, хронічна кропивниця, рецидивний набряк Квінке</w:t>
            </w:r>
          </w:p>
        </w:tc>
        <w:tc>
          <w:tcPr>
            <w:tcW w:w="1530" w:type="dxa"/>
            <w:tcBorders>
              <w:top w:val="single" w:sz="6" w:space="0" w:color="000000"/>
              <w:left w:val="single" w:sz="6" w:space="0" w:color="000000"/>
              <w:bottom w:val="single" w:sz="6" w:space="0" w:color="000000"/>
              <w:right w:val="single" w:sz="6" w:space="0" w:color="000000"/>
            </w:tcBorders>
            <w:hideMark/>
          </w:tcPr>
          <w:p w14:paraId="37335C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86DDC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690970AB" w14:textId="77777777" w:rsidTr="0012544A">
        <w:trPr>
          <w:trHeight w:val="1920"/>
        </w:trPr>
        <w:tc>
          <w:tcPr>
            <w:tcW w:w="735" w:type="dxa"/>
            <w:tcBorders>
              <w:top w:val="single" w:sz="6" w:space="0" w:color="000000"/>
              <w:left w:val="single" w:sz="6" w:space="0" w:color="000000"/>
              <w:bottom w:val="single" w:sz="6" w:space="0" w:color="000000"/>
              <w:right w:val="single" w:sz="6" w:space="0" w:color="000000"/>
            </w:tcBorders>
            <w:hideMark/>
          </w:tcPr>
          <w:p w14:paraId="52677D2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Стаття 59</w:t>
            </w:r>
          </w:p>
        </w:tc>
        <w:tc>
          <w:tcPr>
            <w:tcW w:w="2265" w:type="dxa"/>
            <w:tcBorders>
              <w:top w:val="single" w:sz="6" w:space="0" w:color="000000"/>
              <w:left w:val="single" w:sz="6" w:space="0" w:color="000000"/>
              <w:bottom w:val="single" w:sz="6" w:space="0" w:color="000000"/>
              <w:right w:val="single" w:sz="6" w:space="0" w:color="000000"/>
            </w:tcBorders>
            <w:hideMark/>
          </w:tcPr>
          <w:p w14:paraId="6738146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загострення хронічних хвороб шкіри та підшкірної клітковини, хірургічного лікування (фурункул, фурункульоз, карбункул, флегмона, абсцес, імпетиго, ектима, гостра екзема, дерматити, пітіріаз рожевий, багатоформна еритема, парапсоріаз)</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D72D2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30EC7501" w14:textId="77777777" w:rsidTr="0012544A">
        <w:trPr>
          <w:trHeight w:val="225"/>
        </w:trPr>
        <w:tc>
          <w:tcPr>
            <w:tcW w:w="7695" w:type="dxa"/>
            <w:gridSpan w:val="5"/>
            <w:tcBorders>
              <w:top w:val="single" w:sz="6" w:space="0" w:color="000000"/>
              <w:left w:val="single" w:sz="6" w:space="0" w:color="000000"/>
              <w:bottom w:val="single" w:sz="6" w:space="0" w:color="000000"/>
              <w:right w:val="single" w:sz="6" w:space="0" w:color="000000"/>
            </w:tcBorders>
            <w:hideMark/>
          </w:tcPr>
          <w:p w14:paraId="2A343BF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Хвороби кістков-м’язової системи і сполучної тканини (М00-М99), їх наслідки</w:t>
            </w:r>
          </w:p>
        </w:tc>
      </w:tr>
      <w:tr w:rsidR="0012544A" w:rsidRPr="0012544A" w14:paraId="12567319" w14:textId="77777777" w:rsidTr="0012544A">
        <w:trPr>
          <w:trHeight w:val="124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7A5162C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60</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1F476E1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інфекційні артропатії М00-М15 (піогенні артрити, реактивні артропатії, хвороба Рейтера); запальні поліартропатії М05-М15 (серопозитивний та серонегативний ревматоїдний артрит, синдром Фелті, ревматоїдний васкуліт, хвороба Стілла, ревматоїдний бурсит, псоріатичні та ентеропатичні артропатії, ювенільний артрит, подагра, кристалічні артропатії); системні хвороби сполучної тканини М30-М36 (поліартеріїт вузликовий та споріднені стани, некротизуючі васкулопатії, гранулематоз Вегенера, синдром Такаясу, системний червоний вовчак, дерматополіміозит, системний склероз, сухий синдром Шегрена, хвороба Бехчета, дифузний еозинофільний фасціїт тощо); анкілозуючий спондилоартрит М45</w:t>
            </w:r>
          </w:p>
        </w:tc>
      </w:tr>
      <w:tr w:rsidR="0012544A" w:rsidRPr="0012544A" w14:paraId="33DE279D" w14:textId="77777777" w:rsidTr="0012544A">
        <w:trPr>
          <w:trHeight w:val="570"/>
        </w:trPr>
        <w:tc>
          <w:tcPr>
            <w:tcW w:w="0" w:type="auto"/>
            <w:vMerge/>
            <w:tcBorders>
              <w:top w:val="single" w:sz="6" w:space="0" w:color="000000"/>
              <w:left w:val="single" w:sz="6" w:space="0" w:color="000000"/>
              <w:bottom w:val="single" w:sz="6" w:space="0" w:color="000000"/>
              <w:right w:val="single" w:sz="6" w:space="0" w:color="000000"/>
            </w:tcBorders>
            <w:hideMark/>
          </w:tcPr>
          <w:p w14:paraId="198A2F4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545265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 стійкими і значними змінами</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28DCA6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56D00EF2"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6CA293E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410743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 та частими загостреннями</w:t>
            </w:r>
          </w:p>
        </w:tc>
        <w:tc>
          <w:tcPr>
            <w:tcW w:w="1530" w:type="dxa"/>
            <w:tcBorders>
              <w:top w:val="single" w:sz="6" w:space="0" w:color="000000"/>
              <w:left w:val="single" w:sz="6" w:space="0" w:color="000000"/>
              <w:bottom w:val="single" w:sz="6" w:space="0" w:color="000000"/>
              <w:right w:val="single" w:sz="6" w:space="0" w:color="000000"/>
            </w:tcBorders>
            <w:hideMark/>
          </w:tcPr>
          <w:p w14:paraId="7647021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D295C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4F17C4D8"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06DA3A9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D05D90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 та рідкими загостреннями</w:t>
            </w:r>
          </w:p>
        </w:tc>
        <w:tc>
          <w:tcPr>
            <w:tcW w:w="1530" w:type="dxa"/>
            <w:tcBorders>
              <w:top w:val="single" w:sz="6" w:space="0" w:color="000000"/>
              <w:left w:val="single" w:sz="6" w:space="0" w:color="000000"/>
              <w:bottom w:val="single" w:sz="6" w:space="0" w:color="000000"/>
              <w:right w:val="single" w:sz="6" w:space="0" w:color="000000"/>
            </w:tcBorders>
            <w:hideMark/>
          </w:tcPr>
          <w:p w14:paraId="646350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11288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37E1733E" w14:textId="77777777" w:rsidTr="0012544A">
        <w:trPr>
          <w:trHeight w:val="141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DE7632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61</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10D4342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артрози та інші ураження суглобів М15-М19, М22-М25 (поліартроз, коксартроз, гонартроз, інші артрози, ураження надколінка, внутрішньосуглобові ураження коліна та інших суглобів); хвороби м’яких тканин М60-М79 (хвороби та ураження м’язів, синовіальної оболонки та сухожилків, бурсопатії, ентезопатії, ураження плеча); остеопатії і хондропатії М80-М94 (остеопороз кісток з патологічним або без патологічного перелому, остеомаляція у дорослих, уповільнене зрощення перелому, стресові переломи, фіброзна дисплазія кісток, остеомієліт, остеонекроз, хвороба Педжета, юнацькі остеохондрози кісток (крім хребта), інші остеохондропатії та ураження хряща). Виключено: фібробластичні порушення М72 (включено до статті 62)</w:t>
            </w:r>
          </w:p>
        </w:tc>
      </w:tr>
      <w:tr w:rsidR="0012544A" w:rsidRPr="0012544A" w14:paraId="7094391D"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5F0ED86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790E12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C1B5B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5B2E1AD8"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0160085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C2CE6B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419BF70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7600F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6DFE7D29"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12C8C85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BBB168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135B76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6CCE8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10916513" w14:textId="77777777" w:rsidTr="0012544A">
        <w:trPr>
          <w:trHeight w:val="750"/>
        </w:trPr>
        <w:tc>
          <w:tcPr>
            <w:tcW w:w="0" w:type="auto"/>
            <w:vMerge/>
            <w:tcBorders>
              <w:top w:val="single" w:sz="6" w:space="0" w:color="000000"/>
              <w:left w:val="single" w:sz="6" w:space="0" w:color="000000"/>
              <w:bottom w:val="single" w:sz="6" w:space="0" w:color="000000"/>
              <w:right w:val="single" w:sz="6" w:space="0" w:color="000000"/>
            </w:tcBorders>
            <w:hideMark/>
          </w:tcPr>
          <w:p w14:paraId="5714719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657D7F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330544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6C31E6E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517500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18B8CBE6" w14:textId="77777777" w:rsidTr="0012544A">
        <w:trPr>
          <w:trHeight w:val="40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4DF40E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62</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73C99DD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набуті деформації та дефекти пальців кисті та стопи S60-69, S90-99, набуті деформації кінцівок Т11, Т13, Т92, Т93, набута плоскостопість М20-М21; фібробластичні порушення М72</w:t>
            </w:r>
          </w:p>
        </w:tc>
      </w:tr>
      <w:tr w:rsidR="0012544A" w:rsidRPr="0012544A" w14:paraId="7FB31DF9"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0472F00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86EFC3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4CF4C6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24E2D37D"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1591E4C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901670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65D94F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CC24BC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5D06F039"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2CD817F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91CF38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66B6E8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1F0C6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3D18C785"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6E3AA76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B35EFF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3F42C7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7FE835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0A4CBD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3BCC561C" w14:textId="77777777" w:rsidTr="0012544A">
        <w:trPr>
          <w:trHeight w:val="40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7AAAFF7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63</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D16B93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відсутність кінцівки внаслідок її ампутації S47, S48, S57, S58, S77, S78, S87, S88, T04, T05, T92.6, T93.6, Z89</w:t>
            </w:r>
          </w:p>
        </w:tc>
      </w:tr>
      <w:tr w:rsidR="0012544A" w:rsidRPr="0012544A" w14:paraId="0E2FD5E7" w14:textId="77777777" w:rsidTr="0012544A">
        <w:trPr>
          <w:trHeight w:val="1080"/>
        </w:trPr>
        <w:tc>
          <w:tcPr>
            <w:tcW w:w="0" w:type="auto"/>
            <w:vMerge/>
            <w:tcBorders>
              <w:top w:val="single" w:sz="6" w:space="0" w:color="000000"/>
              <w:left w:val="single" w:sz="6" w:space="0" w:color="000000"/>
              <w:bottom w:val="single" w:sz="6" w:space="0" w:color="000000"/>
              <w:right w:val="single" w:sz="6" w:space="0" w:color="000000"/>
            </w:tcBorders>
            <w:hideMark/>
          </w:tcPr>
          <w:p w14:paraId="291055E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2BD323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двосторонні ампутаційні кукси верхніх або нижніх кінцівок на будь-якому рівні; одностороння ампутаційна кукса нижньої кінцівки вище рівня верхньої третини гомілки</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5F3BA4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5A59936D" w14:textId="77777777" w:rsidTr="0012544A">
        <w:trPr>
          <w:trHeight w:val="1080"/>
        </w:trPr>
        <w:tc>
          <w:tcPr>
            <w:tcW w:w="0" w:type="auto"/>
            <w:vMerge/>
            <w:tcBorders>
              <w:top w:val="single" w:sz="6" w:space="0" w:color="000000"/>
              <w:left w:val="single" w:sz="6" w:space="0" w:color="000000"/>
              <w:bottom w:val="single" w:sz="6" w:space="0" w:color="000000"/>
              <w:right w:val="single" w:sz="6" w:space="0" w:color="000000"/>
            </w:tcBorders>
            <w:hideMark/>
          </w:tcPr>
          <w:p w14:paraId="5C2DB3D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0583BE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одностороння ампутаційна кукса верхньої кінцівки на будь-якому рівні; одностороння ампутаційна кукса нижньої кінцівки нижче рівня верхньої третини гомілки</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33FF0B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r>
      <w:tr w:rsidR="0012544A" w:rsidRPr="0012544A" w14:paraId="1A3EC70C" w14:textId="77777777" w:rsidTr="0012544A">
        <w:trPr>
          <w:trHeight w:val="58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979922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64</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7E93FB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хребта (дорсопатії) та їх наслідки М40-М54 (кіфоз і лордоз, сколіоз, остеохондроз хребта, спондилоліз, спондилолістез, ураження міжхребцевих дисків, інші дорсопатії).</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Виключено: анкілозуючий спондилоартрит М45 (включено до статті 60)</w:t>
            </w:r>
          </w:p>
        </w:tc>
      </w:tr>
      <w:tr w:rsidR="0012544A" w:rsidRPr="0012544A" w14:paraId="1384B020" w14:textId="77777777" w:rsidTr="0012544A">
        <w:trPr>
          <w:trHeight w:val="405"/>
        </w:trPr>
        <w:tc>
          <w:tcPr>
            <w:tcW w:w="0" w:type="auto"/>
            <w:vMerge/>
            <w:tcBorders>
              <w:top w:val="single" w:sz="6" w:space="0" w:color="000000"/>
              <w:left w:val="single" w:sz="6" w:space="0" w:color="000000"/>
              <w:bottom w:val="single" w:sz="6" w:space="0" w:color="000000"/>
              <w:right w:val="single" w:sz="6" w:space="0" w:color="000000"/>
            </w:tcBorders>
            <w:hideMark/>
          </w:tcPr>
          <w:p w14:paraId="7566D03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44F3C1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EC195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4AC6B580" w14:textId="77777777" w:rsidTr="0012544A">
        <w:trPr>
          <w:trHeight w:val="915"/>
        </w:trPr>
        <w:tc>
          <w:tcPr>
            <w:tcW w:w="0" w:type="auto"/>
            <w:vMerge/>
            <w:tcBorders>
              <w:top w:val="single" w:sz="6" w:space="0" w:color="000000"/>
              <w:left w:val="single" w:sz="6" w:space="0" w:color="000000"/>
              <w:bottom w:val="single" w:sz="6" w:space="0" w:color="000000"/>
              <w:right w:val="single" w:sz="6" w:space="0" w:color="000000"/>
            </w:tcBorders>
            <w:hideMark/>
          </w:tcPr>
          <w:p w14:paraId="646567E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150168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187D44C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8C4A3A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5ECE56CE"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442DD10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CB9F2F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4AA77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AC767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46EE044F"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2CE509C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9B51B8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63EE6DD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4CF818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64D7D4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64812C61" w14:textId="77777777" w:rsidTr="0012544A">
        <w:trPr>
          <w:trHeight w:val="945"/>
        </w:trPr>
        <w:tc>
          <w:tcPr>
            <w:tcW w:w="735" w:type="dxa"/>
            <w:tcBorders>
              <w:top w:val="single" w:sz="6" w:space="0" w:color="000000"/>
              <w:left w:val="single" w:sz="6" w:space="0" w:color="000000"/>
              <w:bottom w:val="single" w:sz="6" w:space="0" w:color="000000"/>
              <w:right w:val="single" w:sz="6" w:space="0" w:color="000000"/>
            </w:tcBorders>
            <w:hideMark/>
          </w:tcPr>
          <w:p w14:paraId="3428168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65</w:t>
            </w:r>
          </w:p>
        </w:tc>
        <w:tc>
          <w:tcPr>
            <w:tcW w:w="2265" w:type="dxa"/>
            <w:tcBorders>
              <w:top w:val="single" w:sz="6" w:space="0" w:color="000000"/>
              <w:left w:val="single" w:sz="6" w:space="0" w:color="000000"/>
              <w:bottom w:val="single" w:sz="6" w:space="0" w:color="000000"/>
              <w:right w:val="single" w:sz="6" w:space="0" w:color="000000"/>
            </w:tcBorders>
            <w:hideMark/>
          </w:tcPr>
          <w:p w14:paraId="00F50BF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загострення хронічних хвороб кістково-м’язової системи і сполучної тканини,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53D9C5A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202C0D79" w14:textId="77777777" w:rsidTr="0012544A">
        <w:trPr>
          <w:trHeight w:val="255"/>
        </w:trPr>
        <w:tc>
          <w:tcPr>
            <w:tcW w:w="7695" w:type="dxa"/>
            <w:gridSpan w:val="5"/>
            <w:tcBorders>
              <w:top w:val="single" w:sz="6" w:space="0" w:color="000000"/>
              <w:left w:val="single" w:sz="6" w:space="0" w:color="000000"/>
              <w:bottom w:val="single" w:sz="6" w:space="0" w:color="000000"/>
              <w:right w:val="single" w:sz="6" w:space="0" w:color="000000"/>
            </w:tcBorders>
            <w:hideMark/>
          </w:tcPr>
          <w:p w14:paraId="4A9062D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Хвороби сечостатевої системи (N00-N99), їх наслідки</w:t>
            </w:r>
          </w:p>
        </w:tc>
      </w:tr>
      <w:tr w:rsidR="0012544A" w:rsidRPr="0012544A" w14:paraId="2E5D0A7A" w14:textId="77777777" w:rsidTr="0012544A">
        <w:trPr>
          <w:trHeight w:val="76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50DA61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66</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7AA612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гломерулярні та тубулоінтерстиціальні хвороби нирок N00-N19 (нефротичний синдром, хронічний інтерстиціальний нефрит, гострий пієліт, пієлонефрит, тубулоінтерстиціальний нефрит, хронічний первинний пієлонефрит, нефропатії, ниркова недостатність)</w:t>
            </w:r>
          </w:p>
        </w:tc>
      </w:tr>
      <w:tr w:rsidR="0012544A" w:rsidRPr="0012544A" w14:paraId="5F2851E4" w14:textId="77777777" w:rsidTr="0012544A">
        <w:trPr>
          <w:trHeight w:val="600"/>
        </w:trPr>
        <w:tc>
          <w:tcPr>
            <w:tcW w:w="0" w:type="auto"/>
            <w:vMerge/>
            <w:tcBorders>
              <w:top w:val="single" w:sz="6" w:space="0" w:color="000000"/>
              <w:left w:val="single" w:sz="6" w:space="0" w:color="000000"/>
              <w:bottom w:val="single" w:sz="6" w:space="0" w:color="000000"/>
              <w:right w:val="single" w:sz="6" w:space="0" w:color="000000"/>
            </w:tcBorders>
            <w:hideMark/>
          </w:tcPr>
          <w:p w14:paraId="4267BBD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09E18E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 та нирковою недостатністю (ХХН IV-V стадії)</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C2EEC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5E69EE05"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28DA914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404883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 без ниркової недостатності (ХХН III стадії)</w:t>
            </w:r>
          </w:p>
        </w:tc>
        <w:tc>
          <w:tcPr>
            <w:tcW w:w="1530" w:type="dxa"/>
            <w:tcBorders>
              <w:top w:val="single" w:sz="6" w:space="0" w:color="000000"/>
              <w:left w:val="single" w:sz="6" w:space="0" w:color="000000"/>
              <w:bottom w:val="single" w:sz="6" w:space="0" w:color="000000"/>
              <w:right w:val="single" w:sz="6" w:space="0" w:color="000000"/>
            </w:tcBorders>
            <w:hideMark/>
          </w:tcPr>
          <w:p w14:paraId="1CEA98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EFC41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2CD24551"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20DD0EE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B91B2F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 (ХХН I-II стадії)</w:t>
            </w:r>
          </w:p>
        </w:tc>
        <w:tc>
          <w:tcPr>
            <w:tcW w:w="1530" w:type="dxa"/>
            <w:tcBorders>
              <w:top w:val="single" w:sz="6" w:space="0" w:color="000000"/>
              <w:left w:val="single" w:sz="6" w:space="0" w:color="000000"/>
              <w:bottom w:val="single" w:sz="6" w:space="0" w:color="000000"/>
              <w:right w:val="single" w:sz="6" w:space="0" w:color="000000"/>
            </w:tcBorders>
            <w:hideMark/>
          </w:tcPr>
          <w:p w14:paraId="7F8CBC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536A7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17E32D5D" w14:textId="77777777" w:rsidTr="0012544A">
        <w:trPr>
          <w:trHeight w:val="76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19B9F63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67</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E2761E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обструктивна уропатія та рефлюкс-уропатія (гідронефроз, піонефроз), вторинний пієлонефрит, сечокам’яна хвороба, інші хвороби нирки і сечоводу, зморщена, мала нирка, набута кіста нирки, цистит, хвороби сечового міхура, невенеричний уретрит, стриктура уретри, інші хвороби уретри та сечовивідної системи N20-N39</w:t>
            </w:r>
          </w:p>
        </w:tc>
      </w:tr>
      <w:tr w:rsidR="0012544A" w:rsidRPr="0012544A" w14:paraId="1EE4C6EC"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015011D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7C942C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F1334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5389E935"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49B00CB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1E3F50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13B409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929CC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0164866B"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6CC4659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57AAC7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0E385F2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3A80F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227C7EB1"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088564B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07613B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4CDEC7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199694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40C361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3EC9C669" w14:textId="77777777" w:rsidTr="0012544A">
        <w:trPr>
          <w:trHeight w:val="76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1D1510B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68</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4C2EE9B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чоловічих статевих органів N40-N51 (гіперплазія простати, аденома, фіброаденома та міома простати, запальні та інші хвороби простати, гідроцеле та сперматоцеле, перекручування яєчка, орхіт та епідидиміт, чоловіча безплідність, надмірна крайня плоть, фімоз і парафімоз, лейкоплакія статевого члена, баланопостит тощо)</w:t>
            </w:r>
          </w:p>
        </w:tc>
      </w:tr>
      <w:tr w:rsidR="0012544A" w:rsidRPr="0012544A" w14:paraId="31665596"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5DCD805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FC0528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002BF5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09B790C0"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3DEE3A5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741754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53CCB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85616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3AB2B437"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6238CA4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7B4C5E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D1A27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F78DC9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2580CFBC"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74B8806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522511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08D0A2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6DCBB2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3A9C9EB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52515442"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59AE143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69</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649A52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хвороби молочної залози N60-N64 (доброякісна дисплазія, фіброкістозна мастопатія, солітарна кіста, аденоматоз, фібросклероз, ектазія проток, гіпертрофія молочної залози, мастодинія, атрофія молочної залози тощо)</w:t>
            </w:r>
          </w:p>
        </w:tc>
      </w:tr>
      <w:tr w:rsidR="0012544A" w:rsidRPr="0012544A" w14:paraId="182CA731"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151A3D5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AAF485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177B5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87C00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653BA346"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0416B11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5953C6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93A8B2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5F9A4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7C9FBEBC"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BF3B01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70</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EB6246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запальні хвороби органів малого тазу у жінок N70-N77 (сальпінгіт і оофорит, запальна хвороба матки, запальна хвороба шийки матки, інші запальні хвороби жіночих тазових органів, хвороби бартолінової залози, інші запальні хвороби піхви і вульви)</w:t>
            </w:r>
          </w:p>
        </w:tc>
      </w:tr>
      <w:tr w:rsidR="0012544A" w:rsidRPr="0012544A" w14:paraId="13E1EC8A"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1765366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0E4A38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E6215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5A5AB8B4"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5D3C18A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58B03E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120AB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D6302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64B789FD"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656CAEA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576022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6B3D94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346A15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489B2130"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7035941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71</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527E0BE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незапальні хвороби жіночих статевих органів N80-N98 (ендометріоз, випадіння статевих органів у жінок, уретероцеле, грижа сечового міхура, свищі із залученням жіночих статевих органів, незапальні хвороби яєчників, фаллопієвих труб та широкої зв’язки матки, фолікулярна кіста яєчника, кіста жовтого тіла, перекручення яєчника та фаллопієвої труби, гематосальпінкс, поліпи жіночих статевих органів, дистопія матки, ерозія та екстропіон шийки матки, дисплазія шийки матки, порушення оваріо-менструальної функції, звичний викидень, жіноча безплідність тощо)</w:t>
            </w:r>
          </w:p>
        </w:tc>
      </w:tr>
      <w:tr w:rsidR="0012544A" w:rsidRPr="0012544A" w14:paraId="4BC7A8B1"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025515D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533A60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97655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2A8096C3"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459F5FB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E290D3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57ED916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FEF4D9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3B2C1902"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222488D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EA1627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404B2C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1F0919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21805116" w14:textId="77777777" w:rsidTr="0012544A">
        <w:trPr>
          <w:trHeight w:val="60"/>
        </w:trPr>
        <w:tc>
          <w:tcPr>
            <w:tcW w:w="735" w:type="dxa"/>
            <w:tcBorders>
              <w:top w:val="single" w:sz="6" w:space="0" w:color="000000"/>
              <w:left w:val="single" w:sz="6" w:space="0" w:color="000000"/>
              <w:bottom w:val="single" w:sz="6" w:space="0" w:color="000000"/>
              <w:right w:val="single" w:sz="6" w:space="0" w:color="000000"/>
            </w:tcBorders>
            <w:hideMark/>
          </w:tcPr>
          <w:p w14:paraId="25C83CE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72</w:t>
            </w:r>
          </w:p>
        </w:tc>
        <w:tc>
          <w:tcPr>
            <w:tcW w:w="2265" w:type="dxa"/>
            <w:tcBorders>
              <w:top w:val="single" w:sz="6" w:space="0" w:color="000000"/>
              <w:left w:val="single" w:sz="6" w:space="0" w:color="000000"/>
              <w:bottom w:val="single" w:sz="6" w:space="0" w:color="000000"/>
              <w:right w:val="single" w:sz="6" w:space="0" w:color="000000"/>
            </w:tcBorders>
            <w:hideMark/>
          </w:tcPr>
          <w:p w14:paraId="0DD5B90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загострення хронічних хвороб сечостатевої системи, хірургічного лікування</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5B27D0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48384A8F" w14:textId="77777777" w:rsidTr="0012544A">
        <w:trPr>
          <w:trHeight w:val="60"/>
        </w:trPr>
        <w:tc>
          <w:tcPr>
            <w:tcW w:w="7695" w:type="dxa"/>
            <w:gridSpan w:val="5"/>
            <w:tcBorders>
              <w:top w:val="single" w:sz="6" w:space="0" w:color="000000"/>
              <w:left w:val="single" w:sz="6" w:space="0" w:color="000000"/>
              <w:bottom w:val="single" w:sz="6" w:space="0" w:color="000000"/>
              <w:right w:val="single" w:sz="6" w:space="0" w:color="000000"/>
            </w:tcBorders>
            <w:hideMark/>
          </w:tcPr>
          <w:p w14:paraId="52B36B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Вагітність, пологи та післяпологовий період (О00-О99), їх наслідки</w:t>
            </w:r>
          </w:p>
        </w:tc>
      </w:tr>
      <w:tr w:rsidR="0012544A" w:rsidRPr="0012544A" w14:paraId="1E2BBAFB"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2912C3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73</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658F7E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вагітність, пологи та післяпологовий період О00-О99</w:t>
            </w:r>
          </w:p>
        </w:tc>
      </w:tr>
      <w:tr w:rsidR="0012544A" w:rsidRPr="0012544A" w14:paraId="1E7E41EB"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0EB0E30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3029E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 ускладненим перебігом</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06845A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Потребують лікування, відпустки, звільнення</w:t>
            </w:r>
          </w:p>
        </w:tc>
      </w:tr>
      <w:tr w:rsidR="0012544A" w:rsidRPr="0012544A" w14:paraId="165FCF98"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6CB38E8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F6F35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без ускладнень</w:t>
            </w:r>
          </w:p>
        </w:tc>
        <w:tc>
          <w:tcPr>
            <w:tcW w:w="1530" w:type="dxa"/>
            <w:tcBorders>
              <w:top w:val="single" w:sz="6" w:space="0" w:color="000000"/>
              <w:left w:val="single" w:sz="6" w:space="0" w:color="000000"/>
              <w:bottom w:val="single" w:sz="6" w:space="0" w:color="000000"/>
              <w:right w:val="single" w:sz="6" w:space="0" w:color="000000"/>
            </w:tcBorders>
            <w:hideMark/>
          </w:tcPr>
          <w:p w14:paraId="28773B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1362C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Військовослужбовці придатні до військової служби</w:t>
            </w:r>
          </w:p>
        </w:tc>
      </w:tr>
      <w:tr w:rsidR="0012544A" w:rsidRPr="0012544A" w14:paraId="78504D0D" w14:textId="77777777" w:rsidTr="0012544A">
        <w:trPr>
          <w:trHeight w:val="60"/>
        </w:trPr>
        <w:tc>
          <w:tcPr>
            <w:tcW w:w="7695" w:type="dxa"/>
            <w:gridSpan w:val="5"/>
            <w:tcBorders>
              <w:top w:val="single" w:sz="6" w:space="0" w:color="000000"/>
              <w:left w:val="single" w:sz="6" w:space="0" w:color="000000"/>
              <w:bottom w:val="single" w:sz="6" w:space="0" w:color="000000"/>
              <w:right w:val="single" w:sz="6" w:space="0" w:color="000000"/>
            </w:tcBorders>
            <w:hideMark/>
          </w:tcPr>
          <w:p w14:paraId="74ABA7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Вроджені аномалії (вади розвитку), деформації та хромосомні порушення (Q00-Q99), їх наслідки</w:t>
            </w:r>
          </w:p>
        </w:tc>
      </w:tr>
      <w:tr w:rsidR="0012544A" w:rsidRPr="0012544A" w14:paraId="06ABDAB4"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BA8E68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74</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59A0BE2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вроджені вади розвитку нервової системи Q00-Q07; вроджені вади розвитку ока, вуха, обличчя та шиї Q10-Q18; вроджені вади розвитку системи кровообігу Q20-Q28; вроджені вади розвитку органів дихання Q30-Q34; щілина губи та піднебіння Q35-Q37; інші вроджені вади розвитку органів травлення Q38-Q45; целіакія К90.0; вроджені вади розвитку статевих органів Q50-Q56; вроджені вади розвитку сечової системи Q60-Q64; вроджені вади розвитку та деформації кістково-м’язової системи Q65-Q79; інші вроджені вади розвитку Q80-Q89; хромосомні аномалії Q90-Q99</w:t>
            </w:r>
          </w:p>
        </w:tc>
      </w:tr>
      <w:tr w:rsidR="0012544A" w:rsidRPr="0012544A" w14:paraId="57B3DA2D"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09F1DA8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E5903D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57F471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1B552DEB"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29C5C88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3AB27F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828A2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A00CA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03B78179"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2DCF633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81F175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BCE57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25FD5BC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74EFC769"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31EEA2B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AE4792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1A08BB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5C20A5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6B6DF8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073937BD" w14:textId="77777777" w:rsidTr="0012544A">
        <w:trPr>
          <w:trHeight w:val="60"/>
        </w:trPr>
        <w:tc>
          <w:tcPr>
            <w:tcW w:w="7695" w:type="dxa"/>
            <w:gridSpan w:val="5"/>
            <w:tcBorders>
              <w:top w:val="single" w:sz="6" w:space="0" w:color="000000"/>
              <w:left w:val="single" w:sz="6" w:space="0" w:color="000000"/>
              <w:bottom w:val="single" w:sz="6" w:space="0" w:color="000000"/>
              <w:right w:val="single" w:sz="6" w:space="0" w:color="000000"/>
            </w:tcBorders>
            <w:hideMark/>
          </w:tcPr>
          <w:p w14:paraId="2DC204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Травми, отруєння та деякі інші наслідки дії зовнішніх причин (S00-T98)</w:t>
            </w:r>
          </w:p>
        </w:tc>
      </w:tr>
      <w:tr w:rsidR="0012544A" w:rsidRPr="0012544A" w14:paraId="10FF2448"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91C028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75</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29B0AE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 xml:space="preserve">Включено: травми голови та шиї, їх наслідки S00-S19 (переломи кісток черепа та обличчя, перелом склепіння черепа, кісток обличчя, верхньої та нижньої щелепи); травми носа, вуха, губи та ротової порожнини; травми ока та орбіти; травми горла, трахеї, гортані; внутрішньочерепна травма (струс, здавлення, контузія, наявність чужорідного тіла, крововиливи внаслідок травми); травма зорового </w:t>
            </w:r>
            <w:r w:rsidRPr="0012544A">
              <w:rPr>
                <w:rFonts w:ascii="Times New Roman" w:eastAsia="Times New Roman" w:hAnsi="Times New Roman" w:cs="Times New Roman"/>
                <w:kern w:val="0"/>
                <w:sz w:val="20"/>
                <w:szCs w:val="20"/>
                <w:lang w:eastAsia="uk-UA"/>
                <w14:ligatures w14:val="none"/>
              </w:rPr>
              <w:lastRenderedPageBreak/>
              <w:t>нерва та його провідних шляхів, інших черепних нервів; наслідки ураження центральної нервової системи від дії зовнішніх чинників</w:t>
            </w:r>
          </w:p>
        </w:tc>
      </w:tr>
      <w:tr w:rsidR="0012544A" w:rsidRPr="0012544A" w14:paraId="5CA5D408"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271F8D2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076644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58F225E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2F3F464A"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60C4218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F47241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47405D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B49F4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0693D482"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297844E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5F6FD8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6F67CC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C2A87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13A47011"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704C377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6F9ECC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CFDB95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1CBCA5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0C32CB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52B57AFF"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266BF47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76</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168DA31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травми хребта, спинного мозку, кровоносних судин, нервових сплетінь та периферичних нервів S22, S24, S25, S32 (переломи хребта на будь-якому рівні, перелом хребця, дуги хребця, остистого, поперечного відростка, вивих, підвивих хребця, розрив міжхребцевого диска; розрив, здавлення, струс, набряк та крововилив спинного мозку)</w:t>
            </w:r>
          </w:p>
        </w:tc>
      </w:tr>
      <w:tr w:rsidR="0012544A" w:rsidRPr="0012544A" w14:paraId="7A082970"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173C6ED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474FEA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175A30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3465BFCB"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262A9A3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B69D78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367D9FA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C625B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79318BF8"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3E7BA4B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869DAE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FFF26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A6E6BF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0D572886"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7CD398C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C9A36C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33575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54EB473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6118BE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6BBB4EC6" w14:textId="77777777" w:rsidTr="0012544A">
        <w:trPr>
          <w:trHeight w:val="6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63BA48F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77</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7C8DEC9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травми внутрішніх органів грудної, черевної порожнин, органів, розташованих позаочеревинно, органів тазу, політравма S20, S21, S30, S37, T00-T07</w:t>
            </w:r>
          </w:p>
        </w:tc>
      </w:tr>
      <w:tr w:rsidR="0012544A" w:rsidRPr="0012544A" w14:paraId="18B8076C"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0BC9F8F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E61F3E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ED5BCC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5B1FCCC3"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670167B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BF4BB2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36BBF7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4137F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11E05A46"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6DFF45F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52C92A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4A034D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7BC364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4FBA4DD6"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66F3F61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8348ED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5358E1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13BE1E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7F9344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28FAD85C" w14:textId="77777777" w:rsidTr="0012544A">
        <w:trPr>
          <w:trHeight w:val="60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948D89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78</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3AAA0E7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травми верхніх та нижніх кінцівок S40-S99 (переломи кісток, травматичне пошкодження кровоносних судин, невилучені металеві конструкції), переломи ребер, грудини, лопатки, ключиці, переломи кісток тазу</w:t>
            </w:r>
          </w:p>
        </w:tc>
      </w:tr>
      <w:tr w:rsidR="0012544A" w:rsidRPr="0012544A" w14:paraId="0E1B5216"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3A4AFA1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968444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60112D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64D0C932"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4928D4E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E7D9E7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4359D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47E2D9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4F936BEA"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38C375A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D85767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441F65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38CE7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66A1C644"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659FC72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DA7E02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6C4F59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3B1D6D8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73001E9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0CC550F6" w14:textId="77777777" w:rsidTr="0012544A">
        <w:trPr>
          <w:trHeight w:val="94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6740090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79</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1EA721B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термічні та хімічні опіки Т20-Т32; відмороження Т33-Т35; інші дії зовнішніх чинників Т66-Т78 (тепловий і сонячний удар, баротравма вуха, легені, кесонна хвороба, асфіксія, ураження блискавкою, електричним струмом, впливи вібрації, джерел іонізуючого випромінювання, компонентів ракетного палива, джерел електромагнітного поля, лазерного випромінювання та токсичні дії мікроорганізмів I-II груп патогенності, особливо небезпечними інфекційними хворобами)</w:t>
            </w:r>
          </w:p>
        </w:tc>
      </w:tr>
      <w:tr w:rsidR="0012544A" w:rsidRPr="0012544A" w14:paraId="650F5FCC"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08BF9AE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9A73A5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5F76A11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2CB24251"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19DB10E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0423D75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6E09F1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E74AA3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Непридатність до військової служби або обмежена придатність визначається індивідуально</w:t>
            </w:r>
          </w:p>
        </w:tc>
      </w:tr>
      <w:tr w:rsidR="0012544A" w:rsidRPr="0012544A" w14:paraId="1DED5F99"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4DA6E47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6973DD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432C12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CD68D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2FDBFD43"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3679357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304071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C91E6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743C56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49DFF58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585AAB28" w14:textId="77777777" w:rsidTr="0012544A">
        <w:trPr>
          <w:trHeight w:val="76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258FC16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80</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16FBE3B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отруєння лікарськими засобами, медикаментами та хімічними речовинами Т36-Т50; токсична дія речовин немедичного призначення Т51-Т65 (токсична дія алкоголю, органічних розчинників, вуглеводнів, роз’їдаючих, дезінфікуючих засобів, газів, димів та парів, пестицидів, продуктів харчування, токсична дія від укусу тварин, плазунів, комах)</w:t>
            </w:r>
          </w:p>
        </w:tc>
      </w:tr>
      <w:tr w:rsidR="0012544A" w:rsidRPr="0012544A" w14:paraId="72BF997C"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2964FDA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22643E5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зі значними порушеннями функцій</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AB7A84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2A113664"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3B70274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89EB02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з помірними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5AD94D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 xml:space="preserve">Непридатні до військової служби в </w:t>
            </w:r>
            <w:r w:rsidRPr="0012544A">
              <w:rPr>
                <w:rFonts w:ascii="Times New Roman" w:eastAsia="Times New Roman" w:hAnsi="Times New Roman" w:cs="Times New Roman"/>
                <w:kern w:val="0"/>
                <w:sz w:val="20"/>
                <w:szCs w:val="20"/>
                <w:lang w:eastAsia="uk-UA"/>
                <w14:ligatures w14:val="none"/>
              </w:rPr>
              <w:lastRenderedPageBreak/>
              <w:t>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5D79F0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Непридатність до військової служби або обмежена придатність визначається індивідуально</w:t>
            </w:r>
          </w:p>
        </w:tc>
      </w:tr>
      <w:tr w:rsidR="0012544A" w:rsidRPr="0012544A" w14:paraId="684ABCA3"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7160755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C83653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з незначними порушеннями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77CF20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600CDB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3C189D7A" w14:textId="77777777" w:rsidTr="0012544A">
        <w:trPr>
          <w:trHeight w:val="435"/>
        </w:trPr>
        <w:tc>
          <w:tcPr>
            <w:tcW w:w="0" w:type="auto"/>
            <w:vMerge/>
            <w:tcBorders>
              <w:top w:val="single" w:sz="6" w:space="0" w:color="000000"/>
              <w:left w:val="single" w:sz="6" w:space="0" w:color="000000"/>
              <w:bottom w:val="single" w:sz="6" w:space="0" w:color="000000"/>
              <w:right w:val="single" w:sz="6" w:space="0" w:color="000000"/>
            </w:tcBorders>
            <w:hideMark/>
          </w:tcPr>
          <w:p w14:paraId="1633A37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612D56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 за наявності об’єктивних даних без порушень функцій</w:t>
            </w:r>
          </w:p>
        </w:tc>
        <w:tc>
          <w:tcPr>
            <w:tcW w:w="1530" w:type="dxa"/>
            <w:tcBorders>
              <w:top w:val="single" w:sz="6" w:space="0" w:color="000000"/>
              <w:left w:val="single" w:sz="6" w:space="0" w:color="000000"/>
              <w:bottom w:val="single" w:sz="6" w:space="0" w:color="000000"/>
              <w:right w:val="single" w:sz="6" w:space="0" w:color="000000"/>
            </w:tcBorders>
            <w:hideMark/>
          </w:tcPr>
          <w:p w14:paraId="2B92EE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3EE4A7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64F23C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0BBF5EA1" w14:textId="77777777" w:rsidTr="0012544A">
        <w:trPr>
          <w:trHeight w:val="765"/>
        </w:trPr>
        <w:tc>
          <w:tcPr>
            <w:tcW w:w="735" w:type="dxa"/>
            <w:tcBorders>
              <w:top w:val="single" w:sz="6" w:space="0" w:color="000000"/>
              <w:left w:val="single" w:sz="6" w:space="0" w:color="000000"/>
              <w:bottom w:val="single" w:sz="6" w:space="0" w:color="000000"/>
              <w:right w:val="single" w:sz="6" w:space="0" w:color="000000"/>
            </w:tcBorders>
            <w:hideMark/>
          </w:tcPr>
          <w:p w14:paraId="175E267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81</w:t>
            </w:r>
          </w:p>
        </w:tc>
        <w:tc>
          <w:tcPr>
            <w:tcW w:w="2265" w:type="dxa"/>
            <w:tcBorders>
              <w:top w:val="single" w:sz="6" w:space="0" w:color="000000"/>
              <w:left w:val="single" w:sz="6" w:space="0" w:color="000000"/>
              <w:bottom w:val="single" w:sz="6" w:space="0" w:color="000000"/>
              <w:right w:val="single" w:sz="6" w:space="0" w:color="000000"/>
            </w:tcBorders>
            <w:hideMark/>
          </w:tcPr>
          <w:p w14:paraId="11F57DB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проведеного лікування з приводу травм, отруєнь та деяких інших наслідків дії зовнішніх чинників</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11E4A5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 Потребують лікування, відпустки, звільнення тощо</w:t>
            </w:r>
          </w:p>
        </w:tc>
      </w:tr>
      <w:tr w:rsidR="0012544A" w:rsidRPr="0012544A" w14:paraId="14EF8EDC" w14:textId="77777777" w:rsidTr="0012544A">
        <w:trPr>
          <w:trHeight w:val="255"/>
        </w:trPr>
        <w:tc>
          <w:tcPr>
            <w:tcW w:w="7695" w:type="dxa"/>
            <w:gridSpan w:val="5"/>
            <w:tcBorders>
              <w:top w:val="single" w:sz="6" w:space="0" w:color="000000"/>
              <w:left w:val="single" w:sz="6" w:space="0" w:color="000000"/>
              <w:bottom w:val="single" w:sz="6" w:space="0" w:color="000000"/>
              <w:right w:val="single" w:sz="6" w:space="0" w:color="000000"/>
            </w:tcBorders>
            <w:hideMark/>
          </w:tcPr>
          <w:p w14:paraId="479E09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0"/>
                <w:szCs w:val="20"/>
                <w:lang w:eastAsia="uk-UA"/>
                <w14:ligatures w14:val="none"/>
              </w:rPr>
              <w:t>Інші хворобливі прояви</w:t>
            </w:r>
          </w:p>
        </w:tc>
      </w:tr>
      <w:tr w:rsidR="0012544A" w:rsidRPr="0012544A" w14:paraId="0E12F3F3" w14:textId="77777777" w:rsidTr="0012544A">
        <w:trPr>
          <w:trHeight w:val="600"/>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4548458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82</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09FD09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недостатній фізичний розвиток (слабкий розвиток м’язової системи та підшкірно-жирової клітковини), вага тіла менше 45 кг або зріст нижче 150 см; конституціональна високорослість; незбалансоване харчування Е34, Е63</w:t>
            </w:r>
          </w:p>
        </w:tc>
      </w:tr>
      <w:tr w:rsidR="0012544A" w:rsidRPr="0012544A" w14:paraId="77B011EA" w14:textId="77777777" w:rsidTr="0012544A">
        <w:trPr>
          <w:trHeight w:val="1110"/>
        </w:trPr>
        <w:tc>
          <w:tcPr>
            <w:tcW w:w="0" w:type="auto"/>
            <w:vMerge/>
            <w:tcBorders>
              <w:top w:val="single" w:sz="6" w:space="0" w:color="000000"/>
              <w:left w:val="single" w:sz="6" w:space="0" w:color="000000"/>
              <w:bottom w:val="single" w:sz="6" w:space="0" w:color="000000"/>
              <w:right w:val="single" w:sz="6" w:space="0" w:color="000000"/>
            </w:tcBorders>
            <w:hideMark/>
          </w:tcPr>
          <w:p w14:paraId="08256DC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EF00DC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виявлений під час призову на строкову військову службу та прийняття на військову службу за контрактом після надання відстрочки протягом одного року</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A4D04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r>
      <w:tr w:rsidR="0012544A" w:rsidRPr="0012544A" w14:paraId="04CFD8B7" w14:textId="77777777" w:rsidTr="0012544A">
        <w:trPr>
          <w:trHeight w:val="1455"/>
        </w:trPr>
        <w:tc>
          <w:tcPr>
            <w:tcW w:w="0" w:type="auto"/>
            <w:vMerge/>
            <w:tcBorders>
              <w:top w:val="single" w:sz="6" w:space="0" w:color="000000"/>
              <w:left w:val="single" w:sz="6" w:space="0" w:color="000000"/>
              <w:bottom w:val="single" w:sz="6" w:space="0" w:color="000000"/>
              <w:right w:val="single" w:sz="6" w:space="0" w:color="000000"/>
            </w:tcBorders>
            <w:hideMark/>
          </w:tcPr>
          <w:p w14:paraId="38AC42B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387E79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виявлений під час прийняття на військовий облік або під час призову на строкову військову службу та прийняття на військову службу за контрактом, за відсутності патологічних змін з боку органів і систем</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4FCCF4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Тимчасово непридатні</w:t>
            </w:r>
          </w:p>
        </w:tc>
      </w:tr>
      <w:tr w:rsidR="0012544A" w:rsidRPr="0012544A" w14:paraId="228247B2" w14:textId="77777777" w:rsidTr="0012544A">
        <w:trPr>
          <w:trHeight w:val="76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4B99D2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83</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4FCDBAC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розлади вегетативної нервової системи G90 (ідіопатична периферична вегетативна невропатія (ідіопатична вегетативна недостатність - синдром Бредбері-Еглстона)) з синкопальними станами G90.0; сімейна дизавтономія (Райлі-Дея) G90.1; багатосистемна дегенерація, нейрогенна ортостатична гіпотензія (синдром Шая-Дрейджера) G90.3</w:t>
            </w:r>
          </w:p>
        </w:tc>
      </w:tr>
      <w:tr w:rsidR="0012544A" w:rsidRPr="0012544A" w14:paraId="784AB9D3" w14:textId="77777777" w:rsidTr="0012544A">
        <w:trPr>
          <w:trHeight w:val="600"/>
        </w:trPr>
        <w:tc>
          <w:tcPr>
            <w:tcW w:w="0" w:type="auto"/>
            <w:vMerge/>
            <w:tcBorders>
              <w:top w:val="single" w:sz="6" w:space="0" w:color="000000"/>
              <w:left w:val="single" w:sz="6" w:space="0" w:color="000000"/>
              <w:bottom w:val="single" w:sz="6" w:space="0" w:color="000000"/>
              <w:right w:val="single" w:sz="6" w:space="0" w:color="000000"/>
            </w:tcBorders>
            <w:hideMark/>
          </w:tcPr>
          <w:p w14:paraId="7B05395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276FD2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швидко або повільно прогресуючі зі значними порушеннями функції</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9DB97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29B5D298"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65C7DB5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3F36BD6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стійкі значно виражені вегетативні прояви</w:t>
            </w:r>
          </w:p>
        </w:tc>
        <w:tc>
          <w:tcPr>
            <w:tcW w:w="1530" w:type="dxa"/>
            <w:tcBorders>
              <w:top w:val="single" w:sz="6" w:space="0" w:color="000000"/>
              <w:left w:val="single" w:sz="6" w:space="0" w:color="000000"/>
              <w:bottom w:val="single" w:sz="6" w:space="0" w:color="000000"/>
              <w:right w:val="single" w:sz="6" w:space="0" w:color="000000"/>
            </w:tcBorders>
            <w:hideMark/>
          </w:tcPr>
          <w:p w14:paraId="320BCFC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в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A2E35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625C93F2" w14:textId="77777777" w:rsidTr="0012544A">
        <w:trPr>
          <w:trHeight w:val="600"/>
        </w:trPr>
        <w:tc>
          <w:tcPr>
            <w:tcW w:w="0" w:type="auto"/>
            <w:vMerge/>
            <w:tcBorders>
              <w:top w:val="single" w:sz="6" w:space="0" w:color="000000"/>
              <w:left w:val="single" w:sz="6" w:space="0" w:color="000000"/>
              <w:bottom w:val="single" w:sz="6" w:space="0" w:color="000000"/>
              <w:right w:val="single" w:sz="6" w:space="0" w:color="000000"/>
            </w:tcBorders>
            <w:hideMark/>
          </w:tcPr>
          <w:p w14:paraId="3F5CE4C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69C0FAF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стійкі помірно виражені вегетативні розлади без вказаних в пункті «б» проявів</w:t>
            </w:r>
          </w:p>
        </w:tc>
        <w:tc>
          <w:tcPr>
            <w:tcW w:w="1530" w:type="dxa"/>
            <w:tcBorders>
              <w:top w:val="single" w:sz="6" w:space="0" w:color="000000"/>
              <w:left w:val="single" w:sz="6" w:space="0" w:color="000000"/>
              <w:bottom w:val="single" w:sz="6" w:space="0" w:color="000000"/>
              <w:right w:val="single" w:sz="6" w:space="0" w:color="000000"/>
            </w:tcBorders>
            <w:hideMark/>
          </w:tcPr>
          <w:p w14:paraId="2B696F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6F439D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06745919" w14:textId="77777777" w:rsidTr="0012544A">
        <w:trPr>
          <w:trHeight w:val="43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14A4A1C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Стаття 84</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0ADE1FB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ангіотрофоневроз кінцівок як особлива форма ангіодистонії, з характерною нападоподібною локальною ішемією пальців кінцівок F45 (3)</w:t>
            </w:r>
          </w:p>
        </w:tc>
      </w:tr>
      <w:tr w:rsidR="0012544A" w:rsidRPr="0012544A" w14:paraId="30644ADF" w14:textId="77777777" w:rsidTr="0012544A">
        <w:trPr>
          <w:trHeight w:val="255"/>
        </w:trPr>
        <w:tc>
          <w:tcPr>
            <w:tcW w:w="0" w:type="auto"/>
            <w:vMerge/>
            <w:tcBorders>
              <w:top w:val="single" w:sz="6" w:space="0" w:color="000000"/>
              <w:left w:val="single" w:sz="6" w:space="0" w:color="000000"/>
              <w:bottom w:val="single" w:sz="6" w:space="0" w:color="000000"/>
              <w:right w:val="single" w:sz="6" w:space="0" w:color="000000"/>
            </w:tcBorders>
            <w:hideMark/>
          </w:tcPr>
          <w:p w14:paraId="388AD9D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41D3EB1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ангіотрофоневрози III–IV стадії</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79EDBC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з виключенням з військового обліку</w:t>
            </w:r>
          </w:p>
        </w:tc>
      </w:tr>
      <w:tr w:rsidR="0012544A" w:rsidRPr="0012544A" w14:paraId="7FF4F406" w14:textId="77777777" w:rsidTr="0012544A">
        <w:trPr>
          <w:trHeight w:val="945"/>
        </w:trPr>
        <w:tc>
          <w:tcPr>
            <w:tcW w:w="0" w:type="auto"/>
            <w:vMerge/>
            <w:tcBorders>
              <w:top w:val="single" w:sz="6" w:space="0" w:color="000000"/>
              <w:left w:val="single" w:sz="6" w:space="0" w:color="000000"/>
              <w:bottom w:val="single" w:sz="6" w:space="0" w:color="000000"/>
              <w:right w:val="single" w:sz="6" w:space="0" w:color="000000"/>
            </w:tcBorders>
            <w:hideMark/>
          </w:tcPr>
          <w:p w14:paraId="1299097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40D7D9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ангіотрофоневрози II стадії</w:t>
            </w:r>
          </w:p>
        </w:tc>
        <w:tc>
          <w:tcPr>
            <w:tcW w:w="1530" w:type="dxa"/>
            <w:tcBorders>
              <w:top w:val="single" w:sz="6" w:space="0" w:color="000000"/>
              <w:left w:val="single" w:sz="6" w:space="0" w:color="000000"/>
              <w:bottom w:val="single" w:sz="6" w:space="0" w:color="000000"/>
              <w:right w:val="single" w:sz="6" w:space="0" w:color="000000"/>
            </w:tcBorders>
            <w:hideMark/>
          </w:tcPr>
          <w:p w14:paraId="6496DA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у мирний час, обмежено придатні у воєнний час</w:t>
            </w:r>
          </w:p>
        </w:tc>
        <w:tc>
          <w:tcPr>
            <w:tcW w:w="3165" w:type="dxa"/>
            <w:gridSpan w:val="2"/>
            <w:tcBorders>
              <w:top w:val="single" w:sz="6" w:space="0" w:color="000000"/>
              <w:left w:val="single" w:sz="6" w:space="0" w:color="000000"/>
              <w:bottom w:val="single" w:sz="6" w:space="0" w:color="000000"/>
              <w:right w:val="single" w:sz="6" w:space="0" w:color="000000"/>
            </w:tcBorders>
            <w:hideMark/>
          </w:tcPr>
          <w:p w14:paraId="0A587E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Придатність до військової служби або обмежена придатність визначається індивідуально</w:t>
            </w:r>
          </w:p>
        </w:tc>
      </w:tr>
      <w:tr w:rsidR="0012544A" w:rsidRPr="0012544A" w14:paraId="4EB2DCC9" w14:textId="77777777" w:rsidTr="0012544A">
        <w:trPr>
          <w:trHeight w:val="255"/>
        </w:trPr>
        <w:tc>
          <w:tcPr>
            <w:tcW w:w="0" w:type="auto"/>
            <w:vMerge/>
            <w:tcBorders>
              <w:top w:val="single" w:sz="6" w:space="0" w:color="000000"/>
              <w:left w:val="single" w:sz="6" w:space="0" w:color="000000"/>
              <w:bottom w:val="single" w:sz="6" w:space="0" w:color="000000"/>
              <w:right w:val="single" w:sz="6" w:space="0" w:color="000000"/>
            </w:tcBorders>
            <w:hideMark/>
          </w:tcPr>
          <w:p w14:paraId="7342917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5BD4B72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 ангіотрофоневрози I стадії</w:t>
            </w:r>
          </w:p>
        </w:tc>
        <w:tc>
          <w:tcPr>
            <w:tcW w:w="1530" w:type="dxa"/>
            <w:tcBorders>
              <w:top w:val="single" w:sz="6" w:space="0" w:color="000000"/>
              <w:left w:val="single" w:sz="6" w:space="0" w:color="000000"/>
              <w:bottom w:val="single" w:sz="6" w:space="0" w:color="000000"/>
              <w:right w:val="single" w:sz="6" w:space="0" w:color="000000"/>
            </w:tcBorders>
            <w:hideMark/>
          </w:tcPr>
          <w:p w14:paraId="0A8299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4F3DF66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1723AD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2565DCDA" w14:textId="77777777" w:rsidTr="0012544A">
        <w:trPr>
          <w:trHeight w:val="255"/>
        </w:trPr>
        <w:tc>
          <w:tcPr>
            <w:tcW w:w="735" w:type="dxa"/>
            <w:vMerge w:val="restart"/>
            <w:tcBorders>
              <w:top w:val="single" w:sz="6" w:space="0" w:color="000000"/>
              <w:left w:val="single" w:sz="6" w:space="0" w:color="000000"/>
              <w:bottom w:val="single" w:sz="6" w:space="0" w:color="000000"/>
              <w:right w:val="single" w:sz="6" w:space="0" w:color="000000"/>
            </w:tcBorders>
            <w:hideMark/>
          </w:tcPr>
          <w:p w14:paraId="3ECCD7A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85</w:t>
            </w:r>
          </w:p>
        </w:tc>
        <w:tc>
          <w:tcPr>
            <w:tcW w:w="6960" w:type="dxa"/>
            <w:gridSpan w:val="4"/>
            <w:tcBorders>
              <w:top w:val="single" w:sz="6" w:space="0" w:color="000000"/>
              <w:left w:val="single" w:sz="6" w:space="0" w:color="000000"/>
              <w:bottom w:val="single" w:sz="6" w:space="0" w:color="000000"/>
              <w:right w:val="single" w:sz="6" w:space="0" w:color="000000"/>
            </w:tcBorders>
            <w:hideMark/>
          </w:tcPr>
          <w:p w14:paraId="537AB45B" w14:textId="77777777" w:rsidR="0012544A" w:rsidRPr="0012544A" w:rsidRDefault="0012544A" w:rsidP="0012544A">
            <w:pPr>
              <w:spacing w:after="150" w:line="240" w:lineRule="auto"/>
              <w:ind w:left="90"/>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заїкання із захлинанням F98 (5)</w:t>
            </w:r>
          </w:p>
        </w:tc>
      </w:tr>
      <w:tr w:rsidR="0012544A" w:rsidRPr="0012544A" w14:paraId="5FD006B2" w14:textId="77777777" w:rsidTr="0012544A">
        <w:trPr>
          <w:trHeight w:val="840"/>
        </w:trPr>
        <w:tc>
          <w:tcPr>
            <w:tcW w:w="0" w:type="auto"/>
            <w:vMerge/>
            <w:tcBorders>
              <w:top w:val="single" w:sz="6" w:space="0" w:color="000000"/>
              <w:left w:val="single" w:sz="6" w:space="0" w:color="000000"/>
              <w:bottom w:val="single" w:sz="6" w:space="0" w:color="000000"/>
              <w:right w:val="single" w:sz="6" w:space="0" w:color="000000"/>
            </w:tcBorders>
            <w:hideMark/>
          </w:tcPr>
          <w:p w14:paraId="4FD6703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709B995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заїкання із захлинанням високого ступеня, що охоплює весь мовний апарат та робить мову мало зрозумілою</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1C5765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у мирний час, обмежено придатні у воєнний час</w:t>
            </w:r>
          </w:p>
        </w:tc>
      </w:tr>
      <w:tr w:rsidR="0012544A" w:rsidRPr="0012544A" w14:paraId="0BCB9527" w14:textId="77777777" w:rsidTr="0012544A">
        <w:trPr>
          <w:trHeight w:val="600"/>
        </w:trPr>
        <w:tc>
          <w:tcPr>
            <w:tcW w:w="0" w:type="auto"/>
            <w:vMerge/>
            <w:tcBorders>
              <w:top w:val="single" w:sz="6" w:space="0" w:color="000000"/>
              <w:left w:val="single" w:sz="6" w:space="0" w:color="000000"/>
              <w:bottom w:val="single" w:sz="6" w:space="0" w:color="000000"/>
              <w:right w:val="single" w:sz="6" w:space="0" w:color="000000"/>
            </w:tcBorders>
            <w:hideMark/>
          </w:tcPr>
          <w:p w14:paraId="4A9DB4B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65" w:type="dxa"/>
            <w:tcBorders>
              <w:top w:val="single" w:sz="6" w:space="0" w:color="000000"/>
              <w:left w:val="single" w:sz="6" w:space="0" w:color="000000"/>
              <w:bottom w:val="single" w:sz="6" w:space="0" w:color="000000"/>
              <w:right w:val="single" w:sz="6" w:space="0" w:color="000000"/>
            </w:tcBorders>
            <w:hideMark/>
          </w:tcPr>
          <w:p w14:paraId="1F2B2A2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 помірне заїкання або недомовлення, що робить мову недостатньо виразною</w:t>
            </w:r>
          </w:p>
        </w:tc>
        <w:tc>
          <w:tcPr>
            <w:tcW w:w="1530" w:type="dxa"/>
            <w:tcBorders>
              <w:top w:val="single" w:sz="6" w:space="0" w:color="000000"/>
              <w:left w:val="single" w:sz="6" w:space="0" w:color="000000"/>
              <w:bottom w:val="single" w:sz="6" w:space="0" w:color="000000"/>
              <w:right w:val="single" w:sz="6" w:space="0" w:color="000000"/>
            </w:tcBorders>
            <w:hideMark/>
          </w:tcPr>
          <w:p w14:paraId="55FCC0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530" w:type="dxa"/>
            <w:tcBorders>
              <w:top w:val="single" w:sz="6" w:space="0" w:color="000000"/>
              <w:left w:val="single" w:sz="6" w:space="0" w:color="000000"/>
              <w:bottom w:val="single" w:sz="6" w:space="0" w:color="000000"/>
              <w:right w:val="single" w:sz="6" w:space="0" w:color="000000"/>
            </w:tcBorders>
            <w:hideMark/>
          </w:tcPr>
          <w:p w14:paraId="5C7E7A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1635" w:type="dxa"/>
            <w:tcBorders>
              <w:top w:val="single" w:sz="6" w:space="0" w:color="000000"/>
              <w:left w:val="single" w:sz="6" w:space="0" w:color="000000"/>
              <w:bottom w:val="single" w:sz="6" w:space="0" w:color="000000"/>
              <w:right w:val="single" w:sz="6" w:space="0" w:color="000000"/>
            </w:tcBorders>
            <w:hideMark/>
          </w:tcPr>
          <w:p w14:paraId="7B3719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0A76C55F" w14:textId="77777777" w:rsidTr="0012544A">
        <w:trPr>
          <w:trHeight w:val="60"/>
        </w:trPr>
        <w:tc>
          <w:tcPr>
            <w:tcW w:w="735" w:type="dxa"/>
            <w:tcBorders>
              <w:top w:val="single" w:sz="6" w:space="0" w:color="000000"/>
              <w:left w:val="single" w:sz="6" w:space="0" w:color="000000"/>
              <w:bottom w:val="single" w:sz="6" w:space="0" w:color="000000"/>
              <w:right w:val="single" w:sz="6" w:space="0" w:color="000000"/>
            </w:tcBorders>
            <w:hideMark/>
          </w:tcPr>
          <w:p w14:paraId="1C25B96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86</w:t>
            </w:r>
          </w:p>
        </w:tc>
        <w:tc>
          <w:tcPr>
            <w:tcW w:w="2265" w:type="dxa"/>
            <w:tcBorders>
              <w:top w:val="single" w:sz="6" w:space="0" w:color="000000"/>
              <w:left w:val="single" w:sz="6" w:space="0" w:color="000000"/>
              <w:bottom w:val="single" w:sz="6" w:space="0" w:color="000000"/>
              <w:right w:val="single" w:sz="6" w:space="0" w:color="000000"/>
            </w:tcBorders>
            <w:hideMark/>
          </w:tcPr>
          <w:p w14:paraId="6E45B1A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Включено: неорганічний енурез F98</w:t>
            </w:r>
          </w:p>
        </w:tc>
        <w:tc>
          <w:tcPr>
            <w:tcW w:w="4695" w:type="dxa"/>
            <w:gridSpan w:val="3"/>
            <w:tcBorders>
              <w:top w:val="single" w:sz="6" w:space="0" w:color="000000"/>
              <w:left w:val="single" w:sz="6" w:space="0" w:color="000000"/>
              <w:bottom w:val="single" w:sz="6" w:space="0" w:color="000000"/>
              <w:right w:val="single" w:sz="6" w:space="0" w:color="000000"/>
            </w:tcBorders>
            <w:hideMark/>
          </w:tcPr>
          <w:p w14:paraId="02BC3C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Непридатні до військової служби у мирний час, обмежено придатні у воєнний час</w:t>
            </w:r>
          </w:p>
        </w:tc>
      </w:tr>
    </w:tbl>
    <w:p w14:paraId="097E890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75" w:name="n1525"/>
      <w:bookmarkEnd w:id="1375"/>
      <w:r w:rsidRPr="0012544A">
        <w:rPr>
          <w:rFonts w:ascii="Times New Roman" w:eastAsia="Times New Roman" w:hAnsi="Times New Roman" w:cs="Times New Roman"/>
          <w:i/>
          <w:iCs/>
          <w:color w:val="333333"/>
          <w:kern w:val="0"/>
          <w:sz w:val="24"/>
          <w:szCs w:val="24"/>
          <w:lang w:eastAsia="uk-UA"/>
          <w14:ligatures w14:val="none"/>
        </w:rPr>
        <w:t>{Додаток 1 із змінами, внесеними згідно з Наказами Міністерства оборони </w:t>
      </w:r>
      <w:hyperlink r:id="rId643"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644"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w:t>
      </w:r>
      <w:hyperlink r:id="rId645"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w:t>
      </w:r>
      <w:hyperlink r:id="rId646" w:anchor="n67"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647" w:anchor="n62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65AE4BD" w14:textId="77777777" w:rsidR="0012544A" w:rsidRPr="0012544A" w:rsidRDefault="0012544A" w:rsidP="0012544A">
      <w:pPr>
        <w:shd w:val="clear" w:color="auto" w:fill="FFFFFF"/>
        <w:spacing w:after="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pict w14:anchorId="79ADE271">
          <v:rect id="_x0000_i1036" style="width:0;height:0" o:hralign="center" o:hrstd="t" o:hrnoshade="t" o:hr="t" fillcolor="black" stroked="f"/>
        </w:pict>
      </w:r>
    </w:p>
    <w:p w14:paraId="7805FB21" w14:textId="77777777" w:rsidR="0012544A" w:rsidRPr="0012544A" w:rsidRDefault="0012544A" w:rsidP="0012544A">
      <w:pPr>
        <w:shd w:val="clear" w:color="auto" w:fill="FFFFFF"/>
        <w:spacing w:after="0" w:line="240" w:lineRule="auto"/>
        <w:rPr>
          <w:rFonts w:ascii="Times New Roman" w:eastAsia="Times New Roman" w:hAnsi="Times New Roman" w:cs="Times New Roman"/>
          <w:color w:val="333333"/>
          <w:kern w:val="0"/>
          <w:sz w:val="24"/>
          <w:szCs w:val="24"/>
          <w:lang w:eastAsia="uk-UA"/>
          <w14:ligatures w14:val="none"/>
        </w:rPr>
      </w:pPr>
      <w:bookmarkStart w:id="1376" w:name="n3628"/>
      <w:bookmarkEnd w:id="1376"/>
      <w:r w:rsidRPr="0012544A">
        <w:rPr>
          <w:rFonts w:ascii="Times New Roman" w:eastAsia="Times New Roman" w:hAnsi="Times New Roman" w:cs="Times New Roman"/>
          <w:i/>
          <w:iCs/>
          <w:color w:val="333333"/>
          <w:kern w:val="0"/>
          <w:sz w:val="24"/>
          <w:szCs w:val="24"/>
          <w:lang w:eastAsia="uk-UA"/>
          <w14:ligatures w14:val="none"/>
        </w:rPr>
        <w:br/>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59C0FAAF"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18801D7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1377" w:name="n1526"/>
            <w:bookmarkEnd w:id="1377"/>
          </w:p>
        </w:tc>
        <w:tc>
          <w:tcPr>
            <w:tcW w:w="2000" w:type="pct"/>
            <w:tcBorders>
              <w:top w:val="single" w:sz="2" w:space="0" w:color="auto"/>
              <w:left w:val="single" w:sz="2" w:space="0" w:color="auto"/>
              <w:bottom w:val="single" w:sz="2" w:space="0" w:color="auto"/>
              <w:right w:val="single" w:sz="2" w:space="0" w:color="auto"/>
            </w:tcBorders>
            <w:hideMark/>
          </w:tcPr>
          <w:p w14:paraId="05F66D0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2</w:t>
            </w:r>
            <w:r w:rsidRPr="0012544A">
              <w:rPr>
                <w:rFonts w:ascii="Times New Roman" w:eastAsia="Times New Roman" w:hAnsi="Times New Roman" w:cs="Times New Roman"/>
                <w:kern w:val="0"/>
                <w:sz w:val="24"/>
                <w:szCs w:val="24"/>
                <w:lang w:eastAsia="uk-UA"/>
                <w14:ligatures w14:val="none"/>
              </w:rPr>
              <w:br/>
              <w:t>до Положення про військово-лікарську</w:t>
            </w:r>
            <w:r w:rsidRPr="0012544A">
              <w:rPr>
                <w:rFonts w:ascii="Times New Roman" w:eastAsia="Times New Roman" w:hAnsi="Times New Roman" w:cs="Times New Roman"/>
                <w:kern w:val="0"/>
                <w:sz w:val="24"/>
                <w:szCs w:val="24"/>
                <w:lang w:eastAsia="uk-UA"/>
                <w14:ligatures w14:val="none"/>
              </w:rPr>
              <w:br/>
              <w:t>експертизу в Збройних Силах України</w:t>
            </w:r>
            <w:r w:rsidRPr="0012544A">
              <w:rPr>
                <w:rFonts w:ascii="Times New Roman" w:eastAsia="Times New Roman" w:hAnsi="Times New Roman" w:cs="Times New Roman"/>
                <w:kern w:val="0"/>
                <w:sz w:val="24"/>
                <w:szCs w:val="24"/>
                <w:lang w:eastAsia="uk-UA"/>
                <w14:ligatures w14:val="none"/>
              </w:rPr>
              <w:br/>
              <w:t>(пункт 1.2 глави 1 розділу II)</w:t>
            </w:r>
          </w:p>
        </w:tc>
      </w:tr>
    </w:tbl>
    <w:p w14:paraId="5B5DE94F"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378" w:name="n1527"/>
      <w:bookmarkEnd w:id="1378"/>
      <w:r w:rsidRPr="0012544A">
        <w:rPr>
          <w:rFonts w:ascii="Times New Roman" w:eastAsia="Times New Roman" w:hAnsi="Times New Roman" w:cs="Times New Roman"/>
          <w:b/>
          <w:bCs/>
          <w:color w:val="333333"/>
          <w:kern w:val="0"/>
          <w:sz w:val="28"/>
          <w:szCs w:val="28"/>
          <w:lang w:eastAsia="uk-UA"/>
          <w14:ligatures w14:val="none"/>
        </w:rPr>
        <w:t>ПОЯСНЕННЯ</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щодо застосування статей Розкладу хвороб, станів та фізичних вад, що визначають ступінь придатності до військової служби</w:t>
      </w:r>
    </w:p>
    <w:p w14:paraId="3CCC5E75"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379" w:name="n4436"/>
      <w:bookmarkEnd w:id="1379"/>
      <w:r w:rsidRPr="0012544A">
        <w:rPr>
          <w:rFonts w:ascii="Times New Roman" w:eastAsia="Times New Roman" w:hAnsi="Times New Roman" w:cs="Times New Roman"/>
          <w:b/>
          <w:bCs/>
          <w:color w:val="333333"/>
          <w:kern w:val="0"/>
          <w:sz w:val="24"/>
          <w:szCs w:val="24"/>
          <w:lang w:eastAsia="uk-UA"/>
          <w14:ligatures w14:val="none"/>
        </w:rPr>
        <w:t>I. Деякі інфекційні та паразитарні хвороби (А00-В99), їх наслідки</w:t>
      </w:r>
    </w:p>
    <w:p w14:paraId="075071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80" w:name="n4437"/>
      <w:bookmarkEnd w:id="1380"/>
      <w:r w:rsidRPr="0012544A">
        <w:rPr>
          <w:rFonts w:ascii="Times New Roman" w:eastAsia="Times New Roman" w:hAnsi="Times New Roman" w:cs="Times New Roman"/>
          <w:color w:val="333333"/>
          <w:kern w:val="0"/>
          <w:sz w:val="24"/>
          <w:szCs w:val="24"/>
          <w:lang w:eastAsia="uk-UA"/>
          <w14:ligatures w14:val="none"/>
        </w:rPr>
        <w:t>1. Стаття 1: до пункту «а» належать: стійке бактеріоносійство збудників шигельозу, черевного тифу та паратифів більше 3 місяців, паразитоносійство, коли протягом 2 місяців зберігаються стійкі зміни у функціональному стані органу або системи, формуються різноманітні ускладнення, хронічні рецидивуючі інфекційні хвороби, які важко піддаються лікуванню.</w:t>
      </w:r>
    </w:p>
    <w:p w14:paraId="341BD13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81" w:name="n4438"/>
      <w:bookmarkEnd w:id="1381"/>
      <w:r w:rsidRPr="0012544A">
        <w:rPr>
          <w:rFonts w:ascii="Times New Roman" w:eastAsia="Times New Roman" w:hAnsi="Times New Roman" w:cs="Times New Roman"/>
          <w:color w:val="333333"/>
          <w:kern w:val="0"/>
          <w:sz w:val="24"/>
          <w:szCs w:val="24"/>
          <w:lang w:eastAsia="uk-UA"/>
          <w14:ligatures w14:val="none"/>
        </w:rPr>
        <w:t>За наслідками тяжких та ускладнених гострих форм інфекційних та паразитарних захворювань (протягом одного року після завершення курсу лікування) у разі збереження стійких порушень функцій органів та систем експертне рішення щодо ступеня придатності до військової служби слід розглядати разом з відповідними статтями Розкладу хвороб.</w:t>
      </w:r>
    </w:p>
    <w:p w14:paraId="2A35FF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82" w:name="n4439"/>
      <w:bookmarkEnd w:id="1382"/>
      <w:r w:rsidRPr="0012544A">
        <w:rPr>
          <w:rFonts w:ascii="Times New Roman" w:eastAsia="Times New Roman" w:hAnsi="Times New Roman" w:cs="Times New Roman"/>
          <w:color w:val="333333"/>
          <w:kern w:val="0"/>
          <w:sz w:val="24"/>
          <w:szCs w:val="24"/>
          <w:lang w:eastAsia="uk-UA"/>
          <w14:ligatures w14:val="none"/>
        </w:rPr>
        <w:lastRenderedPageBreak/>
        <w:t>Слід розрізняти інфекційний початок та наслідки токсичної дії укусу тварин, плазунів, комах, що належить до класу травм та отруєнь. Під час встановлення наслідків токсичної дії укусу, що підтверджено документально, причинний зв’язок виноситься, як при травмі.</w:t>
      </w:r>
    </w:p>
    <w:p w14:paraId="7494C74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83" w:name="n4440"/>
      <w:bookmarkEnd w:id="1383"/>
      <w:r w:rsidRPr="0012544A">
        <w:rPr>
          <w:rFonts w:ascii="Times New Roman" w:eastAsia="Times New Roman" w:hAnsi="Times New Roman" w:cs="Times New Roman"/>
          <w:color w:val="333333"/>
          <w:kern w:val="0"/>
          <w:sz w:val="24"/>
          <w:szCs w:val="24"/>
          <w:lang w:eastAsia="uk-UA"/>
          <w14:ligatures w14:val="none"/>
        </w:rPr>
        <w:t>2. Стаття 2:</w:t>
      </w:r>
    </w:p>
    <w:p w14:paraId="0AAD97A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84" w:name="n4441"/>
      <w:bookmarkEnd w:id="1384"/>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409ED5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85" w:name="n4442"/>
      <w:bookmarkEnd w:id="1385"/>
      <w:r w:rsidRPr="0012544A">
        <w:rPr>
          <w:rFonts w:ascii="Times New Roman" w:eastAsia="Times New Roman" w:hAnsi="Times New Roman" w:cs="Times New Roman"/>
          <w:color w:val="333333"/>
          <w:kern w:val="0"/>
          <w:sz w:val="24"/>
          <w:szCs w:val="24"/>
          <w:lang w:eastAsia="uk-UA"/>
          <w14:ligatures w14:val="none"/>
        </w:rPr>
        <w:t>усі форми туберкульозу легень, респіраторної системи з бактеріовиділенням і (або) розпадом легеневої тканини;</w:t>
      </w:r>
    </w:p>
    <w:p w14:paraId="2865097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86" w:name="n4443"/>
      <w:bookmarkEnd w:id="1386"/>
      <w:r w:rsidRPr="0012544A">
        <w:rPr>
          <w:rFonts w:ascii="Times New Roman" w:eastAsia="Times New Roman" w:hAnsi="Times New Roman" w:cs="Times New Roman"/>
          <w:color w:val="333333"/>
          <w:kern w:val="0"/>
          <w:sz w:val="24"/>
          <w:szCs w:val="24"/>
          <w:lang w:eastAsia="uk-UA"/>
          <w14:ligatures w14:val="none"/>
        </w:rPr>
        <w:t>генералізований туберкульоз (міліарний) з ураженням органів та систем незалежно від характеру перебігу, давності захворювання та його наслідків;</w:t>
      </w:r>
    </w:p>
    <w:p w14:paraId="47283C0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87" w:name="n4444"/>
      <w:bookmarkEnd w:id="1387"/>
      <w:r w:rsidRPr="0012544A">
        <w:rPr>
          <w:rFonts w:ascii="Times New Roman" w:eastAsia="Times New Roman" w:hAnsi="Times New Roman" w:cs="Times New Roman"/>
          <w:color w:val="333333"/>
          <w:kern w:val="0"/>
          <w:sz w:val="24"/>
          <w:szCs w:val="24"/>
          <w:lang w:eastAsia="uk-UA"/>
          <w14:ligatures w14:val="none"/>
        </w:rPr>
        <w:t>фістульозна (норицева) форма туберкульозного бронхоаденіту, фістульозні ураження бронхів;</w:t>
      </w:r>
    </w:p>
    <w:p w14:paraId="6D9465D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88" w:name="n4445"/>
      <w:bookmarkEnd w:id="1388"/>
      <w:r w:rsidRPr="0012544A">
        <w:rPr>
          <w:rFonts w:ascii="Times New Roman" w:eastAsia="Times New Roman" w:hAnsi="Times New Roman" w:cs="Times New Roman"/>
          <w:color w:val="333333"/>
          <w:kern w:val="0"/>
          <w:sz w:val="24"/>
          <w:szCs w:val="24"/>
          <w:lang w:eastAsia="uk-UA"/>
          <w14:ligatures w14:val="none"/>
        </w:rPr>
        <w:t>великі залишкові зміни в легенях, плеврі із зміщенням межистіння або без нього, що супроводжуються значними порушеннями ФЗД;</w:t>
      </w:r>
    </w:p>
    <w:p w14:paraId="7113958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89" w:name="n4446"/>
      <w:bookmarkEnd w:id="1389"/>
      <w:r w:rsidRPr="0012544A">
        <w:rPr>
          <w:rFonts w:ascii="Times New Roman" w:eastAsia="Times New Roman" w:hAnsi="Times New Roman" w:cs="Times New Roman"/>
          <w:color w:val="333333"/>
          <w:kern w:val="0"/>
          <w:sz w:val="24"/>
          <w:szCs w:val="24"/>
          <w:lang w:eastAsia="uk-UA"/>
          <w14:ligatures w14:val="none"/>
        </w:rPr>
        <w:t>наслідки хірургічного лікування туберкульозу легень, які супроводжуються значними порушеннями ФЗД;</w:t>
      </w:r>
    </w:p>
    <w:p w14:paraId="175C9E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90" w:name="n4447"/>
      <w:bookmarkEnd w:id="1390"/>
      <w:r w:rsidRPr="0012544A">
        <w:rPr>
          <w:rFonts w:ascii="Times New Roman" w:eastAsia="Times New Roman" w:hAnsi="Times New Roman" w:cs="Times New Roman"/>
          <w:color w:val="333333"/>
          <w:kern w:val="0"/>
          <w:sz w:val="24"/>
          <w:szCs w:val="24"/>
          <w:lang w:eastAsia="uk-UA"/>
          <w14:ligatures w14:val="none"/>
        </w:rPr>
        <w:t>туберкульоз мозкових оболонок, головного та спинного мозку;</w:t>
      </w:r>
    </w:p>
    <w:p w14:paraId="57277D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91" w:name="n4448"/>
      <w:bookmarkEnd w:id="1391"/>
      <w:r w:rsidRPr="0012544A">
        <w:rPr>
          <w:rFonts w:ascii="Times New Roman" w:eastAsia="Times New Roman" w:hAnsi="Times New Roman" w:cs="Times New Roman"/>
          <w:color w:val="333333"/>
          <w:kern w:val="0"/>
          <w:sz w:val="24"/>
          <w:szCs w:val="24"/>
          <w:lang w:eastAsia="uk-UA"/>
          <w14:ligatures w14:val="none"/>
        </w:rPr>
        <w:t>прогресуючий туберкульоз хребта, кісток та суглобів, що супроводжується розладом функцій, наявністю парезів, паралічів, а також напливних абсцесів та нориць;</w:t>
      </w:r>
    </w:p>
    <w:p w14:paraId="20F6893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92" w:name="n4449"/>
      <w:bookmarkEnd w:id="1392"/>
      <w:r w:rsidRPr="0012544A">
        <w:rPr>
          <w:rFonts w:ascii="Times New Roman" w:eastAsia="Times New Roman" w:hAnsi="Times New Roman" w:cs="Times New Roman"/>
          <w:color w:val="333333"/>
          <w:kern w:val="0"/>
          <w:sz w:val="24"/>
          <w:szCs w:val="24"/>
          <w:lang w:eastAsia="uk-UA"/>
          <w14:ligatures w14:val="none"/>
        </w:rPr>
        <w:t>туберкульоз очей з прогресуючим зниженням зорових функцій;</w:t>
      </w:r>
    </w:p>
    <w:p w14:paraId="2CFABCC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93" w:name="n4450"/>
      <w:bookmarkEnd w:id="1393"/>
      <w:r w:rsidRPr="0012544A">
        <w:rPr>
          <w:rFonts w:ascii="Times New Roman" w:eastAsia="Times New Roman" w:hAnsi="Times New Roman" w:cs="Times New Roman"/>
          <w:color w:val="333333"/>
          <w:kern w:val="0"/>
          <w:sz w:val="24"/>
          <w:szCs w:val="24"/>
          <w:lang w:eastAsia="uk-UA"/>
          <w14:ligatures w14:val="none"/>
        </w:rPr>
        <w:t>поширені форми туберкульозу шкіри;</w:t>
      </w:r>
    </w:p>
    <w:p w14:paraId="2A27ED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94" w:name="n4451"/>
      <w:bookmarkEnd w:id="1394"/>
      <w:r w:rsidRPr="0012544A">
        <w:rPr>
          <w:rFonts w:ascii="Times New Roman" w:eastAsia="Times New Roman" w:hAnsi="Times New Roman" w:cs="Times New Roman"/>
          <w:color w:val="333333"/>
          <w:kern w:val="0"/>
          <w:sz w:val="24"/>
          <w:szCs w:val="24"/>
          <w:lang w:eastAsia="uk-UA"/>
          <w14:ligatures w14:val="none"/>
        </w:rPr>
        <w:t>туберкульоз перикарда, очеревини, брижових лімфатичних вузлів, шлунку, кишечнику, печінки, селезінки, ЛОР-органів;</w:t>
      </w:r>
    </w:p>
    <w:p w14:paraId="58C7EE8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95" w:name="n4452"/>
      <w:bookmarkEnd w:id="1395"/>
      <w:r w:rsidRPr="0012544A">
        <w:rPr>
          <w:rFonts w:ascii="Times New Roman" w:eastAsia="Times New Roman" w:hAnsi="Times New Roman" w:cs="Times New Roman"/>
          <w:color w:val="333333"/>
          <w:kern w:val="0"/>
          <w:sz w:val="24"/>
          <w:szCs w:val="24"/>
          <w:lang w:eastAsia="uk-UA"/>
          <w14:ligatures w14:val="none"/>
        </w:rPr>
        <w:t>туберкульоз сечостатевої системи з розпадом та (або) бактеріовиділенням;</w:t>
      </w:r>
    </w:p>
    <w:p w14:paraId="091784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96" w:name="n4453"/>
      <w:bookmarkEnd w:id="1396"/>
      <w:r w:rsidRPr="0012544A">
        <w:rPr>
          <w:rFonts w:ascii="Times New Roman" w:eastAsia="Times New Roman" w:hAnsi="Times New Roman" w:cs="Times New Roman"/>
          <w:color w:val="333333"/>
          <w:kern w:val="0"/>
          <w:sz w:val="24"/>
          <w:szCs w:val="24"/>
          <w:lang w:eastAsia="uk-UA"/>
          <w14:ligatures w14:val="none"/>
        </w:rPr>
        <w:t>метатуберкульозний нефросклероз, залишкові зміни та наслідки перенесеного туберкульозу органів сечостатевої системи, стан після видалення нирки та іншого хірургічного лікування нирок і сечовивідних шляхів із значними порушеннями функцій та наявності ХНН;</w:t>
      </w:r>
    </w:p>
    <w:p w14:paraId="6653023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97" w:name="n4454"/>
      <w:bookmarkEnd w:id="1397"/>
      <w:r w:rsidRPr="0012544A">
        <w:rPr>
          <w:rFonts w:ascii="Times New Roman" w:eastAsia="Times New Roman" w:hAnsi="Times New Roman" w:cs="Times New Roman"/>
          <w:color w:val="333333"/>
          <w:kern w:val="0"/>
          <w:sz w:val="24"/>
          <w:szCs w:val="24"/>
          <w:lang w:eastAsia="uk-UA"/>
          <w14:ligatures w14:val="none"/>
        </w:rPr>
        <w:t>рубцеві зміни сечового міхура із значними порушеннями сечовипускання;</w:t>
      </w:r>
    </w:p>
    <w:p w14:paraId="1988BF7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98" w:name="n4455"/>
      <w:bookmarkEnd w:id="1398"/>
      <w:r w:rsidRPr="0012544A">
        <w:rPr>
          <w:rFonts w:ascii="Times New Roman" w:eastAsia="Times New Roman" w:hAnsi="Times New Roman" w:cs="Times New Roman"/>
          <w:color w:val="333333"/>
          <w:kern w:val="0"/>
          <w:sz w:val="24"/>
          <w:szCs w:val="24"/>
          <w:lang w:eastAsia="uk-UA"/>
          <w14:ligatures w14:val="none"/>
        </w:rPr>
        <w:t>відсутність обох яєчок внаслідок їх видалення з приводу туберкульозу.</w:t>
      </w:r>
    </w:p>
    <w:p w14:paraId="2E25F6A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399" w:name="n4456"/>
      <w:bookmarkEnd w:id="1399"/>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0173FD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00" w:name="n4457"/>
      <w:bookmarkEnd w:id="1400"/>
      <w:r w:rsidRPr="0012544A">
        <w:rPr>
          <w:rFonts w:ascii="Times New Roman" w:eastAsia="Times New Roman" w:hAnsi="Times New Roman" w:cs="Times New Roman"/>
          <w:color w:val="333333"/>
          <w:kern w:val="0"/>
          <w:sz w:val="24"/>
          <w:szCs w:val="24"/>
          <w:lang w:eastAsia="uk-UA"/>
          <w14:ligatures w14:val="none"/>
        </w:rPr>
        <w:t>усі форми активного туберкульозу легень, респіраторної системи без бактеріовиділення та розпаду легеневої тканини;</w:t>
      </w:r>
    </w:p>
    <w:p w14:paraId="59D2A30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01" w:name="n4458"/>
      <w:bookmarkEnd w:id="1401"/>
      <w:r w:rsidRPr="0012544A">
        <w:rPr>
          <w:rFonts w:ascii="Times New Roman" w:eastAsia="Times New Roman" w:hAnsi="Times New Roman" w:cs="Times New Roman"/>
          <w:color w:val="333333"/>
          <w:kern w:val="0"/>
          <w:sz w:val="24"/>
          <w:szCs w:val="24"/>
          <w:lang w:eastAsia="uk-UA"/>
          <w14:ligatures w14:val="none"/>
        </w:rPr>
        <w:t>порожнини розпаду, трансформовані внаслідок лікування в тонкостінні кістоподібні порожнини (загоєння каверн за відкритим типом);</w:t>
      </w:r>
    </w:p>
    <w:p w14:paraId="00C4FBB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02" w:name="n4459"/>
      <w:bookmarkEnd w:id="1402"/>
      <w:r w:rsidRPr="0012544A">
        <w:rPr>
          <w:rFonts w:ascii="Times New Roman" w:eastAsia="Times New Roman" w:hAnsi="Times New Roman" w:cs="Times New Roman"/>
          <w:color w:val="333333"/>
          <w:kern w:val="0"/>
          <w:sz w:val="24"/>
          <w:szCs w:val="24"/>
          <w:lang w:eastAsia="uk-UA"/>
          <w14:ligatures w14:val="none"/>
        </w:rPr>
        <w:t>великі залишкові зміни в легенях, плеврі, які супроводжуються помірними порушеннями ФЗД;</w:t>
      </w:r>
    </w:p>
    <w:p w14:paraId="1FFA6F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03" w:name="n4460"/>
      <w:bookmarkEnd w:id="1403"/>
      <w:r w:rsidRPr="0012544A">
        <w:rPr>
          <w:rFonts w:ascii="Times New Roman" w:eastAsia="Times New Roman" w:hAnsi="Times New Roman" w:cs="Times New Roman"/>
          <w:color w:val="333333"/>
          <w:kern w:val="0"/>
          <w:sz w:val="24"/>
          <w:szCs w:val="24"/>
          <w:lang w:eastAsia="uk-UA"/>
          <w14:ligatures w14:val="none"/>
        </w:rPr>
        <w:t>стани та наслідки хірургічного лікування органів дихання, які супроводжуються помірними порушеннями ФЗД;</w:t>
      </w:r>
    </w:p>
    <w:p w14:paraId="65A00C2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04" w:name="n4461"/>
      <w:bookmarkEnd w:id="1404"/>
      <w:r w:rsidRPr="0012544A">
        <w:rPr>
          <w:rFonts w:ascii="Times New Roman" w:eastAsia="Times New Roman" w:hAnsi="Times New Roman" w:cs="Times New Roman"/>
          <w:color w:val="333333"/>
          <w:kern w:val="0"/>
          <w:sz w:val="24"/>
          <w:szCs w:val="24"/>
          <w:lang w:eastAsia="uk-UA"/>
          <w14:ligatures w14:val="none"/>
        </w:rPr>
        <w:t>активний обмежений туберкульоз хребта, кісток та суглобів, сечостатевих органів, іншої позалегеневої локалізації в стадії згасання без напливних абсцесів та нориць;</w:t>
      </w:r>
    </w:p>
    <w:p w14:paraId="47FE08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05" w:name="n4462"/>
      <w:bookmarkEnd w:id="1405"/>
      <w:r w:rsidRPr="0012544A">
        <w:rPr>
          <w:rFonts w:ascii="Times New Roman" w:eastAsia="Times New Roman" w:hAnsi="Times New Roman" w:cs="Times New Roman"/>
          <w:color w:val="333333"/>
          <w:kern w:val="0"/>
          <w:sz w:val="24"/>
          <w:szCs w:val="24"/>
          <w:lang w:eastAsia="uk-UA"/>
          <w14:ligatures w14:val="none"/>
        </w:rPr>
        <w:t>залишкові зміни або наслідки перенесеного туберкульозу органів статевої системи;</w:t>
      </w:r>
    </w:p>
    <w:p w14:paraId="778F28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06" w:name="n4463"/>
      <w:bookmarkEnd w:id="1406"/>
      <w:r w:rsidRPr="0012544A">
        <w:rPr>
          <w:rFonts w:ascii="Times New Roman" w:eastAsia="Times New Roman" w:hAnsi="Times New Roman" w:cs="Times New Roman"/>
          <w:color w:val="333333"/>
          <w:kern w:val="0"/>
          <w:sz w:val="24"/>
          <w:szCs w:val="24"/>
          <w:lang w:eastAsia="uk-UA"/>
          <w14:ligatures w14:val="none"/>
        </w:rPr>
        <w:lastRenderedPageBreak/>
        <w:t>стани та наслідки після хірургічного лікування туберкульозу нирок та сечовивідних шляхів з помірними порушеннями функцій нирок та сечовипускання;</w:t>
      </w:r>
    </w:p>
    <w:p w14:paraId="4A048D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07" w:name="n4464"/>
      <w:bookmarkEnd w:id="1407"/>
      <w:r w:rsidRPr="0012544A">
        <w:rPr>
          <w:rFonts w:ascii="Times New Roman" w:eastAsia="Times New Roman" w:hAnsi="Times New Roman" w:cs="Times New Roman"/>
          <w:color w:val="333333"/>
          <w:kern w:val="0"/>
          <w:sz w:val="24"/>
          <w:szCs w:val="24"/>
          <w:lang w:eastAsia="uk-UA"/>
          <w14:ligatures w14:val="none"/>
        </w:rPr>
        <w:t>стани та наслідки після хірургічного лікування туберкульозу інших органів з помірними порушеннями функцій.</w:t>
      </w:r>
    </w:p>
    <w:p w14:paraId="2BB4606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08" w:name="n4465"/>
      <w:bookmarkEnd w:id="1408"/>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41E33C8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09" w:name="n4466"/>
      <w:bookmarkEnd w:id="1409"/>
      <w:r w:rsidRPr="0012544A">
        <w:rPr>
          <w:rFonts w:ascii="Times New Roman" w:eastAsia="Times New Roman" w:hAnsi="Times New Roman" w:cs="Times New Roman"/>
          <w:color w:val="333333"/>
          <w:kern w:val="0"/>
          <w:sz w:val="24"/>
          <w:szCs w:val="24"/>
          <w:lang w:eastAsia="uk-UA"/>
          <w14:ligatures w14:val="none"/>
        </w:rPr>
        <w:t>усі форми туберкульозу легень, респіраторної системи після успішного тривалого (не менше 2-3 місяців) стаціонарного та санаторно-курортного лікування, внаслідок чого досягнуто клініко-рентгенологічне визначення хвороби (зникнення симптомів інтоксикації, припинення бактеріовиділення, загоєння порожнин розпаду, розсмоктування інфільтрації в легенях та резорбція рідини в плевральних порожнинах);</w:t>
      </w:r>
    </w:p>
    <w:p w14:paraId="459559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10" w:name="n4467"/>
      <w:bookmarkEnd w:id="1410"/>
      <w:r w:rsidRPr="0012544A">
        <w:rPr>
          <w:rFonts w:ascii="Times New Roman" w:eastAsia="Times New Roman" w:hAnsi="Times New Roman" w:cs="Times New Roman"/>
          <w:color w:val="333333"/>
          <w:kern w:val="0"/>
          <w:sz w:val="24"/>
          <w:szCs w:val="24"/>
          <w:lang w:eastAsia="uk-UA"/>
          <w14:ligatures w14:val="none"/>
        </w:rPr>
        <w:t>великі залишкові зміни в легенях, плеврі, які супроводжуються незначними порушеннями функції зовнішнього дихання або без них;</w:t>
      </w:r>
    </w:p>
    <w:p w14:paraId="0D93F9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11" w:name="n4468"/>
      <w:bookmarkEnd w:id="1411"/>
      <w:r w:rsidRPr="0012544A">
        <w:rPr>
          <w:rFonts w:ascii="Times New Roman" w:eastAsia="Times New Roman" w:hAnsi="Times New Roman" w:cs="Times New Roman"/>
          <w:color w:val="333333"/>
          <w:kern w:val="0"/>
          <w:sz w:val="24"/>
          <w:szCs w:val="24"/>
          <w:lang w:eastAsia="uk-UA"/>
          <w14:ligatures w14:val="none"/>
        </w:rPr>
        <w:t>наслідки хірургічного лікування, які супроводжуються незначними порушеннями функції зовнішнього дихання або без них;</w:t>
      </w:r>
    </w:p>
    <w:p w14:paraId="00DB1E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12" w:name="n4469"/>
      <w:bookmarkEnd w:id="1412"/>
      <w:r w:rsidRPr="0012544A">
        <w:rPr>
          <w:rFonts w:ascii="Times New Roman" w:eastAsia="Times New Roman" w:hAnsi="Times New Roman" w:cs="Times New Roman"/>
          <w:color w:val="333333"/>
          <w:kern w:val="0"/>
          <w:sz w:val="24"/>
          <w:szCs w:val="24"/>
          <w:lang w:eastAsia="uk-UA"/>
          <w14:ligatures w14:val="none"/>
        </w:rPr>
        <w:t>туберкульоз позалегеневої локалізації після успішно завершеного стаціонарного та санаторно-курортного лікування.</w:t>
      </w:r>
    </w:p>
    <w:p w14:paraId="711AC1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13" w:name="n4470"/>
      <w:bookmarkEnd w:id="1413"/>
      <w:r w:rsidRPr="0012544A">
        <w:rPr>
          <w:rFonts w:ascii="Times New Roman" w:eastAsia="Times New Roman" w:hAnsi="Times New Roman" w:cs="Times New Roman"/>
          <w:color w:val="333333"/>
          <w:kern w:val="0"/>
          <w:sz w:val="24"/>
          <w:szCs w:val="24"/>
          <w:lang w:eastAsia="uk-UA"/>
          <w14:ligatures w14:val="none"/>
        </w:rPr>
        <w:t>Наявність ексудативного плевриту, інших серозитів туберкульозної етіології, крім клінічних, обов’язково повинна бути підтверджена одним із перерахованих методів: цитологічним, мікробіологічним, імунологічним, а в окремих випадках за можливості та наявності показань - гістологічним (за допомогою пункційної біопсії).</w:t>
      </w:r>
    </w:p>
    <w:p w14:paraId="2A7ACA1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14" w:name="n4471"/>
      <w:bookmarkEnd w:id="1414"/>
      <w:r w:rsidRPr="0012544A">
        <w:rPr>
          <w:rFonts w:ascii="Times New Roman" w:eastAsia="Times New Roman" w:hAnsi="Times New Roman" w:cs="Times New Roman"/>
          <w:color w:val="333333"/>
          <w:kern w:val="0"/>
          <w:sz w:val="24"/>
          <w:szCs w:val="24"/>
          <w:lang w:eastAsia="uk-UA"/>
          <w14:ligatures w14:val="none"/>
        </w:rPr>
        <w:t>Діагноз туберкульозу позалегеневої локалізації повинен бути також підтверджений одним із методів: цитологічним, гістологічним, мікробіологічним та іншими клініко-інструментальними методами.</w:t>
      </w:r>
    </w:p>
    <w:p w14:paraId="43A6A30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15" w:name="n4472"/>
      <w:bookmarkEnd w:id="1415"/>
      <w:r w:rsidRPr="0012544A">
        <w:rPr>
          <w:rFonts w:ascii="Times New Roman" w:eastAsia="Times New Roman" w:hAnsi="Times New Roman" w:cs="Times New Roman"/>
          <w:color w:val="333333"/>
          <w:kern w:val="0"/>
          <w:sz w:val="24"/>
          <w:szCs w:val="24"/>
          <w:lang w:eastAsia="uk-UA"/>
          <w14:ligatures w14:val="none"/>
        </w:rPr>
        <w:t>Після завершення курсу стаціонарного лікування або в разі відмови військовослужбовця від лікування за направленням начальника закладу охорони здоров’я (установи) проводиться медичний огляд ВЛК з метою визначення ступеня придатності до військової служби.</w:t>
      </w:r>
    </w:p>
    <w:p w14:paraId="6AC813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16" w:name="n4473"/>
      <w:bookmarkEnd w:id="1416"/>
      <w:r w:rsidRPr="0012544A">
        <w:rPr>
          <w:rFonts w:ascii="Times New Roman" w:eastAsia="Times New Roman" w:hAnsi="Times New Roman" w:cs="Times New Roman"/>
          <w:color w:val="333333"/>
          <w:kern w:val="0"/>
          <w:sz w:val="24"/>
          <w:szCs w:val="24"/>
          <w:lang w:eastAsia="uk-UA"/>
          <w14:ligatures w14:val="none"/>
        </w:rPr>
        <w:t>До великих залишкових змін належать: множинні (більше 5) компоненти первинного комплексу (вогнище Гона) і кальциновані лімфовузли розміром 1,5 см і більше;</w:t>
      </w:r>
    </w:p>
    <w:p w14:paraId="188E36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17" w:name="n4474"/>
      <w:bookmarkEnd w:id="1417"/>
      <w:r w:rsidRPr="0012544A">
        <w:rPr>
          <w:rFonts w:ascii="Times New Roman" w:eastAsia="Times New Roman" w:hAnsi="Times New Roman" w:cs="Times New Roman"/>
          <w:color w:val="333333"/>
          <w:kern w:val="0"/>
          <w:sz w:val="24"/>
          <w:szCs w:val="24"/>
          <w:lang w:eastAsia="uk-UA"/>
          <w14:ligatures w14:val="none"/>
        </w:rPr>
        <w:t>одиночні (до 5) компоненти первинного комплексу (вогнище Гона) і кальциновані лімфовузли розміром 1 см і більше;</w:t>
      </w:r>
    </w:p>
    <w:p w14:paraId="22BB7F9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18" w:name="n4475"/>
      <w:bookmarkEnd w:id="1418"/>
      <w:r w:rsidRPr="0012544A">
        <w:rPr>
          <w:rFonts w:ascii="Times New Roman" w:eastAsia="Times New Roman" w:hAnsi="Times New Roman" w:cs="Times New Roman"/>
          <w:color w:val="333333"/>
          <w:kern w:val="0"/>
          <w:sz w:val="24"/>
          <w:szCs w:val="24"/>
          <w:lang w:eastAsia="uk-UA"/>
          <w14:ligatures w14:val="none"/>
        </w:rPr>
        <w:t>множинні (більше 5), інтенсивні, чітко окреслені вогнища розміром 1,5 см і більше;</w:t>
      </w:r>
    </w:p>
    <w:p w14:paraId="0E1A7D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19" w:name="n4476"/>
      <w:bookmarkEnd w:id="1419"/>
      <w:r w:rsidRPr="0012544A">
        <w:rPr>
          <w:rFonts w:ascii="Times New Roman" w:eastAsia="Times New Roman" w:hAnsi="Times New Roman" w:cs="Times New Roman"/>
          <w:color w:val="333333"/>
          <w:kern w:val="0"/>
          <w:sz w:val="24"/>
          <w:szCs w:val="24"/>
          <w:lang w:eastAsia="uk-UA"/>
          <w14:ligatures w14:val="none"/>
        </w:rPr>
        <w:t>одиночні та множинні інтенсивні, чітко окреслені вогнища розміром 1 см і більше (туберкуломи, у тому числі з розпадом) та фокуси розміром 1 см і більше;</w:t>
      </w:r>
    </w:p>
    <w:p w14:paraId="294F5ED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20" w:name="n4477"/>
      <w:bookmarkEnd w:id="1420"/>
      <w:r w:rsidRPr="0012544A">
        <w:rPr>
          <w:rFonts w:ascii="Times New Roman" w:eastAsia="Times New Roman" w:hAnsi="Times New Roman" w:cs="Times New Roman"/>
          <w:color w:val="333333"/>
          <w:kern w:val="0"/>
          <w:sz w:val="24"/>
          <w:szCs w:val="24"/>
          <w:lang w:eastAsia="uk-UA"/>
          <w14:ligatures w14:val="none"/>
        </w:rPr>
        <w:t>поширений фіброз (більше 3 сегментів);</w:t>
      </w:r>
    </w:p>
    <w:p w14:paraId="64F5548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21" w:name="n4478"/>
      <w:bookmarkEnd w:id="1421"/>
      <w:r w:rsidRPr="0012544A">
        <w:rPr>
          <w:rFonts w:ascii="Times New Roman" w:eastAsia="Times New Roman" w:hAnsi="Times New Roman" w:cs="Times New Roman"/>
          <w:color w:val="333333"/>
          <w:kern w:val="0"/>
          <w:sz w:val="24"/>
          <w:szCs w:val="24"/>
          <w:lang w:eastAsia="uk-UA"/>
          <w14:ligatures w14:val="none"/>
        </w:rPr>
        <w:t>циротичні зміни будь-якої протяжності;</w:t>
      </w:r>
    </w:p>
    <w:p w14:paraId="32B8F91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22" w:name="n4479"/>
      <w:bookmarkEnd w:id="1422"/>
      <w:r w:rsidRPr="0012544A">
        <w:rPr>
          <w:rFonts w:ascii="Times New Roman" w:eastAsia="Times New Roman" w:hAnsi="Times New Roman" w:cs="Times New Roman"/>
          <w:color w:val="333333"/>
          <w:kern w:val="0"/>
          <w:sz w:val="24"/>
          <w:szCs w:val="24"/>
          <w:lang w:eastAsia="uk-UA"/>
          <w14:ligatures w14:val="none"/>
        </w:rPr>
        <w:t>масивні плевральні нашарування (з кальцинацією плеври і без неї);</w:t>
      </w:r>
    </w:p>
    <w:p w14:paraId="7D38C1B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23" w:name="n4480"/>
      <w:bookmarkEnd w:id="1423"/>
      <w:r w:rsidRPr="0012544A">
        <w:rPr>
          <w:rFonts w:ascii="Times New Roman" w:eastAsia="Times New Roman" w:hAnsi="Times New Roman" w:cs="Times New Roman"/>
          <w:color w:val="333333"/>
          <w:kern w:val="0"/>
          <w:sz w:val="24"/>
          <w:szCs w:val="24"/>
          <w:lang w:eastAsia="uk-UA"/>
          <w14:ligatures w14:val="none"/>
        </w:rPr>
        <w:t>зміни після резекції сегмента чи частки легені за наявності післяопераційних змін у легеневій тканині та плеврі;</w:t>
      </w:r>
    </w:p>
    <w:p w14:paraId="056C8B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24" w:name="n4481"/>
      <w:bookmarkEnd w:id="1424"/>
      <w:r w:rsidRPr="0012544A">
        <w:rPr>
          <w:rFonts w:ascii="Times New Roman" w:eastAsia="Times New Roman" w:hAnsi="Times New Roman" w:cs="Times New Roman"/>
          <w:color w:val="333333"/>
          <w:kern w:val="0"/>
          <w:sz w:val="24"/>
          <w:szCs w:val="24"/>
          <w:lang w:eastAsia="uk-UA"/>
          <w14:ligatures w14:val="none"/>
        </w:rPr>
        <w:t>зміни після резекції сегмента чи частки легені, після пульмонектомії, торакопластики, плевроектомії, каверноектомії, екстраплеврального пневмолізу.</w:t>
      </w:r>
    </w:p>
    <w:p w14:paraId="30410C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25" w:name="n4482"/>
      <w:bookmarkEnd w:id="1425"/>
      <w:r w:rsidRPr="0012544A">
        <w:rPr>
          <w:rFonts w:ascii="Times New Roman" w:eastAsia="Times New Roman" w:hAnsi="Times New Roman" w:cs="Times New Roman"/>
          <w:color w:val="333333"/>
          <w:kern w:val="0"/>
          <w:sz w:val="24"/>
          <w:szCs w:val="24"/>
          <w:lang w:eastAsia="uk-UA"/>
          <w14:ligatures w14:val="none"/>
        </w:rPr>
        <w:t>4) до пункту «г» належать малі залишкові зміни після вилікуваного (у тому числі спонтанно) туберкульозу легень та позалегеневої локалізації після завершення повного курсу лікування без порушень функцій.</w:t>
      </w:r>
    </w:p>
    <w:p w14:paraId="4A8722D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26" w:name="n4483"/>
      <w:bookmarkEnd w:id="1426"/>
      <w:r w:rsidRPr="0012544A">
        <w:rPr>
          <w:rFonts w:ascii="Times New Roman" w:eastAsia="Times New Roman" w:hAnsi="Times New Roman" w:cs="Times New Roman"/>
          <w:color w:val="333333"/>
          <w:kern w:val="0"/>
          <w:sz w:val="24"/>
          <w:szCs w:val="24"/>
          <w:lang w:eastAsia="uk-UA"/>
          <w14:ligatures w14:val="none"/>
        </w:rPr>
        <w:lastRenderedPageBreak/>
        <w:t>До малих залишкових змін належать:</w:t>
      </w:r>
    </w:p>
    <w:p w14:paraId="3D5173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27" w:name="n4484"/>
      <w:bookmarkEnd w:id="1427"/>
      <w:r w:rsidRPr="0012544A">
        <w:rPr>
          <w:rFonts w:ascii="Times New Roman" w:eastAsia="Times New Roman" w:hAnsi="Times New Roman" w:cs="Times New Roman"/>
          <w:color w:val="333333"/>
          <w:kern w:val="0"/>
          <w:sz w:val="24"/>
          <w:szCs w:val="24"/>
          <w:lang w:eastAsia="uk-UA"/>
          <w14:ligatures w14:val="none"/>
        </w:rPr>
        <w:t>одиночні (не більше 5) компоненти первинного комплексу (вогнище Гона і кальциновані лімфатичні вузли) розміром менше 1 см;</w:t>
      </w:r>
    </w:p>
    <w:p w14:paraId="78DBAC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28" w:name="n4485"/>
      <w:bookmarkEnd w:id="1428"/>
      <w:r w:rsidRPr="0012544A">
        <w:rPr>
          <w:rFonts w:ascii="Times New Roman" w:eastAsia="Times New Roman" w:hAnsi="Times New Roman" w:cs="Times New Roman"/>
          <w:color w:val="333333"/>
          <w:kern w:val="0"/>
          <w:sz w:val="24"/>
          <w:szCs w:val="24"/>
          <w:lang w:eastAsia="uk-UA"/>
          <w14:ligatures w14:val="none"/>
        </w:rPr>
        <w:t>одиночні (не більше 5) інтенсивні, чітко окреслені вогнища розміром менше 1,5 см;</w:t>
      </w:r>
    </w:p>
    <w:p w14:paraId="1E829E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29" w:name="n4486"/>
      <w:bookmarkEnd w:id="1429"/>
      <w:r w:rsidRPr="0012544A">
        <w:rPr>
          <w:rFonts w:ascii="Times New Roman" w:eastAsia="Times New Roman" w:hAnsi="Times New Roman" w:cs="Times New Roman"/>
          <w:color w:val="333333"/>
          <w:kern w:val="0"/>
          <w:sz w:val="24"/>
          <w:szCs w:val="24"/>
          <w:lang w:eastAsia="uk-UA"/>
          <w14:ligatures w14:val="none"/>
        </w:rPr>
        <w:t>обмежений фіброз у межах до трьох сегментів;</w:t>
      </w:r>
    </w:p>
    <w:p w14:paraId="140A71F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30" w:name="n4487"/>
      <w:bookmarkEnd w:id="1430"/>
      <w:r w:rsidRPr="0012544A">
        <w:rPr>
          <w:rFonts w:ascii="Times New Roman" w:eastAsia="Times New Roman" w:hAnsi="Times New Roman" w:cs="Times New Roman"/>
          <w:color w:val="333333"/>
          <w:kern w:val="0"/>
          <w:sz w:val="24"/>
          <w:szCs w:val="24"/>
          <w:lang w:eastAsia="uk-UA"/>
          <w14:ligatures w14:val="none"/>
        </w:rPr>
        <w:t>Поєднання трьох і більше ознак, характерних для малих залишкових змін, слід розцінювати як великі залишкові зміни.</w:t>
      </w:r>
    </w:p>
    <w:p w14:paraId="6FC25D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31" w:name="n4488"/>
      <w:bookmarkEnd w:id="1431"/>
      <w:r w:rsidRPr="0012544A">
        <w:rPr>
          <w:rFonts w:ascii="Times New Roman" w:eastAsia="Times New Roman" w:hAnsi="Times New Roman" w:cs="Times New Roman"/>
          <w:color w:val="333333"/>
          <w:kern w:val="0"/>
          <w:sz w:val="24"/>
          <w:szCs w:val="24"/>
          <w:lang w:eastAsia="uk-UA"/>
          <w14:ligatures w14:val="none"/>
        </w:rPr>
        <w:t>Основний курс лікування (стаціонарне, санаторно-курортне, амбулаторне) залежно від форми, тяжкості перебігу туберкульозу повинен складати не більше 12 місяців. У разі потреби термін лікування може бути продовжений у визначеному порядку.</w:t>
      </w:r>
    </w:p>
    <w:p w14:paraId="0E89083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32" w:name="n4489"/>
      <w:bookmarkEnd w:id="1432"/>
      <w:r w:rsidRPr="0012544A">
        <w:rPr>
          <w:rFonts w:ascii="Times New Roman" w:eastAsia="Times New Roman" w:hAnsi="Times New Roman" w:cs="Times New Roman"/>
          <w:color w:val="333333"/>
          <w:kern w:val="0"/>
          <w:sz w:val="24"/>
          <w:szCs w:val="24"/>
          <w:lang w:eastAsia="uk-UA"/>
          <w14:ligatures w14:val="none"/>
        </w:rPr>
        <w:t>Переогляд з метою медичної та професійної реабілітації офіцерів, вилікуваних від туберкульозу легень, проводиться після обстеження у стаціонарах для хворих на туберкульоз, але не раніше ніж через 3 роки після клінічного одужання.</w:t>
      </w:r>
    </w:p>
    <w:p w14:paraId="3A0DA37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33" w:name="n4490"/>
      <w:bookmarkEnd w:id="1433"/>
      <w:r w:rsidRPr="0012544A">
        <w:rPr>
          <w:rFonts w:ascii="Times New Roman" w:eastAsia="Times New Roman" w:hAnsi="Times New Roman" w:cs="Times New Roman"/>
          <w:color w:val="333333"/>
          <w:kern w:val="0"/>
          <w:sz w:val="24"/>
          <w:szCs w:val="24"/>
          <w:lang w:eastAsia="uk-UA"/>
          <w14:ligatures w14:val="none"/>
        </w:rPr>
        <w:t>Особи, контактні по туберкульозу та яким проводиться специфічна профілактика, тимчасово непридатні до вступу до ВВНЗ, у військові (військово-морські, військово-спортивні) ліцеї, до призову до завершення курсу специфічної профілактики.</w:t>
      </w:r>
    </w:p>
    <w:p w14:paraId="3844D28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34" w:name="n4491"/>
      <w:bookmarkEnd w:id="1434"/>
      <w:r w:rsidRPr="0012544A">
        <w:rPr>
          <w:rFonts w:ascii="Times New Roman" w:eastAsia="Times New Roman" w:hAnsi="Times New Roman" w:cs="Times New Roman"/>
          <w:color w:val="333333"/>
          <w:kern w:val="0"/>
          <w:sz w:val="24"/>
          <w:szCs w:val="24"/>
          <w:lang w:eastAsia="uk-UA"/>
          <w14:ligatures w14:val="none"/>
        </w:rPr>
        <w:t>За умови клінічно діагностованого туберкульозу та відсутності небезпеки для оточуючих військовослужбовці можуть проходити ВЛК у закладах охорони здоров’я в системі Міністерства оборони України, у яких відсутні протитуберкульозні підрозділи, з дотриманням експертних вимог цього Положення.</w:t>
      </w:r>
    </w:p>
    <w:p w14:paraId="434CD3F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35" w:name="n4492"/>
      <w:bookmarkEnd w:id="1435"/>
      <w:r w:rsidRPr="0012544A">
        <w:rPr>
          <w:rFonts w:ascii="Times New Roman" w:eastAsia="Times New Roman" w:hAnsi="Times New Roman" w:cs="Times New Roman"/>
          <w:color w:val="333333"/>
          <w:kern w:val="0"/>
          <w:sz w:val="24"/>
          <w:szCs w:val="24"/>
          <w:lang w:eastAsia="uk-UA"/>
          <w14:ligatures w14:val="none"/>
        </w:rPr>
        <w:t>3. Стаття 3: громадянам та військовослужбовцям у разі виявлення інфекційних хвороб, що передаються статевим шляхом, проводиться обов’язкове стаціонарне лікування.</w:t>
      </w:r>
    </w:p>
    <w:p w14:paraId="756C85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36" w:name="n4493"/>
      <w:bookmarkEnd w:id="1436"/>
      <w:r w:rsidRPr="0012544A">
        <w:rPr>
          <w:rFonts w:ascii="Times New Roman" w:eastAsia="Times New Roman" w:hAnsi="Times New Roman" w:cs="Times New Roman"/>
          <w:color w:val="333333"/>
          <w:kern w:val="0"/>
          <w:sz w:val="24"/>
          <w:szCs w:val="24"/>
          <w:lang w:eastAsia="uk-UA"/>
          <w14:ligatures w14:val="none"/>
        </w:rPr>
        <w:t>Після проведення повного курсу лікування хворим на сифіліс військовослужбовцям вони визнаються придатними до військової служби незалежно від результатів серологічних досліджень. Призовники, громадяни, що приймаються на військову службу за контрактом, а також кандидати на вступ до ВВНЗ, визнаються придатними за наявності негативного серологічного дослідження на сифіліс.</w:t>
      </w:r>
    </w:p>
    <w:p w14:paraId="5F4C050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37" w:name="n4494"/>
      <w:bookmarkEnd w:id="1437"/>
      <w:r w:rsidRPr="0012544A">
        <w:rPr>
          <w:rFonts w:ascii="Times New Roman" w:eastAsia="Times New Roman" w:hAnsi="Times New Roman" w:cs="Times New Roman"/>
          <w:color w:val="333333"/>
          <w:kern w:val="0"/>
          <w:sz w:val="24"/>
          <w:szCs w:val="24"/>
          <w:lang w:eastAsia="uk-UA"/>
          <w14:ligatures w14:val="none"/>
        </w:rPr>
        <w:t>У разі ураження сифілісом внутрішніх органів, нервової системи, кісток тощо медичний огляд проводиться за відповідними статтями Розкладу хвороб.</w:t>
      </w:r>
    </w:p>
    <w:p w14:paraId="0269CE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38" w:name="n4495"/>
      <w:bookmarkEnd w:id="1438"/>
      <w:r w:rsidRPr="0012544A">
        <w:rPr>
          <w:rFonts w:ascii="Times New Roman" w:eastAsia="Times New Roman" w:hAnsi="Times New Roman" w:cs="Times New Roman"/>
          <w:color w:val="333333"/>
          <w:kern w:val="0"/>
          <w:sz w:val="24"/>
          <w:szCs w:val="24"/>
          <w:lang w:eastAsia="uk-UA"/>
          <w14:ligatures w14:val="none"/>
        </w:rPr>
        <w:t>Після проведення хворим повного курсу лікування інших венеричних захворювань, вказаних у статті 3 Розкладу хвороб, в разі зникнення клінічних ознак та наявності трикратного негативного результату при лабораторному контролі вони визнаються придатними до військової служби, до навчання у ВВНЗ.</w:t>
      </w:r>
    </w:p>
    <w:p w14:paraId="3016D4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39" w:name="n4496"/>
      <w:bookmarkEnd w:id="1439"/>
      <w:r w:rsidRPr="0012544A">
        <w:rPr>
          <w:rFonts w:ascii="Times New Roman" w:eastAsia="Times New Roman" w:hAnsi="Times New Roman" w:cs="Times New Roman"/>
          <w:color w:val="333333"/>
          <w:kern w:val="0"/>
          <w:sz w:val="24"/>
          <w:szCs w:val="24"/>
          <w:lang w:eastAsia="uk-UA"/>
          <w14:ligatures w14:val="none"/>
        </w:rPr>
        <w:t>4. Стаття 4 передбачає хронічні вірусні гепатити В, С, D (ВГВ, ВГС, ВГД), вірусні гепатити F, G, TTV. Діагностика, лікування та моніторинг хронічних ВГС та ВГВ здійснюються у відповідності до прийнятої в Україні нормативно-правової бази.</w:t>
      </w:r>
    </w:p>
    <w:p w14:paraId="76F4A19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40" w:name="n4497"/>
      <w:bookmarkEnd w:id="1440"/>
      <w:r w:rsidRPr="0012544A">
        <w:rPr>
          <w:rFonts w:ascii="Times New Roman" w:eastAsia="Times New Roman" w:hAnsi="Times New Roman" w:cs="Times New Roman"/>
          <w:color w:val="333333"/>
          <w:kern w:val="0"/>
          <w:sz w:val="24"/>
          <w:szCs w:val="24"/>
          <w:lang w:eastAsia="uk-UA"/>
          <w14:ligatures w14:val="none"/>
        </w:rPr>
        <w:t>Ступінь порушення функції печінки визначається за клінічними, лабораторними, інструментальними даними, що свідчать про стійкість ураження печінки.</w:t>
      </w:r>
    </w:p>
    <w:p w14:paraId="21E7B52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41" w:name="n4498"/>
      <w:bookmarkEnd w:id="1441"/>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511DAC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42" w:name="n4499"/>
      <w:bookmarkEnd w:id="1442"/>
      <w:r w:rsidRPr="0012544A">
        <w:rPr>
          <w:rFonts w:ascii="Times New Roman" w:eastAsia="Times New Roman" w:hAnsi="Times New Roman" w:cs="Times New Roman"/>
          <w:color w:val="333333"/>
          <w:kern w:val="0"/>
          <w:sz w:val="24"/>
          <w:szCs w:val="24"/>
          <w:lang w:eastAsia="uk-UA"/>
          <w14:ligatures w14:val="none"/>
        </w:rPr>
        <w:t>хронічні вірусні гепатити з вираженою та стійкою цитолітичною активністю - підвищення АЛТ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10 верхніх меж визначення, впродовж щонайменше одного місяця, що важко лікуються чи мають стійкі порушення вуглеводної, білкової, пігментної функцій печінки (наявність щонайменше двох з наведених показників: загальний білок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50 г/л, альбумін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35 %, загальний білірубін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50 мкмоль/л, протромбіновий індекс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60 %), а також прояви печінкової енцефалопатії, геморагічного синдрому.</w:t>
      </w:r>
    </w:p>
    <w:p w14:paraId="7A66029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43" w:name="n4500"/>
      <w:bookmarkEnd w:id="1443"/>
      <w:r w:rsidRPr="0012544A">
        <w:rPr>
          <w:rFonts w:ascii="Times New Roman" w:eastAsia="Times New Roman" w:hAnsi="Times New Roman" w:cs="Times New Roman"/>
          <w:color w:val="333333"/>
          <w:kern w:val="0"/>
          <w:sz w:val="24"/>
          <w:szCs w:val="24"/>
          <w:lang w:eastAsia="uk-UA"/>
          <w14:ligatures w14:val="none"/>
        </w:rPr>
        <w:lastRenderedPageBreak/>
        <w:t>За наявності цирозу печінки чи гепатоцелюлярної карциноми асоційованих з ВГС, ВГВ, експертне рішення слід приймати за відповідними статтями Розкладу хвороб.</w:t>
      </w:r>
    </w:p>
    <w:p w14:paraId="367E57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44" w:name="n4501"/>
      <w:bookmarkEnd w:id="1444"/>
      <w:r w:rsidRPr="0012544A">
        <w:rPr>
          <w:rFonts w:ascii="Times New Roman" w:eastAsia="Times New Roman" w:hAnsi="Times New Roman" w:cs="Times New Roman"/>
          <w:color w:val="333333"/>
          <w:kern w:val="0"/>
          <w:sz w:val="24"/>
          <w:szCs w:val="24"/>
          <w:lang w:eastAsia="uk-UA"/>
          <w14:ligatures w14:val="none"/>
        </w:rPr>
        <w:t>2) до пункту «б» належать хронічні вірусні гепатити з помірною цитолітичною активністю - підвищення АЛТ &lt; 10 верхніх меж визначення впродовж щонайменше одного місяця, та з помірним порушенням функцій печінки (наявність щонайменше двох з наведених показників: загальний білок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65 г/л, альбумін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45 %, загальний білірубін до 50 мкмоль/л, протромбіновий індекс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70 %).</w:t>
      </w:r>
    </w:p>
    <w:p w14:paraId="27FF65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45" w:name="n4502"/>
      <w:bookmarkEnd w:id="1445"/>
      <w:r w:rsidRPr="0012544A">
        <w:rPr>
          <w:rFonts w:ascii="Times New Roman" w:eastAsia="Times New Roman" w:hAnsi="Times New Roman" w:cs="Times New Roman"/>
          <w:color w:val="333333"/>
          <w:kern w:val="0"/>
          <w:sz w:val="24"/>
          <w:szCs w:val="24"/>
          <w:lang w:eastAsia="uk-UA"/>
          <w14:ligatures w14:val="none"/>
        </w:rPr>
        <w:t>3) до пункту «в» належать хронічні вірусні гепатити з незначною цитолітичною активністю - підвищення АЛТ &lt; 5 верхніх меж визначення впродовж щонайменше одного місяця, та з незначним порушенням функцій печінки (загальний білірубін до 30 мкмоль/л).</w:t>
      </w:r>
    </w:p>
    <w:p w14:paraId="0BEA9F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46" w:name="n4503"/>
      <w:bookmarkEnd w:id="1446"/>
      <w:r w:rsidRPr="0012544A">
        <w:rPr>
          <w:rFonts w:ascii="Times New Roman" w:eastAsia="Times New Roman" w:hAnsi="Times New Roman" w:cs="Times New Roman"/>
          <w:color w:val="333333"/>
          <w:kern w:val="0"/>
          <w:sz w:val="24"/>
          <w:szCs w:val="24"/>
          <w:lang w:eastAsia="uk-UA"/>
          <w14:ligatures w14:val="none"/>
        </w:rPr>
        <w:t>4) до пункту «г» належить хронічний перебіг вірусних гепатитів без порушення функції печінки та з мінімальною цитолітичною активністю - підвищення трансаміназ до 1,5 верхніх меж визначення.</w:t>
      </w:r>
    </w:p>
    <w:p w14:paraId="42E6FC4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47" w:name="n4504"/>
      <w:bookmarkEnd w:id="1447"/>
      <w:r w:rsidRPr="0012544A">
        <w:rPr>
          <w:rFonts w:ascii="Times New Roman" w:eastAsia="Times New Roman" w:hAnsi="Times New Roman" w:cs="Times New Roman"/>
          <w:color w:val="333333"/>
          <w:kern w:val="0"/>
          <w:sz w:val="24"/>
          <w:szCs w:val="24"/>
          <w:lang w:eastAsia="uk-UA"/>
          <w14:ligatures w14:val="none"/>
        </w:rPr>
        <w:t>Медичний огляд військовослужбовцям за графами II, III Розкладу хвороб доцільно проводити після проведення противірусної терапії хронічного ВГС - не раніше 12-24 тижнів після завершення лікування (досягнення стійкої вірусологічної відповіді - СВВ12/СВВ24), а хронічного ВГВ - через 12 місяців від початку лікування. Призовники з хронічним ВГС підлягають лікуванню із застосуванням препаратів прямої противірусної дії з наступним визначенням СВВ12/СВВ24 та винесенням експертного рішення через 6 місяців після завершення лікування. Військовослужбовцям (графи ІІ, ІІІ Розкладу хвороб) та призовникам, яким проведено курс противірусної терапії хронічного ВГС, що призвів до досягнення СВВ12/СВВ24, при наявності anti-HCV та відсутності РНК ВГС при дослідженні крові методом полімеразної ланцюгової реакції (якісної або кількісної), медичний огляд за даною статтею не проводиться. Постанова про придатність до військової служби згідно Таблиць додаткових вимог (</w:t>
      </w:r>
      <w:hyperlink r:id="rId648" w:anchor="n2820" w:history="1">
        <w:r w:rsidRPr="0012544A">
          <w:rPr>
            <w:rFonts w:ascii="Times New Roman" w:eastAsia="Times New Roman" w:hAnsi="Times New Roman" w:cs="Times New Roman"/>
            <w:color w:val="006600"/>
            <w:kern w:val="0"/>
            <w:sz w:val="24"/>
            <w:szCs w:val="24"/>
            <w:u w:val="single"/>
            <w:lang w:eastAsia="uk-UA"/>
            <w14:ligatures w14:val="none"/>
          </w:rPr>
          <w:t>додаток 3</w:t>
        </w:r>
      </w:hyperlink>
      <w:r w:rsidRPr="0012544A">
        <w:rPr>
          <w:rFonts w:ascii="Times New Roman" w:eastAsia="Times New Roman" w:hAnsi="Times New Roman" w:cs="Times New Roman"/>
          <w:color w:val="333333"/>
          <w:kern w:val="0"/>
          <w:sz w:val="24"/>
          <w:szCs w:val="24"/>
          <w:lang w:eastAsia="uk-UA"/>
          <w14:ligatures w14:val="none"/>
        </w:rPr>
        <w:t>) у таких випадках виноситься на загальних підставах.</w:t>
      </w:r>
    </w:p>
    <w:p w14:paraId="3268A9A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48" w:name="n4505"/>
      <w:bookmarkEnd w:id="1448"/>
      <w:r w:rsidRPr="0012544A">
        <w:rPr>
          <w:rFonts w:ascii="Times New Roman" w:eastAsia="Times New Roman" w:hAnsi="Times New Roman" w:cs="Times New Roman"/>
          <w:color w:val="333333"/>
          <w:kern w:val="0"/>
          <w:sz w:val="24"/>
          <w:szCs w:val="24"/>
          <w:lang w:eastAsia="uk-UA"/>
          <w14:ligatures w14:val="none"/>
        </w:rPr>
        <w:t>У випадку відмови військовослужбовця чи призовника від противірусного лікування хронічного ВГС та хронічного ВГВ, а також під час мобілізації в умовах воєнного часу, коли курс лікування ще не закінчений, медичний огляд проводиться за відповідним пунктом статті з урахуванням ступеню порушення функції печінки на момент огляду.</w:t>
      </w:r>
    </w:p>
    <w:p w14:paraId="744123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49" w:name="n4506"/>
      <w:bookmarkEnd w:id="1449"/>
      <w:r w:rsidRPr="0012544A">
        <w:rPr>
          <w:rFonts w:ascii="Times New Roman" w:eastAsia="Times New Roman" w:hAnsi="Times New Roman" w:cs="Times New Roman"/>
          <w:color w:val="333333"/>
          <w:kern w:val="0"/>
          <w:sz w:val="24"/>
          <w:szCs w:val="24"/>
          <w:lang w:eastAsia="uk-UA"/>
          <w14:ligatures w14:val="none"/>
        </w:rPr>
        <w:t>При виявленні НBsAg, anti-HBcor і ДНК ВГВ у крові, та за відсутності клініко-лабораторних ознак активності хронічного ВГВ військовослужбовці та громадяни (призовники) оглядаються за пунктом «г».</w:t>
      </w:r>
    </w:p>
    <w:p w14:paraId="01EFD92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50" w:name="n4507"/>
      <w:bookmarkEnd w:id="1450"/>
      <w:r w:rsidRPr="0012544A">
        <w:rPr>
          <w:rFonts w:ascii="Times New Roman" w:eastAsia="Times New Roman" w:hAnsi="Times New Roman" w:cs="Times New Roman"/>
          <w:color w:val="333333"/>
          <w:kern w:val="0"/>
          <w:sz w:val="24"/>
          <w:szCs w:val="24"/>
          <w:lang w:eastAsia="uk-UA"/>
          <w14:ligatures w14:val="none"/>
        </w:rPr>
        <w:t>5. Стаття 5 передбачає різні клінічні стадії хвороби, зумовленої вірусом імунодефіциту людини (ВІЛ) за рубриками В20-В24, та безсимптомне носійство ВІЛ (Z21).</w:t>
      </w:r>
    </w:p>
    <w:p w14:paraId="6969A80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51" w:name="n4508"/>
      <w:bookmarkEnd w:id="1451"/>
      <w:r w:rsidRPr="0012544A">
        <w:rPr>
          <w:rFonts w:ascii="Times New Roman" w:eastAsia="Times New Roman" w:hAnsi="Times New Roman" w:cs="Times New Roman"/>
          <w:color w:val="333333"/>
          <w:kern w:val="0"/>
          <w:sz w:val="24"/>
          <w:szCs w:val="24"/>
          <w:lang w:eastAsia="uk-UA"/>
          <w14:ligatures w14:val="none"/>
        </w:rPr>
        <w:t>Під час проведення медичного огляду військовослужбовців за даною статтею обов’язковими є огляд інфекціоністом, імунологічне дослідження сироватки крові на наявність антитіл до ВІЛ, визначення рівнів вірусного навантаження та абсолютного значення CD4 Т-лімфоцитів (CD4).</w:t>
      </w:r>
    </w:p>
    <w:p w14:paraId="155FAA4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52" w:name="n4509"/>
      <w:bookmarkEnd w:id="1452"/>
      <w:r w:rsidRPr="0012544A">
        <w:rPr>
          <w:rFonts w:ascii="Times New Roman" w:eastAsia="Times New Roman" w:hAnsi="Times New Roman" w:cs="Times New Roman"/>
          <w:color w:val="333333"/>
          <w:kern w:val="0"/>
          <w:sz w:val="24"/>
          <w:szCs w:val="24"/>
          <w:lang w:eastAsia="uk-UA"/>
          <w14:ligatures w14:val="none"/>
        </w:rPr>
        <w:t>Лабораторне підтвердження діагнозу ВІЛ-інфекції проводиться у відповідності до діючої нормативної бази щодо системи управління якістю лабораторних досліджень у сфері протидії ВІЛ-інфекції/СНІДу.</w:t>
      </w:r>
    </w:p>
    <w:p w14:paraId="121423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53" w:name="n4510"/>
      <w:bookmarkEnd w:id="1453"/>
      <w:r w:rsidRPr="0012544A">
        <w:rPr>
          <w:rFonts w:ascii="Times New Roman" w:eastAsia="Times New Roman" w:hAnsi="Times New Roman" w:cs="Times New Roman"/>
          <w:color w:val="333333"/>
          <w:kern w:val="0"/>
          <w:sz w:val="24"/>
          <w:szCs w:val="24"/>
          <w:lang w:eastAsia="uk-UA"/>
          <w14:ligatures w14:val="none"/>
        </w:rPr>
        <w:t>Наявність ВІЛ-інфекції не може виступати дискримінуючим фактором. Антиретровірусна терапія (АРТ) є єдиним способом ефективного контролю за ВІЛ-інфекцією, а досягнутий не визначальний рівень вірусного навантаження (ВН) ВІЛ в крові, унаслідок високої прихильності до прийому АРТ, прирівнюється до нульового ризику передачі ретровірусів здоровим особам. Рівень CD4 є допоміжним результатом обстеження хворого та відіграє прогностичну роль для прийняття експертних рішень.</w:t>
      </w:r>
    </w:p>
    <w:p w14:paraId="29AF8B8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54" w:name="n4511"/>
      <w:bookmarkEnd w:id="1454"/>
      <w:r w:rsidRPr="0012544A">
        <w:rPr>
          <w:rFonts w:ascii="Times New Roman" w:eastAsia="Times New Roman" w:hAnsi="Times New Roman" w:cs="Times New Roman"/>
          <w:color w:val="333333"/>
          <w:kern w:val="0"/>
          <w:sz w:val="24"/>
          <w:szCs w:val="24"/>
          <w:lang w:eastAsia="uk-UA"/>
          <w14:ligatures w14:val="none"/>
        </w:rPr>
        <w:lastRenderedPageBreak/>
        <w:t>Клінічні стадії ВІЛ-інфекції визначаються на підставі класифікації Всесвітньої організації охорони здоров’я та діючої нормативно-правової бази. Визначені клінічні стадії ВІЛ-інфекції включають окремі нозологічні одиниці, що шифруються в МКХ-10 кодами В20-22 для клінічних стадій II-IV та В23-24 для клінічної стадії І, безсимптомного носійства ВІЛ - Z21.</w:t>
      </w:r>
    </w:p>
    <w:p w14:paraId="4E87A7A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55" w:name="n4512"/>
      <w:bookmarkEnd w:id="1455"/>
      <w:r w:rsidRPr="0012544A">
        <w:rPr>
          <w:rFonts w:ascii="Times New Roman" w:eastAsia="Times New Roman" w:hAnsi="Times New Roman" w:cs="Times New Roman"/>
          <w:color w:val="333333"/>
          <w:kern w:val="0"/>
          <w:sz w:val="24"/>
          <w:szCs w:val="24"/>
          <w:lang w:eastAsia="uk-UA"/>
          <w14:ligatures w14:val="none"/>
        </w:rPr>
        <w:t>Ступені вираженості Т-клітинної імунної недостатності визначаються рівнями CD4 за класифікацією Центрів профілактики та лікування захворювань, а саме: імунна компенсація - CD4</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500 кл/мкл, імунна субкомпенсація - CD4 200-499 кл/мкл, імунна декомпенсація - CD4 &lt; 200 кл/мкл.</w:t>
      </w:r>
    </w:p>
    <w:p w14:paraId="4536CE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56" w:name="n4513"/>
      <w:bookmarkEnd w:id="1456"/>
      <w:r w:rsidRPr="0012544A">
        <w:rPr>
          <w:rFonts w:ascii="Times New Roman" w:eastAsia="Times New Roman" w:hAnsi="Times New Roman" w:cs="Times New Roman"/>
          <w:color w:val="333333"/>
          <w:kern w:val="0"/>
          <w:sz w:val="24"/>
          <w:szCs w:val="24"/>
          <w:lang w:eastAsia="uk-UA"/>
          <w14:ligatures w14:val="none"/>
        </w:rPr>
        <w:t>Рівень ВН, прийом антиретровірусних препаратів та прихильність до АРТ є допоміжними факторами у прогнозуванні клінічного перебігу ВІЛ-інфекції.</w:t>
      </w:r>
    </w:p>
    <w:p w14:paraId="629E520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57" w:name="n4514"/>
      <w:bookmarkEnd w:id="1457"/>
      <w:r w:rsidRPr="0012544A">
        <w:rPr>
          <w:rFonts w:ascii="Times New Roman" w:eastAsia="Times New Roman" w:hAnsi="Times New Roman" w:cs="Times New Roman"/>
          <w:color w:val="333333"/>
          <w:kern w:val="0"/>
          <w:sz w:val="24"/>
          <w:szCs w:val="24"/>
          <w:lang w:eastAsia="uk-UA"/>
          <w14:ligatures w14:val="none"/>
        </w:rPr>
        <w:t>1) до пункту «а» належать захворювання, що входять до переліку нозологій клінічної стадії IV, а також клінічних стадій ІІ-ІІІ, за рівня CD4 &lt; 200 кл/мкл, незалежно від рівня ВН та прийому АРТ.</w:t>
      </w:r>
    </w:p>
    <w:p w14:paraId="6EBEDFB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58" w:name="n4515"/>
      <w:bookmarkEnd w:id="1458"/>
      <w:r w:rsidRPr="0012544A">
        <w:rPr>
          <w:rFonts w:ascii="Times New Roman" w:eastAsia="Times New Roman" w:hAnsi="Times New Roman" w:cs="Times New Roman"/>
          <w:color w:val="333333"/>
          <w:kern w:val="0"/>
          <w:sz w:val="24"/>
          <w:szCs w:val="24"/>
          <w:lang w:eastAsia="uk-UA"/>
          <w14:ligatures w14:val="none"/>
        </w:rPr>
        <w:t>За наявності ВІЛ-індукованої анемії (гемоглобін &lt;80 г/л), нейтропенії (&lt;0,5</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109/л) та/або хронічної тромбоцитопенії (&lt;50</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109/л) незалежно від рівня CD4 військовослужбовці оглядаються за пунктом «а».</w:t>
      </w:r>
    </w:p>
    <w:p w14:paraId="2B9865C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59" w:name="n4516"/>
      <w:bookmarkEnd w:id="1459"/>
      <w:r w:rsidRPr="0012544A">
        <w:rPr>
          <w:rFonts w:ascii="Times New Roman" w:eastAsia="Times New Roman" w:hAnsi="Times New Roman" w:cs="Times New Roman"/>
          <w:color w:val="333333"/>
          <w:kern w:val="0"/>
          <w:sz w:val="24"/>
          <w:szCs w:val="24"/>
          <w:lang w:eastAsia="uk-UA"/>
          <w14:ligatures w14:val="none"/>
        </w:rPr>
        <w:t>У разі прогнозованого, тривалого стаціонарного лікування або несприятливого прогнозу перебігу захворювання медичний огляд за пунктом «а» проводиться до завершення повного курсу лікування опортуністичного захворювання, за рішенням лікарського консиліуму в найкоротші терміни.</w:t>
      </w:r>
    </w:p>
    <w:p w14:paraId="1084C9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60" w:name="n4517"/>
      <w:bookmarkEnd w:id="1460"/>
      <w:r w:rsidRPr="0012544A">
        <w:rPr>
          <w:rFonts w:ascii="Times New Roman" w:eastAsia="Times New Roman" w:hAnsi="Times New Roman" w:cs="Times New Roman"/>
          <w:color w:val="333333"/>
          <w:kern w:val="0"/>
          <w:sz w:val="24"/>
          <w:szCs w:val="24"/>
          <w:lang w:eastAsia="uk-UA"/>
          <w14:ligatures w14:val="none"/>
        </w:rPr>
        <w:t>2) до пункту «б» належать захворювання, що входять до переліку нозологій клінічної стадії II-III, з рівнем CD4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200 кл/мкл.</w:t>
      </w:r>
    </w:p>
    <w:p w14:paraId="512E320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61" w:name="n4518"/>
      <w:bookmarkEnd w:id="1461"/>
      <w:r w:rsidRPr="0012544A">
        <w:rPr>
          <w:rFonts w:ascii="Times New Roman" w:eastAsia="Times New Roman" w:hAnsi="Times New Roman" w:cs="Times New Roman"/>
          <w:color w:val="333333"/>
          <w:kern w:val="0"/>
          <w:sz w:val="24"/>
          <w:szCs w:val="24"/>
          <w:lang w:eastAsia="uk-UA"/>
          <w14:ligatures w14:val="none"/>
        </w:rPr>
        <w:t>Військовослужбовці, з встановленою в минулому клінічною стадією IV, що не мають ознак прогресування ВІЛ-інфекції та віддалених наслідків раніше перенесених бактеріальних, вірусних, грибкових інфекцій та протозойних інфестацій, прихильні до лікування та дотримуються щоденного прийому АРТ, мають рівень CD4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200 кл/мкл та не визначальний рівень ВН оглядаються за пунктом «б», а за рівня CD4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500 кл/мкл - за пунктом «в».</w:t>
      </w:r>
    </w:p>
    <w:p w14:paraId="744316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62" w:name="n4519"/>
      <w:bookmarkEnd w:id="1462"/>
      <w:r w:rsidRPr="0012544A">
        <w:rPr>
          <w:rFonts w:ascii="Times New Roman" w:eastAsia="Times New Roman" w:hAnsi="Times New Roman" w:cs="Times New Roman"/>
          <w:color w:val="333333"/>
          <w:kern w:val="0"/>
          <w:sz w:val="24"/>
          <w:szCs w:val="24"/>
          <w:lang w:eastAsia="uk-UA"/>
          <w14:ligatures w14:val="none"/>
        </w:rPr>
        <w:t>При наявності кандидозу стравоходу, трахеї, бронхів чи легенів за умови перебування на АРТ, при рівні CD4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200 кл/мкл після проведеного протигрибкового лікування, особа оглядається за пунктом «б».</w:t>
      </w:r>
    </w:p>
    <w:p w14:paraId="4CB6CD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63" w:name="n4520"/>
      <w:bookmarkEnd w:id="1463"/>
      <w:r w:rsidRPr="0012544A">
        <w:rPr>
          <w:rFonts w:ascii="Times New Roman" w:eastAsia="Times New Roman" w:hAnsi="Times New Roman" w:cs="Times New Roman"/>
          <w:color w:val="333333"/>
          <w:kern w:val="0"/>
          <w:sz w:val="24"/>
          <w:szCs w:val="24"/>
          <w:lang w:eastAsia="uk-UA"/>
          <w14:ligatures w14:val="none"/>
        </w:rPr>
        <w:t>3) до пункту «в» належать захворювання, що входять до переліку нозологій клінічної стадії I-III (В20, В22-В24 та Z21) та з імунною компенсацією.</w:t>
      </w:r>
    </w:p>
    <w:p w14:paraId="1BF301C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64" w:name="n4521"/>
      <w:bookmarkEnd w:id="1464"/>
      <w:r w:rsidRPr="0012544A">
        <w:rPr>
          <w:rFonts w:ascii="Times New Roman" w:eastAsia="Times New Roman" w:hAnsi="Times New Roman" w:cs="Times New Roman"/>
          <w:color w:val="333333"/>
          <w:kern w:val="0"/>
          <w:sz w:val="24"/>
          <w:szCs w:val="24"/>
          <w:lang w:eastAsia="uk-UA"/>
          <w14:ligatures w14:val="none"/>
        </w:rPr>
        <w:t>Голова, заступник голови, члени комісії та секретар ВЛК зобов’язані вживати необхідних заходів для забезпечення належного зберігання конфіденційної інформації про людей, які живуть з ВІЛ, та захисту такої інформації від розголошення та розкриття третім особам.</w:t>
      </w:r>
    </w:p>
    <w:p w14:paraId="5498C1F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65" w:name="n4522"/>
      <w:bookmarkEnd w:id="1465"/>
      <w:r w:rsidRPr="0012544A">
        <w:rPr>
          <w:rFonts w:ascii="Times New Roman" w:eastAsia="Times New Roman" w:hAnsi="Times New Roman" w:cs="Times New Roman"/>
          <w:color w:val="333333"/>
          <w:kern w:val="0"/>
          <w:sz w:val="24"/>
          <w:szCs w:val="24"/>
          <w:lang w:eastAsia="uk-UA"/>
          <w14:ligatures w14:val="none"/>
        </w:rPr>
        <w:t>З метою забезпечення конфіденційності відомостей про ВІЛ-статус особи в експертному документі дозволяється формулювати діагноз як «Хронічна ретровірусна інфекція».</w:t>
      </w:r>
    </w:p>
    <w:p w14:paraId="03568FF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66" w:name="n4523"/>
      <w:bookmarkEnd w:id="1466"/>
      <w:r w:rsidRPr="0012544A">
        <w:rPr>
          <w:rFonts w:ascii="Times New Roman" w:eastAsia="Times New Roman" w:hAnsi="Times New Roman" w:cs="Times New Roman"/>
          <w:color w:val="333333"/>
          <w:kern w:val="0"/>
          <w:sz w:val="24"/>
          <w:szCs w:val="24"/>
          <w:lang w:eastAsia="uk-UA"/>
          <w14:ligatures w14:val="none"/>
        </w:rPr>
        <w:t>У разі захворювання військовослужбовця протягом перших шести місяців від початку військової служби захворювання на ВІЛ не пов’язується з проходженням військової служби.</w:t>
      </w:r>
    </w:p>
    <w:p w14:paraId="2ADE42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67" w:name="n4524"/>
      <w:bookmarkEnd w:id="1467"/>
      <w:r w:rsidRPr="0012544A">
        <w:rPr>
          <w:rFonts w:ascii="Times New Roman" w:eastAsia="Times New Roman" w:hAnsi="Times New Roman" w:cs="Times New Roman"/>
          <w:color w:val="333333"/>
          <w:kern w:val="0"/>
          <w:sz w:val="24"/>
          <w:szCs w:val="24"/>
          <w:lang w:eastAsia="uk-UA"/>
          <w14:ligatures w14:val="none"/>
        </w:rPr>
        <w:t>6. Стаття 6: громадяни, які мають захворювання, указані в пункті «б» цієї статті, визнаються тимчасово непридатними з наданням відстрочки на лікування до 6 місяців. За потреби відстрочка може бути надана повторно на такий самий строк. Військовослужбовці підлягають лікуванню.</w:t>
      </w:r>
    </w:p>
    <w:p w14:paraId="2BB6DD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68" w:name="n4525"/>
      <w:bookmarkEnd w:id="1468"/>
      <w:r w:rsidRPr="0012544A">
        <w:rPr>
          <w:rFonts w:ascii="Times New Roman" w:eastAsia="Times New Roman" w:hAnsi="Times New Roman" w:cs="Times New Roman"/>
          <w:color w:val="333333"/>
          <w:kern w:val="0"/>
          <w:sz w:val="24"/>
          <w:szCs w:val="24"/>
          <w:lang w:eastAsia="uk-UA"/>
          <w14:ligatures w14:val="none"/>
        </w:rPr>
        <w:t>У разі незадовільних результатів повторного лікування громадянам та військовослужбовцям медичний огляд проводиться за пунктом «а».</w:t>
      </w:r>
    </w:p>
    <w:p w14:paraId="215BE4C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69" w:name="n4526"/>
      <w:bookmarkEnd w:id="1469"/>
      <w:r w:rsidRPr="0012544A">
        <w:rPr>
          <w:rFonts w:ascii="Times New Roman" w:eastAsia="Times New Roman" w:hAnsi="Times New Roman" w:cs="Times New Roman"/>
          <w:color w:val="333333"/>
          <w:kern w:val="0"/>
          <w:sz w:val="24"/>
          <w:szCs w:val="24"/>
          <w:lang w:eastAsia="uk-UA"/>
          <w14:ligatures w14:val="none"/>
        </w:rPr>
        <w:lastRenderedPageBreak/>
        <w:t>7. Стаття 7 передбачає стани після перенесених гострих, загострення хронічних інфекційних та паразитарних захворювань, стани після хірургічних втручань, коли зберігаються тимчасові функціональні розлади органів і систем.</w:t>
      </w:r>
    </w:p>
    <w:p w14:paraId="5D6423A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70" w:name="n4527"/>
      <w:bookmarkEnd w:id="1470"/>
      <w:r w:rsidRPr="0012544A">
        <w:rPr>
          <w:rFonts w:ascii="Times New Roman" w:eastAsia="Times New Roman" w:hAnsi="Times New Roman" w:cs="Times New Roman"/>
          <w:color w:val="333333"/>
          <w:kern w:val="0"/>
          <w:sz w:val="24"/>
          <w:szCs w:val="24"/>
          <w:lang w:eastAsia="uk-UA"/>
          <w14:ligatures w14:val="none"/>
        </w:rPr>
        <w:t>Після закінчення стаціонарного лікування, коли для повного відновлення функцій і працездатності та визначення кінцевого результату захворювання потрібно не менше одного місяця, військовослужбовцям може надаватися відпустка для лікування у зв’язку з хворобою або звільнення від виконання службових обов’язків.</w:t>
      </w:r>
    </w:p>
    <w:p w14:paraId="65B9499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71" w:name="n4528"/>
      <w:bookmarkEnd w:id="1471"/>
      <w:r w:rsidRPr="0012544A">
        <w:rPr>
          <w:rFonts w:ascii="Times New Roman" w:eastAsia="Times New Roman" w:hAnsi="Times New Roman" w:cs="Times New Roman"/>
          <w:color w:val="333333"/>
          <w:kern w:val="0"/>
          <w:sz w:val="24"/>
          <w:szCs w:val="24"/>
          <w:lang w:eastAsia="uk-UA"/>
          <w14:ligatures w14:val="none"/>
        </w:rPr>
        <w:t>Громадяни, які призиваються на строкову військову службу, приймаються на військову службу за контрактом або вступають у ВВНЗ, визнаються тимчасово непридатними до завершення курсу лікування.</w:t>
      </w:r>
    </w:p>
    <w:p w14:paraId="1049D4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72" w:name="n4529"/>
      <w:bookmarkEnd w:id="1472"/>
      <w:r w:rsidRPr="0012544A">
        <w:rPr>
          <w:rFonts w:ascii="Times New Roman" w:eastAsia="Times New Roman" w:hAnsi="Times New Roman" w:cs="Times New Roman"/>
          <w:color w:val="333333"/>
          <w:kern w:val="0"/>
          <w:sz w:val="24"/>
          <w:szCs w:val="24"/>
          <w:lang w:eastAsia="uk-UA"/>
          <w14:ligatures w14:val="none"/>
        </w:rPr>
        <w:t>Після перенесених гострих вірусних гепатитів легкого та середнього ступенів тяжкості військовослужбовцям строкової служби надається відпустка для лікування у зв’язку з хворобою, військовослужбовцям за контрактом - звільнення від виконання службових обов’язків на 15 календарних днів.</w:t>
      </w:r>
    </w:p>
    <w:p w14:paraId="7B69B20C"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473" w:name="n4530"/>
      <w:bookmarkEnd w:id="1473"/>
      <w:r w:rsidRPr="0012544A">
        <w:rPr>
          <w:rFonts w:ascii="Times New Roman" w:eastAsia="Times New Roman" w:hAnsi="Times New Roman" w:cs="Times New Roman"/>
          <w:b/>
          <w:bCs/>
          <w:color w:val="333333"/>
          <w:kern w:val="0"/>
          <w:sz w:val="24"/>
          <w:szCs w:val="24"/>
          <w:lang w:eastAsia="uk-UA"/>
          <w14:ligatures w14:val="none"/>
        </w:rPr>
        <w:t>II. Новоутворення (С00-D48), їх наслідки</w:t>
      </w:r>
    </w:p>
    <w:p w14:paraId="20E073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74" w:name="n4531"/>
      <w:bookmarkEnd w:id="1474"/>
      <w:r w:rsidRPr="0012544A">
        <w:rPr>
          <w:rFonts w:ascii="Times New Roman" w:eastAsia="Times New Roman" w:hAnsi="Times New Roman" w:cs="Times New Roman"/>
          <w:color w:val="333333"/>
          <w:kern w:val="0"/>
          <w:sz w:val="24"/>
          <w:szCs w:val="24"/>
          <w:lang w:eastAsia="uk-UA"/>
          <w14:ligatures w14:val="none"/>
        </w:rPr>
        <w:t>1. Стаття 8:</w:t>
      </w:r>
    </w:p>
    <w:p w14:paraId="5DAD0A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75" w:name="n4532"/>
      <w:bookmarkEnd w:id="1475"/>
      <w:r w:rsidRPr="0012544A">
        <w:rPr>
          <w:rFonts w:ascii="Times New Roman" w:eastAsia="Times New Roman" w:hAnsi="Times New Roman" w:cs="Times New Roman"/>
          <w:color w:val="333333"/>
          <w:kern w:val="0"/>
          <w:sz w:val="24"/>
          <w:szCs w:val="24"/>
          <w:lang w:eastAsia="uk-UA"/>
          <w14:ligatures w14:val="none"/>
        </w:rPr>
        <w:t>1) до пункту «а», крім указаних у </w:t>
      </w:r>
      <w:hyperlink r:id="rId649" w:anchor="n1523" w:history="1">
        <w:r w:rsidRPr="0012544A">
          <w:rPr>
            <w:rFonts w:ascii="Times New Roman" w:eastAsia="Times New Roman" w:hAnsi="Times New Roman" w:cs="Times New Roman"/>
            <w:color w:val="006600"/>
            <w:kern w:val="0"/>
            <w:sz w:val="24"/>
            <w:szCs w:val="24"/>
            <w:u w:val="single"/>
            <w:lang w:eastAsia="uk-UA"/>
            <w14:ligatures w14:val="none"/>
          </w:rPr>
          <w:t>додатку 1</w:t>
        </w:r>
      </w:hyperlink>
      <w:r w:rsidRPr="0012544A">
        <w:rPr>
          <w:rFonts w:ascii="Times New Roman" w:eastAsia="Times New Roman" w:hAnsi="Times New Roman" w:cs="Times New Roman"/>
          <w:color w:val="333333"/>
          <w:kern w:val="0"/>
          <w:sz w:val="24"/>
          <w:szCs w:val="24"/>
          <w:lang w:eastAsia="uk-UA"/>
          <w14:ligatures w14:val="none"/>
        </w:rPr>
        <w:t> до цього Положення новоутворень, належать:</w:t>
      </w:r>
    </w:p>
    <w:p w14:paraId="5265CC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76" w:name="n4533"/>
      <w:bookmarkEnd w:id="1476"/>
      <w:r w:rsidRPr="0012544A">
        <w:rPr>
          <w:rFonts w:ascii="Times New Roman" w:eastAsia="Times New Roman" w:hAnsi="Times New Roman" w:cs="Times New Roman"/>
          <w:color w:val="333333"/>
          <w:kern w:val="0"/>
          <w:sz w:val="24"/>
          <w:szCs w:val="24"/>
          <w:lang w:eastAsia="uk-UA"/>
          <w14:ligatures w14:val="none"/>
        </w:rPr>
        <w:t>пухлини головного та спинного мозку;</w:t>
      </w:r>
    </w:p>
    <w:p w14:paraId="26700CF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77" w:name="n4534"/>
      <w:bookmarkEnd w:id="1477"/>
      <w:r w:rsidRPr="0012544A">
        <w:rPr>
          <w:rFonts w:ascii="Times New Roman" w:eastAsia="Times New Roman" w:hAnsi="Times New Roman" w:cs="Times New Roman"/>
          <w:color w:val="333333"/>
          <w:kern w:val="0"/>
          <w:sz w:val="24"/>
          <w:szCs w:val="24"/>
          <w:lang w:eastAsia="uk-UA"/>
          <w14:ligatures w14:val="none"/>
        </w:rPr>
        <w:t>злоякісні новоутворення кісток та суглобів незалежно від поширеності та стадії;</w:t>
      </w:r>
    </w:p>
    <w:p w14:paraId="33AEA7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78" w:name="n4535"/>
      <w:bookmarkEnd w:id="1478"/>
      <w:r w:rsidRPr="0012544A">
        <w:rPr>
          <w:rFonts w:ascii="Times New Roman" w:eastAsia="Times New Roman" w:hAnsi="Times New Roman" w:cs="Times New Roman"/>
          <w:color w:val="333333"/>
          <w:kern w:val="0"/>
          <w:sz w:val="24"/>
          <w:szCs w:val="24"/>
          <w:lang w:eastAsia="uk-UA"/>
          <w14:ligatures w14:val="none"/>
        </w:rPr>
        <w:t>злоякісні новоутворення інших органів та м’яких тканин з віддаленими метастазами після не радикального хірургічного лікування або прогресування (рецидив) захворювання після раніше проведеного лікування.</w:t>
      </w:r>
    </w:p>
    <w:p w14:paraId="4E5C49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79" w:name="n4536"/>
      <w:bookmarkEnd w:id="1479"/>
      <w:r w:rsidRPr="0012544A">
        <w:rPr>
          <w:rFonts w:ascii="Times New Roman" w:eastAsia="Times New Roman" w:hAnsi="Times New Roman" w:cs="Times New Roman"/>
          <w:color w:val="333333"/>
          <w:kern w:val="0"/>
          <w:sz w:val="24"/>
          <w:szCs w:val="24"/>
          <w:lang w:eastAsia="uk-UA"/>
          <w14:ligatures w14:val="none"/>
        </w:rPr>
        <w:t>У разі відмови хворого від лікування злоякісного новоутворення незалежно від стадії та розповсюдження пухлини медичний огляд проводиться за пунктом «а».</w:t>
      </w:r>
    </w:p>
    <w:p w14:paraId="458F581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80" w:name="n4537"/>
      <w:bookmarkEnd w:id="1480"/>
      <w:r w:rsidRPr="0012544A">
        <w:rPr>
          <w:rFonts w:ascii="Times New Roman" w:eastAsia="Times New Roman" w:hAnsi="Times New Roman" w:cs="Times New Roman"/>
          <w:color w:val="333333"/>
          <w:kern w:val="0"/>
          <w:sz w:val="24"/>
          <w:szCs w:val="24"/>
          <w:lang w:eastAsia="uk-UA"/>
          <w14:ligatures w14:val="none"/>
        </w:rPr>
        <w:t>2) до пункту «б», крім указаних у </w:t>
      </w:r>
      <w:hyperlink r:id="rId650" w:anchor="n1523" w:history="1">
        <w:r w:rsidRPr="0012544A">
          <w:rPr>
            <w:rFonts w:ascii="Times New Roman" w:eastAsia="Times New Roman" w:hAnsi="Times New Roman" w:cs="Times New Roman"/>
            <w:color w:val="006600"/>
            <w:kern w:val="0"/>
            <w:sz w:val="24"/>
            <w:szCs w:val="24"/>
            <w:u w:val="single"/>
            <w:lang w:eastAsia="uk-UA"/>
            <w14:ligatures w14:val="none"/>
          </w:rPr>
          <w:t>додатку 1</w:t>
        </w:r>
      </w:hyperlink>
      <w:r w:rsidRPr="0012544A">
        <w:rPr>
          <w:rFonts w:ascii="Times New Roman" w:eastAsia="Times New Roman" w:hAnsi="Times New Roman" w:cs="Times New Roman"/>
          <w:color w:val="333333"/>
          <w:kern w:val="0"/>
          <w:sz w:val="24"/>
          <w:szCs w:val="24"/>
          <w:lang w:eastAsia="uk-UA"/>
          <w14:ligatures w14:val="none"/>
        </w:rPr>
        <w:t> до цього Положення новоутворень, належать:</w:t>
      </w:r>
    </w:p>
    <w:p w14:paraId="273404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81" w:name="n4538"/>
      <w:bookmarkEnd w:id="1481"/>
      <w:r w:rsidRPr="0012544A">
        <w:rPr>
          <w:rFonts w:ascii="Times New Roman" w:eastAsia="Times New Roman" w:hAnsi="Times New Roman" w:cs="Times New Roman"/>
          <w:color w:val="333333"/>
          <w:kern w:val="0"/>
          <w:sz w:val="24"/>
          <w:szCs w:val="24"/>
          <w:lang w:eastAsia="uk-UA"/>
          <w14:ligatures w14:val="none"/>
        </w:rPr>
        <w:t>рубці після радикального лікування злоякісних пухлин нижньої губи та шкіри;</w:t>
      </w:r>
    </w:p>
    <w:p w14:paraId="11AD373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82" w:name="n4539"/>
      <w:bookmarkEnd w:id="1482"/>
      <w:r w:rsidRPr="0012544A">
        <w:rPr>
          <w:rFonts w:ascii="Times New Roman" w:eastAsia="Times New Roman" w:hAnsi="Times New Roman" w:cs="Times New Roman"/>
          <w:color w:val="333333"/>
          <w:kern w:val="0"/>
          <w:sz w:val="24"/>
          <w:szCs w:val="24"/>
          <w:lang w:eastAsia="uk-UA"/>
          <w14:ligatures w14:val="none"/>
        </w:rPr>
        <w:t>плоскоклітинний рак шкіри після радикального лікування;</w:t>
      </w:r>
    </w:p>
    <w:p w14:paraId="3D2BE0E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83" w:name="n4540"/>
      <w:bookmarkEnd w:id="1483"/>
      <w:r w:rsidRPr="0012544A">
        <w:rPr>
          <w:rFonts w:ascii="Times New Roman" w:eastAsia="Times New Roman" w:hAnsi="Times New Roman" w:cs="Times New Roman"/>
          <w:color w:val="333333"/>
          <w:kern w:val="0"/>
          <w:sz w:val="24"/>
          <w:szCs w:val="24"/>
          <w:lang w:eastAsia="uk-UA"/>
          <w14:ligatures w14:val="none"/>
        </w:rPr>
        <w:t>наслідки протипухлинного лікування (хірургічного, цитостатичного або променевого).</w:t>
      </w:r>
    </w:p>
    <w:p w14:paraId="57606A1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84" w:name="n4541"/>
      <w:bookmarkEnd w:id="1484"/>
      <w:r w:rsidRPr="0012544A">
        <w:rPr>
          <w:rFonts w:ascii="Times New Roman" w:eastAsia="Times New Roman" w:hAnsi="Times New Roman" w:cs="Times New Roman"/>
          <w:color w:val="333333"/>
          <w:kern w:val="0"/>
          <w:sz w:val="24"/>
          <w:szCs w:val="24"/>
          <w:lang w:eastAsia="uk-UA"/>
          <w14:ligatures w14:val="none"/>
        </w:rPr>
        <w:t>Військовослужбовцям, які проходять військову службу за контрактом та не досягли граничного віку перебування на військовій службі, протягом перших п’яти років після успішного радикального лікування первинної пухлини ВЛК може виносити постанову «обмежено придатний до військової служби». Після завершення п’ятирічного строку після успішного радикального лікування первинної пухлини медичний огляд дозволяється проводити за наявними наслідками лікування пухлини за відповідними статтями Розкладу хвороб залежно від ступеня порушення функції.</w:t>
      </w:r>
    </w:p>
    <w:p w14:paraId="28D2E29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85" w:name="n4542"/>
      <w:bookmarkEnd w:id="1485"/>
      <w:r w:rsidRPr="0012544A">
        <w:rPr>
          <w:rFonts w:ascii="Times New Roman" w:eastAsia="Times New Roman" w:hAnsi="Times New Roman" w:cs="Times New Roman"/>
          <w:color w:val="333333"/>
          <w:kern w:val="0"/>
          <w:sz w:val="24"/>
          <w:szCs w:val="24"/>
          <w:lang w:eastAsia="uk-UA"/>
          <w14:ligatures w14:val="none"/>
        </w:rPr>
        <w:t>Після завершення курсу протипухлинного лікування (хірургічного, цитостатичного або променевого) військовослужбовці всіх категорій оглядаються ВЛК з установленням ступеня придатності до військової служби.</w:t>
      </w:r>
    </w:p>
    <w:p w14:paraId="3D4B02A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86" w:name="n4543"/>
      <w:bookmarkEnd w:id="1486"/>
      <w:r w:rsidRPr="0012544A">
        <w:rPr>
          <w:rFonts w:ascii="Times New Roman" w:eastAsia="Times New Roman" w:hAnsi="Times New Roman" w:cs="Times New Roman"/>
          <w:color w:val="333333"/>
          <w:kern w:val="0"/>
          <w:sz w:val="24"/>
          <w:szCs w:val="24"/>
          <w:lang w:eastAsia="uk-UA"/>
          <w14:ligatures w14:val="none"/>
        </w:rPr>
        <w:t>Військовослужбовці, які мають злоякісні новоутворення та потребують виключно хірургічного лікування (базаліома, обмежені форми сарком, рак грудної залози I стадії, рак легені I та II стадії, пухлини середостіння) або локальної променевої терапії, підлягають медичному огляду відповідно до пункту «б».</w:t>
      </w:r>
    </w:p>
    <w:p w14:paraId="01B1DE6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87" w:name="n4544"/>
      <w:bookmarkEnd w:id="1487"/>
      <w:r w:rsidRPr="0012544A">
        <w:rPr>
          <w:rFonts w:ascii="Times New Roman" w:eastAsia="Times New Roman" w:hAnsi="Times New Roman" w:cs="Times New Roman"/>
          <w:color w:val="333333"/>
          <w:kern w:val="0"/>
          <w:sz w:val="24"/>
          <w:szCs w:val="24"/>
          <w:lang w:eastAsia="uk-UA"/>
          <w14:ligatures w14:val="none"/>
        </w:rPr>
        <w:t xml:space="preserve">Військовослужбовці, які мають злоякісні новоутворення та потребують тривалого протипухлинного лікування (хірургічне лікування, неоад’ювантна хіміотерапія, ад’ювантна хіміотерапія, променева терапія, таргетна терапія, імунотерапія) підлягають медичному </w:t>
      </w:r>
      <w:r w:rsidRPr="0012544A">
        <w:rPr>
          <w:rFonts w:ascii="Times New Roman" w:eastAsia="Times New Roman" w:hAnsi="Times New Roman" w:cs="Times New Roman"/>
          <w:color w:val="333333"/>
          <w:kern w:val="0"/>
          <w:sz w:val="24"/>
          <w:szCs w:val="24"/>
          <w:lang w:eastAsia="uk-UA"/>
          <w14:ligatures w14:val="none"/>
        </w:rPr>
        <w:lastRenderedPageBreak/>
        <w:t>огляду відповідно до статті 11 Розкладу хвороб з прийняттям постанови про непридатність до військової служби з переоглядом через 6-12 місяців, в залежності від тривалості лікування.</w:t>
      </w:r>
    </w:p>
    <w:p w14:paraId="1FAD89B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88" w:name="n4545"/>
      <w:bookmarkEnd w:id="1488"/>
      <w:r w:rsidRPr="0012544A">
        <w:rPr>
          <w:rFonts w:ascii="Times New Roman" w:eastAsia="Times New Roman" w:hAnsi="Times New Roman" w:cs="Times New Roman"/>
          <w:color w:val="333333"/>
          <w:kern w:val="0"/>
          <w:sz w:val="24"/>
          <w:szCs w:val="24"/>
          <w:lang w:eastAsia="uk-UA"/>
          <w14:ligatures w14:val="none"/>
        </w:rPr>
        <w:t>2. Стаття 9:</w:t>
      </w:r>
    </w:p>
    <w:p w14:paraId="5F8997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89" w:name="n4546"/>
      <w:bookmarkEnd w:id="1489"/>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3C94BED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90" w:name="n4547"/>
      <w:bookmarkEnd w:id="1490"/>
      <w:r w:rsidRPr="0012544A">
        <w:rPr>
          <w:rFonts w:ascii="Times New Roman" w:eastAsia="Times New Roman" w:hAnsi="Times New Roman" w:cs="Times New Roman"/>
          <w:color w:val="333333"/>
          <w:kern w:val="0"/>
          <w:sz w:val="24"/>
          <w:szCs w:val="24"/>
          <w:lang w:eastAsia="uk-UA"/>
          <w14:ligatures w14:val="none"/>
        </w:rPr>
        <w:t>злоякісні новоутворення лімфоїдної, кровотворної та споріднених їм тканин (С81-С96), справжня поліцитемія (D45) та інші новоутворення невизначеного чи невідомого характеру лімфоїдної, кровотворної та споріднених тканин (D47), які потребують проведення специфічного лікування, згідно діючих клінічних протоколів, спрямованого на зменшення, стримання або припинення пухлинного росту новоутворення (оперативне лікування, цитостатична хіміотерапія, таргетна терапія, імунотерапія, променева терапія тощо);</w:t>
      </w:r>
    </w:p>
    <w:p w14:paraId="316A6D7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91" w:name="n4548"/>
      <w:bookmarkEnd w:id="1491"/>
      <w:r w:rsidRPr="0012544A">
        <w:rPr>
          <w:rFonts w:ascii="Times New Roman" w:eastAsia="Times New Roman" w:hAnsi="Times New Roman" w:cs="Times New Roman"/>
          <w:color w:val="333333"/>
          <w:kern w:val="0"/>
          <w:sz w:val="24"/>
          <w:szCs w:val="24"/>
          <w:lang w:eastAsia="uk-UA"/>
          <w14:ligatures w14:val="none"/>
        </w:rPr>
        <w:t>злоякісні новоутворення лімфоїдної, кровотворної та споріднених їм тканин (С81-С96), справжня поліцитемія (D45) та інші новоутворення невизначеного чи невідомого характеру лімфоїдної, кровотворної та споріднених тканин (D47) в стадії клініко-гематологічної ремісії після проведення повного курсу специфічного лікування, спрямованого на зменшення, стримання або припинення пухлинного росту новоутворення (оперативне лікування, цитостатична хіміотерапія, таргетна терапія, імунотерапія, променева терапія тощо), якщо тривалість ремісії менше п’яти років;</w:t>
      </w:r>
    </w:p>
    <w:p w14:paraId="5AF53D0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92" w:name="n4549"/>
      <w:bookmarkEnd w:id="1492"/>
      <w:r w:rsidRPr="0012544A">
        <w:rPr>
          <w:rFonts w:ascii="Times New Roman" w:eastAsia="Times New Roman" w:hAnsi="Times New Roman" w:cs="Times New Roman"/>
          <w:color w:val="333333"/>
          <w:kern w:val="0"/>
          <w:sz w:val="24"/>
          <w:szCs w:val="24"/>
          <w:lang w:eastAsia="uk-UA"/>
          <w14:ligatures w14:val="none"/>
        </w:rPr>
        <w:t>мієлодиспластичний синдром: рефрактерна анемія (D46.0 та D46.1), яка клінічно проявляється вираженим анемічним синдромом, що потребує проведення неодноразових трансфузій еритроцитарної маси або з рівнем гемоглобіну менше 110 г/л або потребувала проведення неодноразових трансфузій еритроцитарної маси протягом останніх чотирьох місяців;</w:t>
      </w:r>
    </w:p>
    <w:p w14:paraId="0D32F92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93" w:name="n4550"/>
      <w:bookmarkEnd w:id="1493"/>
      <w:r w:rsidRPr="0012544A">
        <w:rPr>
          <w:rFonts w:ascii="Times New Roman" w:eastAsia="Times New Roman" w:hAnsi="Times New Roman" w:cs="Times New Roman"/>
          <w:color w:val="333333"/>
          <w:kern w:val="0"/>
          <w:sz w:val="24"/>
          <w:szCs w:val="24"/>
          <w:lang w:eastAsia="uk-UA"/>
          <w14:ligatures w14:val="none"/>
        </w:rPr>
        <w:t>інші форми мієлодиспластичних синдромів: МДС: рефрактерна анемія з надлишком бластних клітин (D46.2), рефрактерна анемія неуточнена (D46.4), рефрактерна анемія з мультилінійною дисплазією (D46.5), мієлодиспластичний синдром, асоційований з ізольованою хромосомною аномалією делеції 5q (D46.6) інші та неуточнені мієлодиспластичні синдроми (D46.7; D46.9);</w:t>
      </w:r>
    </w:p>
    <w:p w14:paraId="778C3A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94" w:name="n4551"/>
      <w:bookmarkEnd w:id="1494"/>
      <w:r w:rsidRPr="0012544A">
        <w:rPr>
          <w:rFonts w:ascii="Times New Roman" w:eastAsia="Times New Roman" w:hAnsi="Times New Roman" w:cs="Times New Roman"/>
          <w:color w:val="333333"/>
          <w:kern w:val="0"/>
          <w:sz w:val="24"/>
          <w:szCs w:val="24"/>
          <w:lang w:eastAsia="uk-UA"/>
          <w14:ligatures w14:val="none"/>
        </w:rPr>
        <w:t>справжня поліцитемія (D45), що потребує або потребувала, згідно з діючими медичними протоколами, проведення ексфузій крові частіше ніж 1 курс лікування на рік;</w:t>
      </w:r>
    </w:p>
    <w:p w14:paraId="59B421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95" w:name="n4552"/>
      <w:bookmarkEnd w:id="1495"/>
      <w:r w:rsidRPr="0012544A">
        <w:rPr>
          <w:rFonts w:ascii="Times New Roman" w:eastAsia="Times New Roman" w:hAnsi="Times New Roman" w:cs="Times New Roman"/>
          <w:color w:val="333333"/>
          <w:kern w:val="0"/>
          <w:sz w:val="24"/>
          <w:szCs w:val="24"/>
          <w:lang w:eastAsia="uk-UA"/>
          <w14:ligatures w14:val="none"/>
        </w:rPr>
        <w:t>справжня поліцитемія (D45) стадії.</w:t>
      </w:r>
    </w:p>
    <w:p w14:paraId="6E6E0C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96" w:name="n4553"/>
      <w:bookmarkEnd w:id="1496"/>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0EDA6F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97" w:name="n4554"/>
      <w:bookmarkEnd w:id="1497"/>
      <w:r w:rsidRPr="0012544A">
        <w:rPr>
          <w:rFonts w:ascii="Times New Roman" w:eastAsia="Times New Roman" w:hAnsi="Times New Roman" w:cs="Times New Roman"/>
          <w:color w:val="333333"/>
          <w:kern w:val="0"/>
          <w:sz w:val="24"/>
          <w:szCs w:val="24"/>
          <w:lang w:eastAsia="uk-UA"/>
          <w14:ligatures w14:val="none"/>
        </w:rPr>
        <w:t>злоякісні новоутворення лімфоїдної, кровотворної та споріднених їм тканин (С81-С96), справжня поліцитемія (D45) та інші новоутворення невизначеного чи невідомого характеру лімфоїдної, кровотворної та споріднених тканин (D47) в початкових стадіях, які не потребують, згідно з діючими клінічними протоколами, проведення специфічного лікування, спрямованого на зменшення, стримання або припинення пухлинного росту новоутворення (оперативне лікування, цитостатична хіміотерапія, таргетна терапія, імунотерапія, променева терапія тощо) в початковій стадії захворювання;</w:t>
      </w:r>
    </w:p>
    <w:p w14:paraId="6CE58BA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98" w:name="n4555"/>
      <w:bookmarkEnd w:id="1498"/>
      <w:r w:rsidRPr="0012544A">
        <w:rPr>
          <w:rFonts w:ascii="Times New Roman" w:eastAsia="Times New Roman" w:hAnsi="Times New Roman" w:cs="Times New Roman"/>
          <w:color w:val="333333"/>
          <w:kern w:val="0"/>
          <w:sz w:val="24"/>
          <w:szCs w:val="24"/>
          <w:lang w:eastAsia="uk-UA"/>
          <w14:ligatures w14:val="none"/>
        </w:rPr>
        <w:t>злоякісні новоутворення лімфоїдної, кровотворної та споріднених їм тканин (С81-С96), та інші новоутворення невизначеного чи невідомого характеру лімфоїдної, кровотворної та споріднених тканин (D47), які не потребують, згідно з діючими клінічними протоколами, проведення специфічного лікування, спрямованого на зменшення, стримання або припинення пухлинного росту новоутворення (оперативне лікування, цитостатична хіміотерапія, таргетна терапія, імунотерапія, променева терапія тощо) при всіх стадіях захворювання;</w:t>
      </w:r>
    </w:p>
    <w:p w14:paraId="3D2BFA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499" w:name="n4556"/>
      <w:bookmarkEnd w:id="1499"/>
      <w:r w:rsidRPr="0012544A">
        <w:rPr>
          <w:rFonts w:ascii="Times New Roman" w:eastAsia="Times New Roman" w:hAnsi="Times New Roman" w:cs="Times New Roman"/>
          <w:color w:val="333333"/>
          <w:kern w:val="0"/>
          <w:sz w:val="24"/>
          <w:szCs w:val="24"/>
          <w:lang w:eastAsia="uk-UA"/>
          <w14:ligatures w14:val="none"/>
        </w:rPr>
        <w:t>мієлодиспластичний синдром: рефрактерна анемія (D46.0 та D46.1) з рівнем гемоглобіну більше 110 г/л, який не потребує проведення трансфузій еритроцитарної маси;</w:t>
      </w:r>
    </w:p>
    <w:p w14:paraId="5B3CE43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00" w:name="n4557"/>
      <w:bookmarkEnd w:id="1500"/>
      <w:r w:rsidRPr="0012544A">
        <w:rPr>
          <w:rFonts w:ascii="Times New Roman" w:eastAsia="Times New Roman" w:hAnsi="Times New Roman" w:cs="Times New Roman"/>
          <w:color w:val="333333"/>
          <w:kern w:val="0"/>
          <w:sz w:val="24"/>
          <w:szCs w:val="24"/>
          <w:lang w:eastAsia="uk-UA"/>
          <w14:ligatures w14:val="none"/>
        </w:rPr>
        <w:lastRenderedPageBreak/>
        <w:t>справжня поліцитемія (D45), що потребує або потребувала (згідно з діючими клінічними протоколами) проведення ексфузій крові не частіше, ніж 1 курс лікування на рік.</w:t>
      </w:r>
    </w:p>
    <w:p w14:paraId="4A0BE7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01" w:name="n4558"/>
      <w:bookmarkEnd w:id="1501"/>
      <w:r w:rsidRPr="0012544A">
        <w:rPr>
          <w:rFonts w:ascii="Times New Roman" w:eastAsia="Times New Roman" w:hAnsi="Times New Roman" w:cs="Times New Roman"/>
          <w:color w:val="333333"/>
          <w:kern w:val="0"/>
          <w:sz w:val="24"/>
          <w:szCs w:val="24"/>
          <w:lang w:eastAsia="uk-UA"/>
          <w14:ligatures w14:val="none"/>
        </w:rPr>
        <w:t>3) до пункту «в» належать злоякісні новоутворення лімфоїдної, кровотворної та споріднених їм тканин (С81-С96), справжня поліцитемія (D45) та інші новоутворення невизначеного чи невідомого характеру лімфоїдної, кровотворної та споріднених тканин (D47) в стадії клініко-гематологічної ремісії після проведення повного курсу специфічного лікування, спрямованого на зменшення, стримання або припинення пухлинного росту новоутворення (оперативне лікування, цитостатична хіміотерапія, таргетна терапія, імунотерапія, променева терапія тощо), якщо тривалість ремісії більше 5 років.</w:t>
      </w:r>
    </w:p>
    <w:p w14:paraId="45B350D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02" w:name="n4559"/>
      <w:bookmarkEnd w:id="1502"/>
      <w:r w:rsidRPr="0012544A">
        <w:rPr>
          <w:rFonts w:ascii="Times New Roman" w:eastAsia="Times New Roman" w:hAnsi="Times New Roman" w:cs="Times New Roman"/>
          <w:color w:val="333333"/>
          <w:kern w:val="0"/>
          <w:sz w:val="24"/>
          <w:szCs w:val="24"/>
          <w:lang w:eastAsia="uk-UA"/>
          <w14:ligatures w14:val="none"/>
        </w:rPr>
        <w:t>3. Стаття 10: за наявності доброякісних новоутворень оглянутим пропонується лікування.</w:t>
      </w:r>
    </w:p>
    <w:p w14:paraId="0B31836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03" w:name="n4560"/>
      <w:bookmarkEnd w:id="1503"/>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058BCA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04" w:name="n4561"/>
      <w:bookmarkEnd w:id="1504"/>
      <w:r w:rsidRPr="0012544A">
        <w:rPr>
          <w:rFonts w:ascii="Times New Roman" w:eastAsia="Times New Roman" w:hAnsi="Times New Roman" w:cs="Times New Roman"/>
          <w:color w:val="333333"/>
          <w:kern w:val="0"/>
          <w:sz w:val="24"/>
          <w:szCs w:val="24"/>
          <w:lang w:eastAsia="uk-UA"/>
          <w14:ligatures w14:val="none"/>
        </w:rPr>
        <w:t>новоутворення шкіри, підшкірних тканин, кровоносних або лімфатичних судин, що унеможливлюють носіння військової форми одягу, взуття або спорядження;</w:t>
      </w:r>
    </w:p>
    <w:p w14:paraId="5EDE01A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05" w:name="n4562"/>
      <w:bookmarkEnd w:id="1505"/>
      <w:r w:rsidRPr="0012544A">
        <w:rPr>
          <w:rFonts w:ascii="Times New Roman" w:eastAsia="Times New Roman" w:hAnsi="Times New Roman" w:cs="Times New Roman"/>
          <w:color w:val="333333"/>
          <w:kern w:val="0"/>
          <w:sz w:val="24"/>
          <w:szCs w:val="24"/>
          <w:lang w:eastAsia="uk-UA"/>
          <w14:ligatures w14:val="none"/>
        </w:rPr>
        <w:t>новоутворення центральної або периферичної нервової системи, які прогресують або призводять до стійких паралічів, глибоких парезів кінцівок зі стійкими порушеннями чутливості або трофіки (різко виражені гіпотрофії м’язів при односторонньому процесі: плеча - більше ніж 4 см, передпліччя - більше ніж 3 см, стегна - більше ніж 8 см, гомілки - більше ніж 6 см; контрактури, хронічні трофічні виразки), що супроводжуються розладом функцій кори або підкоркових утворень, порушеннями функцій черепних нервів, ендокринними розладами, а також стійким больовим синдромом (каузалгія, неврома, що викликає різкий біль, тощо);</w:t>
      </w:r>
    </w:p>
    <w:p w14:paraId="05F18D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06" w:name="n4563"/>
      <w:bookmarkEnd w:id="1506"/>
      <w:r w:rsidRPr="0012544A">
        <w:rPr>
          <w:rFonts w:ascii="Times New Roman" w:eastAsia="Times New Roman" w:hAnsi="Times New Roman" w:cs="Times New Roman"/>
          <w:color w:val="333333"/>
          <w:kern w:val="0"/>
          <w:sz w:val="24"/>
          <w:szCs w:val="24"/>
          <w:lang w:eastAsia="uk-UA"/>
          <w14:ligatures w14:val="none"/>
        </w:rPr>
        <w:t>фіброми носоглотки з перебігом, який прогресує, середостіння зі значними клінічними проявами (зміщення, здавлення, руйнування навколишніх органів, а також інших прилеглих до них органів грудної порожнини);</w:t>
      </w:r>
    </w:p>
    <w:p w14:paraId="1EBFE6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07" w:name="n4564"/>
      <w:bookmarkEnd w:id="1507"/>
      <w:r w:rsidRPr="0012544A">
        <w:rPr>
          <w:rFonts w:ascii="Times New Roman" w:eastAsia="Times New Roman" w:hAnsi="Times New Roman" w:cs="Times New Roman"/>
          <w:color w:val="333333"/>
          <w:kern w:val="0"/>
          <w:sz w:val="24"/>
          <w:szCs w:val="24"/>
          <w:lang w:eastAsia="uk-UA"/>
          <w14:ligatures w14:val="none"/>
        </w:rPr>
        <w:t>новоутворення бронхо-легеневого апарату, що супроводжуються кровохарканням, бронхостенозом або ателектазом;</w:t>
      </w:r>
    </w:p>
    <w:p w14:paraId="42F41F5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08" w:name="n4565"/>
      <w:bookmarkEnd w:id="1508"/>
      <w:r w:rsidRPr="0012544A">
        <w:rPr>
          <w:rFonts w:ascii="Times New Roman" w:eastAsia="Times New Roman" w:hAnsi="Times New Roman" w:cs="Times New Roman"/>
          <w:color w:val="333333"/>
          <w:kern w:val="0"/>
          <w:sz w:val="24"/>
          <w:szCs w:val="24"/>
          <w:lang w:eastAsia="uk-UA"/>
          <w14:ligatures w14:val="none"/>
        </w:rPr>
        <w:t>новоутворення органів травлення, що значно утруднюють акт ковтання або проходження їжі та супроводжуються занепадом угодованості;</w:t>
      </w:r>
    </w:p>
    <w:p w14:paraId="2A6281D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09" w:name="n4566"/>
      <w:bookmarkEnd w:id="1509"/>
      <w:r w:rsidRPr="0012544A">
        <w:rPr>
          <w:rFonts w:ascii="Times New Roman" w:eastAsia="Times New Roman" w:hAnsi="Times New Roman" w:cs="Times New Roman"/>
          <w:color w:val="333333"/>
          <w:kern w:val="0"/>
          <w:sz w:val="24"/>
          <w:szCs w:val="24"/>
          <w:lang w:eastAsia="uk-UA"/>
          <w14:ligatures w14:val="none"/>
        </w:rPr>
        <w:t>новоутворення залоз внутрішньої секреції без ендокринних розладів, що викликають порушення функцій прилеглих органів (зміщення, здавлення);</w:t>
      </w:r>
    </w:p>
    <w:p w14:paraId="201B713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10" w:name="n4567"/>
      <w:bookmarkEnd w:id="1510"/>
      <w:r w:rsidRPr="0012544A">
        <w:rPr>
          <w:rFonts w:ascii="Times New Roman" w:eastAsia="Times New Roman" w:hAnsi="Times New Roman" w:cs="Times New Roman"/>
          <w:color w:val="333333"/>
          <w:kern w:val="0"/>
          <w:sz w:val="24"/>
          <w:szCs w:val="24"/>
          <w:lang w:eastAsia="uk-UA"/>
          <w14:ligatures w14:val="none"/>
        </w:rPr>
        <w:t>новоутворення наднирників з відповідними клінічними проявами та лабораторно підтвердженими гормональними зрушеннями;</w:t>
      </w:r>
    </w:p>
    <w:p w14:paraId="57D3249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11" w:name="n4568"/>
      <w:bookmarkEnd w:id="1511"/>
      <w:r w:rsidRPr="0012544A">
        <w:rPr>
          <w:rFonts w:ascii="Times New Roman" w:eastAsia="Times New Roman" w:hAnsi="Times New Roman" w:cs="Times New Roman"/>
          <w:color w:val="333333"/>
          <w:kern w:val="0"/>
          <w:sz w:val="24"/>
          <w:szCs w:val="24"/>
          <w:lang w:eastAsia="uk-UA"/>
          <w14:ligatures w14:val="none"/>
        </w:rPr>
        <w:t>новоутворення гіпофіза з відповідними клінічними проявами та лабораторно підтвердженими гормональними зрушеннями;</w:t>
      </w:r>
    </w:p>
    <w:p w14:paraId="5A2FBE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12" w:name="n4569"/>
      <w:bookmarkEnd w:id="1512"/>
      <w:r w:rsidRPr="0012544A">
        <w:rPr>
          <w:rFonts w:ascii="Times New Roman" w:eastAsia="Times New Roman" w:hAnsi="Times New Roman" w:cs="Times New Roman"/>
          <w:color w:val="333333"/>
          <w:kern w:val="0"/>
          <w:sz w:val="24"/>
          <w:szCs w:val="24"/>
          <w:lang w:eastAsia="uk-UA"/>
          <w14:ligatures w14:val="none"/>
        </w:rPr>
        <w:t>поширені або множинні папіломи сечового міхура з вираженими дизуричними явищами або які супроводжуються кровотечею.</w:t>
      </w:r>
    </w:p>
    <w:p w14:paraId="74A642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13" w:name="n4570"/>
      <w:bookmarkEnd w:id="1513"/>
      <w:r w:rsidRPr="0012544A">
        <w:rPr>
          <w:rFonts w:ascii="Times New Roman" w:eastAsia="Times New Roman" w:hAnsi="Times New Roman" w:cs="Times New Roman"/>
          <w:color w:val="333333"/>
          <w:kern w:val="0"/>
          <w:sz w:val="24"/>
          <w:szCs w:val="24"/>
          <w:lang w:eastAsia="uk-UA"/>
          <w14:ligatures w14:val="none"/>
        </w:rPr>
        <w:t>2) до пункту «б» належать новоутворення:</w:t>
      </w:r>
    </w:p>
    <w:p w14:paraId="2942131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14" w:name="n4571"/>
      <w:bookmarkEnd w:id="1514"/>
      <w:r w:rsidRPr="0012544A">
        <w:rPr>
          <w:rFonts w:ascii="Times New Roman" w:eastAsia="Times New Roman" w:hAnsi="Times New Roman" w:cs="Times New Roman"/>
          <w:color w:val="333333"/>
          <w:kern w:val="0"/>
          <w:sz w:val="24"/>
          <w:szCs w:val="24"/>
          <w:lang w:eastAsia="uk-UA"/>
          <w14:ligatures w14:val="none"/>
        </w:rPr>
        <w:t>шкіри, підшкірних тканин, кровоносних або лімфатичних судин, що ускладнюють носіння військової форми одягу, взуття або спорядження;</w:t>
      </w:r>
    </w:p>
    <w:p w14:paraId="66E3561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15" w:name="n4572"/>
      <w:bookmarkEnd w:id="1515"/>
      <w:r w:rsidRPr="0012544A">
        <w:rPr>
          <w:rFonts w:ascii="Times New Roman" w:eastAsia="Times New Roman" w:hAnsi="Times New Roman" w:cs="Times New Roman"/>
          <w:color w:val="333333"/>
          <w:kern w:val="0"/>
          <w:sz w:val="24"/>
          <w:szCs w:val="24"/>
          <w:lang w:eastAsia="uk-UA"/>
          <w14:ligatures w14:val="none"/>
        </w:rPr>
        <w:t>центральної або периферичної нервової системи, при якій порушення функцій виражені помірно і перебіг якої характеризується повільним протягом тривалого часу (1-2 роки) наростанням симптомів (незначна гіпотрофія м’язів, легкі розлади чутливості тощо);</w:t>
      </w:r>
    </w:p>
    <w:p w14:paraId="3A6B5A9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16" w:name="n4573"/>
      <w:bookmarkEnd w:id="1516"/>
      <w:r w:rsidRPr="0012544A">
        <w:rPr>
          <w:rFonts w:ascii="Times New Roman" w:eastAsia="Times New Roman" w:hAnsi="Times New Roman" w:cs="Times New Roman"/>
          <w:color w:val="333333"/>
          <w:kern w:val="0"/>
          <w:sz w:val="24"/>
          <w:szCs w:val="24"/>
          <w:lang w:eastAsia="uk-UA"/>
          <w14:ligatures w14:val="none"/>
        </w:rPr>
        <w:t>новоутворення гіпофіза з лабораторно підтвердженими гормональними зрушеннями без клінічних проявів;</w:t>
      </w:r>
    </w:p>
    <w:p w14:paraId="437E6A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17" w:name="n4574"/>
      <w:bookmarkEnd w:id="1517"/>
      <w:r w:rsidRPr="0012544A">
        <w:rPr>
          <w:rFonts w:ascii="Times New Roman" w:eastAsia="Times New Roman" w:hAnsi="Times New Roman" w:cs="Times New Roman"/>
          <w:color w:val="333333"/>
          <w:kern w:val="0"/>
          <w:sz w:val="24"/>
          <w:szCs w:val="24"/>
          <w:lang w:eastAsia="uk-UA"/>
          <w14:ligatures w14:val="none"/>
        </w:rPr>
        <w:lastRenderedPageBreak/>
        <w:t>новоутворення наднирників з лабораторно підтвердженими гормональними зрушеннями без клінічних проявів;</w:t>
      </w:r>
    </w:p>
    <w:p w14:paraId="63BC4A1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18" w:name="n4575"/>
      <w:bookmarkEnd w:id="1518"/>
      <w:r w:rsidRPr="0012544A">
        <w:rPr>
          <w:rFonts w:ascii="Times New Roman" w:eastAsia="Times New Roman" w:hAnsi="Times New Roman" w:cs="Times New Roman"/>
          <w:color w:val="333333"/>
          <w:kern w:val="0"/>
          <w:sz w:val="24"/>
          <w:szCs w:val="24"/>
          <w:lang w:eastAsia="uk-UA"/>
          <w14:ligatures w14:val="none"/>
        </w:rPr>
        <w:t>середостіння з порушеннями функцій органів;</w:t>
      </w:r>
    </w:p>
    <w:p w14:paraId="4972427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19" w:name="n4576"/>
      <w:bookmarkEnd w:id="1519"/>
      <w:r w:rsidRPr="0012544A">
        <w:rPr>
          <w:rFonts w:ascii="Times New Roman" w:eastAsia="Times New Roman" w:hAnsi="Times New Roman" w:cs="Times New Roman"/>
          <w:color w:val="333333"/>
          <w:kern w:val="0"/>
          <w:sz w:val="24"/>
          <w:szCs w:val="24"/>
          <w:lang w:eastAsia="uk-UA"/>
          <w14:ligatures w14:val="none"/>
        </w:rPr>
        <w:t>бронхо-легеневого апарату з клінічними проявами;</w:t>
      </w:r>
    </w:p>
    <w:p w14:paraId="3F6CDCB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20" w:name="n4577"/>
      <w:bookmarkEnd w:id="1520"/>
      <w:r w:rsidRPr="0012544A">
        <w:rPr>
          <w:rFonts w:ascii="Times New Roman" w:eastAsia="Times New Roman" w:hAnsi="Times New Roman" w:cs="Times New Roman"/>
          <w:color w:val="333333"/>
          <w:kern w:val="0"/>
          <w:sz w:val="24"/>
          <w:szCs w:val="24"/>
          <w:lang w:eastAsia="uk-UA"/>
          <w14:ligatures w14:val="none"/>
        </w:rPr>
        <w:t>новоутворення органів травлення без занепаду вгодованості;</w:t>
      </w:r>
    </w:p>
    <w:p w14:paraId="4E5B701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21" w:name="n4578"/>
      <w:bookmarkEnd w:id="1521"/>
      <w:r w:rsidRPr="0012544A">
        <w:rPr>
          <w:rFonts w:ascii="Times New Roman" w:eastAsia="Times New Roman" w:hAnsi="Times New Roman" w:cs="Times New Roman"/>
          <w:color w:val="333333"/>
          <w:kern w:val="0"/>
          <w:sz w:val="24"/>
          <w:szCs w:val="24"/>
          <w:lang w:eastAsia="uk-UA"/>
          <w14:ligatures w14:val="none"/>
        </w:rPr>
        <w:t>поліпи (множинні або великих розмірів) жовчного міхура з клінічними проявами, які потребують повторного стаціонарного лікування;</w:t>
      </w:r>
    </w:p>
    <w:p w14:paraId="24E894A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22" w:name="n4579"/>
      <w:bookmarkEnd w:id="1522"/>
      <w:r w:rsidRPr="0012544A">
        <w:rPr>
          <w:rFonts w:ascii="Times New Roman" w:eastAsia="Times New Roman" w:hAnsi="Times New Roman" w:cs="Times New Roman"/>
          <w:color w:val="333333"/>
          <w:kern w:val="0"/>
          <w:sz w:val="24"/>
          <w:szCs w:val="24"/>
          <w:lang w:eastAsia="uk-UA"/>
          <w14:ligatures w14:val="none"/>
        </w:rPr>
        <w:t>множинні гемангіоми печінки (2 та більше) або великих розмірів (1 см та більше);</w:t>
      </w:r>
    </w:p>
    <w:p w14:paraId="099C74A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23" w:name="n4580"/>
      <w:bookmarkEnd w:id="1523"/>
      <w:r w:rsidRPr="0012544A">
        <w:rPr>
          <w:rFonts w:ascii="Times New Roman" w:eastAsia="Times New Roman" w:hAnsi="Times New Roman" w:cs="Times New Roman"/>
          <w:color w:val="333333"/>
          <w:kern w:val="0"/>
          <w:sz w:val="24"/>
          <w:szCs w:val="24"/>
          <w:lang w:eastAsia="uk-UA"/>
          <w14:ligatures w14:val="none"/>
        </w:rPr>
        <w:t>папіломи сечового міхура з помірними та незначними дизуричними явищами;</w:t>
      </w:r>
    </w:p>
    <w:p w14:paraId="523439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24" w:name="n4581"/>
      <w:bookmarkEnd w:id="1524"/>
      <w:r w:rsidRPr="0012544A">
        <w:rPr>
          <w:rFonts w:ascii="Times New Roman" w:eastAsia="Times New Roman" w:hAnsi="Times New Roman" w:cs="Times New Roman"/>
          <w:color w:val="333333"/>
          <w:kern w:val="0"/>
          <w:sz w:val="24"/>
          <w:szCs w:val="24"/>
          <w:lang w:eastAsia="uk-UA"/>
          <w14:ligatures w14:val="none"/>
        </w:rPr>
        <w:t>рецидивні дермоїдні куприкові кісти після радикального хірургічного лікування або у разі відмови від нього.</w:t>
      </w:r>
    </w:p>
    <w:p w14:paraId="3893C5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25" w:name="n4582"/>
      <w:bookmarkEnd w:id="1525"/>
      <w:r w:rsidRPr="0012544A">
        <w:rPr>
          <w:rFonts w:ascii="Times New Roman" w:eastAsia="Times New Roman" w:hAnsi="Times New Roman" w:cs="Times New Roman"/>
          <w:color w:val="333333"/>
          <w:kern w:val="0"/>
          <w:sz w:val="24"/>
          <w:szCs w:val="24"/>
          <w:lang w:eastAsia="uk-UA"/>
          <w14:ligatures w14:val="none"/>
        </w:rPr>
        <w:t>До цього пункту належать також фонові стани та передпухлинні захворювання молочної залози і жіночих статевих органів:</w:t>
      </w:r>
    </w:p>
    <w:p w14:paraId="180155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26" w:name="n4583"/>
      <w:bookmarkEnd w:id="1526"/>
      <w:r w:rsidRPr="0012544A">
        <w:rPr>
          <w:rFonts w:ascii="Times New Roman" w:eastAsia="Times New Roman" w:hAnsi="Times New Roman" w:cs="Times New Roman"/>
          <w:color w:val="333333"/>
          <w:kern w:val="0"/>
          <w:sz w:val="24"/>
          <w:szCs w:val="24"/>
          <w:lang w:eastAsia="uk-UA"/>
          <w14:ligatures w14:val="none"/>
        </w:rPr>
        <w:t>дисплазія або атипова гіперплазія молочної залози;</w:t>
      </w:r>
    </w:p>
    <w:p w14:paraId="063701E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27" w:name="n4584"/>
      <w:bookmarkEnd w:id="1527"/>
      <w:r w:rsidRPr="0012544A">
        <w:rPr>
          <w:rFonts w:ascii="Times New Roman" w:eastAsia="Times New Roman" w:hAnsi="Times New Roman" w:cs="Times New Roman"/>
          <w:color w:val="333333"/>
          <w:kern w:val="0"/>
          <w:sz w:val="24"/>
          <w:szCs w:val="24"/>
          <w:lang w:eastAsia="uk-UA"/>
          <w14:ligatures w14:val="none"/>
        </w:rPr>
        <w:t>міома матки при розмірах, що відповідають 12-тижневій і більше вагітності і супроводжуються кровотечами, що призводять до анемії, а також наявність субмукозних або субсерозних вузлів з порушенням їх кровопостачання, швидким ростом (збільшення пухлини до розмірів, що відповідають більш як 5-тижневій вагітності, за рік);</w:t>
      </w:r>
    </w:p>
    <w:p w14:paraId="0750C37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28" w:name="n4585"/>
      <w:bookmarkEnd w:id="1528"/>
      <w:r w:rsidRPr="0012544A">
        <w:rPr>
          <w:rFonts w:ascii="Times New Roman" w:eastAsia="Times New Roman" w:hAnsi="Times New Roman" w:cs="Times New Roman"/>
          <w:color w:val="333333"/>
          <w:kern w:val="0"/>
          <w:sz w:val="24"/>
          <w:szCs w:val="24"/>
          <w:lang w:eastAsia="uk-UA"/>
          <w14:ligatures w14:val="none"/>
        </w:rPr>
        <w:t>залозисто-кістозна гіперплазія, поліпоз, аденоматоз ендометрія;</w:t>
      </w:r>
    </w:p>
    <w:p w14:paraId="4066E60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29" w:name="n4586"/>
      <w:bookmarkEnd w:id="1529"/>
      <w:r w:rsidRPr="0012544A">
        <w:rPr>
          <w:rFonts w:ascii="Times New Roman" w:eastAsia="Times New Roman" w:hAnsi="Times New Roman" w:cs="Times New Roman"/>
          <w:color w:val="333333"/>
          <w:kern w:val="0"/>
          <w:sz w:val="24"/>
          <w:szCs w:val="24"/>
          <w:lang w:eastAsia="uk-UA"/>
          <w14:ligatures w14:val="none"/>
        </w:rPr>
        <w:t>ерозія або дисплазія шийки матки;</w:t>
      </w:r>
    </w:p>
    <w:p w14:paraId="4693467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30" w:name="n4587"/>
      <w:bookmarkEnd w:id="1530"/>
      <w:r w:rsidRPr="0012544A">
        <w:rPr>
          <w:rFonts w:ascii="Times New Roman" w:eastAsia="Times New Roman" w:hAnsi="Times New Roman" w:cs="Times New Roman"/>
          <w:color w:val="333333"/>
          <w:kern w:val="0"/>
          <w:sz w:val="24"/>
          <w:szCs w:val="24"/>
          <w:lang w:eastAsia="uk-UA"/>
          <w14:ligatures w14:val="none"/>
        </w:rPr>
        <w:t>поліпи цервікального каналу;</w:t>
      </w:r>
    </w:p>
    <w:p w14:paraId="1B0294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31" w:name="n4588"/>
      <w:bookmarkEnd w:id="1531"/>
      <w:r w:rsidRPr="0012544A">
        <w:rPr>
          <w:rFonts w:ascii="Times New Roman" w:eastAsia="Times New Roman" w:hAnsi="Times New Roman" w:cs="Times New Roman"/>
          <w:color w:val="333333"/>
          <w:kern w:val="0"/>
          <w:sz w:val="24"/>
          <w:szCs w:val="24"/>
          <w:lang w:eastAsia="uk-UA"/>
          <w14:ligatures w14:val="none"/>
        </w:rPr>
        <w:t>кісти бартолінової залози, крауроз вульви, кісти та фіброми піхви, що порушують функцію.</w:t>
      </w:r>
    </w:p>
    <w:p w14:paraId="4D09B8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32" w:name="n4589"/>
      <w:bookmarkEnd w:id="1532"/>
      <w:r w:rsidRPr="0012544A">
        <w:rPr>
          <w:rFonts w:ascii="Times New Roman" w:eastAsia="Times New Roman" w:hAnsi="Times New Roman" w:cs="Times New Roman"/>
          <w:color w:val="333333"/>
          <w:kern w:val="0"/>
          <w:sz w:val="24"/>
          <w:szCs w:val="24"/>
          <w:lang w:eastAsia="uk-UA"/>
          <w14:ligatures w14:val="none"/>
        </w:rPr>
        <w:t>3) до пункту «в» належать новоутворення:</w:t>
      </w:r>
    </w:p>
    <w:p w14:paraId="0905053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33" w:name="n4590"/>
      <w:bookmarkEnd w:id="1533"/>
      <w:r w:rsidRPr="0012544A">
        <w:rPr>
          <w:rFonts w:ascii="Times New Roman" w:eastAsia="Times New Roman" w:hAnsi="Times New Roman" w:cs="Times New Roman"/>
          <w:color w:val="333333"/>
          <w:kern w:val="0"/>
          <w:sz w:val="24"/>
          <w:szCs w:val="24"/>
          <w:lang w:eastAsia="uk-UA"/>
          <w14:ligatures w14:val="none"/>
        </w:rPr>
        <w:t>нервової системи, які повільно прогресують, без атрофії м’язів та трофічних розладів, коли симптоми захворювання не прогресують;</w:t>
      </w:r>
    </w:p>
    <w:p w14:paraId="20A60B8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34" w:name="n4591"/>
      <w:bookmarkEnd w:id="1534"/>
      <w:r w:rsidRPr="0012544A">
        <w:rPr>
          <w:rFonts w:ascii="Times New Roman" w:eastAsia="Times New Roman" w:hAnsi="Times New Roman" w:cs="Times New Roman"/>
          <w:color w:val="333333"/>
          <w:kern w:val="0"/>
          <w:sz w:val="24"/>
          <w:szCs w:val="24"/>
          <w:lang w:eastAsia="uk-UA"/>
          <w14:ligatures w14:val="none"/>
        </w:rPr>
        <w:t>мікроаденоми гіпофіза до 3 мм в діаметрі без порушення функції;</w:t>
      </w:r>
    </w:p>
    <w:p w14:paraId="1D1476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35" w:name="n4592"/>
      <w:bookmarkEnd w:id="1535"/>
      <w:r w:rsidRPr="0012544A">
        <w:rPr>
          <w:rFonts w:ascii="Times New Roman" w:eastAsia="Times New Roman" w:hAnsi="Times New Roman" w:cs="Times New Roman"/>
          <w:color w:val="333333"/>
          <w:kern w:val="0"/>
          <w:sz w:val="24"/>
          <w:szCs w:val="24"/>
          <w:lang w:eastAsia="uk-UA"/>
          <w14:ligatures w14:val="none"/>
        </w:rPr>
        <w:t>новоутворення наднирників без порушення функції;</w:t>
      </w:r>
    </w:p>
    <w:p w14:paraId="3502E72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36" w:name="n4593"/>
      <w:bookmarkEnd w:id="1536"/>
      <w:r w:rsidRPr="0012544A">
        <w:rPr>
          <w:rFonts w:ascii="Times New Roman" w:eastAsia="Times New Roman" w:hAnsi="Times New Roman" w:cs="Times New Roman"/>
          <w:color w:val="333333"/>
          <w:kern w:val="0"/>
          <w:sz w:val="24"/>
          <w:szCs w:val="24"/>
          <w:lang w:eastAsia="uk-UA"/>
          <w14:ligatures w14:val="none"/>
        </w:rPr>
        <w:t>органів травлення без клінічних проявів;</w:t>
      </w:r>
    </w:p>
    <w:p w14:paraId="4B69E5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37" w:name="n4594"/>
      <w:bookmarkEnd w:id="1537"/>
      <w:r w:rsidRPr="0012544A">
        <w:rPr>
          <w:rFonts w:ascii="Times New Roman" w:eastAsia="Times New Roman" w:hAnsi="Times New Roman" w:cs="Times New Roman"/>
          <w:color w:val="333333"/>
          <w:kern w:val="0"/>
          <w:sz w:val="24"/>
          <w:szCs w:val="24"/>
          <w:lang w:eastAsia="uk-UA"/>
          <w14:ligatures w14:val="none"/>
        </w:rPr>
        <w:t>жіночих статевих органів, що не потребують хірургічного лікування (міома матки при розмірах, що відповідають 11-тижневій та менше вагітності без клінічних проявів, кісти бартолінової залози, кісти та фіброми піхви);</w:t>
      </w:r>
    </w:p>
    <w:p w14:paraId="389963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38" w:name="n4595"/>
      <w:bookmarkEnd w:id="1538"/>
      <w:r w:rsidRPr="0012544A">
        <w:rPr>
          <w:rFonts w:ascii="Times New Roman" w:eastAsia="Times New Roman" w:hAnsi="Times New Roman" w:cs="Times New Roman"/>
          <w:color w:val="333333"/>
          <w:kern w:val="0"/>
          <w:sz w:val="24"/>
          <w:szCs w:val="24"/>
          <w:lang w:eastAsia="uk-UA"/>
          <w14:ligatures w14:val="none"/>
        </w:rPr>
        <w:t>рецидив після хірургічного лікування поодиноких доброякісних новоутворень кісток, хрящів, ліпом, гемангіом, що дещо ускладнюють носіння військової форми одягу, взуття або спорядження.</w:t>
      </w:r>
    </w:p>
    <w:p w14:paraId="6F9DB91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39" w:name="n4596"/>
      <w:bookmarkEnd w:id="1539"/>
      <w:r w:rsidRPr="0012544A">
        <w:rPr>
          <w:rFonts w:ascii="Times New Roman" w:eastAsia="Times New Roman" w:hAnsi="Times New Roman" w:cs="Times New Roman"/>
          <w:color w:val="333333"/>
          <w:kern w:val="0"/>
          <w:sz w:val="24"/>
          <w:szCs w:val="24"/>
          <w:lang w:eastAsia="uk-UA"/>
          <w14:ligatures w14:val="none"/>
        </w:rPr>
        <w:t>Доброякісні новоутворення: поодинокі ліпоми, поодинокі гемангіоми шкіри, поодинокі хондроми, що не ускладнюють носіння військової форми одягу, взуття або спорядження, а також наслідки радикального хірургічного лікування ерозій та дисплазій шийки матки, поліпів цервікального каналу, кіст бартолінових залоз, кіст і фібром піхви, що не порушують функції, не дають підстав для застосування цієї статті.</w:t>
      </w:r>
    </w:p>
    <w:p w14:paraId="10D2EC4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40" w:name="n4597"/>
      <w:bookmarkEnd w:id="1540"/>
      <w:r w:rsidRPr="0012544A">
        <w:rPr>
          <w:rFonts w:ascii="Times New Roman" w:eastAsia="Times New Roman" w:hAnsi="Times New Roman" w:cs="Times New Roman"/>
          <w:color w:val="333333"/>
          <w:kern w:val="0"/>
          <w:sz w:val="24"/>
          <w:szCs w:val="24"/>
          <w:lang w:eastAsia="uk-UA"/>
          <w14:ligatures w14:val="none"/>
        </w:rPr>
        <w:t>Громадян та військовослужбовців з кістами внутрішніх органів оглядають залежно від ступеня порушення їх функцій за відповідними статтями Розкладу хвороб.</w:t>
      </w:r>
    </w:p>
    <w:p w14:paraId="06BED4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41" w:name="n4598"/>
      <w:bookmarkEnd w:id="1541"/>
      <w:r w:rsidRPr="0012544A">
        <w:rPr>
          <w:rFonts w:ascii="Times New Roman" w:eastAsia="Times New Roman" w:hAnsi="Times New Roman" w:cs="Times New Roman"/>
          <w:color w:val="333333"/>
          <w:kern w:val="0"/>
          <w:sz w:val="24"/>
          <w:szCs w:val="24"/>
          <w:lang w:eastAsia="uk-UA"/>
          <w14:ligatures w14:val="none"/>
        </w:rPr>
        <w:lastRenderedPageBreak/>
        <w:t>4. Стаття 11: призовникам, громадянам, які приймаються на військову службу за контрактом або вступають у ВВНЗ, та військовослужбовцям строкової військової служби, які перенесли хірургічне лікування або цитостатичну (променеву) терапію з приводу новоутворень, медичний огляд проводиться відповідно до пунктів «а», «б» чи «в» статей 8, 9, 10 Розкладу хвороб.</w:t>
      </w:r>
    </w:p>
    <w:p w14:paraId="61D8FC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42" w:name="n4599"/>
      <w:bookmarkEnd w:id="1542"/>
      <w:r w:rsidRPr="0012544A">
        <w:rPr>
          <w:rFonts w:ascii="Times New Roman" w:eastAsia="Times New Roman" w:hAnsi="Times New Roman" w:cs="Times New Roman"/>
          <w:color w:val="333333"/>
          <w:kern w:val="0"/>
          <w:sz w:val="24"/>
          <w:szCs w:val="24"/>
          <w:lang w:eastAsia="uk-UA"/>
          <w14:ligatures w14:val="none"/>
        </w:rPr>
        <w:t>Відпустка для лікування у зв’язку з хворобою оглянутим за графами I-III Розкладу хвороб надається у випадках, коли необхідне проведення повторних курсів лікування або коли для повного відновлення функцій та працездатності необхідний термін не менше місяця.</w:t>
      </w:r>
    </w:p>
    <w:p w14:paraId="5C6A83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43" w:name="n4600"/>
      <w:bookmarkEnd w:id="1543"/>
      <w:r w:rsidRPr="0012544A">
        <w:rPr>
          <w:rFonts w:ascii="Times New Roman" w:eastAsia="Times New Roman" w:hAnsi="Times New Roman" w:cs="Times New Roman"/>
          <w:color w:val="333333"/>
          <w:kern w:val="0"/>
          <w:sz w:val="24"/>
          <w:szCs w:val="24"/>
          <w:lang w:eastAsia="uk-UA"/>
          <w14:ligatures w14:val="none"/>
        </w:rPr>
        <w:t>Після проведення повного курсу комбінованої терапії військовослужбовці направляються на медичний огляд ВЛК з визначенням ступеня придатності до військової служби.</w:t>
      </w:r>
    </w:p>
    <w:p w14:paraId="7D3D18CF"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544" w:name="n4601"/>
      <w:bookmarkEnd w:id="1544"/>
      <w:r w:rsidRPr="0012544A">
        <w:rPr>
          <w:rFonts w:ascii="Times New Roman" w:eastAsia="Times New Roman" w:hAnsi="Times New Roman" w:cs="Times New Roman"/>
          <w:b/>
          <w:bCs/>
          <w:color w:val="333333"/>
          <w:kern w:val="0"/>
          <w:sz w:val="24"/>
          <w:szCs w:val="24"/>
          <w:lang w:eastAsia="uk-UA"/>
          <w14:ligatures w14:val="none"/>
        </w:rPr>
        <w:t>III. Хвороби крові і кровотворних органів та окремі порушення з залученням імунного механізму (D50-D89), їх наслідки</w:t>
      </w:r>
    </w:p>
    <w:p w14:paraId="2BEDC1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45" w:name="n4602"/>
      <w:bookmarkEnd w:id="1545"/>
      <w:r w:rsidRPr="0012544A">
        <w:rPr>
          <w:rFonts w:ascii="Times New Roman" w:eastAsia="Times New Roman" w:hAnsi="Times New Roman" w:cs="Times New Roman"/>
          <w:color w:val="333333"/>
          <w:kern w:val="0"/>
          <w:sz w:val="24"/>
          <w:szCs w:val="24"/>
          <w:lang w:eastAsia="uk-UA"/>
          <w14:ligatures w14:val="none"/>
        </w:rPr>
        <w:t>1. Стаття 12:</w:t>
      </w:r>
    </w:p>
    <w:p w14:paraId="5B28E2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46" w:name="n4603"/>
      <w:bookmarkEnd w:id="1546"/>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4A9657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47" w:name="n4604"/>
      <w:bookmarkEnd w:id="1547"/>
      <w:r w:rsidRPr="0012544A">
        <w:rPr>
          <w:rFonts w:ascii="Times New Roman" w:eastAsia="Times New Roman" w:hAnsi="Times New Roman" w:cs="Times New Roman"/>
          <w:color w:val="333333"/>
          <w:kern w:val="0"/>
          <w:sz w:val="24"/>
          <w:szCs w:val="24"/>
          <w:lang w:eastAsia="uk-UA"/>
          <w14:ligatures w14:val="none"/>
        </w:rPr>
        <w:t>гемолітичні анемії внаслідок ферментних порушень (D55), таласемія (D56), серпоподібноклітинні порушення (D57), інші спадкові гемолітичні анемії (D58);</w:t>
      </w:r>
    </w:p>
    <w:p w14:paraId="04A75B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48" w:name="n4605"/>
      <w:bookmarkEnd w:id="1548"/>
      <w:r w:rsidRPr="0012544A">
        <w:rPr>
          <w:rFonts w:ascii="Times New Roman" w:eastAsia="Times New Roman" w:hAnsi="Times New Roman" w:cs="Times New Roman"/>
          <w:color w:val="333333"/>
          <w:kern w:val="0"/>
          <w:sz w:val="24"/>
          <w:szCs w:val="24"/>
          <w:lang w:eastAsia="uk-UA"/>
          <w14:ligatures w14:val="none"/>
        </w:rPr>
        <w:t>набуті гемолітичні анемії (D59) та інші анемії (D64), які потребують оперативного, цитостатичного, таргетного, імуносупресивного або іншого лікування, спрямованого на припинення або призупинення гемолізу;</w:t>
      </w:r>
    </w:p>
    <w:p w14:paraId="237BCDA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49" w:name="n4606"/>
      <w:bookmarkEnd w:id="1549"/>
      <w:r w:rsidRPr="0012544A">
        <w:rPr>
          <w:rFonts w:ascii="Times New Roman" w:eastAsia="Times New Roman" w:hAnsi="Times New Roman" w:cs="Times New Roman"/>
          <w:color w:val="333333"/>
          <w:kern w:val="0"/>
          <w:sz w:val="24"/>
          <w:szCs w:val="24"/>
          <w:lang w:eastAsia="uk-UA"/>
          <w14:ligatures w14:val="none"/>
        </w:rPr>
        <w:t>набуті гемолітичні анемії (D59) та інші анемії (D64) в стадії повної клініко-гематологічної ремісії після проведення оперативного, цитостатичного, таргетного, імуносупресивного або іншого лікування, спрямованого на припинення або призупинення гемолізу, якщо з моменту досягнення ремісії пройшло менше 5 років;</w:t>
      </w:r>
    </w:p>
    <w:p w14:paraId="5F8D6B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50" w:name="n4607"/>
      <w:bookmarkEnd w:id="1550"/>
      <w:r w:rsidRPr="0012544A">
        <w:rPr>
          <w:rFonts w:ascii="Times New Roman" w:eastAsia="Times New Roman" w:hAnsi="Times New Roman" w:cs="Times New Roman"/>
          <w:color w:val="333333"/>
          <w:kern w:val="0"/>
          <w:sz w:val="24"/>
          <w:szCs w:val="24"/>
          <w:lang w:eastAsia="uk-UA"/>
          <w14:ligatures w14:val="none"/>
        </w:rPr>
        <w:t>апластичні анемії (D60-D61);</w:t>
      </w:r>
    </w:p>
    <w:p w14:paraId="4F6182D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51" w:name="n4608"/>
      <w:bookmarkEnd w:id="1551"/>
      <w:r w:rsidRPr="0012544A">
        <w:rPr>
          <w:rFonts w:ascii="Times New Roman" w:eastAsia="Times New Roman" w:hAnsi="Times New Roman" w:cs="Times New Roman"/>
          <w:color w:val="333333"/>
          <w:kern w:val="0"/>
          <w:sz w:val="24"/>
          <w:szCs w:val="24"/>
          <w:lang w:eastAsia="uk-UA"/>
          <w14:ligatures w14:val="none"/>
        </w:rPr>
        <w:t>спадкова недостатність факторів згортання крові: фактора VIII (D66), фактора IX (D67); фактора XI (D68.1) або інших факторів (D68.2);</w:t>
      </w:r>
    </w:p>
    <w:p w14:paraId="6AE613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52" w:name="n4609"/>
      <w:bookmarkEnd w:id="1552"/>
      <w:r w:rsidRPr="0012544A">
        <w:rPr>
          <w:rFonts w:ascii="Times New Roman" w:eastAsia="Times New Roman" w:hAnsi="Times New Roman" w:cs="Times New Roman"/>
          <w:color w:val="333333"/>
          <w:kern w:val="0"/>
          <w:sz w:val="24"/>
          <w:szCs w:val="24"/>
          <w:lang w:eastAsia="uk-UA"/>
          <w14:ligatures w14:val="none"/>
        </w:rPr>
        <w:t>хвороба Віллебранда (D68.0);</w:t>
      </w:r>
    </w:p>
    <w:p w14:paraId="178EBB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53" w:name="n4610"/>
      <w:bookmarkEnd w:id="1553"/>
      <w:r w:rsidRPr="0012544A">
        <w:rPr>
          <w:rFonts w:ascii="Times New Roman" w:eastAsia="Times New Roman" w:hAnsi="Times New Roman" w:cs="Times New Roman"/>
          <w:color w:val="333333"/>
          <w:kern w:val="0"/>
          <w:sz w:val="24"/>
          <w:szCs w:val="24"/>
          <w:lang w:eastAsia="uk-UA"/>
          <w14:ligatures w14:val="none"/>
        </w:rPr>
        <w:t>геморагічні порушення, зумовлені циркулюючими в крові антикоагулянтами (D68.3);</w:t>
      </w:r>
    </w:p>
    <w:p w14:paraId="59C798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54" w:name="n4611"/>
      <w:bookmarkEnd w:id="1554"/>
      <w:r w:rsidRPr="0012544A">
        <w:rPr>
          <w:rFonts w:ascii="Times New Roman" w:eastAsia="Times New Roman" w:hAnsi="Times New Roman" w:cs="Times New Roman"/>
          <w:color w:val="333333"/>
          <w:kern w:val="0"/>
          <w:sz w:val="24"/>
          <w:szCs w:val="24"/>
          <w:lang w:eastAsia="uk-UA"/>
          <w14:ligatures w14:val="none"/>
        </w:rPr>
        <w:t>ідіопатична тромбоцитопенічна пурпура (D69.3), яка потребує проведення оперативного, цитостатичного, таргетного, імуносупресивного або іншого лікування, спрямованого на припинення або призупинення імунного руйнування тромбоцитів;</w:t>
      </w:r>
    </w:p>
    <w:p w14:paraId="592E03E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55" w:name="n4612"/>
      <w:bookmarkEnd w:id="1555"/>
      <w:r w:rsidRPr="0012544A">
        <w:rPr>
          <w:rFonts w:ascii="Times New Roman" w:eastAsia="Times New Roman" w:hAnsi="Times New Roman" w:cs="Times New Roman"/>
          <w:color w:val="333333"/>
          <w:kern w:val="0"/>
          <w:sz w:val="24"/>
          <w:szCs w:val="24"/>
          <w:lang w:eastAsia="uk-UA"/>
          <w14:ligatures w14:val="none"/>
        </w:rPr>
        <w:t>ідіопатична тромбоцитопенічна пурпура (D69.3) з відсутністю повної клініко-гематологічної ремісії після проведеного оперативного, цитостатичного, таргетного, імуносупресивного або іншого лікування, спрямованого на припинення або призупинення імунного руйнування тромбоцитів;</w:t>
      </w:r>
    </w:p>
    <w:p w14:paraId="55588B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56" w:name="n4613"/>
      <w:bookmarkEnd w:id="1556"/>
      <w:r w:rsidRPr="0012544A">
        <w:rPr>
          <w:rFonts w:ascii="Times New Roman" w:eastAsia="Times New Roman" w:hAnsi="Times New Roman" w:cs="Times New Roman"/>
          <w:color w:val="333333"/>
          <w:kern w:val="0"/>
          <w:sz w:val="24"/>
          <w:szCs w:val="24"/>
          <w:lang w:eastAsia="uk-UA"/>
          <w14:ligatures w14:val="none"/>
        </w:rPr>
        <w:t>ідіопатична тромбоцитопенічна пурпура (D69.3) в стадії повної клініко-гематологічної ремісії після проведеного оперативного, цитостатичного, таргетного, імуносупресивного або іншого лікування, спрямованого на припинення або призупинення імунного руйнування тромбоцитів, якщо з моменту досягнення ремісії пройшло менше 5 років;</w:t>
      </w:r>
    </w:p>
    <w:p w14:paraId="40D9C09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57" w:name="n4614"/>
      <w:bookmarkEnd w:id="1557"/>
      <w:r w:rsidRPr="0012544A">
        <w:rPr>
          <w:rFonts w:ascii="Times New Roman" w:eastAsia="Times New Roman" w:hAnsi="Times New Roman" w:cs="Times New Roman"/>
          <w:color w:val="333333"/>
          <w:kern w:val="0"/>
          <w:sz w:val="24"/>
          <w:szCs w:val="24"/>
          <w:lang w:eastAsia="uk-UA"/>
          <w14:ligatures w14:val="none"/>
        </w:rPr>
        <w:t>спадкові порушення функціональної здатності тромбоцитів (якісні дефекти тромбоцитів) (D69.1) з наявністю лабораторних порушень функціональної здатності тромбоцитів та об’єктивно підтверджених проявів геморагічного синдрому, які потребують специфічного гемостазіологічного лікування;</w:t>
      </w:r>
    </w:p>
    <w:p w14:paraId="7CBF2EA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58" w:name="n4615"/>
      <w:bookmarkEnd w:id="1558"/>
      <w:r w:rsidRPr="0012544A">
        <w:rPr>
          <w:rFonts w:ascii="Times New Roman" w:eastAsia="Times New Roman" w:hAnsi="Times New Roman" w:cs="Times New Roman"/>
          <w:color w:val="333333"/>
          <w:kern w:val="0"/>
          <w:sz w:val="24"/>
          <w:szCs w:val="24"/>
          <w:lang w:eastAsia="uk-UA"/>
          <w14:ligatures w14:val="none"/>
        </w:rPr>
        <w:t>агранулоцитоз (D70) із загальною кількістю нейтрофільних гранулоцитів менше 1*109/л, рефрактерний до лікування;</w:t>
      </w:r>
    </w:p>
    <w:p w14:paraId="4D6DEB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59" w:name="n4616"/>
      <w:bookmarkEnd w:id="1559"/>
      <w:r w:rsidRPr="0012544A">
        <w:rPr>
          <w:rFonts w:ascii="Times New Roman" w:eastAsia="Times New Roman" w:hAnsi="Times New Roman" w:cs="Times New Roman"/>
          <w:color w:val="333333"/>
          <w:kern w:val="0"/>
          <w:sz w:val="24"/>
          <w:szCs w:val="24"/>
          <w:lang w:eastAsia="uk-UA"/>
          <w14:ligatures w14:val="none"/>
        </w:rPr>
        <w:lastRenderedPageBreak/>
        <w:t>генетичні аномалії та інші порушення лейкоцитів (D71-D72), які потребували тривалого (понад 1 місяць) або неодноразового стаціонарного лікування з цього приводу і мали клінічні прояви у вигляді інфекційних, алергічних захворювань і станів;</w:t>
      </w:r>
    </w:p>
    <w:p w14:paraId="0CE6D8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60" w:name="n4617"/>
      <w:bookmarkEnd w:id="1560"/>
      <w:r w:rsidRPr="0012544A">
        <w:rPr>
          <w:rFonts w:ascii="Times New Roman" w:eastAsia="Times New Roman" w:hAnsi="Times New Roman" w:cs="Times New Roman"/>
          <w:color w:val="333333"/>
          <w:kern w:val="0"/>
          <w:sz w:val="24"/>
          <w:szCs w:val="24"/>
          <w:lang w:eastAsia="uk-UA"/>
          <w14:ligatures w14:val="none"/>
        </w:rPr>
        <w:t>вроджена метгемоглобінемія (D74.0);</w:t>
      </w:r>
    </w:p>
    <w:p w14:paraId="0F17450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61" w:name="n4618"/>
      <w:bookmarkEnd w:id="1561"/>
      <w:r w:rsidRPr="0012544A">
        <w:rPr>
          <w:rFonts w:ascii="Times New Roman" w:eastAsia="Times New Roman" w:hAnsi="Times New Roman" w:cs="Times New Roman"/>
          <w:color w:val="333333"/>
          <w:kern w:val="0"/>
          <w:sz w:val="24"/>
          <w:szCs w:val="24"/>
          <w:lang w:eastAsia="uk-UA"/>
          <w14:ligatures w14:val="none"/>
        </w:rPr>
        <w:t>набута метгемоглобінемія (D74.8, D719), що потребувала тривалого (понад 1 місяць) або неодноразового стаціонарного лікування;</w:t>
      </w:r>
    </w:p>
    <w:p w14:paraId="0ABFE54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62" w:name="n4619"/>
      <w:bookmarkEnd w:id="1562"/>
      <w:r w:rsidRPr="0012544A">
        <w:rPr>
          <w:rFonts w:ascii="Times New Roman" w:eastAsia="Times New Roman" w:hAnsi="Times New Roman" w:cs="Times New Roman"/>
          <w:color w:val="333333"/>
          <w:kern w:val="0"/>
          <w:sz w:val="24"/>
          <w:szCs w:val="24"/>
          <w:lang w:eastAsia="uk-UA"/>
          <w14:ligatures w14:val="none"/>
        </w:rPr>
        <w:t>сімейний еритроцитоз (D75.0), який потребував тривалого (понад 1 місяць) або неодноразового стаціонарного лікування з цього приводу і мав об’єктивні клінічні прояви.</w:t>
      </w:r>
    </w:p>
    <w:p w14:paraId="7ECA9B9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63" w:name="n4620"/>
      <w:bookmarkEnd w:id="1563"/>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3DBF094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64" w:name="n4621"/>
      <w:bookmarkEnd w:id="1564"/>
      <w:r w:rsidRPr="0012544A">
        <w:rPr>
          <w:rFonts w:ascii="Times New Roman" w:eastAsia="Times New Roman" w:hAnsi="Times New Roman" w:cs="Times New Roman"/>
          <w:color w:val="333333"/>
          <w:kern w:val="0"/>
          <w:sz w:val="24"/>
          <w:szCs w:val="24"/>
          <w:lang w:eastAsia="uk-UA"/>
          <w14:ligatures w14:val="none"/>
        </w:rPr>
        <w:t>аліментарні анемії (D50-D53), що потребували тривалого (понад 3 місяці) стаціонарного лікування та неодноразових трансфузій еритроцитарної маси;</w:t>
      </w:r>
    </w:p>
    <w:p w14:paraId="64D3CF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65" w:name="n4622"/>
      <w:bookmarkEnd w:id="1565"/>
      <w:r w:rsidRPr="0012544A">
        <w:rPr>
          <w:rFonts w:ascii="Times New Roman" w:eastAsia="Times New Roman" w:hAnsi="Times New Roman" w:cs="Times New Roman"/>
          <w:color w:val="333333"/>
          <w:kern w:val="0"/>
          <w:sz w:val="24"/>
          <w:szCs w:val="24"/>
          <w:lang w:eastAsia="uk-UA"/>
          <w14:ligatures w14:val="none"/>
        </w:rPr>
        <w:t>набутий дефіцит факторів згортання (D68.4) або інші порушення згортання крові (D68.8, D68.9), клінічний перебіг яких тривав більше 1 місяця і потребував специфічного гемостазіологічного лікування;</w:t>
      </w:r>
    </w:p>
    <w:p w14:paraId="2CCCFC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66" w:name="n4623"/>
      <w:bookmarkEnd w:id="1566"/>
      <w:r w:rsidRPr="0012544A">
        <w:rPr>
          <w:rFonts w:ascii="Times New Roman" w:eastAsia="Times New Roman" w:hAnsi="Times New Roman" w:cs="Times New Roman"/>
          <w:color w:val="333333"/>
          <w:kern w:val="0"/>
          <w:sz w:val="24"/>
          <w:szCs w:val="24"/>
          <w:lang w:eastAsia="uk-UA"/>
          <w14:ligatures w14:val="none"/>
        </w:rPr>
        <w:t>спадкові порушення функціональної здатності тромбоцитів (якісні дефекти тромбоцитів) (D69.1) з наявністю лабораторних порушень функціональної здатності тромбоцитів та об’єктивно підтверджених проявів геморагічного синдрому, які не потребують стаціонарного лікування.</w:t>
      </w:r>
    </w:p>
    <w:p w14:paraId="4EF71D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67" w:name="n4624"/>
      <w:bookmarkEnd w:id="1567"/>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792A7B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68" w:name="n4625"/>
      <w:bookmarkEnd w:id="1568"/>
      <w:r w:rsidRPr="0012544A">
        <w:rPr>
          <w:rFonts w:ascii="Times New Roman" w:eastAsia="Times New Roman" w:hAnsi="Times New Roman" w:cs="Times New Roman"/>
          <w:color w:val="333333"/>
          <w:kern w:val="0"/>
          <w:sz w:val="24"/>
          <w:szCs w:val="24"/>
          <w:lang w:eastAsia="uk-UA"/>
          <w14:ligatures w14:val="none"/>
        </w:rPr>
        <w:t>набуті гемолітичні анемії (D59) та інші анемії (D64) в стадії тривалої (понад 5 років) повної клініко-гематологічної ремісії після проведення оперативного, цитостатичного, таргетного, імуносупресивного або іншого лікування, спрямованого на припинення або призупинення гемолізу;</w:t>
      </w:r>
    </w:p>
    <w:p w14:paraId="6DD6166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69" w:name="n4626"/>
      <w:bookmarkEnd w:id="1569"/>
      <w:r w:rsidRPr="0012544A">
        <w:rPr>
          <w:rFonts w:ascii="Times New Roman" w:eastAsia="Times New Roman" w:hAnsi="Times New Roman" w:cs="Times New Roman"/>
          <w:color w:val="333333"/>
          <w:kern w:val="0"/>
          <w:sz w:val="24"/>
          <w:szCs w:val="24"/>
          <w:lang w:eastAsia="uk-UA"/>
          <w14:ligatures w14:val="none"/>
        </w:rPr>
        <w:t>ідіопатична тромбоцитопенічна пурпура (D69.3) в стадії тривалої (понад 5 років) повної клініко-гематологічної ремісії після проведеного оперативного, цитостатичного, таргетного, імуносупресивного або іншого лікування, спрямованого на припинення або призупинення імунного руйнування тромбоцитів;</w:t>
      </w:r>
    </w:p>
    <w:p w14:paraId="492710F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70" w:name="n4627"/>
      <w:bookmarkEnd w:id="1570"/>
      <w:r w:rsidRPr="0012544A">
        <w:rPr>
          <w:rFonts w:ascii="Times New Roman" w:eastAsia="Times New Roman" w:hAnsi="Times New Roman" w:cs="Times New Roman"/>
          <w:color w:val="333333"/>
          <w:kern w:val="0"/>
          <w:sz w:val="24"/>
          <w:szCs w:val="24"/>
          <w:lang w:eastAsia="uk-UA"/>
          <w14:ligatures w14:val="none"/>
        </w:rPr>
        <w:t>аліментарні анемії (D50-D53) та хронічна постгеморагічна анемія (D62), що потребували стаціонарного лікування з приводу анемії три і більше разів на рік;</w:t>
      </w:r>
    </w:p>
    <w:p w14:paraId="7AC2A4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71" w:name="n4628"/>
      <w:bookmarkEnd w:id="1571"/>
      <w:r w:rsidRPr="0012544A">
        <w:rPr>
          <w:rFonts w:ascii="Times New Roman" w:eastAsia="Times New Roman" w:hAnsi="Times New Roman" w:cs="Times New Roman"/>
          <w:color w:val="333333"/>
          <w:kern w:val="0"/>
          <w:sz w:val="24"/>
          <w:szCs w:val="24"/>
          <w:lang w:eastAsia="uk-UA"/>
          <w14:ligatures w14:val="none"/>
        </w:rPr>
        <w:t>спадкові порушення функціональної здатності тромбоцитів (якісні дефекти тромбоцитів) (D69.1) з наявністю лабораторних порушень функціональної здатності тромбоцитів без об’єктивно підтверджених проявів геморагічного синдрому;</w:t>
      </w:r>
    </w:p>
    <w:p w14:paraId="18309B3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72" w:name="n4629"/>
      <w:bookmarkEnd w:id="1572"/>
      <w:r w:rsidRPr="0012544A">
        <w:rPr>
          <w:rFonts w:ascii="Times New Roman" w:eastAsia="Times New Roman" w:hAnsi="Times New Roman" w:cs="Times New Roman"/>
          <w:color w:val="333333"/>
          <w:kern w:val="0"/>
          <w:sz w:val="24"/>
          <w:szCs w:val="24"/>
          <w:lang w:eastAsia="uk-UA"/>
          <w14:ligatures w14:val="none"/>
        </w:rPr>
        <w:t>сімейний еритроцитоз (D75.0) без клінічних проявів і без показань до лікування.</w:t>
      </w:r>
    </w:p>
    <w:p w14:paraId="1BBFFBC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73" w:name="n4630"/>
      <w:bookmarkEnd w:id="1573"/>
      <w:r w:rsidRPr="0012544A">
        <w:rPr>
          <w:rFonts w:ascii="Times New Roman" w:eastAsia="Times New Roman" w:hAnsi="Times New Roman" w:cs="Times New Roman"/>
          <w:color w:val="333333"/>
          <w:kern w:val="0"/>
          <w:sz w:val="24"/>
          <w:szCs w:val="24"/>
          <w:lang w:eastAsia="uk-UA"/>
          <w14:ligatures w14:val="none"/>
        </w:rPr>
        <w:t>У разі діагностування анемії при хронічних хворобах, класифікованих в інших рубриках та новоутвореннях (D63) експертне рішення виноситься по основній нозологічній формі захворювання, що спричинило виникнення анемії.</w:t>
      </w:r>
    </w:p>
    <w:p w14:paraId="2F2AD6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74" w:name="n4631"/>
      <w:bookmarkEnd w:id="1574"/>
      <w:r w:rsidRPr="0012544A">
        <w:rPr>
          <w:rFonts w:ascii="Times New Roman" w:eastAsia="Times New Roman" w:hAnsi="Times New Roman" w:cs="Times New Roman"/>
          <w:color w:val="333333"/>
          <w:kern w:val="0"/>
          <w:sz w:val="24"/>
          <w:szCs w:val="24"/>
          <w:lang w:eastAsia="uk-UA"/>
          <w14:ligatures w14:val="none"/>
        </w:rPr>
        <w:t>Діагноз саркоїдозу повинен бути підтверджений морфологічно. За неможливості морфологічної верифікації або відмови від неї діагноз встановлюється на основі комплексу клініко-рентгенологічних ознак.</w:t>
      </w:r>
    </w:p>
    <w:p w14:paraId="1981A0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75" w:name="n4632"/>
      <w:bookmarkEnd w:id="1575"/>
      <w:r w:rsidRPr="0012544A">
        <w:rPr>
          <w:rFonts w:ascii="Times New Roman" w:eastAsia="Times New Roman" w:hAnsi="Times New Roman" w:cs="Times New Roman"/>
          <w:color w:val="333333"/>
          <w:kern w:val="0"/>
          <w:sz w:val="24"/>
          <w:szCs w:val="24"/>
          <w:lang w:eastAsia="uk-UA"/>
          <w14:ligatures w14:val="none"/>
        </w:rPr>
        <w:t>4) до пункту «а» належать:</w:t>
      </w:r>
    </w:p>
    <w:p w14:paraId="1CF320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76" w:name="n4633"/>
      <w:bookmarkEnd w:id="1576"/>
      <w:r w:rsidRPr="0012544A">
        <w:rPr>
          <w:rFonts w:ascii="Times New Roman" w:eastAsia="Times New Roman" w:hAnsi="Times New Roman" w:cs="Times New Roman"/>
          <w:color w:val="333333"/>
          <w:kern w:val="0"/>
          <w:sz w:val="24"/>
          <w:szCs w:val="24"/>
          <w:lang w:eastAsia="uk-UA"/>
          <w14:ligatures w14:val="none"/>
        </w:rPr>
        <w:t>саркоїдоз легень зі значним порушенням функції дихання;</w:t>
      </w:r>
    </w:p>
    <w:p w14:paraId="363E37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77" w:name="n4634"/>
      <w:bookmarkEnd w:id="1577"/>
      <w:r w:rsidRPr="0012544A">
        <w:rPr>
          <w:rFonts w:ascii="Times New Roman" w:eastAsia="Times New Roman" w:hAnsi="Times New Roman" w:cs="Times New Roman"/>
          <w:color w:val="333333"/>
          <w:kern w:val="0"/>
          <w:sz w:val="24"/>
          <w:szCs w:val="24"/>
          <w:lang w:eastAsia="uk-UA"/>
          <w14:ligatures w14:val="none"/>
        </w:rPr>
        <w:t>саркоїдоз з ураженням ЦНС;</w:t>
      </w:r>
    </w:p>
    <w:p w14:paraId="0BEBEF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78" w:name="n4635"/>
      <w:bookmarkEnd w:id="1578"/>
      <w:r w:rsidRPr="0012544A">
        <w:rPr>
          <w:rFonts w:ascii="Times New Roman" w:eastAsia="Times New Roman" w:hAnsi="Times New Roman" w:cs="Times New Roman"/>
          <w:color w:val="333333"/>
          <w:kern w:val="0"/>
          <w:sz w:val="24"/>
          <w:szCs w:val="24"/>
          <w:lang w:eastAsia="uk-UA"/>
          <w14:ligatures w14:val="none"/>
        </w:rPr>
        <w:t>саркоїдоз з ураженням серця.</w:t>
      </w:r>
    </w:p>
    <w:p w14:paraId="754CE5D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79" w:name="n4636"/>
      <w:bookmarkEnd w:id="1579"/>
      <w:r w:rsidRPr="0012544A">
        <w:rPr>
          <w:rFonts w:ascii="Times New Roman" w:eastAsia="Times New Roman" w:hAnsi="Times New Roman" w:cs="Times New Roman"/>
          <w:color w:val="333333"/>
          <w:kern w:val="0"/>
          <w:sz w:val="24"/>
          <w:szCs w:val="24"/>
          <w:lang w:eastAsia="uk-UA"/>
          <w14:ligatures w14:val="none"/>
        </w:rPr>
        <w:lastRenderedPageBreak/>
        <w:t>5) до пункту «б» належать:</w:t>
      </w:r>
    </w:p>
    <w:p w14:paraId="221945C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80" w:name="n4637"/>
      <w:bookmarkEnd w:id="1580"/>
      <w:r w:rsidRPr="0012544A">
        <w:rPr>
          <w:rFonts w:ascii="Times New Roman" w:eastAsia="Times New Roman" w:hAnsi="Times New Roman" w:cs="Times New Roman"/>
          <w:color w:val="333333"/>
          <w:kern w:val="0"/>
          <w:sz w:val="24"/>
          <w:szCs w:val="24"/>
          <w:lang w:eastAsia="uk-UA"/>
          <w14:ligatures w14:val="none"/>
        </w:rPr>
        <w:t>саркоїдоз легень, лімфатичних вузлів який потребує тривалого прийому ГКС або цитостатиків (не менше 6 місяців);</w:t>
      </w:r>
    </w:p>
    <w:p w14:paraId="3E96249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81" w:name="n4638"/>
      <w:bookmarkEnd w:id="1581"/>
      <w:r w:rsidRPr="0012544A">
        <w:rPr>
          <w:rFonts w:ascii="Times New Roman" w:eastAsia="Times New Roman" w:hAnsi="Times New Roman" w:cs="Times New Roman"/>
          <w:color w:val="333333"/>
          <w:kern w:val="0"/>
          <w:sz w:val="24"/>
          <w:szCs w:val="24"/>
          <w:lang w:eastAsia="uk-UA"/>
          <w14:ligatures w14:val="none"/>
        </w:rPr>
        <w:t>рецидивуючий перебіг саркоїдозу.</w:t>
      </w:r>
    </w:p>
    <w:p w14:paraId="21061A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82" w:name="n4639"/>
      <w:bookmarkEnd w:id="1582"/>
      <w:r w:rsidRPr="0012544A">
        <w:rPr>
          <w:rFonts w:ascii="Times New Roman" w:eastAsia="Times New Roman" w:hAnsi="Times New Roman" w:cs="Times New Roman"/>
          <w:color w:val="333333"/>
          <w:kern w:val="0"/>
          <w:sz w:val="24"/>
          <w:szCs w:val="24"/>
          <w:lang w:eastAsia="uk-UA"/>
          <w14:ligatures w14:val="none"/>
        </w:rPr>
        <w:t>6) до пункту «в» належить саркоїдоз лімфатичних вузлів, легень без порушення функції органів дихання.</w:t>
      </w:r>
    </w:p>
    <w:p w14:paraId="022CFD2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83" w:name="n4640"/>
      <w:bookmarkEnd w:id="1583"/>
      <w:r w:rsidRPr="0012544A">
        <w:rPr>
          <w:rFonts w:ascii="Times New Roman" w:eastAsia="Times New Roman" w:hAnsi="Times New Roman" w:cs="Times New Roman"/>
          <w:color w:val="333333"/>
          <w:kern w:val="0"/>
          <w:sz w:val="24"/>
          <w:szCs w:val="24"/>
          <w:lang w:eastAsia="uk-UA"/>
          <w14:ligatures w14:val="none"/>
        </w:rPr>
        <w:t>Функція зовнішнього дихання оцінюється відповідно до </w:t>
      </w:r>
      <w:hyperlink r:id="rId651" w:anchor="n4924" w:history="1">
        <w:r w:rsidRPr="0012544A">
          <w:rPr>
            <w:rFonts w:ascii="Times New Roman" w:eastAsia="Times New Roman" w:hAnsi="Times New Roman" w:cs="Times New Roman"/>
            <w:color w:val="006600"/>
            <w:kern w:val="0"/>
            <w:sz w:val="24"/>
            <w:szCs w:val="24"/>
            <w:u w:val="single"/>
            <w:lang w:eastAsia="uk-UA"/>
            <w14:ligatures w14:val="none"/>
          </w:rPr>
          <w:t>таблиці 6</w:t>
        </w:r>
      </w:hyperlink>
      <w:r w:rsidRPr="0012544A">
        <w:rPr>
          <w:rFonts w:ascii="Times New Roman" w:eastAsia="Times New Roman" w:hAnsi="Times New Roman" w:cs="Times New Roman"/>
          <w:color w:val="333333"/>
          <w:kern w:val="0"/>
          <w:sz w:val="24"/>
          <w:szCs w:val="24"/>
          <w:lang w:eastAsia="uk-UA"/>
          <w14:ligatures w14:val="none"/>
        </w:rPr>
        <w:t> статті 46 додатку 2 до цього Положення.</w:t>
      </w:r>
    </w:p>
    <w:p w14:paraId="12F9A06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84" w:name="n4641"/>
      <w:bookmarkEnd w:id="1584"/>
      <w:r w:rsidRPr="0012544A">
        <w:rPr>
          <w:rFonts w:ascii="Times New Roman" w:eastAsia="Times New Roman" w:hAnsi="Times New Roman" w:cs="Times New Roman"/>
          <w:color w:val="333333"/>
          <w:kern w:val="0"/>
          <w:sz w:val="24"/>
          <w:szCs w:val="24"/>
          <w:lang w:eastAsia="uk-UA"/>
          <w14:ligatures w14:val="none"/>
        </w:rPr>
        <w:t>Постанова про потребу у відстрочці від призову та відпустці для лікування у зв’язку з хворобою приймається у разі, коли тимчасові розлади функцій крові та кровотворних органів після перенесених захворювань (анемія, лейкопенія, тромбоцитопенія, порушення функцій еритроцитів та тромбоцитів) не зумовлені системними захворюваннями крові або після хірургічного лікування для повного відновлення працездатності та нормалізації гематологічних показників потрібен строк не менше одного місяця.</w:t>
      </w:r>
    </w:p>
    <w:p w14:paraId="0D8C8A30"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585" w:name="n4642"/>
      <w:bookmarkEnd w:id="1585"/>
      <w:r w:rsidRPr="0012544A">
        <w:rPr>
          <w:rFonts w:ascii="Times New Roman" w:eastAsia="Times New Roman" w:hAnsi="Times New Roman" w:cs="Times New Roman"/>
          <w:b/>
          <w:bCs/>
          <w:color w:val="333333"/>
          <w:kern w:val="0"/>
          <w:sz w:val="24"/>
          <w:szCs w:val="24"/>
          <w:lang w:eastAsia="uk-UA"/>
          <w14:ligatures w14:val="none"/>
        </w:rPr>
        <w:t>IV. Хвороби ендокринної системи, розлади харчування та порушення обміну речовин (Е00-Е90), їх наслідки.</w:t>
      </w:r>
    </w:p>
    <w:p w14:paraId="639DFEF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86" w:name="n4643"/>
      <w:bookmarkEnd w:id="1586"/>
      <w:r w:rsidRPr="0012544A">
        <w:rPr>
          <w:rFonts w:ascii="Times New Roman" w:eastAsia="Times New Roman" w:hAnsi="Times New Roman" w:cs="Times New Roman"/>
          <w:color w:val="333333"/>
          <w:kern w:val="0"/>
          <w:sz w:val="24"/>
          <w:szCs w:val="24"/>
          <w:lang w:eastAsia="uk-UA"/>
          <w14:ligatures w14:val="none"/>
        </w:rPr>
        <w:t>1. Стаття 13: медичний огляд громадян та військовослужбовців під час визначення ступеня придатності до військової служби, до навчання у ВВНЗ проводиться після стаціонарного обстеження в умовах спеціалізованого закладу охорони здоров’я (установи). У разі виявлення вузлового зоба (вузол більше 1 см в діаметрі) виконується пункційна біопсія щитоподібної залози під контролем УЗД та цитологічне дослідження біоптату. Якщо відсутні дані про новоутворення, огляд проводиться за пунктом «г».</w:t>
      </w:r>
    </w:p>
    <w:p w14:paraId="3F4B5E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87" w:name="n4644"/>
      <w:bookmarkEnd w:id="1587"/>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4970E4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88" w:name="n4645"/>
      <w:bookmarkEnd w:id="1588"/>
      <w:r w:rsidRPr="0012544A">
        <w:rPr>
          <w:rFonts w:ascii="Times New Roman" w:eastAsia="Times New Roman" w:hAnsi="Times New Roman" w:cs="Times New Roman"/>
          <w:color w:val="333333"/>
          <w:kern w:val="0"/>
          <w:sz w:val="24"/>
          <w:szCs w:val="24"/>
          <w:lang w:eastAsia="uk-UA"/>
          <w14:ligatures w14:val="none"/>
        </w:rPr>
        <w:t>тяжка форма цукрового діабету: інсулінозалежний з лабільним перебігом (часті, більше двох, кетоацидотичні або гіпоглікемічні стани), наявністю ускладнень (проліферативна стадія ретинопатії, генералізована симетрична полінейропатія, хронічна сенсорно-моторна або автономна нейропатія, нефропатія в стадії протеїнурії більше 0,5 г/добу та розвитком ниркової недостатності, макроангіопатія) або наявністю потреби в застосуванні більше 60 одиниць інсуліну на добу для досягнення стану субкомпенсації вуглеводного обміну;</w:t>
      </w:r>
    </w:p>
    <w:p w14:paraId="0AEEF8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89" w:name="n4646"/>
      <w:bookmarkEnd w:id="1589"/>
      <w:r w:rsidRPr="0012544A">
        <w:rPr>
          <w:rFonts w:ascii="Times New Roman" w:eastAsia="Times New Roman" w:hAnsi="Times New Roman" w:cs="Times New Roman"/>
          <w:color w:val="333333"/>
          <w:kern w:val="0"/>
          <w:sz w:val="24"/>
          <w:szCs w:val="24"/>
          <w:lang w:eastAsia="uk-UA"/>
          <w14:ligatures w14:val="none"/>
        </w:rPr>
        <w:t>рецидивуючий тиреотоксикоз важкого ступеня (схуднення, екзофтальм, задуха у спокої, частота пульсу більше 120 ударів на хвилину та порушення серцевого ритму);</w:t>
      </w:r>
    </w:p>
    <w:p w14:paraId="0CC6ECA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90" w:name="n4647"/>
      <w:bookmarkEnd w:id="1590"/>
      <w:r w:rsidRPr="0012544A">
        <w:rPr>
          <w:rFonts w:ascii="Times New Roman" w:eastAsia="Times New Roman" w:hAnsi="Times New Roman" w:cs="Times New Roman"/>
          <w:color w:val="333333"/>
          <w:kern w:val="0"/>
          <w:sz w:val="24"/>
          <w:szCs w:val="24"/>
          <w:lang w:eastAsia="uk-UA"/>
          <w14:ligatures w14:val="none"/>
        </w:rPr>
        <w:t>тяжкі форми гіпотиреозу, що потребують призначення в складі замісної терапії тиреоїдних гормонів у дозуванні 100 мг та більше на добу;</w:t>
      </w:r>
    </w:p>
    <w:p w14:paraId="46707F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91" w:name="n4648"/>
      <w:bookmarkEnd w:id="1591"/>
      <w:r w:rsidRPr="0012544A">
        <w:rPr>
          <w:rFonts w:ascii="Times New Roman" w:eastAsia="Times New Roman" w:hAnsi="Times New Roman" w:cs="Times New Roman"/>
          <w:color w:val="333333"/>
          <w:kern w:val="0"/>
          <w:sz w:val="24"/>
          <w:szCs w:val="24"/>
          <w:lang w:eastAsia="uk-UA"/>
          <w14:ligatures w14:val="none"/>
        </w:rPr>
        <w:t>нецукровий діабет, що потребує постійного проведення замісної терапії.</w:t>
      </w:r>
    </w:p>
    <w:p w14:paraId="64DA44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92" w:name="n4649"/>
      <w:bookmarkEnd w:id="1592"/>
      <w:r w:rsidRPr="0012544A">
        <w:rPr>
          <w:rFonts w:ascii="Times New Roman" w:eastAsia="Times New Roman" w:hAnsi="Times New Roman" w:cs="Times New Roman"/>
          <w:color w:val="333333"/>
          <w:kern w:val="0"/>
          <w:sz w:val="24"/>
          <w:szCs w:val="24"/>
          <w:lang w:eastAsia="uk-UA"/>
          <w14:ligatures w14:val="none"/>
        </w:rPr>
        <w:t>До цього пункту належать також усі хвороби залоз внутрішньої секреції (гіпофізу, наднирників, паращитоподібної та статевих залоз), які супроводжуються відповідними клінічними проявами та відхиленнями в лабораторних показниках; потребують тривалого (більше 1 року) патогенетичного лікування.</w:t>
      </w:r>
    </w:p>
    <w:p w14:paraId="248B5A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93" w:name="n4650"/>
      <w:bookmarkEnd w:id="1593"/>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1125670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94" w:name="n4651"/>
      <w:bookmarkEnd w:id="1594"/>
      <w:r w:rsidRPr="0012544A">
        <w:rPr>
          <w:rFonts w:ascii="Times New Roman" w:eastAsia="Times New Roman" w:hAnsi="Times New Roman" w:cs="Times New Roman"/>
          <w:color w:val="333333"/>
          <w:kern w:val="0"/>
          <w:sz w:val="24"/>
          <w:szCs w:val="24"/>
          <w:lang w:eastAsia="uk-UA"/>
          <w14:ligatures w14:val="none"/>
        </w:rPr>
        <w:t>цукровий діабет середньої тяжкості: наявність ускладнень (непроліферативна стадія ретинопатії, дистальна нейропатія з больовим синдромом, нефропатія в стадії мікроальбумінурії, мікро- та макроангіопатія), яка потребує застосування до 60 одиниць інсуліну на добу для компенсації вуглеводного обміну або пероральних цукрознижуючих препаратів;</w:t>
      </w:r>
    </w:p>
    <w:p w14:paraId="62EDFA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95" w:name="n4652"/>
      <w:bookmarkEnd w:id="1595"/>
      <w:r w:rsidRPr="0012544A">
        <w:rPr>
          <w:rFonts w:ascii="Times New Roman" w:eastAsia="Times New Roman" w:hAnsi="Times New Roman" w:cs="Times New Roman"/>
          <w:color w:val="333333"/>
          <w:kern w:val="0"/>
          <w:sz w:val="24"/>
          <w:szCs w:val="24"/>
          <w:lang w:eastAsia="uk-UA"/>
          <w14:ligatures w14:val="none"/>
        </w:rPr>
        <w:t>тиреотоксикоз середнього ступеня тяжкості (зниження ваги тіла більше 20 % початкової, тахікардія до 120 ударів на хвилину, характерні очні симптоми);</w:t>
      </w:r>
    </w:p>
    <w:p w14:paraId="5EB1642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96" w:name="n4653"/>
      <w:bookmarkEnd w:id="1596"/>
      <w:r w:rsidRPr="0012544A">
        <w:rPr>
          <w:rFonts w:ascii="Times New Roman" w:eastAsia="Times New Roman" w:hAnsi="Times New Roman" w:cs="Times New Roman"/>
          <w:color w:val="333333"/>
          <w:kern w:val="0"/>
          <w:sz w:val="24"/>
          <w:szCs w:val="24"/>
          <w:lang w:eastAsia="uk-UA"/>
          <w14:ligatures w14:val="none"/>
        </w:rPr>
        <w:lastRenderedPageBreak/>
        <w:t>захворювання щитоподібної залози з гіпертиреозом середнього ступеня тяжкості, що потребує призначення в складі замісної терапії тиреоїдних гормонів у дозуванні від 75 до 124 мг на добу;</w:t>
      </w:r>
    </w:p>
    <w:p w14:paraId="565C65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97" w:name="n4654"/>
      <w:bookmarkEnd w:id="1597"/>
      <w:r w:rsidRPr="0012544A">
        <w:rPr>
          <w:rFonts w:ascii="Times New Roman" w:eastAsia="Times New Roman" w:hAnsi="Times New Roman" w:cs="Times New Roman"/>
          <w:color w:val="333333"/>
          <w:kern w:val="0"/>
          <w:sz w:val="24"/>
          <w:szCs w:val="24"/>
          <w:lang w:eastAsia="uk-UA"/>
          <w14:ligatures w14:val="none"/>
        </w:rPr>
        <w:t>аліментарне ожиріння III ступеня.</w:t>
      </w:r>
    </w:p>
    <w:p w14:paraId="31B0478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98" w:name="n4655"/>
      <w:bookmarkEnd w:id="1598"/>
      <w:r w:rsidRPr="0012544A">
        <w:rPr>
          <w:rFonts w:ascii="Times New Roman" w:eastAsia="Times New Roman" w:hAnsi="Times New Roman" w:cs="Times New Roman"/>
          <w:color w:val="333333"/>
          <w:kern w:val="0"/>
          <w:sz w:val="24"/>
          <w:szCs w:val="24"/>
          <w:lang w:eastAsia="uk-UA"/>
          <w14:ligatures w14:val="none"/>
        </w:rPr>
        <w:t>До цього пункту належать також захворювання залоз внутрішньої секреції з помірним порушенням функції.</w:t>
      </w:r>
    </w:p>
    <w:p w14:paraId="52B4210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599" w:name="n4656"/>
      <w:bookmarkEnd w:id="1599"/>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63645C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00" w:name="n4657"/>
      <w:bookmarkEnd w:id="1600"/>
      <w:r w:rsidRPr="0012544A">
        <w:rPr>
          <w:rFonts w:ascii="Times New Roman" w:eastAsia="Times New Roman" w:hAnsi="Times New Roman" w:cs="Times New Roman"/>
          <w:color w:val="333333"/>
          <w:kern w:val="0"/>
          <w:sz w:val="24"/>
          <w:szCs w:val="24"/>
          <w:lang w:eastAsia="uk-UA"/>
          <w14:ligatures w14:val="none"/>
        </w:rPr>
        <w:t>цукровий діабет легкого ступеня: відсутність ускладнень, компенсація досягається дотриманням дієти та модифікацією способу життя;</w:t>
      </w:r>
    </w:p>
    <w:p w14:paraId="1C30A7C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01" w:name="n4658"/>
      <w:bookmarkEnd w:id="1601"/>
      <w:r w:rsidRPr="0012544A">
        <w:rPr>
          <w:rFonts w:ascii="Times New Roman" w:eastAsia="Times New Roman" w:hAnsi="Times New Roman" w:cs="Times New Roman"/>
          <w:color w:val="333333"/>
          <w:kern w:val="0"/>
          <w:sz w:val="24"/>
          <w:szCs w:val="24"/>
          <w:lang w:eastAsia="uk-UA"/>
          <w14:ligatures w14:val="none"/>
        </w:rPr>
        <w:t>захворювання щитоподібної залози з легким (зворотнім) перебігом тиреотоксикозу (легка неврозоподібна симптоматика, зниження толерантності до фізичного навантаження, тахікардія з частотою пульсу до 100 ударів на хвилину);</w:t>
      </w:r>
    </w:p>
    <w:p w14:paraId="11A2369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02" w:name="n4659"/>
      <w:bookmarkEnd w:id="1602"/>
      <w:r w:rsidRPr="0012544A">
        <w:rPr>
          <w:rFonts w:ascii="Times New Roman" w:eastAsia="Times New Roman" w:hAnsi="Times New Roman" w:cs="Times New Roman"/>
          <w:color w:val="333333"/>
          <w:kern w:val="0"/>
          <w:sz w:val="24"/>
          <w:szCs w:val="24"/>
          <w:lang w:eastAsia="uk-UA"/>
          <w14:ligatures w14:val="none"/>
        </w:rPr>
        <w:t>захворювання щитоподібної залози з гіпотиреозом легкого ступеня, що потребують призначення в складі замісної терапії тиреоїдних гормонів у дозуванні до 75 мг на добу;</w:t>
      </w:r>
    </w:p>
    <w:p w14:paraId="171443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03" w:name="n4660"/>
      <w:bookmarkEnd w:id="1603"/>
      <w:r w:rsidRPr="0012544A">
        <w:rPr>
          <w:rFonts w:ascii="Times New Roman" w:eastAsia="Times New Roman" w:hAnsi="Times New Roman" w:cs="Times New Roman"/>
          <w:color w:val="333333"/>
          <w:kern w:val="0"/>
          <w:sz w:val="24"/>
          <w:szCs w:val="24"/>
          <w:lang w:eastAsia="uk-UA"/>
          <w14:ligatures w14:val="none"/>
        </w:rPr>
        <w:t>дифузний та вузловий зоб 3 ступеня без порушення функцій щитоподібної залози (військовослужбовці за графами II, III Розкладу хвороб визнаються обмежено придатними до військової служби);</w:t>
      </w:r>
    </w:p>
    <w:p w14:paraId="7F6986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04" w:name="n4661"/>
      <w:bookmarkEnd w:id="1604"/>
      <w:r w:rsidRPr="0012544A">
        <w:rPr>
          <w:rFonts w:ascii="Times New Roman" w:eastAsia="Times New Roman" w:hAnsi="Times New Roman" w:cs="Times New Roman"/>
          <w:color w:val="333333"/>
          <w:kern w:val="0"/>
          <w:sz w:val="24"/>
          <w:szCs w:val="24"/>
          <w:lang w:eastAsia="uk-UA"/>
          <w14:ligatures w14:val="none"/>
        </w:rPr>
        <w:t>гіпоталамічний синдром нейроендокринної форми (ожиріння, артеріальна гіпертензія, порушення толерантності до вуглеводів, наявність стриїв на тулубі, кінцівках);</w:t>
      </w:r>
    </w:p>
    <w:p w14:paraId="0E5ABBE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05" w:name="n4662"/>
      <w:bookmarkEnd w:id="1605"/>
      <w:r w:rsidRPr="0012544A">
        <w:rPr>
          <w:rFonts w:ascii="Times New Roman" w:eastAsia="Times New Roman" w:hAnsi="Times New Roman" w:cs="Times New Roman"/>
          <w:color w:val="333333"/>
          <w:kern w:val="0"/>
          <w:sz w:val="24"/>
          <w:szCs w:val="24"/>
          <w:lang w:eastAsia="uk-UA"/>
          <w14:ligatures w14:val="none"/>
        </w:rPr>
        <w:t>аліментарне ожиріння II ступеня.</w:t>
      </w:r>
    </w:p>
    <w:p w14:paraId="49E7D5F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06" w:name="n4663"/>
      <w:bookmarkEnd w:id="1606"/>
      <w:r w:rsidRPr="0012544A">
        <w:rPr>
          <w:rFonts w:ascii="Times New Roman" w:eastAsia="Times New Roman" w:hAnsi="Times New Roman" w:cs="Times New Roman"/>
          <w:color w:val="333333"/>
          <w:kern w:val="0"/>
          <w:sz w:val="24"/>
          <w:szCs w:val="24"/>
          <w:lang w:eastAsia="uk-UA"/>
          <w14:ligatures w14:val="none"/>
        </w:rPr>
        <w:t>До цього пункту належить також функціональна гіпербілірубінемія з постійним підвищенням білірубіну більше ніж 30 ммоль/л.</w:t>
      </w:r>
    </w:p>
    <w:p w14:paraId="5E07B2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07" w:name="n4664"/>
      <w:bookmarkEnd w:id="1607"/>
      <w:r w:rsidRPr="0012544A">
        <w:rPr>
          <w:rFonts w:ascii="Times New Roman" w:eastAsia="Times New Roman" w:hAnsi="Times New Roman" w:cs="Times New Roman"/>
          <w:color w:val="333333"/>
          <w:kern w:val="0"/>
          <w:sz w:val="24"/>
          <w:szCs w:val="24"/>
          <w:lang w:eastAsia="uk-UA"/>
          <w14:ligatures w14:val="none"/>
        </w:rPr>
        <w:t>При вперше виявленій гіпербілірубінемії (у двох та більше аналізах крові) призовники та громадяни визнаються тимчасово непридатними з обов’язковими двома обстеженнями за цей час з метою виключення хронічної патології печінки.</w:t>
      </w:r>
    </w:p>
    <w:p w14:paraId="684D4A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08" w:name="n4665"/>
      <w:bookmarkEnd w:id="1608"/>
      <w:r w:rsidRPr="0012544A">
        <w:rPr>
          <w:rFonts w:ascii="Times New Roman" w:eastAsia="Times New Roman" w:hAnsi="Times New Roman" w:cs="Times New Roman"/>
          <w:color w:val="333333"/>
          <w:kern w:val="0"/>
          <w:sz w:val="24"/>
          <w:szCs w:val="24"/>
          <w:lang w:eastAsia="uk-UA"/>
          <w14:ligatures w14:val="none"/>
        </w:rPr>
        <w:t>З метою ранньої діагностики порушення вуглеводного обміну та цукрового діабету для проведення тесту обстежуваний приймає внутрішньо сухий порошок глюкози, розчинений в 250 мл води з розрахунку 1 г сухого порошку на 1 кг маси тіла, але не більше 100 г.</w:t>
      </w:r>
    </w:p>
    <w:p w14:paraId="7840BA4B"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1609" w:name="n4666"/>
      <w:bookmarkEnd w:id="1609"/>
      <w:r w:rsidRPr="0012544A">
        <w:rPr>
          <w:rFonts w:ascii="Times New Roman" w:eastAsia="Times New Roman" w:hAnsi="Times New Roman" w:cs="Times New Roman"/>
          <w:i/>
          <w:iCs/>
          <w:color w:val="333333"/>
          <w:kern w:val="0"/>
          <w:sz w:val="24"/>
          <w:szCs w:val="24"/>
          <w:lang w:eastAsia="uk-UA"/>
          <w14:ligatures w14:val="none"/>
        </w:rPr>
        <w:t>Таблиця 1</w:t>
      </w:r>
    </w:p>
    <w:p w14:paraId="6637B8AB"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610" w:name="n4667"/>
      <w:bookmarkEnd w:id="1610"/>
      <w:r w:rsidRPr="0012544A">
        <w:rPr>
          <w:rFonts w:ascii="Times New Roman" w:eastAsia="Times New Roman" w:hAnsi="Times New Roman" w:cs="Times New Roman"/>
          <w:b/>
          <w:bCs/>
          <w:color w:val="333333"/>
          <w:kern w:val="0"/>
          <w:sz w:val="24"/>
          <w:szCs w:val="24"/>
          <w:lang w:eastAsia="uk-UA"/>
          <w14:ligatures w14:val="none"/>
        </w:rPr>
        <w:t>Інтерпретація результатів дослідження</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4"/>
          <w:szCs w:val="24"/>
          <w:lang w:eastAsia="uk-UA"/>
          <w14:ligatures w14:val="none"/>
        </w:rPr>
        <w:t>на основі критеріїв ВООЗ (2003 рік)</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5017"/>
        <w:gridCol w:w="2303"/>
        <w:gridCol w:w="2303"/>
      </w:tblGrid>
      <w:tr w:rsidR="0012544A" w:rsidRPr="0012544A" w14:paraId="52C64D19" w14:textId="77777777" w:rsidTr="0012544A">
        <w:trPr>
          <w:trHeight w:val="255"/>
        </w:trPr>
        <w:tc>
          <w:tcPr>
            <w:tcW w:w="4020" w:type="dxa"/>
            <w:vMerge w:val="restart"/>
            <w:tcBorders>
              <w:top w:val="single" w:sz="6" w:space="0" w:color="000000"/>
              <w:left w:val="single" w:sz="6" w:space="0" w:color="000000"/>
              <w:bottom w:val="single" w:sz="6" w:space="0" w:color="000000"/>
              <w:right w:val="single" w:sz="6" w:space="0" w:color="000000"/>
            </w:tcBorders>
            <w:hideMark/>
          </w:tcPr>
          <w:p w14:paraId="02B467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1611" w:name="n4668"/>
            <w:bookmarkEnd w:id="1611"/>
            <w:r w:rsidRPr="0012544A">
              <w:rPr>
                <w:rFonts w:ascii="Times New Roman" w:eastAsia="Times New Roman" w:hAnsi="Times New Roman" w:cs="Times New Roman"/>
                <w:kern w:val="0"/>
                <w:sz w:val="24"/>
                <w:szCs w:val="24"/>
                <w:lang w:eastAsia="uk-UA"/>
                <w14:ligatures w14:val="none"/>
              </w:rPr>
              <w:t>Оцінка результату дослідження</w:t>
            </w:r>
          </w:p>
        </w:tc>
        <w:tc>
          <w:tcPr>
            <w:tcW w:w="3690" w:type="dxa"/>
            <w:gridSpan w:val="2"/>
            <w:tcBorders>
              <w:top w:val="single" w:sz="6" w:space="0" w:color="000000"/>
              <w:left w:val="single" w:sz="6" w:space="0" w:color="000000"/>
              <w:bottom w:val="single" w:sz="6" w:space="0" w:color="000000"/>
              <w:right w:val="single" w:sz="6" w:space="0" w:color="000000"/>
            </w:tcBorders>
            <w:hideMark/>
          </w:tcPr>
          <w:p w14:paraId="5E00764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Концентрація глюкози в капілярній крові (ммоль/л)</w:t>
            </w:r>
          </w:p>
        </w:tc>
      </w:tr>
      <w:tr w:rsidR="0012544A" w:rsidRPr="0012544A" w14:paraId="6704449E" w14:textId="77777777" w:rsidTr="0012544A">
        <w:trPr>
          <w:trHeight w:val="255"/>
        </w:trPr>
        <w:tc>
          <w:tcPr>
            <w:tcW w:w="0" w:type="auto"/>
            <w:vMerge/>
            <w:tcBorders>
              <w:top w:val="single" w:sz="6" w:space="0" w:color="000000"/>
              <w:left w:val="single" w:sz="6" w:space="0" w:color="000000"/>
              <w:bottom w:val="single" w:sz="6" w:space="0" w:color="000000"/>
              <w:right w:val="single" w:sz="6" w:space="0" w:color="000000"/>
            </w:tcBorders>
            <w:hideMark/>
          </w:tcPr>
          <w:p w14:paraId="1C88979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845" w:type="dxa"/>
            <w:tcBorders>
              <w:top w:val="single" w:sz="6" w:space="0" w:color="000000"/>
              <w:left w:val="single" w:sz="6" w:space="0" w:color="000000"/>
              <w:bottom w:val="single" w:sz="6" w:space="0" w:color="000000"/>
              <w:right w:val="single" w:sz="6" w:space="0" w:color="000000"/>
            </w:tcBorders>
            <w:hideMark/>
          </w:tcPr>
          <w:p w14:paraId="3F2D52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натщесерце</w:t>
            </w:r>
          </w:p>
        </w:tc>
        <w:tc>
          <w:tcPr>
            <w:tcW w:w="1845" w:type="dxa"/>
            <w:tcBorders>
              <w:top w:val="single" w:sz="6" w:space="0" w:color="000000"/>
              <w:left w:val="single" w:sz="6" w:space="0" w:color="000000"/>
              <w:bottom w:val="single" w:sz="6" w:space="0" w:color="000000"/>
              <w:right w:val="single" w:sz="6" w:space="0" w:color="000000"/>
            </w:tcBorders>
            <w:hideMark/>
          </w:tcPr>
          <w:p w14:paraId="48C5CAD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через 120 хвилин</w:t>
            </w:r>
          </w:p>
        </w:tc>
      </w:tr>
      <w:tr w:rsidR="0012544A" w:rsidRPr="0012544A" w14:paraId="60D34FEB" w14:textId="77777777" w:rsidTr="0012544A">
        <w:trPr>
          <w:trHeight w:val="60"/>
        </w:trPr>
        <w:tc>
          <w:tcPr>
            <w:tcW w:w="4020" w:type="dxa"/>
            <w:tcBorders>
              <w:top w:val="single" w:sz="6" w:space="0" w:color="000000"/>
              <w:left w:val="single" w:sz="6" w:space="0" w:color="000000"/>
              <w:bottom w:val="single" w:sz="6" w:space="0" w:color="000000"/>
              <w:right w:val="single" w:sz="6" w:space="0" w:color="000000"/>
            </w:tcBorders>
            <w:hideMark/>
          </w:tcPr>
          <w:p w14:paraId="29C954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1845" w:type="dxa"/>
            <w:tcBorders>
              <w:top w:val="single" w:sz="6" w:space="0" w:color="000000"/>
              <w:left w:val="single" w:sz="6" w:space="0" w:color="000000"/>
              <w:bottom w:val="single" w:sz="6" w:space="0" w:color="000000"/>
              <w:right w:val="single" w:sz="6" w:space="0" w:color="000000"/>
            </w:tcBorders>
            <w:hideMark/>
          </w:tcPr>
          <w:p w14:paraId="2BB839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1845" w:type="dxa"/>
            <w:tcBorders>
              <w:top w:val="single" w:sz="6" w:space="0" w:color="000000"/>
              <w:left w:val="single" w:sz="6" w:space="0" w:color="000000"/>
              <w:bottom w:val="single" w:sz="6" w:space="0" w:color="000000"/>
              <w:right w:val="single" w:sz="6" w:space="0" w:color="000000"/>
            </w:tcBorders>
            <w:hideMark/>
          </w:tcPr>
          <w:p w14:paraId="557E14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r>
      <w:tr w:rsidR="0012544A" w:rsidRPr="0012544A" w14:paraId="48CCD292" w14:textId="77777777" w:rsidTr="0012544A">
        <w:trPr>
          <w:trHeight w:val="60"/>
        </w:trPr>
        <w:tc>
          <w:tcPr>
            <w:tcW w:w="4020" w:type="dxa"/>
            <w:tcBorders>
              <w:top w:val="single" w:sz="6" w:space="0" w:color="000000"/>
              <w:left w:val="single" w:sz="6" w:space="0" w:color="000000"/>
              <w:bottom w:val="single" w:sz="6" w:space="0" w:color="000000"/>
              <w:right w:val="single" w:sz="6" w:space="0" w:color="000000"/>
            </w:tcBorders>
            <w:hideMark/>
          </w:tcPr>
          <w:p w14:paraId="25ADE27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w:t>
            </w:r>
          </w:p>
        </w:tc>
        <w:tc>
          <w:tcPr>
            <w:tcW w:w="1845" w:type="dxa"/>
            <w:tcBorders>
              <w:top w:val="single" w:sz="6" w:space="0" w:color="000000"/>
              <w:left w:val="single" w:sz="6" w:space="0" w:color="000000"/>
              <w:bottom w:val="single" w:sz="6" w:space="0" w:color="000000"/>
              <w:right w:val="single" w:sz="6" w:space="0" w:color="000000"/>
            </w:tcBorders>
            <w:hideMark/>
          </w:tcPr>
          <w:p w14:paraId="1AD669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5,5</w:t>
            </w:r>
          </w:p>
        </w:tc>
        <w:tc>
          <w:tcPr>
            <w:tcW w:w="1845" w:type="dxa"/>
            <w:tcBorders>
              <w:top w:val="single" w:sz="6" w:space="0" w:color="000000"/>
              <w:left w:val="single" w:sz="6" w:space="0" w:color="000000"/>
              <w:bottom w:val="single" w:sz="6" w:space="0" w:color="000000"/>
              <w:right w:val="single" w:sz="6" w:space="0" w:color="000000"/>
            </w:tcBorders>
            <w:hideMark/>
          </w:tcPr>
          <w:p w14:paraId="2E8895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7,8</w:t>
            </w:r>
          </w:p>
        </w:tc>
      </w:tr>
      <w:tr w:rsidR="0012544A" w:rsidRPr="0012544A" w14:paraId="46809483" w14:textId="77777777" w:rsidTr="0012544A">
        <w:trPr>
          <w:trHeight w:val="60"/>
        </w:trPr>
        <w:tc>
          <w:tcPr>
            <w:tcW w:w="4020" w:type="dxa"/>
            <w:tcBorders>
              <w:top w:val="single" w:sz="6" w:space="0" w:color="000000"/>
              <w:left w:val="single" w:sz="6" w:space="0" w:color="000000"/>
              <w:bottom w:val="single" w:sz="6" w:space="0" w:color="000000"/>
              <w:right w:val="single" w:sz="6" w:space="0" w:color="000000"/>
            </w:tcBorders>
            <w:hideMark/>
          </w:tcPr>
          <w:p w14:paraId="74B719D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Порушена толерантність до глюкози</w:t>
            </w:r>
          </w:p>
        </w:tc>
        <w:tc>
          <w:tcPr>
            <w:tcW w:w="1845" w:type="dxa"/>
            <w:tcBorders>
              <w:top w:val="single" w:sz="6" w:space="0" w:color="000000"/>
              <w:left w:val="single" w:sz="6" w:space="0" w:color="000000"/>
              <w:bottom w:val="single" w:sz="6" w:space="0" w:color="000000"/>
              <w:right w:val="single" w:sz="6" w:space="0" w:color="000000"/>
            </w:tcBorders>
            <w:hideMark/>
          </w:tcPr>
          <w:p w14:paraId="2F67D9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6,1</w:t>
            </w:r>
          </w:p>
        </w:tc>
        <w:tc>
          <w:tcPr>
            <w:tcW w:w="1845" w:type="dxa"/>
            <w:tcBorders>
              <w:top w:val="single" w:sz="6" w:space="0" w:color="000000"/>
              <w:left w:val="single" w:sz="6" w:space="0" w:color="000000"/>
              <w:bottom w:val="single" w:sz="6" w:space="0" w:color="000000"/>
              <w:right w:val="single" w:sz="6" w:space="0" w:color="000000"/>
            </w:tcBorders>
            <w:hideMark/>
          </w:tcPr>
          <w:p w14:paraId="3E0450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7,8 але &lt; 11,1</w:t>
            </w:r>
          </w:p>
        </w:tc>
      </w:tr>
      <w:tr w:rsidR="0012544A" w:rsidRPr="0012544A" w14:paraId="0AE6AB39" w14:textId="77777777" w:rsidTr="0012544A">
        <w:trPr>
          <w:trHeight w:val="60"/>
        </w:trPr>
        <w:tc>
          <w:tcPr>
            <w:tcW w:w="4020" w:type="dxa"/>
            <w:tcBorders>
              <w:top w:val="single" w:sz="6" w:space="0" w:color="000000"/>
              <w:left w:val="single" w:sz="6" w:space="0" w:color="000000"/>
              <w:bottom w:val="single" w:sz="6" w:space="0" w:color="000000"/>
              <w:right w:val="single" w:sz="6" w:space="0" w:color="000000"/>
            </w:tcBorders>
            <w:hideMark/>
          </w:tcPr>
          <w:p w14:paraId="4DCE347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Цукровий діабет</w:t>
            </w:r>
          </w:p>
        </w:tc>
        <w:tc>
          <w:tcPr>
            <w:tcW w:w="1845" w:type="dxa"/>
            <w:tcBorders>
              <w:top w:val="single" w:sz="6" w:space="0" w:color="000000"/>
              <w:left w:val="single" w:sz="6" w:space="0" w:color="000000"/>
              <w:bottom w:val="single" w:sz="6" w:space="0" w:color="000000"/>
              <w:right w:val="single" w:sz="6" w:space="0" w:color="000000"/>
            </w:tcBorders>
            <w:hideMark/>
          </w:tcPr>
          <w:p w14:paraId="7AC083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6,1</w:t>
            </w:r>
          </w:p>
        </w:tc>
        <w:tc>
          <w:tcPr>
            <w:tcW w:w="1845" w:type="dxa"/>
            <w:tcBorders>
              <w:top w:val="single" w:sz="6" w:space="0" w:color="000000"/>
              <w:left w:val="single" w:sz="6" w:space="0" w:color="000000"/>
              <w:bottom w:val="single" w:sz="6" w:space="0" w:color="000000"/>
              <w:right w:val="single" w:sz="6" w:space="0" w:color="000000"/>
            </w:tcBorders>
            <w:hideMark/>
          </w:tcPr>
          <w:p w14:paraId="46822C3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11,1</w:t>
            </w:r>
          </w:p>
        </w:tc>
      </w:tr>
    </w:tbl>
    <w:p w14:paraId="4E4365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12" w:name="n4669"/>
      <w:bookmarkEnd w:id="1612"/>
      <w:r w:rsidRPr="0012544A">
        <w:rPr>
          <w:rFonts w:ascii="Times New Roman" w:eastAsia="Times New Roman" w:hAnsi="Times New Roman" w:cs="Times New Roman"/>
          <w:color w:val="333333"/>
          <w:kern w:val="0"/>
          <w:sz w:val="24"/>
          <w:szCs w:val="24"/>
          <w:lang w:eastAsia="uk-UA"/>
          <w14:ligatures w14:val="none"/>
        </w:rPr>
        <w:lastRenderedPageBreak/>
        <w:t>У разі дослідження цукру крові за іншими методиками враховуються відповідні норми для зазначених методик.</w:t>
      </w:r>
    </w:p>
    <w:p w14:paraId="0A99B76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13" w:name="n4670"/>
      <w:bookmarkEnd w:id="1613"/>
      <w:r w:rsidRPr="0012544A">
        <w:rPr>
          <w:rFonts w:ascii="Times New Roman" w:eastAsia="Times New Roman" w:hAnsi="Times New Roman" w:cs="Times New Roman"/>
          <w:color w:val="333333"/>
          <w:kern w:val="0"/>
          <w:sz w:val="24"/>
          <w:szCs w:val="24"/>
          <w:lang w:eastAsia="uk-UA"/>
          <w14:ligatures w14:val="none"/>
        </w:rPr>
        <w:t>При рівні глюкози венозної крові натще &gt;7,0 ммоль/л (при дворазовому вимірюванні) або &gt;11,1 ммоль/л протягом дня встановлюється діагноз цукрового діабету та тест толерантності до глюкози не проводиться.</w:t>
      </w:r>
    </w:p>
    <w:p w14:paraId="461D53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14" w:name="n4671"/>
      <w:bookmarkEnd w:id="1614"/>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6E1E8C0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15" w:name="n4672"/>
      <w:bookmarkEnd w:id="1615"/>
      <w:r w:rsidRPr="0012544A">
        <w:rPr>
          <w:rFonts w:ascii="Times New Roman" w:eastAsia="Times New Roman" w:hAnsi="Times New Roman" w:cs="Times New Roman"/>
          <w:color w:val="333333"/>
          <w:kern w:val="0"/>
          <w:sz w:val="24"/>
          <w:szCs w:val="24"/>
          <w:lang w:eastAsia="uk-UA"/>
          <w14:ligatures w14:val="none"/>
        </w:rPr>
        <w:t>дифузний та вузловий зоб 1-2 ступеня без порушення функцій щитоподібної залози;</w:t>
      </w:r>
    </w:p>
    <w:p w14:paraId="24EEAD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16" w:name="n4673"/>
      <w:bookmarkEnd w:id="1616"/>
      <w:r w:rsidRPr="0012544A">
        <w:rPr>
          <w:rFonts w:ascii="Times New Roman" w:eastAsia="Times New Roman" w:hAnsi="Times New Roman" w:cs="Times New Roman"/>
          <w:color w:val="333333"/>
          <w:kern w:val="0"/>
          <w:sz w:val="24"/>
          <w:szCs w:val="24"/>
          <w:lang w:eastAsia="uk-UA"/>
          <w14:ligatures w14:val="none"/>
        </w:rPr>
        <w:t>аліментарне ожиріння I ступеня;</w:t>
      </w:r>
    </w:p>
    <w:p w14:paraId="7370C04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17" w:name="n4674"/>
      <w:bookmarkEnd w:id="1617"/>
      <w:r w:rsidRPr="0012544A">
        <w:rPr>
          <w:rFonts w:ascii="Times New Roman" w:eastAsia="Times New Roman" w:hAnsi="Times New Roman" w:cs="Times New Roman"/>
          <w:color w:val="333333"/>
          <w:kern w:val="0"/>
          <w:sz w:val="24"/>
          <w:szCs w:val="24"/>
          <w:lang w:eastAsia="uk-UA"/>
          <w14:ligatures w14:val="none"/>
        </w:rPr>
        <w:t>порушена толерантність до вуглеводів;</w:t>
      </w:r>
    </w:p>
    <w:p w14:paraId="478D62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18" w:name="n4675"/>
      <w:bookmarkEnd w:id="1618"/>
      <w:r w:rsidRPr="0012544A">
        <w:rPr>
          <w:rFonts w:ascii="Times New Roman" w:eastAsia="Times New Roman" w:hAnsi="Times New Roman" w:cs="Times New Roman"/>
          <w:color w:val="333333"/>
          <w:kern w:val="0"/>
          <w:sz w:val="24"/>
          <w:szCs w:val="24"/>
          <w:lang w:eastAsia="uk-UA"/>
          <w14:ligatures w14:val="none"/>
        </w:rPr>
        <w:t>прооперовані з приводу гінекомастії із сприятливим результатом.</w:t>
      </w:r>
    </w:p>
    <w:p w14:paraId="161121A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19" w:name="n4676"/>
      <w:bookmarkEnd w:id="1619"/>
      <w:r w:rsidRPr="0012544A">
        <w:rPr>
          <w:rFonts w:ascii="Times New Roman" w:eastAsia="Times New Roman" w:hAnsi="Times New Roman" w:cs="Times New Roman"/>
          <w:color w:val="333333"/>
          <w:kern w:val="0"/>
          <w:sz w:val="24"/>
          <w:szCs w:val="24"/>
          <w:lang w:eastAsia="uk-UA"/>
          <w14:ligatures w14:val="none"/>
        </w:rPr>
        <w:t>5) до пункту «д» належать стани після хірургічних втручань на щитоподібній залозі, курсу радіойодотерапії, інших ендокринних залозах при нормалізації їх функцій після лікування. За цим самим пунктом оглядаються військовослужбовці за контрактом, які перенесли гострі та підгострі тиреоїдити та стани після стаціонарного лікування з приводу вперше виявленого цукрового діабету 1-го типу, тиреотоксикозу.</w:t>
      </w:r>
    </w:p>
    <w:p w14:paraId="2A450AB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20" w:name="n4677"/>
      <w:bookmarkEnd w:id="1620"/>
      <w:r w:rsidRPr="0012544A">
        <w:rPr>
          <w:rFonts w:ascii="Times New Roman" w:eastAsia="Times New Roman" w:hAnsi="Times New Roman" w:cs="Times New Roman"/>
          <w:color w:val="333333"/>
          <w:kern w:val="0"/>
          <w:sz w:val="24"/>
          <w:szCs w:val="24"/>
          <w:lang w:eastAsia="uk-UA"/>
          <w14:ligatures w14:val="none"/>
        </w:rPr>
        <w:t>При ожирінні іншого походження огляд за графами I-III Розкладу хвороб проводиться залежно від тяжкості перебігу основного захворювання за відповідними cтаттями Розкладу хвороб.</w:t>
      </w:r>
    </w:p>
    <w:p w14:paraId="35B7E7E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21" w:name="n4678"/>
      <w:bookmarkEnd w:id="1621"/>
      <w:r w:rsidRPr="0012544A">
        <w:rPr>
          <w:rFonts w:ascii="Times New Roman" w:eastAsia="Times New Roman" w:hAnsi="Times New Roman" w:cs="Times New Roman"/>
          <w:color w:val="333333"/>
          <w:kern w:val="0"/>
          <w:sz w:val="24"/>
          <w:szCs w:val="24"/>
          <w:lang w:eastAsia="uk-UA"/>
          <w14:ligatures w14:val="none"/>
        </w:rPr>
        <w:t>Особи з незбалансованим харчуванням та фізичним розвитком (конституціональна високорослість) оглядаються за статтею 82 Розкладу хвороб.</w:t>
      </w:r>
    </w:p>
    <w:p w14:paraId="6B48DE03"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1622" w:name="n4679"/>
      <w:bookmarkEnd w:id="1622"/>
      <w:r w:rsidRPr="0012544A">
        <w:rPr>
          <w:rFonts w:ascii="Times New Roman" w:eastAsia="Times New Roman" w:hAnsi="Times New Roman" w:cs="Times New Roman"/>
          <w:i/>
          <w:iCs/>
          <w:color w:val="333333"/>
          <w:kern w:val="0"/>
          <w:sz w:val="24"/>
          <w:szCs w:val="24"/>
          <w:lang w:eastAsia="uk-UA"/>
          <w14:ligatures w14:val="none"/>
        </w:rPr>
        <w:t>Таблиця 2</w:t>
      </w:r>
    </w:p>
    <w:p w14:paraId="657A0968"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623" w:name="n4680"/>
      <w:bookmarkEnd w:id="1623"/>
      <w:r w:rsidRPr="0012544A">
        <w:rPr>
          <w:rFonts w:ascii="Times New Roman" w:eastAsia="Times New Roman" w:hAnsi="Times New Roman" w:cs="Times New Roman"/>
          <w:b/>
          <w:bCs/>
          <w:color w:val="333333"/>
          <w:kern w:val="0"/>
          <w:sz w:val="24"/>
          <w:szCs w:val="24"/>
          <w:lang w:eastAsia="uk-UA"/>
          <w14:ligatures w14:val="none"/>
        </w:rPr>
        <w:t>Рекомендована вага тіла в кілограмах та її діапазон залежно від зросту</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4"/>
          <w:szCs w:val="24"/>
          <w:lang w:eastAsia="uk-UA"/>
          <w14:ligatures w14:val="none"/>
        </w:rPr>
        <w:t>(в осіб віком 18-25 років)</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769"/>
        <w:gridCol w:w="1446"/>
        <w:gridCol w:w="1624"/>
        <w:gridCol w:w="1446"/>
        <w:gridCol w:w="1446"/>
        <w:gridCol w:w="1446"/>
        <w:gridCol w:w="1446"/>
      </w:tblGrid>
      <w:tr w:rsidR="0012544A" w:rsidRPr="0012544A" w14:paraId="31A6BE44"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15C7BF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1624" w:name="n4681"/>
            <w:bookmarkEnd w:id="1624"/>
            <w:r w:rsidRPr="0012544A">
              <w:rPr>
                <w:rFonts w:ascii="Times New Roman" w:eastAsia="Times New Roman" w:hAnsi="Times New Roman" w:cs="Times New Roman"/>
                <w:kern w:val="0"/>
                <w:sz w:val="20"/>
                <w:szCs w:val="20"/>
                <w:lang w:eastAsia="uk-UA"/>
                <w14:ligatures w14:val="none"/>
              </w:rPr>
              <w:t>Зріст (у см)</w:t>
            </w:r>
          </w:p>
        </w:tc>
        <w:tc>
          <w:tcPr>
            <w:tcW w:w="1185" w:type="dxa"/>
            <w:tcBorders>
              <w:top w:val="single" w:sz="6" w:space="0" w:color="000000"/>
              <w:left w:val="single" w:sz="6" w:space="0" w:color="000000"/>
              <w:bottom w:val="single" w:sz="6" w:space="0" w:color="000000"/>
              <w:right w:val="single" w:sz="6" w:space="0" w:color="000000"/>
            </w:tcBorders>
            <w:hideMark/>
          </w:tcPr>
          <w:p w14:paraId="2B06F6D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Недостатнє харчування (у кг)</w:t>
            </w:r>
          </w:p>
        </w:tc>
        <w:tc>
          <w:tcPr>
            <w:tcW w:w="1185" w:type="dxa"/>
            <w:tcBorders>
              <w:top w:val="single" w:sz="6" w:space="0" w:color="000000"/>
              <w:left w:val="single" w:sz="6" w:space="0" w:color="000000"/>
              <w:bottom w:val="single" w:sz="6" w:space="0" w:color="000000"/>
              <w:right w:val="single" w:sz="6" w:space="0" w:color="000000"/>
            </w:tcBorders>
            <w:hideMark/>
          </w:tcPr>
          <w:p w14:paraId="453750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Рекомендована вага тіла (у кг)</w:t>
            </w:r>
          </w:p>
        </w:tc>
        <w:tc>
          <w:tcPr>
            <w:tcW w:w="1185" w:type="dxa"/>
            <w:tcBorders>
              <w:top w:val="single" w:sz="6" w:space="0" w:color="000000"/>
              <w:left w:val="single" w:sz="6" w:space="0" w:color="000000"/>
              <w:bottom w:val="single" w:sz="6" w:space="0" w:color="000000"/>
              <w:right w:val="single" w:sz="6" w:space="0" w:color="000000"/>
            </w:tcBorders>
            <w:hideMark/>
          </w:tcPr>
          <w:p w14:paraId="762A17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Надмірне харчування (у кг)</w:t>
            </w:r>
          </w:p>
        </w:tc>
        <w:tc>
          <w:tcPr>
            <w:tcW w:w="1185" w:type="dxa"/>
            <w:tcBorders>
              <w:top w:val="single" w:sz="6" w:space="0" w:color="000000"/>
              <w:left w:val="single" w:sz="6" w:space="0" w:color="000000"/>
              <w:bottom w:val="single" w:sz="6" w:space="0" w:color="000000"/>
              <w:right w:val="single" w:sz="6" w:space="0" w:color="000000"/>
            </w:tcBorders>
            <w:hideMark/>
          </w:tcPr>
          <w:p w14:paraId="47E3E2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Ожиріння I ст. (у кг)</w:t>
            </w:r>
          </w:p>
        </w:tc>
        <w:tc>
          <w:tcPr>
            <w:tcW w:w="1185" w:type="dxa"/>
            <w:tcBorders>
              <w:top w:val="single" w:sz="6" w:space="0" w:color="000000"/>
              <w:left w:val="single" w:sz="6" w:space="0" w:color="000000"/>
              <w:bottom w:val="single" w:sz="6" w:space="0" w:color="000000"/>
              <w:right w:val="single" w:sz="6" w:space="0" w:color="000000"/>
            </w:tcBorders>
            <w:hideMark/>
          </w:tcPr>
          <w:p w14:paraId="0C7A92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Ожиріння II ст. (у кг)</w:t>
            </w:r>
          </w:p>
        </w:tc>
        <w:tc>
          <w:tcPr>
            <w:tcW w:w="1185" w:type="dxa"/>
            <w:tcBorders>
              <w:top w:val="single" w:sz="6" w:space="0" w:color="000000"/>
              <w:left w:val="single" w:sz="6" w:space="0" w:color="000000"/>
              <w:bottom w:val="single" w:sz="6" w:space="0" w:color="000000"/>
              <w:right w:val="single" w:sz="6" w:space="0" w:color="000000"/>
            </w:tcBorders>
            <w:hideMark/>
          </w:tcPr>
          <w:p w14:paraId="555ED1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Ожиріння III ст. (у кг)</w:t>
            </w:r>
          </w:p>
        </w:tc>
      </w:tr>
      <w:tr w:rsidR="0012544A" w:rsidRPr="0012544A" w14:paraId="74743FA7"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64DE17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1185" w:type="dxa"/>
            <w:tcBorders>
              <w:top w:val="single" w:sz="6" w:space="0" w:color="000000"/>
              <w:left w:val="single" w:sz="6" w:space="0" w:color="000000"/>
              <w:bottom w:val="single" w:sz="6" w:space="0" w:color="000000"/>
              <w:right w:val="single" w:sz="6" w:space="0" w:color="000000"/>
            </w:tcBorders>
            <w:hideMark/>
          </w:tcPr>
          <w:p w14:paraId="3738CA2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1185" w:type="dxa"/>
            <w:tcBorders>
              <w:top w:val="single" w:sz="6" w:space="0" w:color="000000"/>
              <w:left w:val="single" w:sz="6" w:space="0" w:color="000000"/>
              <w:bottom w:val="single" w:sz="6" w:space="0" w:color="000000"/>
              <w:right w:val="single" w:sz="6" w:space="0" w:color="000000"/>
            </w:tcBorders>
            <w:hideMark/>
          </w:tcPr>
          <w:p w14:paraId="18AFA0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1185" w:type="dxa"/>
            <w:tcBorders>
              <w:top w:val="single" w:sz="6" w:space="0" w:color="000000"/>
              <w:left w:val="single" w:sz="6" w:space="0" w:color="000000"/>
              <w:bottom w:val="single" w:sz="6" w:space="0" w:color="000000"/>
              <w:right w:val="single" w:sz="6" w:space="0" w:color="000000"/>
            </w:tcBorders>
            <w:hideMark/>
          </w:tcPr>
          <w:p w14:paraId="24BA49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1185" w:type="dxa"/>
            <w:tcBorders>
              <w:top w:val="single" w:sz="6" w:space="0" w:color="000000"/>
              <w:left w:val="single" w:sz="6" w:space="0" w:color="000000"/>
              <w:bottom w:val="single" w:sz="6" w:space="0" w:color="000000"/>
              <w:right w:val="single" w:sz="6" w:space="0" w:color="000000"/>
            </w:tcBorders>
            <w:hideMark/>
          </w:tcPr>
          <w:p w14:paraId="1995FA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c>
          <w:tcPr>
            <w:tcW w:w="1185" w:type="dxa"/>
            <w:tcBorders>
              <w:top w:val="single" w:sz="6" w:space="0" w:color="000000"/>
              <w:left w:val="single" w:sz="6" w:space="0" w:color="000000"/>
              <w:bottom w:val="single" w:sz="6" w:space="0" w:color="000000"/>
              <w:right w:val="single" w:sz="6" w:space="0" w:color="000000"/>
            </w:tcBorders>
            <w:hideMark/>
          </w:tcPr>
          <w:p w14:paraId="29B7A7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w:t>
            </w:r>
          </w:p>
        </w:tc>
        <w:tc>
          <w:tcPr>
            <w:tcW w:w="1185" w:type="dxa"/>
            <w:tcBorders>
              <w:top w:val="single" w:sz="6" w:space="0" w:color="000000"/>
              <w:left w:val="single" w:sz="6" w:space="0" w:color="000000"/>
              <w:bottom w:val="single" w:sz="6" w:space="0" w:color="000000"/>
              <w:right w:val="single" w:sz="6" w:space="0" w:color="000000"/>
            </w:tcBorders>
            <w:hideMark/>
          </w:tcPr>
          <w:p w14:paraId="05B464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w:t>
            </w:r>
          </w:p>
        </w:tc>
      </w:tr>
      <w:tr w:rsidR="0012544A" w:rsidRPr="0012544A" w14:paraId="6E771998"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2ABAEF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150</w:t>
            </w:r>
          </w:p>
        </w:tc>
        <w:tc>
          <w:tcPr>
            <w:tcW w:w="1185" w:type="dxa"/>
            <w:tcBorders>
              <w:top w:val="single" w:sz="6" w:space="0" w:color="000000"/>
              <w:left w:val="single" w:sz="6" w:space="0" w:color="000000"/>
              <w:bottom w:val="single" w:sz="6" w:space="0" w:color="000000"/>
              <w:right w:val="single" w:sz="6" w:space="0" w:color="000000"/>
            </w:tcBorders>
            <w:hideMark/>
          </w:tcPr>
          <w:p w14:paraId="607138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42-44</w:t>
            </w:r>
          </w:p>
        </w:tc>
        <w:tc>
          <w:tcPr>
            <w:tcW w:w="1185" w:type="dxa"/>
            <w:tcBorders>
              <w:top w:val="single" w:sz="6" w:space="0" w:color="000000"/>
              <w:left w:val="single" w:sz="6" w:space="0" w:color="000000"/>
              <w:bottom w:val="single" w:sz="6" w:space="0" w:color="000000"/>
              <w:right w:val="single" w:sz="6" w:space="0" w:color="000000"/>
            </w:tcBorders>
            <w:hideMark/>
          </w:tcPr>
          <w:p w14:paraId="729B5A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44-52</w:t>
            </w:r>
          </w:p>
        </w:tc>
        <w:tc>
          <w:tcPr>
            <w:tcW w:w="1185" w:type="dxa"/>
            <w:tcBorders>
              <w:top w:val="single" w:sz="6" w:space="0" w:color="000000"/>
              <w:left w:val="single" w:sz="6" w:space="0" w:color="000000"/>
              <w:bottom w:val="single" w:sz="6" w:space="0" w:color="000000"/>
              <w:right w:val="single" w:sz="6" w:space="0" w:color="000000"/>
            </w:tcBorders>
            <w:hideMark/>
          </w:tcPr>
          <w:p w14:paraId="4CE8A2F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52-62</w:t>
            </w:r>
          </w:p>
        </w:tc>
        <w:tc>
          <w:tcPr>
            <w:tcW w:w="1185" w:type="dxa"/>
            <w:tcBorders>
              <w:top w:val="single" w:sz="6" w:space="0" w:color="000000"/>
              <w:left w:val="single" w:sz="6" w:space="0" w:color="000000"/>
              <w:bottom w:val="single" w:sz="6" w:space="0" w:color="000000"/>
              <w:right w:val="single" w:sz="6" w:space="0" w:color="000000"/>
            </w:tcBorders>
            <w:hideMark/>
          </w:tcPr>
          <w:p w14:paraId="13C0034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62-67</w:t>
            </w:r>
          </w:p>
        </w:tc>
        <w:tc>
          <w:tcPr>
            <w:tcW w:w="1185" w:type="dxa"/>
            <w:tcBorders>
              <w:top w:val="single" w:sz="6" w:space="0" w:color="000000"/>
              <w:left w:val="single" w:sz="6" w:space="0" w:color="000000"/>
              <w:bottom w:val="single" w:sz="6" w:space="0" w:color="000000"/>
              <w:right w:val="single" w:sz="6" w:space="0" w:color="000000"/>
            </w:tcBorders>
            <w:hideMark/>
          </w:tcPr>
          <w:p w14:paraId="484B24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68-79</w:t>
            </w:r>
          </w:p>
        </w:tc>
        <w:tc>
          <w:tcPr>
            <w:tcW w:w="1185" w:type="dxa"/>
            <w:tcBorders>
              <w:top w:val="single" w:sz="6" w:space="0" w:color="000000"/>
              <w:left w:val="single" w:sz="6" w:space="0" w:color="000000"/>
              <w:bottom w:val="single" w:sz="6" w:space="0" w:color="000000"/>
              <w:right w:val="single" w:sz="6" w:space="0" w:color="000000"/>
            </w:tcBorders>
            <w:hideMark/>
          </w:tcPr>
          <w:p w14:paraId="05D243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79-90</w:t>
            </w:r>
          </w:p>
        </w:tc>
      </w:tr>
      <w:tr w:rsidR="0012544A" w:rsidRPr="0012544A" w14:paraId="1CB3F022"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6A1DC9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152</w:t>
            </w:r>
          </w:p>
        </w:tc>
        <w:tc>
          <w:tcPr>
            <w:tcW w:w="1185" w:type="dxa"/>
            <w:tcBorders>
              <w:top w:val="single" w:sz="6" w:space="0" w:color="000000"/>
              <w:left w:val="single" w:sz="6" w:space="0" w:color="000000"/>
              <w:bottom w:val="single" w:sz="6" w:space="0" w:color="000000"/>
              <w:right w:val="single" w:sz="6" w:space="0" w:color="000000"/>
            </w:tcBorders>
            <w:hideMark/>
          </w:tcPr>
          <w:p w14:paraId="13B84E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43-45</w:t>
            </w:r>
          </w:p>
        </w:tc>
        <w:tc>
          <w:tcPr>
            <w:tcW w:w="1185" w:type="dxa"/>
            <w:tcBorders>
              <w:top w:val="single" w:sz="6" w:space="0" w:color="000000"/>
              <w:left w:val="single" w:sz="6" w:space="0" w:color="000000"/>
              <w:bottom w:val="single" w:sz="6" w:space="0" w:color="000000"/>
              <w:right w:val="single" w:sz="6" w:space="0" w:color="000000"/>
            </w:tcBorders>
            <w:hideMark/>
          </w:tcPr>
          <w:p w14:paraId="20A281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46-53</w:t>
            </w:r>
          </w:p>
        </w:tc>
        <w:tc>
          <w:tcPr>
            <w:tcW w:w="1185" w:type="dxa"/>
            <w:tcBorders>
              <w:top w:val="single" w:sz="6" w:space="0" w:color="000000"/>
              <w:left w:val="single" w:sz="6" w:space="0" w:color="000000"/>
              <w:bottom w:val="single" w:sz="6" w:space="0" w:color="000000"/>
              <w:right w:val="single" w:sz="6" w:space="0" w:color="000000"/>
            </w:tcBorders>
            <w:hideMark/>
          </w:tcPr>
          <w:p w14:paraId="15587F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53-63</w:t>
            </w:r>
          </w:p>
        </w:tc>
        <w:tc>
          <w:tcPr>
            <w:tcW w:w="1185" w:type="dxa"/>
            <w:tcBorders>
              <w:top w:val="single" w:sz="6" w:space="0" w:color="000000"/>
              <w:left w:val="single" w:sz="6" w:space="0" w:color="000000"/>
              <w:bottom w:val="single" w:sz="6" w:space="0" w:color="000000"/>
              <w:right w:val="single" w:sz="6" w:space="0" w:color="000000"/>
            </w:tcBorders>
            <w:hideMark/>
          </w:tcPr>
          <w:p w14:paraId="7F17F9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64-69</w:t>
            </w:r>
          </w:p>
        </w:tc>
        <w:tc>
          <w:tcPr>
            <w:tcW w:w="1185" w:type="dxa"/>
            <w:tcBorders>
              <w:top w:val="single" w:sz="6" w:space="0" w:color="000000"/>
              <w:left w:val="single" w:sz="6" w:space="0" w:color="000000"/>
              <w:bottom w:val="single" w:sz="6" w:space="0" w:color="000000"/>
              <w:right w:val="single" w:sz="6" w:space="0" w:color="000000"/>
            </w:tcBorders>
            <w:hideMark/>
          </w:tcPr>
          <w:p w14:paraId="55D9BE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69-81</w:t>
            </w:r>
          </w:p>
        </w:tc>
        <w:tc>
          <w:tcPr>
            <w:tcW w:w="1185" w:type="dxa"/>
            <w:tcBorders>
              <w:top w:val="single" w:sz="6" w:space="0" w:color="000000"/>
              <w:left w:val="single" w:sz="6" w:space="0" w:color="000000"/>
              <w:bottom w:val="single" w:sz="6" w:space="0" w:color="000000"/>
              <w:right w:val="single" w:sz="6" w:space="0" w:color="000000"/>
            </w:tcBorders>
            <w:hideMark/>
          </w:tcPr>
          <w:p w14:paraId="1D6DE9E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81-92</w:t>
            </w:r>
          </w:p>
        </w:tc>
      </w:tr>
      <w:tr w:rsidR="0012544A" w:rsidRPr="0012544A" w14:paraId="1015CE1C"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3E1003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154</w:t>
            </w:r>
          </w:p>
        </w:tc>
        <w:tc>
          <w:tcPr>
            <w:tcW w:w="1185" w:type="dxa"/>
            <w:tcBorders>
              <w:top w:val="single" w:sz="6" w:space="0" w:color="000000"/>
              <w:left w:val="single" w:sz="6" w:space="0" w:color="000000"/>
              <w:bottom w:val="single" w:sz="6" w:space="0" w:color="000000"/>
              <w:right w:val="single" w:sz="6" w:space="0" w:color="000000"/>
            </w:tcBorders>
            <w:hideMark/>
          </w:tcPr>
          <w:p w14:paraId="075C38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44-46</w:t>
            </w:r>
          </w:p>
        </w:tc>
        <w:tc>
          <w:tcPr>
            <w:tcW w:w="1185" w:type="dxa"/>
            <w:tcBorders>
              <w:top w:val="single" w:sz="6" w:space="0" w:color="000000"/>
              <w:left w:val="single" w:sz="6" w:space="0" w:color="000000"/>
              <w:bottom w:val="single" w:sz="6" w:space="0" w:color="000000"/>
              <w:right w:val="single" w:sz="6" w:space="0" w:color="000000"/>
            </w:tcBorders>
            <w:hideMark/>
          </w:tcPr>
          <w:p w14:paraId="77FA27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46-54</w:t>
            </w:r>
          </w:p>
        </w:tc>
        <w:tc>
          <w:tcPr>
            <w:tcW w:w="1185" w:type="dxa"/>
            <w:tcBorders>
              <w:top w:val="single" w:sz="6" w:space="0" w:color="000000"/>
              <w:left w:val="single" w:sz="6" w:space="0" w:color="000000"/>
              <w:bottom w:val="single" w:sz="6" w:space="0" w:color="000000"/>
              <w:right w:val="single" w:sz="6" w:space="0" w:color="000000"/>
            </w:tcBorders>
            <w:hideMark/>
          </w:tcPr>
          <w:p w14:paraId="52C61B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55-65</w:t>
            </w:r>
          </w:p>
        </w:tc>
        <w:tc>
          <w:tcPr>
            <w:tcW w:w="1185" w:type="dxa"/>
            <w:tcBorders>
              <w:top w:val="single" w:sz="6" w:space="0" w:color="000000"/>
              <w:left w:val="single" w:sz="6" w:space="0" w:color="000000"/>
              <w:bottom w:val="single" w:sz="6" w:space="0" w:color="000000"/>
              <w:right w:val="single" w:sz="6" w:space="0" w:color="000000"/>
            </w:tcBorders>
            <w:hideMark/>
          </w:tcPr>
          <w:p w14:paraId="150753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65-71</w:t>
            </w:r>
          </w:p>
        </w:tc>
        <w:tc>
          <w:tcPr>
            <w:tcW w:w="1185" w:type="dxa"/>
            <w:tcBorders>
              <w:top w:val="single" w:sz="6" w:space="0" w:color="000000"/>
              <w:left w:val="single" w:sz="6" w:space="0" w:color="000000"/>
              <w:bottom w:val="single" w:sz="6" w:space="0" w:color="000000"/>
              <w:right w:val="single" w:sz="6" w:space="0" w:color="000000"/>
            </w:tcBorders>
            <w:hideMark/>
          </w:tcPr>
          <w:p w14:paraId="5521EA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71-83</w:t>
            </w:r>
          </w:p>
        </w:tc>
        <w:tc>
          <w:tcPr>
            <w:tcW w:w="1185" w:type="dxa"/>
            <w:tcBorders>
              <w:top w:val="single" w:sz="6" w:space="0" w:color="000000"/>
              <w:left w:val="single" w:sz="6" w:space="0" w:color="000000"/>
              <w:bottom w:val="single" w:sz="6" w:space="0" w:color="000000"/>
              <w:right w:val="single" w:sz="6" w:space="0" w:color="000000"/>
            </w:tcBorders>
            <w:hideMark/>
          </w:tcPr>
          <w:p w14:paraId="113DEF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83-95</w:t>
            </w:r>
          </w:p>
        </w:tc>
      </w:tr>
      <w:tr w:rsidR="0012544A" w:rsidRPr="0012544A" w14:paraId="3089448F"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2F90C8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156</w:t>
            </w:r>
          </w:p>
        </w:tc>
        <w:tc>
          <w:tcPr>
            <w:tcW w:w="1185" w:type="dxa"/>
            <w:tcBorders>
              <w:top w:val="single" w:sz="6" w:space="0" w:color="000000"/>
              <w:left w:val="single" w:sz="6" w:space="0" w:color="000000"/>
              <w:bottom w:val="single" w:sz="6" w:space="0" w:color="000000"/>
              <w:right w:val="single" w:sz="6" w:space="0" w:color="000000"/>
            </w:tcBorders>
            <w:hideMark/>
          </w:tcPr>
          <w:p w14:paraId="606A0A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45-47</w:t>
            </w:r>
          </w:p>
        </w:tc>
        <w:tc>
          <w:tcPr>
            <w:tcW w:w="1185" w:type="dxa"/>
            <w:tcBorders>
              <w:top w:val="single" w:sz="6" w:space="0" w:color="000000"/>
              <w:left w:val="single" w:sz="6" w:space="0" w:color="000000"/>
              <w:bottom w:val="single" w:sz="6" w:space="0" w:color="000000"/>
              <w:right w:val="single" w:sz="6" w:space="0" w:color="000000"/>
            </w:tcBorders>
            <w:hideMark/>
          </w:tcPr>
          <w:p w14:paraId="5F2A95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47-56</w:t>
            </w:r>
          </w:p>
        </w:tc>
        <w:tc>
          <w:tcPr>
            <w:tcW w:w="1185" w:type="dxa"/>
            <w:tcBorders>
              <w:top w:val="single" w:sz="6" w:space="0" w:color="000000"/>
              <w:left w:val="single" w:sz="6" w:space="0" w:color="000000"/>
              <w:bottom w:val="single" w:sz="6" w:space="0" w:color="000000"/>
              <w:right w:val="single" w:sz="6" w:space="0" w:color="000000"/>
            </w:tcBorders>
            <w:hideMark/>
          </w:tcPr>
          <w:p w14:paraId="7FB278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56-67</w:t>
            </w:r>
          </w:p>
        </w:tc>
        <w:tc>
          <w:tcPr>
            <w:tcW w:w="1185" w:type="dxa"/>
            <w:tcBorders>
              <w:top w:val="single" w:sz="6" w:space="0" w:color="000000"/>
              <w:left w:val="single" w:sz="6" w:space="0" w:color="000000"/>
              <w:bottom w:val="single" w:sz="6" w:space="0" w:color="000000"/>
              <w:right w:val="single" w:sz="6" w:space="0" w:color="000000"/>
            </w:tcBorders>
            <w:hideMark/>
          </w:tcPr>
          <w:p w14:paraId="7CCDFE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67-73</w:t>
            </w:r>
          </w:p>
        </w:tc>
        <w:tc>
          <w:tcPr>
            <w:tcW w:w="1185" w:type="dxa"/>
            <w:tcBorders>
              <w:top w:val="single" w:sz="6" w:space="0" w:color="000000"/>
              <w:left w:val="single" w:sz="6" w:space="0" w:color="000000"/>
              <w:bottom w:val="single" w:sz="6" w:space="0" w:color="000000"/>
              <w:right w:val="single" w:sz="6" w:space="0" w:color="000000"/>
            </w:tcBorders>
            <w:hideMark/>
          </w:tcPr>
          <w:p w14:paraId="05B089A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73-85</w:t>
            </w:r>
          </w:p>
        </w:tc>
        <w:tc>
          <w:tcPr>
            <w:tcW w:w="1185" w:type="dxa"/>
            <w:tcBorders>
              <w:top w:val="single" w:sz="6" w:space="0" w:color="000000"/>
              <w:left w:val="single" w:sz="6" w:space="0" w:color="000000"/>
              <w:bottom w:val="single" w:sz="6" w:space="0" w:color="000000"/>
              <w:right w:val="single" w:sz="6" w:space="0" w:color="000000"/>
            </w:tcBorders>
            <w:hideMark/>
          </w:tcPr>
          <w:p w14:paraId="609E35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85-97</w:t>
            </w:r>
          </w:p>
        </w:tc>
      </w:tr>
      <w:tr w:rsidR="0012544A" w:rsidRPr="0012544A" w14:paraId="3B67EA26"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1D17F7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158</w:t>
            </w:r>
          </w:p>
        </w:tc>
        <w:tc>
          <w:tcPr>
            <w:tcW w:w="1185" w:type="dxa"/>
            <w:tcBorders>
              <w:top w:val="single" w:sz="6" w:space="0" w:color="000000"/>
              <w:left w:val="single" w:sz="6" w:space="0" w:color="000000"/>
              <w:bottom w:val="single" w:sz="6" w:space="0" w:color="000000"/>
              <w:right w:val="single" w:sz="6" w:space="0" w:color="000000"/>
            </w:tcBorders>
            <w:hideMark/>
          </w:tcPr>
          <w:p w14:paraId="3B710E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46-48</w:t>
            </w:r>
          </w:p>
        </w:tc>
        <w:tc>
          <w:tcPr>
            <w:tcW w:w="1185" w:type="dxa"/>
            <w:tcBorders>
              <w:top w:val="single" w:sz="6" w:space="0" w:color="000000"/>
              <w:left w:val="single" w:sz="6" w:space="0" w:color="000000"/>
              <w:bottom w:val="single" w:sz="6" w:space="0" w:color="000000"/>
              <w:right w:val="single" w:sz="6" w:space="0" w:color="000000"/>
            </w:tcBorders>
            <w:hideMark/>
          </w:tcPr>
          <w:p w14:paraId="7B35BB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49-57</w:t>
            </w:r>
          </w:p>
        </w:tc>
        <w:tc>
          <w:tcPr>
            <w:tcW w:w="1185" w:type="dxa"/>
            <w:tcBorders>
              <w:top w:val="single" w:sz="6" w:space="0" w:color="000000"/>
              <w:left w:val="single" w:sz="6" w:space="0" w:color="000000"/>
              <w:bottom w:val="single" w:sz="6" w:space="0" w:color="000000"/>
              <w:right w:val="single" w:sz="6" w:space="0" w:color="000000"/>
            </w:tcBorders>
            <w:hideMark/>
          </w:tcPr>
          <w:p w14:paraId="575D89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57-69</w:t>
            </w:r>
          </w:p>
        </w:tc>
        <w:tc>
          <w:tcPr>
            <w:tcW w:w="1185" w:type="dxa"/>
            <w:tcBorders>
              <w:top w:val="single" w:sz="6" w:space="0" w:color="000000"/>
              <w:left w:val="single" w:sz="6" w:space="0" w:color="000000"/>
              <w:bottom w:val="single" w:sz="6" w:space="0" w:color="000000"/>
              <w:right w:val="single" w:sz="6" w:space="0" w:color="000000"/>
            </w:tcBorders>
            <w:hideMark/>
          </w:tcPr>
          <w:p w14:paraId="3A82FB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69-75</w:t>
            </w:r>
          </w:p>
        </w:tc>
        <w:tc>
          <w:tcPr>
            <w:tcW w:w="1185" w:type="dxa"/>
            <w:tcBorders>
              <w:top w:val="single" w:sz="6" w:space="0" w:color="000000"/>
              <w:left w:val="single" w:sz="6" w:space="0" w:color="000000"/>
              <w:bottom w:val="single" w:sz="6" w:space="0" w:color="000000"/>
              <w:right w:val="single" w:sz="6" w:space="0" w:color="000000"/>
            </w:tcBorders>
            <w:hideMark/>
          </w:tcPr>
          <w:p w14:paraId="4E05F2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75-87</w:t>
            </w:r>
          </w:p>
        </w:tc>
        <w:tc>
          <w:tcPr>
            <w:tcW w:w="1185" w:type="dxa"/>
            <w:tcBorders>
              <w:top w:val="single" w:sz="6" w:space="0" w:color="000000"/>
              <w:left w:val="single" w:sz="6" w:space="0" w:color="000000"/>
              <w:bottom w:val="single" w:sz="6" w:space="0" w:color="000000"/>
              <w:right w:val="single" w:sz="6" w:space="0" w:color="000000"/>
            </w:tcBorders>
            <w:hideMark/>
          </w:tcPr>
          <w:p w14:paraId="553709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87-100</w:t>
            </w:r>
          </w:p>
        </w:tc>
      </w:tr>
      <w:tr w:rsidR="0012544A" w:rsidRPr="0012544A" w14:paraId="1974AAA4"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1C8E95B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160</w:t>
            </w:r>
          </w:p>
        </w:tc>
        <w:tc>
          <w:tcPr>
            <w:tcW w:w="1185" w:type="dxa"/>
            <w:tcBorders>
              <w:top w:val="single" w:sz="6" w:space="0" w:color="000000"/>
              <w:left w:val="single" w:sz="6" w:space="0" w:color="000000"/>
              <w:bottom w:val="single" w:sz="6" w:space="0" w:color="000000"/>
              <w:right w:val="single" w:sz="6" w:space="0" w:color="000000"/>
            </w:tcBorders>
            <w:hideMark/>
          </w:tcPr>
          <w:p w14:paraId="251336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48-50</w:t>
            </w:r>
          </w:p>
        </w:tc>
        <w:tc>
          <w:tcPr>
            <w:tcW w:w="1185" w:type="dxa"/>
            <w:tcBorders>
              <w:top w:val="single" w:sz="6" w:space="0" w:color="000000"/>
              <w:left w:val="single" w:sz="6" w:space="0" w:color="000000"/>
              <w:bottom w:val="single" w:sz="6" w:space="0" w:color="000000"/>
              <w:right w:val="single" w:sz="6" w:space="0" w:color="000000"/>
            </w:tcBorders>
            <w:hideMark/>
          </w:tcPr>
          <w:p w14:paraId="6D24409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50-59</w:t>
            </w:r>
          </w:p>
        </w:tc>
        <w:tc>
          <w:tcPr>
            <w:tcW w:w="1185" w:type="dxa"/>
            <w:tcBorders>
              <w:top w:val="single" w:sz="6" w:space="0" w:color="000000"/>
              <w:left w:val="single" w:sz="6" w:space="0" w:color="000000"/>
              <w:bottom w:val="single" w:sz="6" w:space="0" w:color="000000"/>
              <w:right w:val="single" w:sz="6" w:space="0" w:color="000000"/>
            </w:tcBorders>
            <w:hideMark/>
          </w:tcPr>
          <w:p w14:paraId="22CFBD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59-70</w:t>
            </w:r>
          </w:p>
        </w:tc>
        <w:tc>
          <w:tcPr>
            <w:tcW w:w="1185" w:type="dxa"/>
            <w:tcBorders>
              <w:top w:val="single" w:sz="6" w:space="0" w:color="000000"/>
              <w:left w:val="single" w:sz="6" w:space="0" w:color="000000"/>
              <w:bottom w:val="single" w:sz="6" w:space="0" w:color="000000"/>
              <w:right w:val="single" w:sz="6" w:space="0" w:color="000000"/>
            </w:tcBorders>
            <w:hideMark/>
          </w:tcPr>
          <w:p w14:paraId="16AE31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70-77</w:t>
            </w:r>
          </w:p>
        </w:tc>
        <w:tc>
          <w:tcPr>
            <w:tcW w:w="1185" w:type="dxa"/>
            <w:tcBorders>
              <w:top w:val="single" w:sz="6" w:space="0" w:color="000000"/>
              <w:left w:val="single" w:sz="6" w:space="0" w:color="000000"/>
              <w:bottom w:val="single" w:sz="6" w:space="0" w:color="000000"/>
              <w:right w:val="single" w:sz="6" w:space="0" w:color="000000"/>
            </w:tcBorders>
            <w:hideMark/>
          </w:tcPr>
          <w:p w14:paraId="33A47C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77-90</w:t>
            </w:r>
          </w:p>
        </w:tc>
        <w:tc>
          <w:tcPr>
            <w:tcW w:w="1185" w:type="dxa"/>
            <w:tcBorders>
              <w:top w:val="single" w:sz="6" w:space="0" w:color="000000"/>
              <w:left w:val="single" w:sz="6" w:space="0" w:color="000000"/>
              <w:bottom w:val="single" w:sz="6" w:space="0" w:color="000000"/>
              <w:right w:val="single" w:sz="6" w:space="0" w:color="000000"/>
            </w:tcBorders>
            <w:hideMark/>
          </w:tcPr>
          <w:p w14:paraId="484EFE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90-102</w:t>
            </w:r>
          </w:p>
        </w:tc>
      </w:tr>
      <w:tr w:rsidR="0012544A" w:rsidRPr="0012544A" w14:paraId="27010EF9"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2BC303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164</w:t>
            </w:r>
          </w:p>
        </w:tc>
        <w:tc>
          <w:tcPr>
            <w:tcW w:w="1185" w:type="dxa"/>
            <w:tcBorders>
              <w:top w:val="single" w:sz="6" w:space="0" w:color="000000"/>
              <w:left w:val="single" w:sz="6" w:space="0" w:color="000000"/>
              <w:bottom w:val="single" w:sz="6" w:space="0" w:color="000000"/>
              <w:right w:val="single" w:sz="6" w:space="0" w:color="000000"/>
            </w:tcBorders>
            <w:hideMark/>
          </w:tcPr>
          <w:p w14:paraId="7364B9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50-52</w:t>
            </w:r>
          </w:p>
        </w:tc>
        <w:tc>
          <w:tcPr>
            <w:tcW w:w="1185" w:type="dxa"/>
            <w:tcBorders>
              <w:top w:val="single" w:sz="6" w:space="0" w:color="000000"/>
              <w:left w:val="single" w:sz="6" w:space="0" w:color="000000"/>
              <w:bottom w:val="single" w:sz="6" w:space="0" w:color="000000"/>
              <w:right w:val="single" w:sz="6" w:space="0" w:color="000000"/>
            </w:tcBorders>
            <w:hideMark/>
          </w:tcPr>
          <w:p w14:paraId="7A308F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52-62</w:t>
            </w:r>
          </w:p>
        </w:tc>
        <w:tc>
          <w:tcPr>
            <w:tcW w:w="1185" w:type="dxa"/>
            <w:tcBorders>
              <w:top w:val="single" w:sz="6" w:space="0" w:color="000000"/>
              <w:left w:val="single" w:sz="6" w:space="0" w:color="000000"/>
              <w:bottom w:val="single" w:sz="6" w:space="0" w:color="000000"/>
              <w:right w:val="single" w:sz="6" w:space="0" w:color="000000"/>
            </w:tcBorders>
            <w:hideMark/>
          </w:tcPr>
          <w:p w14:paraId="33F1898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62-74</w:t>
            </w:r>
          </w:p>
        </w:tc>
        <w:tc>
          <w:tcPr>
            <w:tcW w:w="1185" w:type="dxa"/>
            <w:tcBorders>
              <w:top w:val="single" w:sz="6" w:space="0" w:color="000000"/>
              <w:left w:val="single" w:sz="6" w:space="0" w:color="000000"/>
              <w:bottom w:val="single" w:sz="6" w:space="0" w:color="000000"/>
              <w:right w:val="single" w:sz="6" w:space="0" w:color="000000"/>
            </w:tcBorders>
            <w:hideMark/>
          </w:tcPr>
          <w:p w14:paraId="543645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74-80</w:t>
            </w:r>
          </w:p>
        </w:tc>
        <w:tc>
          <w:tcPr>
            <w:tcW w:w="1185" w:type="dxa"/>
            <w:tcBorders>
              <w:top w:val="single" w:sz="6" w:space="0" w:color="000000"/>
              <w:left w:val="single" w:sz="6" w:space="0" w:color="000000"/>
              <w:bottom w:val="single" w:sz="6" w:space="0" w:color="000000"/>
              <w:right w:val="single" w:sz="6" w:space="0" w:color="000000"/>
            </w:tcBorders>
            <w:hideMark/>
          </w:tcPr>
          <w:p w14:paraId="41030B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80-94</w:t>
            </w:r>
          </w:p>
        </w:tc>
        <w:tc>
          <w:tcPr>
            <w:tcW w:w="1185" w:type="dxa"/>
            <w:tcBorders>
              <w:top w:val="single" w:sz="6" w:space="0" w:color="000000"/>
              <w:left w:val="single" w:sz="6" w:space="0" w:color="000000"/>
              <w:bottom w:val="single" w:sz="6" w:space="0" w:color="000000"/>
              <w:right w:val="single" w:sz="6" w:space="0" w:color="000000"/>
            </w:tcBorders>
            <w:hideMark/>
          </w:tcPr>
          <w:p w14:paraId="2CE9F8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94-107</w:t>
            </w:r>
          </w:p>
        </w:tc>
      </w:tr>
      <w:tr w:rsidR="0012544A" w:rsidRPr="0012544A" w14:paraId="1C37531E"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6EA827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166</w:t>
            </w:r>
          </w:p>
        </w:tc>
        <w:tc>
          <w:tcPr>
            <w:tcW w:w="1185" w:type="dxa"/>
            <w:tcBorders>
              <w:top w:val="single" w:sz="6" w:space="0" w:color="000000"/>
              <w:left w:val="single" w:sz="6" w:space="0" w:color="000000"/>
              <w:bottom w:val="single" w:sz="6" w:space="0" w:color="000000"/>
              <w:right w:val="single" w:sz="6" w:space="0" w:color="000000"/>
            </w:tcBorders>
            <w:hideMark/>
          </w:tcPr>
          <w:p w14:paraId="440E5F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51-54</w:t>
            </w:r>
          </w:p>
        </w:tc>
        <w:tc>
          <w:tcPr>
            <w:tcW w:w="1185" w:type="dxa"/>
            <w:tcBorders>
              <w:top w:val="single" w:sz="6" w:space="0" w:color="000000"/>
              <w:left w:val="single" w:sz="6" w:space="0" w:color="000000"/>
              <w:bottom w:val="single" w:sz="6" w:space="0" w:color="000000"/>
              <w:right w:val="single" w:sz="6" w:space="0" w:color="000000"/>
            </w:tcBorders>
            <w:hideMark/>
          </w:tcPr>
          <w:p w14:paraId="76704C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54-63</w:t>
            </w:r>
          </w:p>
        </w:tc>
        <w:tc>
          <w:tcPr>
            <w:tcW w:w="1185" w:type="dxa"/>
            <w:tcBorders>
              <w:top w:val="single" w:sz="6" w:space="0" w:color="000000"/>
              <w:left w:val="single" w:sz="6" w:space="0" w:color="000000"/>
              <w:bottom w:val="single" w:sz="6" w:space="0" w:color="000000"/>
              <w:right w:val="single" w:sz="6" w:space="0" w:color="000000"/>
            </w:tcBorders>
            <w:hideMark/>
          </w:tcPr>
          <w:p w14:paraId="4D27BA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63-76</w:t>
            </w:r>
          </w:p>
        </w:tc>
        <w:tc>
          <w:tcPr>
            <w:tcW w:w="1185" w:type="dxa"/>
            <w:tcBorders>
              <w:top w:val="single" w:sz="6" w:space="0" w:color="000000"/>
              <w:left w:val="single" w:sz="6" w:space="0" w:color="000000"/>
              <w:bottom w:val="single" w:sz="6" w:space="0" w:color="000000"/>
              <w:right w:val="single" w:sz="6" w:space="0" w:color="000000"/>
            </w:tcBorders>
            <w:hideMark/>
          </w:tcPr>
          <w:p w14:paraId="083D1E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76-82</w:t>
            </w:r>
          </w:p>
        </w:tc>
        <w:tc>
          <w:tcPr>
            <w:tcW w:w="1185" w:type="dxa"/>
            <w:tcBorders>
              <w:top w:val="single" w:sz="6" w:space="0" w:color="000000"/>
              <w:left w:val="single" w:sz="6" w:space="0" w:color="000000"/>
              <w:bottom w:val="single" w:sz="6" w:space="0" w:color="000000"/>
              <w:right w:val="single" w:sz="6" w:space="0" w:color="000000"/>
            </w:tcBorders>
            <w:hideMark/>
          </w:tcPr>
          <w:p w14:paraId="2BCBD7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83-96</w:t>
            </w:r>
          </w:p>
        </w:tc>
        <w:tc>
          <w:tcPr>
            <w:tcW w:w="1185" w:type="dxa"/>
            <w:tcBorders>
              <w:top w:val="single" w:sz="6" w:space="0" w:color="000000"/>
              <w:left w:val="single" w:sz="6" w:space="0" w:color="000000"/>
              <w:bottom w:val="single" w:sz="6" w:space="0" w:color="000000"/>
              <w:right w:val="single" w:sz="6" w:space="0" w:color="000000"/>
            </w:tcBorders>
            <w:hideMark/>
          </w:tcPr>
          <w:p w14:paraId="461B31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96-110</w:t>
            </w:r>
          </w:p>
        </w:tc>
      </w:tr>
      <w:tr w:rsidR="0012544A" w:rsidRPr="0012544A" w14:paraId="798DCF3A"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117C60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168</w:t>
            </w:r>
          </w:p>
        </w:tc>
        <w:tc>
          <w:tcPr>
            <w:tcW w:w="1185" w:type="dxa"/>
            <w:tcBorders>
              <w:top w:val="single" w:sz="6" w:space="0" w:color="000000"/>
              <w:left w:val="single" w:sz="6" w:space="0" w:color="000000"/>
              <w:bottom w:val="single" w:sz="6" w:space="0" w:color="000000"/>
              <w:right w:val="single" w:sz="6" w:space="0" w:color="000000"/>
            </w:tcBorders>
            <w:hideMark/>
          </w:tcPr>
          <w:p w14:paraId="6B9CFC9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52-55</w:t>
            </w:r>
          </w:p>
        </w:tc>
        <w:tc>
          <w:tcPr>
            <w:tcW w:w="1185" w:type="dxa"/>
            <w:tcBorders>
              <w:top w:val="single" w:sz="6" w:space="0" w:color="000000"/>
              <w:left w:val="single" w:sz="6" w:space="0" w:color="000000"/>
              <w:bottom w:val="single" w:sz="6" w:space="0" w:color="000000"/>
              <w:right w:val="single" w:sz="6" w:space="0" w:color="000000"/>
            </w:tcBorders>
            <w:hideMark/>
          </w:tcPr>
          <w:p w14:paraId="0093F6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55-65</w:t>
            </w:r>
          </w:p>
        </w:tc>
        <w:tc>
          <w:tcPr>
            <w:tcW w:w="1185" w:type="dxa"/>
            <w:tcBorders>
              <w:top w:val="single" w:sz="6" w:space="0" w:color="000000"/>
              <w:left w:val="single" w:sz="6" w:space="0" w:color="000000"/>
              <w:bottom w:val="single" w:sz="6" w:space="0" w:color="000000"/>
              <w:right w:val="single" w:sz="6" w:space="0" w:color="000000"/>
            </w:tcBorders>
            <w:hideMark/>
          </w:tcPr>
          <w:p w14:paraId="475D4E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65-78</w:t>
            </w:r>
          </w:p>
        </w:tc>
        <w:tc>
          <w:tcPr>
            <w:tcW w:w="1185" w:type="dxa"/>
            <w:tcBorders>
              <w:top w:val="single" w:sz="6" w:space="0" w:color="000000"/>
              <w:left w:val="single" w:sz="6" w:space="0" w:color="000000"/>
              <w:bottom w:val="single" w:sz="6" w:space="0" w:color="000000"/>
              <w:right w:val="single" w:sz="6" w:space="0" w:color="000000"/>
            </w:tcBorders>
            <w:hideMark/>
          </w:tcPr>
          <w:p w14:paraId="61A5E6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78-85</w:t>
            </w:r>
          </w:p>
        </w:tc>
        <w:tc>
          <w:tcPr>
            <w:tcW w:w="1185" w:type="dxa"/>
            <w:tcBorders>
              <w:top w:val="single" w:sz="6" w:space="0" w:color="000000"/>
              <w:left w:val="single" w:sz="6" w:space="0" w:color="000000"/>
              <w:bottom w:val="single" w:sz="6" w:space="0" w:color="000000"/>
              <w:right w:val="single" w:sz="6" w:space="0" w:color="000000"/>
            </w:tcBorders>
            <w:hideMark/>
          </w:tcPr>
          <w:p w14:paraId="3495CA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85-99</w:t>
            </w:r>
          </w:p>
        </w:tc>
        <w:tc>
          <w:tcPr>
            <w:tcW w:w="1185" w:type="dxa"/>
            <w:tcBorders>
              <w:top w:val="single" w:sz="6" w:space="0" w:color="000000"/>
              <w:left w:val="single" w:sz="6" w:space="0" w:color="000000"/>
              <w:bottom w:val="single" w:sz="6" w:space="0" w:color="000000"/>
              <w:right w:val="single" w:sz="6" w:space="0" w:color="000000"/>
            </w:tcBorders>
            <w:hideMark/>
          </w:tcPr>
          <w:p w14:paraId="7194EE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99-113</w:t>
            </w:r>
          </w:p>
        </w:tc>
      </w:tr>
      <w:tr w:rsidR="0012544A" w:rsidRPr="0012544A" w14:paraId="3CF33DD1"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5053EFA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170</w:t>
            </w:r>
          </w:p>
        </w:tc>
        <w:tc>
          <w:tcPr>
            <w:tcW w:w="1185" w:type="dxa"/>
            <w:tcBorders>
              <w:top w:val="single" w:sz="6" w:space="0" w:color="000000"/>
              <w:left w:val="single" w:sz="6" w:space="0" w:color="000000"/>
              <w:bottom w:val="single" w:sz="6" w:space="0" w:color="000000"/>
              <w:right w:val="single" w:sz="6" w:space="0" w:color="000000"/>
            </w:tcBorders>
            <w:hideMark/>
          </w:tcPr>
          <w:p w14:paraId="3F1E0F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54-56</w:t>
            </w:r>
          </w:p>
        </w:tc>
        <w:tc>
          <w:tcPr>
            <w:tcW w:w="1185" w:type="dxa"/>
            <w:tcBorders>
              <w:top w:val="single" w:sz="6" w:space="0" w:color="000000"/>
              <w:left w:val="single" w:sz="6" w:space="0" w:color="000000"/>
              <w:bottom w:val="single" w:sz="6" w:space="0" w:color="000000"/>
              <w:right w:val="single" w:sz="6" w:space="0" w:color="000000"/>
            </w:tcBorders>
            <w:hideMark/>
          </w:tcPr>
          <w:p w14:paraId="7F4635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56-66</w:t>
            </w:r>
          </w:p>
        </w:tc>
        <w:tc>
          <w:tcPr>
            <w:tcW w:w="1185" w:type="dxa"/>
            <w:tcBorders>
              <w:top w:val="single" w:sz="6" w:space="0" w:color="000000"/>
              <w:left w:val="single" w:sz="6" w:space="0" w:color="000000"/>
              <w:bottom w:val="single" w:sz="6" w:space="0" w:color="000000"/>
              <w:right w:val="single" w:sz="6" w:space="0" w:color="000000"/>
            </w:tcBorders>
            <w:hideMark/>
          </w:tcPr>
          <w:p w14:paraId="436F69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67-79</w:t>
            </w:r>
          </w:p>
        </w:tc>
        <w:tc>
          <w:tcPr>
            <w:tcW w:w="1185" w:type="dxa"/>
            <w:tcBorders>
              <w:top w:val="single" w:sz="6" w:space="0" w:color="000000"/>
              <w:left w:val="single" w:sz="6" w:space="0" w:color="000000"/>
              <w:bottom w:val="single" w:sz="6" w:space="0" w:color="000000"/>
              <w:right w:val="single" w:sz="6" w:space="0" w:color="000000"/>
            </w:tcBorders>
            <w:hideMark/>
          </w:tcPr>
          <w:p w14:paraId="243606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80-87</w:t>
            </w:r>
          </w:p>
        </w:tc>
        <w:tc>
          <w:tcPr>
            <w:tcW w:w="1185" w:type="dxa"/>
            <w:tcBorders>
              <w:top w:val="single" w:sz="6" w:space="0" w:color="000000"/>
              <w:left w:val="single" w:sz="6" w:space="0" w:color="000000"/>
              <w:bottom w:val="single" w:sz="6" w:space="0" w:color="000000"/>
              <w:right w:val="single" w:sz="6" w:space="0" w:color="000000"/>
            </w:tcBorders>
            <w:hideMark/>
          </w:tcPr>
          <w:p w14:paraId="479922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87-101</w:t>
            </w:r>
          </w:p>
        </w:tc>
        <w:tc>
          <w:tcPr>
            <w:tcW w:w="1185" w:type="dxa"/>
            <w:tcBorders>
              <w:top w:val="single" w:sz="6" w:space="0" w:color="000000"/>
              <w:left w:val="single" w:sz="6" w:space="0" w:color="000000"/>
              <w:bottom w:val="single" w:sz="6" w:space="0" w:color="000000"/>
              <w:right w:val="single" w:sz="6" w:space="0" w:color="000000"/>
            </w:tcBorders>
            <w:hideMark/>
          </w:tcPr>
          <w:p w14:paraId="58D9F75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101-116</w:t>
            </w:r>
          </w:p>
        </w:tc>
      </w:tr>
      <w:tr w:rsidR="0012544A" w:rsidRPr="0012544A" w14:paraId="4E6CBD78"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5A975A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172</w:t>
            </w:r>
          </w:p>
        </w:tc>
        <w:tc>
          <w:tcPr>
            <w:tcW w:w="1185" w:type="dxa"/>
            <w:tcBorders>
              <w:top w:val="single" w:sz="6" w:space="0" w:color="000000"/>
              <w:left w:val="single" w:sz="6" w:space="0" w:color="000000"/>
              <w:bottom w:val="single" w:sz="6" w:space="0" w:color="000000"/>
              <w:right w:val="single" w:sz="6" w:space="0" w:color="000000"/>
            </w:tcBorders>
            <w:hideMark/>
          </w:tcPr>
          <w:p w14:paraId="7B64EB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55-57</w:t>
            </w:r>
          </w:p>
        </w:tc>
        <w:tc>
          <w:tcPr>
            <w:tcW w:w="1185" w:type="dxa"/>
            <w:tcBorders>
              <w:top w:val="single" w:sz="6" w:space="0" w:color="000000"/>
              <w:left w:val="single" w:sz="6" w:space="0" w:color="000000"/>
              <w:bottom w:val="single" w:sz="6" w:space="0" w:color="000000"/>
              <w:right w:val="single" w:sz="6" w:space="0" w:color="000000"/>
            </w:tcBorders>
            <w:hideMark/>
          </w:tcPr>
          <w:p w14:paraId="69B7C3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58-68</w:t>
            </w:r>
          </w:p>
        </w:tc>
        <w:tc>
          <w:tcPr>
            <w:tcW w:w="1185" w:type="dxa"/>
            <w:tcBorders>
              <w:top w:val="single" w:sz="6" w:space="0" w:color="000000"/>
              <w:left w:val="single" w:sz="6" w:space="0" w:color="000000"/>
              <w:bottom w:val="single" w:sz="6" w:space="0" w:color="000000"/>
              <w:right w:val="single" w:sz="6" w:space="0" w:color="000000"/>
            </w:tcBorders>
            <w:hideMark/>
          </w:tcPr>
          <w:p w14:paraId="49C4F1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68-81</w:t>
            </w:r>
          </w:p>
        </w:tc>
        <w:tc>
          <w:tcPr>
            <w:tcW w:w="1185" w:type="dxa"/>
            <w:tcBorders>
              <w:top w:val="single" w:sz="6" w:space="0" w:color="000000"/>
              <w:left w:val="single" w:sz="6" w:space="0" w:color="000000"/>
              <w:bottom w:val="single" w:sz="6" w:space="0" w:color="000000"/>
              <w:right w:val="single" w:sz="6" w:space="0" w:color="000000"/>
            </w:tcBorders>
            <w:hideMark/>
          </w:tcPr>
          <w:p w14:paraId="237922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81-88</w:t>
            </w:r>
          </w:p>
        </w:tc>
        <w:tc>
          <w:tcPr>
            <w:tcW w:w="1185" w:type="dxa"/>
            <w:tcBorders>
              <w:top w:val="single" w:sz="6" w:space="0" w:color="000000"/>
              <w:left w:val="single" w:sz="6" w:space="0" w:color="000000"/>
              <w:bottom w:val="single" w:sz="6" w:space="0" w:color="000000"/>
              <w:right w:val="single" w:sz="6" w:space="0" w:color="000000"/>
            </w:tcBorders>
            <w:hideMark/>
          </w:tcPr>
          <w:p w14:paraId="792A13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89-103</w:t>
            </w:r>
          </w:p>
        </w:tc>
        <w:tc>
          <w:tcPr>
            <w:tcW w:w="1185" w:type="dxa"/>
            <w:tcBorders>
              <w:top w:val="single" w:sz="6" w:space="0" w:color="000000"/>
              <w:left w:val="single" w:sz="6" w:space="0" w:color="000000"/>
              <w:bottom w:val="single" w:sz="6" w:space="0" w:color="000000"/>
              <w:right w:val="single" w:sz="6" w:space="0" w:color="000000"/>
            </w:tcBorders>
            <w:hideMark/>
          </w:tcPr>
          <w:p w14:paraId="5E466A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103-118</w:t>
            </w:r>
          </w:p>
        </w:tc>
      </w:tr>
      <w:tr w:rsidR="0012544A" w:rsidRPr="0012544A" w14:paraId="31231E22"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3CAD8C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174</w:t>
            </w:r>
          </w:p>
        </w:tc>
        <w:tc>
          <w:tcPr>
            <w:tcW w:w="1185" w:type="dxa"/>
            <w:tcBorders>
              <w:top w:val="single" w:sz="6" w:space="0" w:color="000000"/>
              <w:left w:val="single" w:sz="6" w:space="0" w:color="000000"/>
              <w:bottom w:val="single" w:sz="6" w:space="0" w:color="000000"/>
              <w:right w:val="single" w:sz="6" w:space="0" w:color="000000"/>
            </w:tcBorders>
            <w:hideMark/>
          </w:tcPr>
          <w:p w14:paraId="68F1C1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56-59</w:t>
            </w:r>
          </w:p>
        </w:tc>
        <w:tc>
          <w:tcPr>
            <w:tcW w:w="1185" w:type="dxa"/>
            <w:tcBorders>
              <w:top w:val="single" w:sz="6" w:space="0" w:color="000000"/>
              <w:left w:val="single" w:sz="6" w:space="0" w:color="000000"/>
              <w:bottom w:val="single" w:sz="6" w:space="0" w:color="000000"/>
              <w:right w:val="single" w:sz="6" w:space="0" w:color="000000"/>
            </w:tcBorders>
            <w:hideMark/>
          </w:tcPr>
          <w:p w14:paraId="1DA51E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59-69</w:t>
            </w:r>
          </w:p>
        </w:tc>
        <w:tc>
          <w:tcPr>
            <w:tcW w:w="1185" w:type="dxa"/>
            <w:tcBorders>
              <w:top w:val="single" w:sz="6" w:space="0" w:color="000000"/>
              <w:left w:val="single" w:sz="6" w:space="0" w:color="000000"/>
              <w:bottom w:val="single" w:sz="6" w:space="0" w:color="000000"/>
              <w:right w:val="single" w:sz="6" w:space="0" w:color="000000"/>
            </w:tcBorders>
            <w:hideMark/>
          </w:tcPr>
          <w:p w14:paraId="629301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70-83</w:t>
            </w:r>
          </w:p>
        </w:tc>
        <w:tc>
          <w:tcPr>
            <w:tcW w:w="1185" w:type="dxa"/>
            <w:tcBorders>
              <w:top w:val="single" w:sz="6" w:space="0" w:color="000000"/>
              <w:left w:val="single" w:sz="6" w:space="0" w:color="000000"/>
              <w:bottom w:val="single" w:sz="6" w:space="0" w:color="000000"/>
              <w:right w:val="single" w:sz="6" w:space="0" w:color="000000"/>
            </w:tcBorders>
            <w:hideMark/>
          </w:tcPr>
          <w:p w14:paraId="3CB482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83-91</w:t>
            </w:r>
          </w:p>
        </w:tc>
        <w:tc>
          <w:tcPr>
            <w:tcW w:w="1185" w:type="dxa"/>
            <w:tcBorders>
              <w:top w:val="single" w:sz="6" w:space="0" w:color="000000"/>
              <w:left w:val="single" w:sz="6" w:space="0" w:color="000000"/>
              <w:bottom w:val="single" w:sz="6" w:space="0" w:color="000000"/>
              <w:right w:val="single" w:sz="6" w:space="0" w:color="000000"/>
            </w:tcBorders>
            <w:hideMark/>
          </w:tcPr>
          <w:p w14:paraId="73F865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91-106</w:t>
            </w:r>
          </w:p>
        </w:tc>
        <w:tc>
          <w:tcPr>
            <w:tcW w:w="1185" w:type="dxa"/>
            <w:tcBorders>
              <w:top w:val="single" w:sz="6" w:space="0" w:color="000000"/>
              <w:left w:val="single" w:sz="6" w:space="0" w:color="000000"/>
              <w:bottom w:val="single" w:sz="6" w:space="0" w:color="000000"/>
              <w:right w:val="single" w:sz="6" w:space="0" w:color="000000"/>
            </w:tcBorders>
            <w:hideMark/>
          </w:tcPr>
          <w:p w14:paraId="1B51ED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106-121</w:t>
            </w:r>
          </w:p>
        </w:tc>
      </w:tr>
      <w:tr w:rsidR="0012544A" w:rsidRPr="0012544A" w14:paraId="7EBB4BB3"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2B47CC6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176</w:t>
            </w:r>
          </w:p>
        </w:tc>
        <w:tc>
          <w:tcPr>
            <w:tcW w:w="1185" w:type="dxa"/>
            <w:tcBorders>
              <w:top w:val="single" w:sz="6" w:space="0" w:color="000000"/>
              <w:left w:val="single" w:sz="6" w:space="0" w:color="000000"/>
              <w:bottom w:val="single" w:sz="6" w:space="0" w:color="000000"/>
              <w:right w:val="single" w:sz="6" w:space="0" w:color="000000"/>
            </w:tcBorders>
            <w:hideMark/>
          </w:tcPr>
          <w:p w14:paraId="7C7A55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57-60</w:t>
            </w:r>
          </w:p>
        </w:tc>
        <w:tc>
          <w:tcPr>
            <w:tcW w:w="1185" w:type="dxa"/>
            <w:tcBorders>
              <w:top w:val="single" w:sz="6" w:space="0" w:color="000000"/>
              <w:left w:val="single" w:sz="6" w:space="0" w:color="000000"/>
              <w:bottom w:val="single" w:sz="6" w:space="0" w:color="000000"/>
              <w:right w:val="single" w:sz="6" w:space="0" w:color="000000"/>
            </w:tcBorders>
            <w:hideMark/>
          </w:tcPr>
          <w:p w14:paraId="7C3987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60-71</w:t>
            </w:r>
          </w:p>
        </w:tc>
        <w:tc>
          <w:tcPr>
            <w:tcW w:w="1185" w:type="dxa"/>
            <w:tcBorders>
              <w:top w:val="single" w:sz="6" w:space="0" w:color="000000"/>
              <w:left w:val="single" w:sz="6" w:space="0" w:color="000000"/>
              <w:bottom w:val="single" w:sz="6" w:space="0" w:color="000000"/>
              <w:right w:val="single" w:sz="6" w:space="0" w:color="000000"/>
            </w:tcBorders>
            <w:hideMark/>
          </w:tcPr>
          <w:p w14:paraId="46108C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71-85</w:t>
            </w:r>
          </w:p>
        </w:tc>
        <w:tc>
          <w:tcPr>
            <w:tcW w:w="1185" w:type="dxa"/>
            <w:tcBorders>
              <w:top w:val="single" w:sz="6" w:space="0" w:color="000000"/>
              <w:left w:val="single" w:sz="6" w:space="0" w:color="000000"/>
              <w:bottom w:val="single" w:sz="6" w:space="0" w:color="000000"/>
              <w:right w:val="single" w:sz="6" w:space="0" w:color="000000"/>
            </w:tcBorders>
            <w:hideMark/>
          </w:tcPr>
          <w:p w14:paraId="03F370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85-93</w:t>
            </w:r>
          </w:p>
        </w:tc>
        <w:tc>
          <w:tcPr>
            <w:tcW w:w="1185" w:type="dxa"/>
            <w:tcBorders>
              <w:top w:val="single" w:sz="6" w:space="0" w:color="000000"/>
              <w:left w:val="single" w:sz="6" w:space="0" w:color="000000"/>
              <w:bottom w:val="single" w:sz="6" w:space="0" w:color="000000"/>
              <w:right w:val="single" w:sz="6" w:space="0" w:color="000000"/>
            </w:tcBorders>
            <w:hideMark/>
          </w:tcPr>
          <w:p w14:paraId="2D3CED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93-108</w:t>
            </w:r>
          </w:p>
        </w:tc>
        <w:tc>
          <w:tcPr>
            <w:tcW w:w="1185" w:type="dxa"/>
            <w:tcBorders>
              <w:top w:val="single" w:sz="6" w:space="0" w:color="000000"/>
              <w:left w:val="single" w:sz="6" w:space="0" w:color="000000"/>
              <w:bottom w:val="single" w:sz="6" w:space="0" w:color="000000"/>
              <w:right w:val="single" w:sz="6" w:space="0" w:color="000000"/>
            </w:tcBorders>
            <w:hideMark/>
          </w:tcPr>
          <w:p w14:paraId="158086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108-124</w:t>
            </w:r>
          </w:p>
        </w:tc>
      </w:tr>
      <w:tr w:rsidR="0012544A" w:rsidRPr="0012544A" w14:paraId="628FA6C2"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7253FC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178</w:t>
            </w:r>
          </w:p>
        </w:tc>
        <w:tc>
          <w:tcPr>
            <w:tcW w:w="1185" w:type="dxa"/>
            <w:tcBorders>
              <w:top w:val="single" w:sz="6" w:space="0" w:color="000000"/>
              <w:left w:val="single" w:sz="6" w:space="0" w:color="000000"/>
              <w:bottom w:val="single" w:sz="6" w:space="0" w:color="000000"/>
              <w:right w:val="single" w:sz="6" w:space="0" w:color="000000"/>
            </w:tcBorders>
            <w:hideMark/>
          </w:tcPr>
          <w:p w14:paraId="1B04D8F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59-62</w:t>
            </w:r>
          </w:p>
        </w:tc>
        <w:tc>
          <w:tcPr>
            <w:tcW w:w="1185" w:type="dxa"/>
            <w:tcBorders>
              <w:top w:val="single" w:sz="6" w:space="0" w:color="000000"/>
              <w:left w:val="single" w:sz="6" w:space="0" w:color="000000"/>
              <w:bottom w:val="single" w:sz="6" w:space="0" w:color="000000"/>
              <w:right w:val="single" w:sz="6" w:space="0" w:color="000000"/>
            </w:tcBorders>
            <w:hideMark/>
          </w:tcPr>
          <w:p w14:paraId="240384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62-73</w:t>
            </w:r>
          </w:p>
        </w:tc>
        <w:tc>
          <w:tcPr>
            <w:tcW w:w="1185" w:type="dxa"/>
            <w:tcBorders>
              <w:top w:val="single" w:sz="6" w:space="0" w:color="000000"/>
              <w:left w:val="single" w:sz="6" w:space="0" w:color="000000"/>
              <w:bottom w:val="single" w:sz="6" w:space="0" w:color="000000"/>
              <w:right w:val="single" w:sz="6" w:space="0" w:color="000000"/>
            </w:tcBorders>
            <w:hideMark/>
          </w:tcPr>
          <w:p w14:paraId="35EE7D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73-87</w:t>
            </w:r>
          </w:p>
        </w:tc>
        <w:tc>
          <w:tcPr>
            <w:tcW w:w="1185" w:type="dxa"/>
            <w:tcBorders>
              <w:top w:val="single" w:sz="6" w:space="0" w:color="000000"/>
              <w:left w:val="single" w:sz="6" w:space="0" w:color="000000"/>
              <w:bottom w:val="single" w:sz="6" w:space="0" w:color="000000"/>
              <w:right w:val="single" w:sz="6" w:space="0" w:color="000000"/>
            </w:tcBorders>
            <w:hideMark/>
          </w:tcPr>
          <w:p w14:paraId="194A00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87-95</w:t>
            </w:r>
          </w:p>
        </w:tc>
        <w:tc>
          <w:tcPr>
            <w:tcW w:w="1185" w:type="dxa"/>
            <w:tcBorders>
              <w:top w:val="single" w:sz="6" w:space="0" w:color="000000"/>
              <w:left w:val="single" w:sz="6" w:space="0" w:color="000000"/>
              <w:bottom w:val="single" w:sz="6" w:space="0" w:color="000000"/>
              <w:right w:val="single" w:sz="6" w:space="0" w:color="000000"/>
            </w:tcBorders>
            <w:hideMark/>
          </w:tcPr>
          <w:p w14:paraId="46F700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95-111</w:t>
            </w:r>
          </w:p>
        </w:tc>
        <w:tc>
          <w:tcPr>
            <w:tcW w:w="1185" w:type="dxa"/>
            <w:tcBorders>
              <w:top w:val="single" w:sz="6" w:space="0" w:color="000000"/>
              <w:left w:val="single" w:sz="6" w:space="0" w:color="000000"/>
              <w:bottom w:val="single" w:sz="6" w:space="0" w:color="000000"/>
              <w:right w:val="single" w:sz="6" w:space="0" w:color="000000"/>
            </w:tcBorders>
            <w:hideMark/>
          </w:tcPr>
          <w:p w14:paraId="0CDBAD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111-126</w:t>
            </w:r>
          </w:p>
        </w:tc>
      </w:tr>
      <w:tr w:rsidR="0012544A" w:rsidRPr="0012544A" w14:paraId="6127EC3F"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3BFD53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180</w:t>
            </w:r>
          </w:p>
        </w:tc>
        <w:tc>
          <w:tcPr>
            <w:tcW w:w="1185" w:type="dxa"/>
            <w:tcBorders>
              <w:top w:val="single" w:sz="6" w:space="0" w:color="000000"/>
              <w:left w:val="single" w:sz="6" w:space="0" w:color="000000"/>
              <w:bottom w:val="single" w:sz="6" w:space="0" w:color="000000"/>
              <w:right w:val="single" w:sz="6" w:space="0" w:color="000000"/>
            </w:tcBorders>
            <w:hideMark/>
          </w:tcPr>
          <w:p w14:paraId="007E9B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60-63</w:t>
            </w:r>
          </w:p>
        </w:tc>
        <w:tc>
          <w:tcPr>
            <w:tcW w:w="1185" w:type="dxa"/>
            <w:tcBorders>
              <w:top w:val="single" w:sz="6" w:space="0" w:color="000000"/>
              <w:left w:val="single" w:sz="6" w:space="0" w:color="000000"/>
              <w:bottom w:val="single" w:sz="6" w:space="0" w:color="000000"/>
              <w:right w:val="single" w:sz="6" w:space="0" w:color="000000"/>
            </w:tcBorders>
            <w:hideMark/>
          </w:tcPr>
          <w:p w14:paraId="141BF2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63-74</w:t>
            </w:r>
          </w:p>
        </w:tc>
        <w:tc>
          <w:tcPr>
            <w:tcW w:w="1185" w:type="dxa"/>
            <w:tcBorders>
              <w:top w:val="single" w:sz="6" w:space="0" w:color="000000"/>
              <w:left w:val="single" w:sz="6" w:space="0" w:color="000000"/>
              <w:bottom w:val="single" w:sz="6" w:space="0" w:color="000000"/>
              <w:right w:val="single" w:sz="6" w:space="0" w:color="000000"/>
            </w:tcBorders>
            <w:hideMark/>
          </w:tcPr>
          <w:p w14:paraId="0F338B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75-89</w:t>
            </w:r>
          </w:p>
        </w:tc>
        <w:tc>
          <w:tcPr>
            <w:tcW w:w="1185" w:type="dxa"/>
            <w:tcBorders>
              <w:top w:val="single" w:sz="6" w:space="0" w:color="000000"/>
              <w:left w:val="single" w:sz="6" w:space="0" w:color="000000"/>
              <w:bottom w:val="single" w:sz="6" w:space="0" w:color="000000"/>
              <w:right w:val="single" w:sz="6" w:space="0" w:color="000000"/>
            </w:tcBorders>
            <w:hideMark/>
          </w:tcPr>
          <w:p w14:paraId="4783E8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89-97</w:t>
            </w:r>
          </w:p>
        </w:tc>
        <w:tc>
          <w:tcPr>
            <w:tcW w:w="1185" w:type="dxa"/>
            <w:tcBorders>
              <w:top w:val="single" w:sz="6" w:space="0" w:color="000000"/>
              <w:left w:val="single" w:sz="6" w:space="0" w:color="000000"/>
              <w:bottom w:val="single" w:sz="6" w:space="0" w:color="000000"/>
              <w:right w:val="single" w:sz="6" w:space="0" w:color="000000"/>
            </w:tcBorders>
            <w:hideMark/>
          </w:tcPr>
          <w:p w14:paraId="2A6A00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97-113</w:t>
            </w:r>
          </w:p>
        </w:tc>
        <w:tc>
          <w:tcPr>
            <w:tcW w:w="1185" w:type="dxa"/>
            <w:tcBorders>
              <w:top w:val="single" w:sz="6" w:space="0" w:color="000000"/>
              <w:left w:val="single" w:sz="6" w:space="0" w:color="000000"/>
              <w:bottom w:val="single" w:sz="6" w:space="0" w:color="000000"/>
              <w:right w:val="single" w:sz="6" w:space="0" w:color="000000"/>
            </w:tcBorders>
            <w:hideMark/>
          </w:tcPr>
          <w:p w14:paraId="3FA2BC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113-130</w:t>
            </w:r>
          </w:p>
        </w:tc>
      </w:tr>
      <w:tr w:rsidR="0012544A" w:rsidRPr="0012544A" w14:paraId="5117E263"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539F1F3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182</w:t>
            </w:r>
          </w:p>
        </w:tc>
        <w:tc>
          <w:tcPr>
            <w:tcW w:w="1185" w:type="dxa"/>
            <w:tcBorders>
              <w:top w:val="single" w:sz="6" w:space="0" w:color="000000"/>
              <w:left w:val="single" w:sz="6" w:space="0" w:color="000000"/>
              <w:bottom w:val="single" w:sz="6" w:space="0" w:color="000000"/>
              <w:right w:val="single" w:sz="6" w:space="0" w:color="000000"/>
            </w:tcBorders>
            <w:hideMark/>
          </w:tcPr>
          <w:p w14:paraId="1A7DD4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61-64</w:t>
            </w:r>
          </w:p>
        </w:tc>
        <w:tc>
          <w:tcPr>
            <w:tcW w:w="1185" w:type="dxa"/>
            <w:tcBorders>
              <w:top w:val="single" w:sz="6" w:space="0" w:color="000000"/>
              <w:left w:val="single" w:sz="6" w:space="0" w:color="000000"/>
              <w:bottom w:val="single" w:sz="6" w:space="0" w:color="000000"/>
              <w:right w:val="single" w:sz="6" w:space="0" w:color="000000"/>
            </w:tcBorders>
            <w:hideMark/>
          </w:tcPr>
          <w:p w14:paraId="685F69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65-76</w:t>
            </w:r>
          </w:p>
        </w:tc>
        <w:tc>
          <w:tcPr>
            <w:tcW w:w="1185" w:type="dxa"/>
            <w:tcBorders>
              <w:top w:val="single" w:sz="6" w:space="0" w:color="000000"/>
              <w:left w:val="single" w:sz="6" w:space="0" w:color="000000"/>
              <w:bottom w:val="single" w:sz="6" w:space="0" w:color="000000"/>
              <w:right w:val="single" w:sz="6" w:space="0" w:color="000000"/>
            </w:tcBorders>
            <w:hideMark/>
          </w:tcPr>
          <w:p w14:paraId="2F521F8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76-91</w:t>
            </w:r>
          </w:p>
        </w:tc>
        <w:tc>
          <w:tcPr>
            <w:tcW w:w="1185" w:type="dxa"/>
            <w:tcBorders>
              <w:top w:val="single" w:sz="6" w:space="0" w:color="000000"/>
              <w:left w:val="single" w:sz="6" w:space="0" w:color="000000"/>
              <w:bottom w:val="single" w:sz="6" w:space="0" w:color="000000"/>
              <w:right w:val="single" w:sz="6" w:space="0" w:color="000000"/>
            </w:tcBorders>
            <w:hideMark/>
          </w:tcPr>
          <w:p w14:paraId="7C90BC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91-99</w:t>
            </w:r>
          </w:p>
        </w:tc>
        <w:tc>
          <w:tcPr>
            <w:tcW w:w="1185" w:type="dxa"/>
            <w:tcBorders>
              <w:top w:val="single" w:sz="6" w:space="0" w:color="000000"/>
              <w:left w:val="single" w:sz="6" w:space="0" w:color="000000"/>
              <w:bottom w:val="single" w:sz="6" w:space="0" w:color="000000"/>
              <w:right w:val="single" w:sz="6" w:space="0" w:color="000000"/>
            </w:tcBorders>
            <w:hideMark/>
          </w:tcPr>
          <w:p w14:paraId="57913D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99-116</w:t>
            </w:r>
          </w:p>
        </w:tc>
        <w:tc>
          <w:tcPr>
            <w:tcW w:w="1185" w:type="dxa"/>
            <w:tcBorders>
              <w:top w:val="single" w:sz="6" w:space="0" w:color="000000"/>
              <w:left w:val="single" w:sz="6" w:space="0" w:color="000000"/>
              <w:bottom w:val="single" w:sz="6" w:space="0" w:color="000000"/>
              <w:right w:val="single" w:sz="6" w:space="0" w:color="000000"/>
            </w:tcBorders>
            <w:hideMark/>
          </w:tcPr>
          <w:p w14:paraId="79F542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116-132</w:t>
            </w:r>
          </w:p>
        </w:tc>
      </w:tr>
      <w:tr w:rsidR="0012544A" w:rsidRPr="0012544A" w14:paraId="3DE6E4D5"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1C54E1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184</w:t>
            </w:r>
          </w:p>
        </w:tc>
        <w:tc>
          <w:tcPr>
            <w:tcW w:w="1185" w:type="dxa"/>
            <w:tcBorders>
              <w:top w:val="single" w:sz="6" w:space="0" w:color="000000"/>
              <w:left w:val="single" w:sz="6" w:space="0" w:color="000000"/>
              <w:bottom w:val="single" w:sz="6" w:space="0" w:color="000000"/>
              <w:right w:val="single" w:sz="6" w:space="0" w:color="000000"/>
            </w:tcBorders>
            <w:hideMark/>
          </w:tcPr>
          <w:p w14:paraId="7F4F8D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63-66</w:t>
            </w:r>
          </w:p>
        </w:tc>
        <w:tc>
          <w:tcPr>
            <w:tcW w:w="1185" w:type="dxa"/>
            <w:tcBorders>
              <w:top w:val="single" w:sz="6" w:space="0" w:color="000000"/>
              <w:left w:val="single" w:sz="6" w:space="0" w:color="000000"/>
              <w:bottom w:val="single" w:sz="6" w:space="0" w:color="000000"/>
              <w:right w:val="single" w:sz="6" w:space="0" w:color="000000"/>
            </w:tcBorders>
            <w:hideMark/>
          </w:tcPr>
          <w:p w14:paraId="29E723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66-78</w:t>
            </w:r>
          </w:p>
        </w:tc>
        <w:tc>
          <w:tcPr>
            <w:tcW w:w="1185" w:type="dxa"/>
            <w:tcBorders>
              <w:top w:val="single" w:sz="6" w:space="0" w:color="000000"/>
              <w:left w:val="single" w:sz="6" w:space="0" w:color="000000"/>
              <w:bottom w:val="single" w:sz="6" w:space="0" w:color="000000"/>
              <w:right w:val="single" w:sz="6" w:space="0" w:color="000000"/>
            </w:tcBorders>
            <w:hideMark/>
          </w:tcPr>
          <w:p w14:paraId="2349DB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78-93</w:t>
            </w:r>
          </w:p>
        </w:tc>
        <w:tc>
          <w:tcPr>
            <w:tcW w:w="1185" w:type="dxa"/>
            <w:tcBorders>
              <w:top w:val="single" w:sz="6" w:space="0" w:color="000000"/>
              <w:left w:val="single" w:sz="6" w:space="0" w:color="000000"/>
              <w:bottom w:val="single" w:sz="6" w:space="0" w:color="000000"/>
              <w:right w:val="single" w:sz="6" w:space="0" w:color="000000"/>
            </w:tcBorders>
            <w:hideMark/>
          </w:tcPr>
          <w:p w14:paraId="63884C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93-101</w:t>
            </w:r>
          </w:p>
        </w:tc>
        <w:tc>
          <w:tcPr>
            <w:tcW w:w="1185" w:type="dxa"/>
            <w:tcBorders>
              <w:top w:val="single" w:sz="6" w:space="0" w:color="000000"/>
              <w:left w:val="single" w:sz="6" w:space="0" w:color="000000"/>
              <w:bottom w:val="single" w:sz="6" w:space="0" w:color="000000"/>
              <w:right w:val="single" w:sz="6" w:space="0" w:color="000000"/>
            </w:tcBorders>
            <w:hideMark/>
          </w:tcPr>
          <w:p w14:paraId="7EFA05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101-118</w:t>
            </w:r>
          </w:p>
        </w:tc>
        <w:tc>
          <w:tcPr>
            <w:tcW w:w="1185" w:type="dxa"/>
            <w:tcBorders>
              <w:top w:val="single" w:sz="6" w:space="0" w:color="000000"/>
              <w:left w:val="single" w:sz="6" w:space="0" w:color="000000"/>
              <w:bottom w:val="single" w:sz="6" w:space="0" w:color="000000"/>
              <w:right w:val="single" w:sz="6" w:space="0" w:color="000000"/>
            </w:tcBorders>
            <w:hideMark/>
          </w:tcPr>
          <w:p w14:paraId="58AE9D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118-135</w:t>
            </w:r>
          </w:p>
        </w:tc>
      </w:tr>
      <w:tr w:rsidR="0012544A" w:rsidRPr="0012544A" w14:paraId="639AE8D7"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5DE592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186</w:t>
            </w:r>
          </w:p>
        </w:tc>
        <w:tc>
          <w:tcPr>
            <w:tcW w:w="1185" w:type="dxa"/>
            <w:tcBorders>
              <w:top w:val="single" w:sz="6" w:space="0" w:color="000000"/>
              <w:left w:val="single" w:sz="6" w:space="0" w:color="000000"/>
              <w:bottom w:val="single" w:sz="6" w:space="0" w:color="000000"/>
              <w:right w:val="single" w:sz="6" w:space="0" w:color="000000"/>
            </w:tcBorders>
            <w:hideMark/>
          </w:tcPr>
          <w:p w14:paraId="4B33F68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64-68</w:t>
            </w:r>
          </w:p>
        </w:tc>
        <w:tc>
          <w:tcPr>
            <w:tcW w:w="1185" w:type="dxa"/>
            <w:tcBorders>
              <w:top w:val="single" w:sz="6" w:space="0" w:color="000000"/>
              <w:left w:val="single" w:sz="6" w:space="0" w:color="000000"/>
              <w:bottom w:val="single" w:sz="6" w:space="0" w:color="000000"/>
              <w:right w:val="single" w:sz="6" w:space="0" w:color="000000"/>
            </w:tcBorders>
            <w:hideMark/>
          </w:tcPr>
          <w:p w14:paraId="238561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68-79</w:t>
            </w:r>
          </w:p>
        </w:tc>
        <w:tc>
          <w:tcPr>
            <w:tcW w:w="1185" w:type="dxa"/>
            <w:tcBorders>
              <w:top w:val="single" w:sz="6" w:space="0" w:color="000000"/>
              <w:left w:val="single" w:sz="6" w:space="0" w:color="000000"/>
              <w:bottom w:val="single" w:sz="6" w:space="0" w:color="000000"/>
              <w:right w:val="single" w:sz="6" w:space="0" w:color="000000"/>
            </w:tcBorders>
            <w:hideMark/>
          </w:tcPr>
          <w:p w14:paraId="4EFD17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79-95</w:t>
            </w:r>
          </w:p>
        </w:tc>
        <w:tc>
          <w:tcPr>
            <w:tcW w:w="1185" w:type="dxa"/>
            <w:tcBorders>
              <w:top w:val="single" w:sz="6" w:space="0" w:color="000000"/>
              <w:left w:val="single" w:sz="6" w:space="0" w:color="000000"/>
              <w:bottom w:val="single" w:sz="6" w:space="0" w:color="000000"/>
              <w:right w:val="single" w:sz="6" w:space="0" w:color="000000"/>
            </w:tcBorders>
            <w:hideMark/>
          </w:tcPr>
          <w:p w14:paraId="5E810D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95-103</w:t>
            </w:r>
          </w:p>
        </w:tc>
        <w:tc>
          <w:tcPr>
            <w:tcW w:w="1185" w:type="dxa"/>
            <w:tcBorders>
              <w:top w:val="single" w:sz="6" w:space="0" w:color="000000"/>
              <w:left w:val="single" w:sz="6" w:space="0" w:color="000000"/>
              <w:bottom w:val="single" w:sz="6" w:space="0" w:color="000000"/>
              <w:right w:val="single" w:sz="6" w:space="0" w:color="000000"/>
            </w:tcBorders>
            <w:hideMark/>
          </w:tcPr>
          <w:p w14:paraId="17F2AB2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104-121</w:t>
            </w:r>
          </w:p>
        </w:tc>
        <w:tc>
          <w:tcPr>
            <w:tcW w:w="1185" w:type="dxa"/>
            <w:tcBorders>
              <w:top w:val="single" w:sz="6" w:space="0" w:color="000000"/>
              <w:left w:val="single" w:sz="6" w:space="0" w:color="000000"/>
              <w:bottom w:val="single" w:sz="6" w:space="0" w:color="000000"/>
              <w:right w:val="single" w:sz="6" w:space="0" w:color="000000"/>
            </w:tcBorders>
            <w:hideMark/>
          </w:tcPr>
          <w:p w14:paraId="539DB0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121-138</w:t>
            </w:r>
          </w:p>
        </w:tc>
      </w:tr>
      <w:tr w:rsidR="0012544A" w:rsidRPr="0012544A" w14:paraId="79B4DB86"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48E37C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188</w:t>
            </w:r>
          </w:p>
        </w:tc>
        <w:tc>
          <w:tcPr>
            <w:tcW w:w="1185" w:type="dxa"/>
            <w:tcBorders>
              <w:top w:val="single" w:sz="6" w:space="0" w:color="000000"/>
              <w:left w:val="single" w:sz="6" w:space="0" w:color="000000"/>
              <w:bottom w:val="single" w:sz="6" w:space="0" w:color="000000"/>
              <w:right w:val="single" w:sz="6" w:space="0" w:color="000000"/>
            </w:tcBorders>
            <w:hideMark/>
          </w:tcPr>
          <w:p w14:paraId="5A314E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65-69</w:t>
            </w:r>
          </w:p>
        </w:tc>
        <w:tc>
          <w:tcPr>
            <w:tcW w:w="1185" w:type="dxa"/>
            <w:tcBorders>
              <w:top w:val="single" w:sz="6" w:space="0" w:color="000000"/>
              <w:left w:val="single" w:sz="6" w:space="0" w:color="000000"/>
              <w:bottom w:val="single" w:sz="6" w:space="0" w:color="000000"/>
              <w:right w:val="single" w:sz="6" w:space="0" w:color="000000"/>
            </w:tcBorders>
            <w:hideMark/>
          </w:tcPr>
          <w:p w14:paraId="30A559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69-81</w:t>
            </w:r>
          </w:p>
        </w:tc>
        <w:tc>
          <w:tcPr>
            <w:tcW w:w="1185" w:type="dxa"/>
            <w:tcBorders>
              <w:top w:val="single" w:sz="6" w:space="0" w:color="000000"/>
              <w:left w:val="single" w:sz="6" w:space="0" w:color="000000"/>
              <w:bottom w:val="single" w:sz="6" w:space="0" w:color="000000"/>
              <w:right w:val="single" w:sz="6" w:space="0" w:color="000000"/>
            </w:tcBorders>
            <w:hideMark/>
          </w:tcPr>
          <w:p w14:paraId="525E1B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81-97</w:t>
            </w:r>
          </w:p>
        </w:tc>
        <w:tc>
          <w:tcPr>
            <w:tcW w:w="1185" w:type="dxa"/>
            <w:tcBorders>
              <w:top w:val="single" w:sz="6" w:space="0" w:color="000000"/>
              <w:left w:val="single" w:sz="6" w:space="0" w:color="000000"/>
              <w:bottom w:val="single" w:sz="6" w:space="0" w:color="000000"/>
              <w:right w:val="single" w:sz="6" w:space="0" w:color="000000"/>
            </w:tcBorders>
            <w:hideMark/>
          </w:tcPr>
          <w:p w14:paraId="7F469F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97-106</w:t>
            </w:r>
          </w:p>
        </w:tc>
        <w:tc>
          <w:tcPr>
            <w:tcW w:w="1185" w:type="dxa"/>
            <w:tcBorders>
              <w:top w:val="single" w:sz="6" w:space="0" w:color="000000"/>
              <w:left w:val="single" w:sz="6" w:space="0" w:color="000000"/>
              <w:bottom w:val="single" w:sz="6" w:space="0" w:color="000000"/>
              <w:right w:val="single" w:sz="6" w:space="0" w:color="000000"/>
            </w:tcBorders>
            <w:hideMark/>
          </w:tcPr>
          <w:p w14:paraId="5352F3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106-124</w:t>
            </w:r>
          </w:p>
        </w:tc>
        <w:tc>
          <w:tcPr>
            <w:tcW w:w="1185" w:type="dxa"/>
            <w:tcBorders>
              <w:top w:val="single" w:sz="6" w:space="0" w:color="000000"/>
              <w:left w:val="single" w:sz="6" w:space="0" w:color="000000"/>
              <w:bottom w:val="single" w:sz="6" w:space="0" w:color="000000"/>
              <w:right w:val="single" w:sz="6" w:space="0" w:color="000000"/>
            </w:tcBorders>
            <w:hideMark/>
          </w:tcPr>
          <w:p w14:paraId="305CF8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124-141</w:t>
            </w:r>
          </w:p>
        </w:tc>
      </w:tr>
      <w:tr w:rsidR="0012544A" w:rsidRPr="0012544A" w14:paraId="5A1AF5DB"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2A568B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190</w:t>
            </w:r>
          </w:p>
        </w:tc>
        <w:tc>
          <w:tcPr>
            <w:tcW w:w="1185" w:type="dxa"/>
            <w:tcBorders>
              <w:top w:val="single" w:sz="6" w:space="0" w:color="000000"/>
              <w:left w:val="single" w:sz="6" w:space="0" w:color="000000"/>
              <w:bottom w:val="single" w:sz="6" w:space="0" w:color="000000"/>
              <w:right w:val="single" w:sz="6" w:space="0" w:color="000000"/>
            </w:tcBorders>
            <w:hideMark/>
          </w:tcPr>
          <w:p w14:paraId="554210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67-70</w:t>
            </w:r>
          </w:p>
        </w:tc>
        <w:tc>
          <w:tcPr>
            <w:tcW w:w="1185" w:type="dxa"/>
            <w:tcBorders>
              <w:top w:val="single" w:sz="6" w:space="0" w:color="000000"/>
              <w:left w:val="single" w:sz="6" w:space="0" w:color="000000"/>
              <w:bottom w:val="single" w:sz="6" w:space="0" w:color="000000"/>
              <w:right w:val="single" w:sz="6" w:space="0" w:color="000000"/>
            </w:tcBorders>
            <w:hideMark/>
          </w:tcPr>
          <w:p w14:paraId="627596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70-82</w:t>
            </w:r>
          </w:p>
        </w:tc>
        <w:tc>
          <w:tcPr>
            <w:tcW w:w="1185" w:type="dxa"/>
            <w:tcBorders>
              <w:top w:val="single" w:sz="6" w:space="0" w:color="000000"/>
              <w:left w:val="single" w:sz="6" w:space="0" w:color="000000"/>
              <w:bottom w:val="single" w:sz="6" w:space="0" w:color="000000"/>
              <w:right w:val="single" w:sz="6" w:space="0" w:color="000000"/>
            </w:tcBorders>
            <w:hideMark/>
          </w:tcPr>
          <w:p w14:paraId="540F28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83-99</w:t>
            </w:r>
          </w:p>
        </w:tc>
        <w:tc>
          <w:tcPr>
            <w:tcW w:w="1185" w:type="dxa"/>
            <w:tcBorders>
              <w:top w:val="single" w:sz="6" w:space="0" w:color="000000"/>
              <w:left w:val="single" w:sz="6" w:space="0" w:color="000000"/>
              <w:bottom w:val="single" w:sz="6" w:space="0" w:color="000000"/>
              <w:right w:val="single" w:sz="6" w:space="0" w:color="000000"/>
            </w:tcBorders>
            <w:hideMark/>
          </w:tcPr>
          <w:p w14:paraId="647F22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99-108</w:t>
            </w:r>
          </w:p>
        </w:tc>
        <w:tc>
          <w:tcPr>
            <w:tcW w:w="1185" w:type="dxa"/>
            <w:tcBorders>
              <w:top w:val="single" w:sz="6" w:space="0" w:color="000000"/>
              <w:left w:val="single" w:sz="6" w:space="0" w:color="000000"/>
              <w:bottom w:val="single" w:sz="6" w:space="0" w:color="000000"/>
              <w:right w:val="single" w:sz="6" w:space="0" w:color="000000"/>
            </w:tcBorders>
            <w:hideMark/>
          </w:tcPr>
          <w:p w14:paraId="7C54DA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108-126</w:t>
            </w:r>
          </w:p>
        </w:tc>
        <w:tc>
          <w:tcPr>
            <w:tcW w:w="1185" w:type="dxa"/>
            <w:tcBorders>
              <w:top w:val="single" w:sz="6" w:space="0" w:color="000000"/>
              <w:left w:val="single" w:sz="6" w:space="0" w:color="000000"/>
              <w:bottom w:val="single" w:sz="6" w:space="0" w:color="000000"/>
              <w:right w:val="single" w:sz="6" w:space="0" w:color="000000"/>
            </w:tcBorders>
            <w:hideMark/>
          </w:tcPr>
          <w:p w14:paraId="5E50BAC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126-144</w:t>
            </w:r>
          </w:p>
        </w:tc>
      </w:tr>
      <w:tr w:rsidR="0012544A" w:rsidRPr="0012544A" w14:paraId="51DFE049"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5756B2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192</w:t>
            </w:r>
          </w:p>
        </w:tc>
        <w:tc>
          <w:tcPr>
            <w:tcW w:w="1185" w:type="dxa"/>
            <w:tcBorders>
              <w:top w:val="single" w:sz="6" w:space="0" w:color="000000"/>
              <w:left w:val="single" w:sz="6" w:space="0" w:color="000000"/>
              <w:bottom w:val="single" w:sz="6" w:space="0" w:color="000000"/>
              <w:right w:val="single" w:sz="6" w:space="0" w:color="000000"/>
            </w:tcBorders>
            <w:hideMark/>
          </w:tcPr>
          <w:p w14:paraId="341AAB7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68-72</w:t>
            </w:r>
          </w:p>
        </w:tc>
        <w:tc>
          <w:tcPr>
            <w:tcW w:w="1185" w:type="dxa"/>
            <w:tcBorders>
              <w:top w:val="single" w:sz="6" w:space="0" w:color="000000"/>
              <w:left w:val="single" w:sz="6" w:space="0" w:color="000000"/>
              <w:bottom w:val="single" w:sz="6" w:space="0" w:color="000000"/>
              <w:right w:val="single" w:sz="6" w:space="0" w:color="000000"/>
            </w:tcBorders>
            <w:hideMark/>
          </w:tcPr>
          <w:p w14:paraId="7E3133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72-85</w:t>
            </w:r>
          </w:p>
        </w:tc>
        <w:tc>
          <w:tcPr>
            <w:tcW w:w="1185" w:type="dxa"/>
            <w:tcBorders>
              <w:top w:val="single" w:sz="6" w:space="0" w:color="000000"/>
              <w:left w:val="single" w:sz="6" w:space="0" w:color="000000"/>
              <w:bottom w:val="single" w:sz="6" w:space="0" w:color="000000"/>
              <w:right w:val="single" w:sz="6" w:space="0" w:color="000000"/>
            </w:tcBorders>
            <w:hideMark/>
          </w:tcPr>
          <w:p w14:paraId="408F8B3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85-101</w:t>
            </w:r>
          </w:p>
        </w:tc>
        <w:tc>
          <w:tcPr>
            <w:tcW w:w="1185" w:type="dxa"/>
            <w:tcBorders>
              <w:top w:val="single" w:sz="6" w:space="0" w:color="000000"/>
              <w:left w:val="single" w:sz="6" w:space="0" w:color="000000"/>
              <w:bottom w:val="single" w:sz="6" w:space="0" w:color="000000"/>
              <w:right w:val="single" w:sz="6" w:space="0" w:color="000000"/>
            </w:tcBorders>
            <w:hideMark/>
          </w:tcPr>
          <w:p w14:paraId="5DDD492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101-110</w:t>
            </w:r>
          </w:p>
        </w:tc>
        <w:tc>
          <w:tcPr>
            <w:tcW w:w="1185" w:type="dxa"/>
            <w:tcBorders>
              <w:top w:val="single" w:sz="6" w:space="0" w:color="000000"/>
              <w:left w:val="single" w:sz="6" w:space="0" w:color="000000"/>
              <w:bottom w:val="single" w:sz="6" w:space="0" w:color="000000"/>
              <w:right w:val="single" w:sz="6" w:space="0" w:color="000000"/>
            </w:tcBorders>
            <w:hideMark/>
          </w:tcPr>
          <w:p w14:paraId="0D4C14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110-129</w:t>
            </w:r>
          </w:p>
        </w:tc>
        <w:tc>
          <w:tcPr>
            <w:tcW w:w="1185" w:type="dxa"/>
            <w:tcBorders>
              <w:top w:val="single" w:sz="6" w:space="0" w:color="000000"/>
              <w:left w:val="single" w:sz="6" w:space="0" w:color="000000"/>
              <w:bottom w:val="single" w:sz="6" w:space="0" w:color="000000"/>
              <w:right w:val="single" w:sz="6" w:space="0" w:color="000000"/>
            </w:tcBorders>
            <w:hideMark/>
          </w:tcPr>
          <w:p w14:paraId="3AAE75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129-147</w:t>
            </w:r>
          </w:p>
        </w:tc>
      </w:tr>
      <w:tr w:rsidR="0012544A" w:rsidRPr="0012544A" w14:paraId="0E2FFBF9"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14AC305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194</w:t>
            </w:r>
          </w:p>
        </w:tc>
        <w:tc>
          <w:tcPr>
            <w:tcW w:w="1185" w:type="dxa"/>
            <w:tcBorders>
              <w:top w:val="single" w:sz="6" w:space="0" w:color="000000"/>
              <w:left w:val="single" w:sz="6" w:space="0" w:color="000000"/>
              <w:bottom w:val="single" w:sz="6" w:space="0" w:color="000000"/>
              <w:right w:val="single" w:sz="6" w:space="0" w:color="000000"/>
            </w:tcBorders>
            <w:hideMark/>
          </w:tcPr>
          <w:p w14:paraId="2CC7D2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70-73</w:t>
            </w:r>
          </w:p>
        </w:tc>
        <w:tc>
          <w:tcPr>
            <w:tcW w:w="1185" w:type="dxa"/>
            <w:tcBorders>
              <w:top w:val="single" w:sz="6" w:space="0" w:color="000000"/>
              <w:left w:val="single" w:sz="6" w:space="0" w:color="000000"/>
              <w:bottom w:val="single" w:sz="6" w:space="0" w:color="000000"/>
              <w:right w:val="single" w:sz="6" w:space="0" w:color="000000"/>
            </w:tcBorders>
            <w:hideMark/>
          </w:tcPr>
          <w:p w14:paraId="08ECD2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73-86</w:t>
            </w:r>
          </w:p>
        </w:tc>
        <w:tc>
          <w:tcPr>
            <w:tcW w:w="1185" w:type="dxa"/>
            <w:tcBorders>
              <w:top w:val="single" w:sz="6" w:space="0" w:color="000000"/>
              <w:left w:val="single" w:sz="6" w:space="0" w:color="000000"/>
              <w:bottom w:val="single" w:sz="6" w:space="0" w:color="000000"/>
              <w:right w:val="single" w:sz="6" w:space="0" w:color="000000"/>
            </w:tcBorders>
            <w:hideMark/>
          </w:tcPr>
          <w:p w14:paraId="004EFF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87-103</w:t>
            </w:r>
          </w:p>
        </w:tc>
        <w:tc>
          <w:tcPr>
            <w:tcW w:w="1185" w:type="dxa"/>
            <w:tcBorders>
              <w:top w:val="single" w:sz="6" w:space="0" w:color="000000"/>
              <w:left w:val="single" w:sz="6" w:space="0" w:color="000000"/>
              <w:bottom w:val="single" w:sz="6" w:space="0" w:color="000000"/>
              <w:right w:val="single" w:sz="6" w:space="0" w:color="000000"/>
            </w:tcBorders>
            <w:hideMark/>
          </w:tcPr>
          <w:p w14:paraId="71B135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103-112</w:t>
            </w:r>
          </w:p>
        </w:tc>
        <w:tc>
          <w:tcPr>
            <w:tcW w:w="1185" w:type="dxa"/>
            <w:tcBorders>
              <w:top w:val="single" w:sz="6" w:space="0" w:color="000000"/>
              <w:left w:val="single" w:sz="6" w:space="0" w:color="000000"/>
              <w:bottom w:val="single" w:sz="6" w:space="0" w:color="000000"/>
              <w:right w:val="single" w:sz="6" w:space="0" w:color="000000"/>
            </w:tcBorders>
            <w:hideMark/>
          </w:tcPr>
          <w:p w14:paraId="3657A4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113-132</w:t>
            </w:r>
          </w:p>
        </w:tc>
        <w:tc>
          <w:tcPr>
            <w:tcW w:w="1185" w:type="dxa"/>
            <w:tcBorders>
              <w:top w:val="single" w:sz="6" w:space="0" w:color="000000"/>
              <w:left w:val="single" w:sz="6" w:space="0" w:color="000000"/>
              <w:bottom w:val="single" w:sz="6" w:space="0" w:color="000000"/>
              <w:right w:val="single" w:sz="6" w:space="0" w:color="000000"/>
            </w:tcBorders>
            <w:hideMark/>
          </w:tcPr>
          <w:p w14:paraId="5B5605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132-150</w:t>
            </w:r>
          </w:p>
        </w:tc>
      </w:tr>
      <w:tr w:rsidR="0012544A" w:rsidRPr="0012544A" w14:paraId="31366D72"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61E243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196</w:t>
            </w:r>
          </w:p>
        </w:tc>
        <w:tc>
          <w:tcPr>
            <w:tcW w:w="1185" w:type="dxa"/>
            <w:tcBorders>
              <w:top w:val="single" w:sz="6" w:space="0" w:color="000000"/>
              <w:left w:val="single" w:sz="6" w:space="0" w:color="000000"/>
              <w:bottom w:val="single" w:sz="6" w:space="0" w:color="000000"/>
              <w:right w:val="single" w:sz="6" w:space="0" w:color="000000"/>
            </w:tcBorders>
            <w:hideMark/>
          </w:tcPr>
          <w:p w14:paraId="4035B0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71-75</w:t>
            </w:r>
          </w:p>
        </w:tc>
        <w:tc>
          <w:tcPr>
            <w:tcW w:w="1185" w:type="dxa"/>
            <w:tcBorders>
              <w:top w:val="single" w:sz="6" w:space="0" w:color="000000"/>
              <w:left w:val="single" w:sz="6" w:space="0" w:color="000000"/>
              <w:bottom w:val="single" w:sz="6" w:space="0" w:color="000000"/>
              <w:right w:val="single" w:sz="6" w:space="0" w:color="000000"/>
            </w:tcBorders>
            <w:hideMark/>
          </w:tcPr>
          <w:p w14:paraId="66C355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75-88</w:t>
            </w:r>
          </w:p>
        </w:tc>
        <w:tc>
          <w:tcPr>
            <w:tcW w:w="1185" w:type="dxa"/>
            <w:tcBorders>
              <w:top w:val="single" w:sz="6" w:space="0" w:color="000000"/>
              <w:left w:val="single" w:sz="6" w:space="0" w:color="000000"/>
              <w:bottom w:val="single" w:sz="6" w:space="0" w:color="000000"/>
              <w:right w:val="single" w:sz="6" w:space="0" w:color="000000"/>
            </w:tcBorders>
            <w:hideMark/>
          </w:tcPr>
          <w:p w14:paraId="6EC39E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88-106</w:t>
            </w:r>
          </w:p>
        </w:tc>
        <w:tc>
          <w:tcPr>
            <w:tcW w:w="1185" w:type="dxa"/>
            <w:tcBorders>
              <w:top w:val="single" w:sz="6" w:space="0" w:color="000000"/>
              <w:left w:val="single" w:sz="6" w:space="0" w:color="000000"/>
              <w:bottom w:val="single" w:sz="6" w:space="0" w:color="000000"/>
              <w:right w:val="single" w:sz="6" w:space="0" w:color="000000"/>
            </w:tcBorders>
            <w:hideMark/>
          </w:tcPr>
          <w:p w14:paraId="6193C4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106-115</w:t>
            </w:r>
          </w:p>
        </w:tc>
        <w:tc>
          <w:tcPr>
            <w:tcW w:w="1185" w:type="dxa"/>
            <w:tcBorders>
              <w:top w:val="single" w:sz="6" w:space="0" w:color="000000"/>
              <w:left w:val="single" w:sz="6" w:space="0" w:color="000000"/>
              <w:bottom w:val="single" w:sz="6" w:space="0" w:color="000000"/>
              <w:right w:val="single" w:sz="6" w:space="0" w:color="000000"/>
            </w:tcBorders>
            <w:hideMark/>
          </w:tcPr>
          <w:p w14:paraId="7CE7142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115-134</w:t>
            </w:r>
          </w:p>
        </w:tc>
        <w:tc>
          <w:tcPr>
            <w:tcW w:w="1185" w:type="dxa"/>
            <w:tcBorders>
              <w:top w:val="single" w:sz="6" w:space="0" w:color="000000"/>
              <w:left w:val="single" w:sz="6" w:space="0" w:color="000000"/>
              <w:bottom w:val="single" w:sz="6" w:space="0" w:color="000000"/>
              <w:right w:val="single" w:sz="6" w:space="0" w:color="000000"/>
            </w:tcBorders>
            <w:hideMark/>
          </w:tcPr>
          <w:p w14:paraId="47FC32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134-154</w:t>
            </w:r>
          </w:p>
        </w:tc>
      </w:tr>
      <w:tr w:rsidR="0012544A" w:rsidRPr="0012544A" w14:paraId="5963BCCD"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1011690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198</w:t>
            </w:r>
          </w:p>
        </w:tc>
        <w:tc>
          <w:tcPr>
            <w:tcW w:w="1185" w:type="dxa"/>
            <w:tcBorders>
              <w:top w:val="single" w:sz="6" w:space="0" w:color="000000"/>
              <w:left w:val="single" w:sz="6" w:space="0" w:color="000000"/>
              <w:bottom w:val="single" w:sz="6" w:space="0" w:color="000000"/>
              <w:right w:val="single" w:sz="6" w:space="0" w:color="000000"/>
            </w:tcBorders>
            <w:hideMark/>
          </w:tcPr>
          <w:p w14:paraId="06F64D3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73-76</w:t>
            </w:r>
          </w:p>
        </w:tc>
        <w:tc>
          <w:tcPr>
            <w:tcW w:w="1185" w:type="dxa"/>
            <w:tcBorders>
              <w:top w:val="single" w:sz="6" w:space="0" w:color="000000"/>
              <w:left w:val="single" w:sz="6" w:space="0" w:color="000000"/>
              <w:bottom w:val="single" w:sz="6" w:space="0" w:color="000000"/>
              <w:right w:val="single" w:sz="6" w:space="0" w:color="000000"/>
            </w:tcBorders>
            <w:hideMark/>
          </w:tcPr>
          <w:p w14:paraId="31FD08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76-90</w:t>
            </w:r>
          </w:p>
        </w:tc>
        <w:tc>
          <w:tcPr>
            <w:tcW w:w="1185" w:type="dxa"/>
            <w:tcBorders>
              <w:top w:val="single" w:sz="6" w:space="0" w:color="000000"/>
              <w:left w:val="single" w:sz="6" w:space="0" w:color="000000"/>
              <w:bottom w:val="single" w:sz="6" w:space="0" w:color="000000"/>
              <w:right w:val="single" w:sz="6" w:space="0" w:color="000000"/>
            </w:tcBorders>
            <w:hideMark/>
          </w:tcPr>
          <w:p w14:paraId="533C08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90-108</w:t>
            </w:r>
          </w:p>
        </w:tc>
        <w:tc>
          <w:tcPr>
            <w:tcW w:w="1185" w:type="dxa"/>
            <w:tcBorders>
              <w:top w:val="single" w:sz="6" w:space="0" w:color="000000"/>
              <w:left w:val="single" w:sz="6" w:space="0" w:color="000000"/>
              <w:bottom w:val="single" w:sz="6" w:space="0" w:color="000000"/>
              <w:right w:val="single" w:sz="6" w:space="0" w:color="000000"/>
            </w:tcBorders>
            <w:hideMark/>
          </w:tcPr>
          <w:p w14:paraId="4117E1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108-118</w:t>
            </w:r>
          </w:p>
        </w:tc>
        <w:tc>
          <w:tcPr>
            <w:tcW w:w="1185" w:type="dxa"/>
            <w:tcBorders>
              <w:top w:val="single" w:sz="6" w:space="0" w:color="000000"/>
              <w:left w:val="single" w:sz="6" w:space="0" w:color="000000"/>
              <w:bottom w:val="single" w:sz="6" w:space="0" w:color="000000"/>
              <w:right w:val="single" w:sz="6" w:space="0" w:color="000000"/>
            </w:tcBorders>
            <w:hideMark/>
          </w:tcPr>
          <w:p w14:paraId="4C41D9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118-137</w:t>
            </w:r>
          </w:p>
        </w:tc>
        <w:tc>
          <w:tcPr>
            <w:tcW w:w="1185" w:type="dxa"/>
            <w:tcBorders>
              <w:top w:val="single" w:sz="6" w:space="0" w:color="000000"/>
              <w:left w:val="single" w:sz="6" w:space="0" w:color="000000"/>
              <w:bottom w:val="single" w:sz="6" w:space="0" w:color="000000"/>
              <w:right w:val="single" w:sz="6" w:space="0" w:color="000000"/>
            </w:tcBorders>
            <w:hideMark/>
          </w:tcPr>
          <w:p w14:paraId="153626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137-157</w:t>
            </w:r>
          </w:p>
        </w:tc>
      </w:tr>
      <w:tr w:rsidR="0012544A" w:rsidRPr="0012544A" w14:paraId="5DF436E6" w14:textId="77777777" w:rsidTr="0012544A">
        <w:trPr>
          <w:trHeight w:val="60"/>
        </w:trPr>
        <w:tc>
          <w:tcPr>
            <w:tcW w:w="630" w:type="dxa"/>
            <w:tcBorders>
              <w:top w:val="single" w:sz="6" w:space="0" w:color="000000"/>
              <w:left w:val="single" w:sz="6" w:space="0" w:color="000000"/>
              <w:bottom w:val="single" w:sz="6" w:space="0" w:color="000000"/>
              <w:right w:val="single" w:sz="6" w:space="0" w:color="000000"/>
            </w:tcBorders>
            <w:hideMark/>
          </w:tcPr>
          <w:p w14:paraId="624EFB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200</w:t>
            </w:r>
          </w:p>
        </w:tc>
        <w:tc>
          <w:tcPr>
            <w:tcW w:w="1185" w:type="dxa"/>
            <w:tcBorders>
              <w:top w:val="single" w:sz="6" w:space="0" w:color="000000"/>
              <w:left w:val="single" w:sz="6" w:space="0" w:color="000000"/>
              <w:bottom w:val="single" w:sz="6" w:space="0" w:color="000000"/>
              <w:right w:val="single" w:sz="6" w:space="0" w:color="000000"/>
            </w:tcBorders>
            <w:hideMark/>
          </w:tcPr>
          <w:p w14:paraId="0B1762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74-78</w:t>
            </w:r>
          </w:p>
        </w:tc>
        <w:tc>
          <w:tcPr>
            <w:tcW w:w="1185" w:type="dxa"/>
            <w:tcBorders>
              <w:top w:val="single" w:sz="6" w:space="0" w:color="000000"/>
              <w:left w:val="single" w:sz="6" w:space="0" w:color="000000"/>
              <w:bottom w:val="single" w:sz="6" w:space="0" w:color="000000"/>
              <w:right w:val="single" w:sz="6" w:space="0" w:color="000000"/>
            </w:tcBorders>
            <w:hideMark/>
          </w:tcPr>
          <w:p w14:paraId="1B1DE4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78-92</w:t>
            </w:r>
          </w:p>
        </w:tc>
        <w:tc>
          <w:tcPr>
            <w:tcW w:w="1185" w:type="dxa"/>
            <w:tcBorders>
              <w:top w:val="single" w:sz="6" w:space="0" w:color="000000"/>
              <w:left w:val="single" w:sz="6" w:space="0" w:color="000000"/>
              <w:bottom w:val="single" w:sz="6" w:space="0" w:color="000000"/>
              <w:right w:val="single" w:sz="6" w:space="0" w:color="000000"/>
            </w:tcBorders>
            <w:hideMark/>
          </w:tcPr>
          <w:p w14:paraId="64E492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92-110</w:t>
            </w:r>
          </w:p>
        </w:tc>
        <w:tc>
          <w:tcPr>
            <w:tcW w:w="1185" w:type="dxa"/>
            <w:tcBorders>
              <w:top w:val="single" w:sz="6" w:space="0" w:color="000000"/>
              <w:left w:val="single" w:sz="6" w:space="0" w:color="000000"/>
              <w:bottom w:val="single" w:sz="6" w:space="0" w:color="000000"/>
              <w:right w:val="single" w:sz="6" w:space="0" w:color="000000"/>
            </w:tcBorders>
            <w:hideMark/>
          </w:tcPr>
          <w:p w14:paraId="2FD2EF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110-120</w:t>
            </w:r>
          </w:p>
        </w:tc>
        <w:tc>
          <w:tcPr>
            <w:tcW w:w="1185" w:type="dxa"/>
            <w:tcBorders>
              <w:top w:val="single" w:sz="6" w:space="0" w:color="000000"/>
              <w:left w:val="single" w:sz="6" w:space="0" w:color="000000"/>
              <w:bottom w:val="single" w:sz="6" w:space="0" w:color="000000"/>
              <w:right w:val="single" w:sz="6" w:space="0" w:color="000000"/>
            </w:tcBorders>
            <w:hideMark/>
          </w:tcPr>
          <w:p w14:paraId="4A32B57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120-140</w:t>
            </w:r>
          </w:p>
        </w:tc>
        <w:tc>
          <w:tcPr>
            <w:tcW w:w="1185" w:type="dxa"/>
            <w:tcBorders>
              <w:top w:val="single" w:sz="6" w:space="0" w:color="000000"/>
              <w:left w:val="single" w:sz="6" w:space="0" w:color="000000"/>
              <w:bottom w:val="single" w:sz="6" w:space="0" w:color="000000"/>
              <w:right w:val="single" w:sz="6" w:space="0" w:color="000000"/>
            </w:tcBorders>
            <w:hideMark/>
          </w:tcPr>
          <w:p w14:paraId="16693A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140-160</w:t>
            </w:r>
          </w:p>
        </w:tc>
      </w:tr>
    </w:tbl>
    <w:p w14:paraId="7CEB0F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25" w:name="n4682"/>
      <w:bookmarkEnd w:id="1625"/>
      <w:r w:rsidRPr="0012544A">
        <w:rPr>
          <w:rFonts w:ascii="Times New Roman" w:eastAsia="Times New Roman" w:hAnsi="Times New Roman" w:cs="Times New Roman"/>
          <w:color w:val="333333"/>
          <w:kern w:val="0"/>
          <w:sz w:val="24"/>
          <w:szCs w:val="24"/>
          <w:lang w:eastAsia="uk-UA"/>
          <w14:ligatures w14:val="none"/>
        </w:rPr>
        <w:t>Для оцінки стану харчування використовувати індекс маси тіла (далі - ІМТ), який визначається шляхом відношення величини маси тіла (кг) до квадрату величини зросту в метрах.</w:t>
      </w:r>
    </w:p>
    <w:p w14:paraId="60C5AF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26" w:name="n4683"/>
      <w:bookmarkEnd w:id="1626"/>
      <w:r w:rsidRPr="0012544A">
        <w:rPr>
          <w:rFonts w:ascii="Times New Roman" w:eastAsia="Times New Roman" w:hAnsi="Times New Roman" w:cs="Times New Roman"/>
          <w:color w:val="333333"/>
          <w:kern w:val="0"/>
          <w:sz w:val="24"/>
          <w:szCs w:val="24"/>
          <w:lang w:eastAsia="uk-UA"/>
          <w14:ligatures w14:val="none"/>
        </w:rPr>
        <w:t>Відповідно до ІМТ слід користуватися такими показниками:</w:t>
      </w:r>
    </w:p>
    <w:p w14:paraId="1AEF5B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27" w:name="n4684"/>
      <w:bookmarkEnd w:id="1627"/>
      <w:r w:rsidRPr="0012544A">
        <w:rPr>
          <w:rFonts w:ascii="Times New Roman" w:eastAsia="Times New Roman" w:hAnsi="Times New Roman" w:cs="Times New Roman"/>
          <w:color w:val="333333"/>
          <w:kern w:val="0"/>
          <w:sz w:val="24"/>
          <w:szCs w:val="24"/>
          <w:lang w:eastAsia="uk-UA"/>
          <w14:ligatures w14:val="none"/>
        </w:rPr>
        <w:t>недостатнє харчування - &lt; 18,5;</w:t>
      </w:r>
    </w:p>
    <w:p w14:paraId="6B87B7D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28" w:name="n4685"/>
      <w:bookmarkEnd w:id="1628"/>
      <w:r w:rsidRPr="0012544A">
        <w:rPr>
          <w:rFonts w:ascii="Times New Roman" w:eastAsia="Times New Roman" w:hAnsi="Times New Roman" w:cs="Times New Roman"/>
          <w:color w:val="333333"/>
          <w:kern w:val="0"/>
          <w:sz w:val="24"/>
          <w:szCs w:val="24"/>
          <w:lang w:eastAsia="uk-UA"/>
          <w14:ligatures w14:val="none"/>
        </w:rPr>
        <w:t>рекомендована вага тіла - 18,5-24,9;</w:t>
      </w:r>
    </w:p>
    <w:p w14:paraId="50A465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29" w:name="n4686"/>
      <w:bookmarkEnd w:id="1629"/>
      <w:r w:rsidRPr="0012544A">
        <w:rPr>
          <w:rFonts w:ascii="Times New Roman" w:eastAsia="Times New Roman" w:hAnsi="Times New Roman" w:cs="Times New Roman"/>
          <w:color w:val="333333"/>
          <w:kern w:val="0"/>
          <w:sz w:val="24"/>
          <w:szCs w:val="24"/>
          <w:lang w:eastAsia="uk-UA"/>
          <w14:ligatures w14:val="none"/>
        </w:rPr>
        <w:t>надмірне харчування - 25-29,9;</w:t>
      </w:r>
    </w:p>
    <w:p w14:paraId="4DC6B67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30" w:name="n4687"/>
      <w:bookmarkEnd w:id="1630"/>
      <w:r w:rsidRPr="0012544A">
        <w:rPr>
          <w:rFonts w:ascii="Times New Roman" w:eastAsia="Times New Roman" w:hAnsi="Times New Roman" w:cs="Times New Roman"/>
          <w:color w:val="333333"/>
          <w:kern w:val="0"/>
          <w:sz w:val="24"/>
          <w:szCs w:val="24"/>
          <w:lang w:eastAsia="uk-UA"/>
          <w14:ligatures w14:val="none"/>
        </w:rPr>
        <w:t>ожиріння I ст. - 30-34,9;</w:t>
      </w:r>
    </w:p>
    <w:p w14:paraId="5B52B2E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31" w:name="n4688"/>
      <w:bookmarkEnd w:id="1631"/>
      <w:r w:rsidRPr="0012544A">
        <w:rPr>
          <w:rFonts w:ascii="Times New Roman" w:eastAsia="Times New Roman" w:hAnsi="Times New Roman" w:cs="Times New Roman"/>
          <w:color w:val="333333"/>
          <w:kern w:val="0"/>
          <w:sz w:val="24"/>
          <w:szCs w:val="24"/>
          <w:lang w:eastAsia="uk-UA"/>
          <w14:ligatures w14:val="none"/>
        </w:rPr>
        <w:t>ожиріння II ст. - 35-39,9;</w:t>
      </w:r>
    </w:p>
    <w:p w14:paraId="0EA6CA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32" w:name="n4689"/>
      <w:bookmarkEnd w:id="1632"/>
      <w:r w:rsidRPr="0012544A">
        <w:rPr>
          <w:rFonts w:ascii="Times New Roman" w:eastAsia="Times New Roman" w:hAnsi="Times New Roman" w:cs="Times New Roman"/>
          <w:color w:val="333333"/>
          <w:kern w:val="0"/>
          <w:sz w:val="24"/>
          <w:szCs w:val="24"/>
          <w:lang w:eastAsia="uk-UA"/>
          <w14:ligatures w14:val="none"/>
        </w:rPr>
        <w:t>ожиріння III ст. -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40.</w:t>
      </w:r>
    </w:p>
    <w:p w14:paraId="2FAD7E2B"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633" w:name="n4690"/>
      <w:bookmarkEnd w:id="1633"/>
      <w:r w:rsidRPr="0012544A">
        <w:rPr>
          <w:rFonts w:ascii="Times New Roman" w:eastAsia="Times New Roman" w:hAnsi="Times New Roman" w:cs="Times New Roman"/>
          <w:b/>
          <w:bCs/>
          <w:color w:val="333333"/>
          <w:kern w:val="0"/>
          <w:sz w:val="24"/>
          <w:szCs w:val="24"/>
          <w:lang w:eastAsia="uk-UA"/>
          <w14:ligatures w14:val="none"/>
        </w:rPr>
        <w:t>V. Розлади психіки та поведінки (F00-F99), їх наслідки</w:t>
      </w:r>
    </w:p>
    <w:p w14:paraId="2DCDF6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34" w:name="n4691"/>
      <w:bookmarkEnd w:id="1634"/>
      <w:r w:rsidRPr="0012544A">
        <w:rPr>
          <w:rFonts w:ascii="Times New Roman" w:eastAsia="Times New Roman" w:hAnsi="Times New Roman" w:cs="Times New Roman"/>
          <w:color w:val="333333"/>
          <w:kern w:val="0"/>
          <w:sz w:val="24"/>
          <w:szCs w:val="24"/>
          <w:lang w:eastAsia="uk-UA"/>
          <w14:ligatures w14:val="none"/>
        </w:rPr>
        <w:t>1. Стаття 14: передбачає психози та інші психічні розлади, що виникають унаслідок травм, пухлин головного мозку, епілепсії, енцефаліту, менінгіту, сифілісу мозку, а також при сенільних та пресенільних психозах, судинних, дегенеративних та інших органічних захворюваннях або ураженнях головного мозку.</w:t>
      </w:r>
    </w:p>
    <w:p w14:paraId="516A5C9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35" w:name="n4692"/>
      <w:bookmarkEnd w:id="1635"/>
      <w:r w:rsidRPr="0012544A">
        <w:rPr>
          <w:rFonts w:ascii="Times New Roman" w:eastAsia="Times New Roman" w:hAnsi="Times New Roman" w:cs="Times New Roman"/>
          <w:color w:val="333333"/>
          <w:kern w:val="0"/>
          <w:sz w:val="24"/>
          <w:szCs w:val="24"/>
          <w:lang w:eastAsia="uk-UA"/>
          <w14:ligatures w14:val="none"/>
        </w:rPr>
        <w:lastRenderedPageBreak/>
        <w:t>Наявність вищезгаданих психічних розладів в анамнезі без патології з боку внутрішніх органів та нервово-психічної сфери на період огляду не дає підстав визначати оглянутим ступінь придатності до військової служби. Сприятливе закінчення цих психічних розладів повинно бути підтверджене в спеціалізованому закладі охорони здоров’я (установі), тому експертна оцінка проводиться після стаціонарного обстеження.</w:t>
      </w:r>
    </w:p>
    <w:p w14:paraId="786FD05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36" w:name="n4693"/>
      <w:bookmarkEnd w:id="1636"/>
      <w:r w:rsidRPr="0012544A">
        <w:rPr>
          <w:rFonts w:ascii="Times New Roman" w:eastAsia="Times New Roman" w:hAnsi="Times New Roman" w:cs="Times New Roman"/>
          <w:color w:val="333333"/>
          <w:kern w:val="0"/>
          <w:sz w:val="24"/>
          <w:szCs w:val="24"/>
          <w:lang w:eastAsia="uk-UA"/>
          <w14:ligatures w14:val="none"/>
        </w:rPr>
        <w:t>У документах про результати обстеження та огляду вказується основне захворювання, яке викликало розвиток психічного розладу.</w:t>
      </w:r>
    </w:p>
    <w:p w14:paraId="7497B91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37" w:name="n4694"/>
      <w:bookmarkEnd w:id="1637"/>
      <w:r w:rsidRPr="0012544A">
        <w:rPr>
          <w:rFonts w:ascii="Times New Roman" w:eastAsia="Times New Roman" w:hAnsi="Times New Roman" w:cs="Times New Roman"/>
          <w:color w:val="333333"/>
          <w:kern w:val="0"/>
          <w:sz w:val="24"/>
          <w:szCs w:val="24"/>
          <w:lang w:eastAsia="uk-UA"/>
          <w14:ligatures w14:val="none"/>
        </w:rPr>
        <w:t>1) до пункту «а» належать різко виражені, затяжні психотичні стани, а також психічні розлади, що проявляються вираженими порушеннями або стійкими змінами особистості за психоорганічним типом, а також різко вираженими клінічними проявами або тривалим перебігом.</w:t>
      </w:r>
    </w:p>
    <w:p w14:paraId="7BA4CFB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38" w:name="n4695"/>
      <w:bookmarkEnd w:id="1638"/>
      <w:r w:rsidRPr="0012544A">
        <w:rPr>
          <w:rFonts w:ascii="Times New Roman" w:eastAsia="Times New Roman" w:hAnsi="Times New Roman" w:cs="Times New Roman"/>
          <w:color w:val="333333"/>
          <w:kern w:val="0"/>
          <w:sz w:val="24"/>
          <w:szCs w:val="24"/>
          <w:lang w:eastAsia="uk-UA"/>
          <w14:ligatures w14:val="none"/>
        </w:rPr>
        <w:t>2) до пункту «б» належать помірно виражені або повторні психотичні та непсихотичні стани із сприятливим перебігом, психічні розлади, що проявляються стійкими емоційно-вольовими, ендокринними та вегетативними розладами з проявами органічного ураження центральної нервової системи, що призводять до патологічних змін особистості за органічним типом або вираженим стійким (до 2 місяців) астенічним станом (церебрастенії), а також неврозоподібним або психопатоподібним синдромом після органічного захворювання (травми) або ураження головного мозку.</w:t>
      </w:r>
    </w:p>
    <w:p w14:paraId="7CC1A5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39" w:name="n4696"/>
      <w:bookmarkEnd w:id="1639"/>
      <w:r w:rsidRPr="0012544A">
        <w:rPr>
          <w:rFonts w:ascii="Times New Roman" w:eastAsia="Times New Roman" w:hAnsi="Times New Roman" w:cs="Times New Roman"/>
          <w:color w:val="333333"/>
          <w:kern w:val="0"/>
          <w:sz w:val="24"/>
          <w:szCs w:val="24"/>
          <w:lang w:eastAsia="uk-UA"/>
          <w14:ligatures w14:val="none"/>
        </w:rPr>
        <w:t>3) до пункту «в» належать минущі, легкі і короткотривалі психотичні та непсихотичні розлади, що виникли внаслідок травм або гострих органічних захворювань головного мозку, які закінчуються дещо вираженою астенією без ознак органічного ураження центральної нервової системи.</w:t>
      </w:r>
    </w:p>
    <w:p w14:paraId="2BF244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40" w:name="n4697"/>
      <w:bookmarkEnd w:id="1640"/>
      <w:r w:rsidRPr="0012544A">
        <w:rPr>
          <w:rFonts w:ascii="Times New Roman" w:eastAsia="Times New Roman" w:hAnsi="Times New Roman" w:cs="Times New Roman"/>
          <w:color w:val="333333"/>
          <w:kern w:val="0"/>
          <w:sz w:val="24"/>
          <w:szCs w:val="24"/>
          <w:lang w:eastAsia="uk-UA"/>
          <w14:ligatures w14:val="none"/>
        </w:rPr>
        <w:t>4) до пункту «г» належать стани стійкої (не менше 1 року) компенсації хворобливих проявів після гострого захворювання та травми головного мозку без психічних розладів та проявів органічного ураження центральної нервової системи.</w:t>
      </w:r>
    </w:p>
    <w:p w14:paraId="083A6FE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41" w:name="n4698"/>
      <w:bookmarkEnd w:id="1641"/>
      <w:r w:rsidRPr="0012544A">
        <w:rPr>
          <w:rFonts w:ascii="Times New Roman" w:eastAsia="Times New Roman" w:hAnsi="Times New Roman" w:cs="Times New Roman"/>
          <w:color w:val="333333"/>
          <w:kern w:val="0"/>
          <w:sz w:val="24"/>
          <w:szCs w:val="24"/>
          <w:lang w:eastAsia="uk-UA"/>
          <w14:ligatures w14:val="none"/>
        </w:rPr>
        <w:t>2. Стаття 15:</w:t>
      </w:r>
    </w:p>
    <w:p w14:paraId="44E42B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42" w:name="n4699"/>
      <w:bookmarkEnd w:id="1642"/>
      <w:r w:rsidRPr="0012544A">
        <w:rPr>
          <w:rFonts w:ascii="Times New Roman" w:eastAsia="Times New Roman" w:hAnsi="Times New Roman" w:cs="Times New Roman"/>
          <w:color w:val="333333"/>
          <w:kern w:val="0"/>
          <w:sz w:val="24"/>
          <w:szCs w:val="24"/>
          <w:lang w:eastAsia="uk-UA"/>
          <w14:ligatures w14:val="none"/>
        </w:rPr>
        <w:t>1) до пункту «а» належать психічні і поведінкові розлади, зумовлені зловживанням психоактивних речовин з активною залежністю. Характерні різко та помірно виражені зміни особистості з інтелектуально-мнестичними і психотичними порушеннями, з відсутністю позитивного ставлення до лікування та критики до свого стану та безуспішності спеціального лікування у стаціонарі.</w:t>
      </w:r>
    </w:p>
    <w:p w14:paraId="0059BFB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43" w:name="n4700"/>
      <w:bookmarkEnd w:id="1643"/>
      <w:r w:rsidRPr="0012544A">
        <w:rPr>
          <w:rFonts w:ascii="Times New Roman" w:eastAsia="Times New Roman" w:hAnsi="Times New Roman" w:cs="Times New Roman"/>
          <w:color w:val="333333"/>
          <w:kern w:val="0"/>
          <w:sz w:val="24"/>
          <w:szCs w:val="24"/>
          <w:lang w:eastAsia="uk-UA"/>
          <w14:ligatures w14:val="none"/>
        </w:rPr>
        <w:t>2) до пункту «б» належать психічні та поведінкові розлади, зумовлені зловживанням психоактивними речовинами, при синдромі залежності з помірними або незначними психічними розладами та збереження критичного ставлення до свого стану і поведінки.</w:t>
      </w:r>
    </w:p>
    <w:p w14:paraId="0E1C527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44" w:name="n4701"/>
      <w:bookmarkEnd w:id="1644"/>
      <w:r w:rsidRPr="0012544A">
        <w:rPr>
          <w:rFonts w:ascii="Times New Roman" w:eastAsia="Times New Roman" w:hAnsi="Times New Roman" w:cs="Times New Roman"/>
          <w:color w:val="333333"/>
          <w:kern w:val="0"/>
          <w:sz w:val="24"/>
          <w:szCs w:val="24"/>
          <w:lang w:eastAsia="uk-UA"/>
          <w14:ligatures w14:val="none"/>
        </w:rPr>
        <w:t>Поодиноке або епізодичне вживання психоактивних речовин або інших токсичних речовин без психічних та соматичних розладів не може бути підставою для застосування цієї статті.</w:t>
      </w:r>
    </w:p>
    <w:p w14:paraId="6F94F6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45" w:name="n4702"/>
      <w:bookmarkEnd w:id="1645"/>
      <w:r w:rsidRPr="0012544A">
        <w:rPr>
          <w:rFonts w:ascii="Times New Roman" w:eastAsia="Times New Roman" w:hAnsi="Times New Roman" w:cs="Times New Roman"/>
          <w:color w:val="333333"/>
          <w:kern w:val="0"/>
          <w:sz w:val="24"/>
          <w:szCs w:val="24"/>
          <w:lang w:eastAsia="uk-UA"/>
          <w14:ligatures w14:val="none"/>
        </w:rPr>
        <w:t>Щодо військовослужбовців, які перенесли гостре отруєння психоактивними речовинами з виходом в одужання, постанова ВЛК про потребу у відпустці для лікування у зв’язку з хворобою не приймається.</w:t>
      </w:r>
    </w:p>
    <w:p w14:paraId="40BBAF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46" w:name="n4703"/>
      <w:bookmarkEnd w:id="1646"/>
      <w:r w:rsidRPr="0012544A">
        <w:rPr>
          <w:rFonts w:ascii="Times New Roman" w:eastAsia="Times New Roman" w:hAnsi="Times New Roman" w:cs="Times New Roman"/>
          <w:color w:val="333333"/>
          <w:kern w:val="0"/>
          <w:sz w:val="24"/>
          <w:szCs w:val="24"/>
          <w:lang w:eastAsia="uk-UA"/>
          <w14:ligatures w14:val="none"/>
        </w:rPr>
        <w:t>5.3. Стаття 16: входять шизофренія, шизотипові та маячні розлади, розлади настрою (афективні), встановлені тільки в спеціалізованому стаціонарі.</w:t>
      </w:r>
    </w:p>
    <w:p w14:paraId="7B42AE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47" w:name="n4704"/>
      <w:bookmarkEnd w:id="1647"/>
      <w:r w:rsidRPr="0012544A">
        <w:rPr>
          <w:rFonts w:ascii="Times New Roman" w:eastAsia="Times New Roman" w:hAnsi="Times New Roman" w:cs="Times New Roman"/>
          <w:color w:val="333333"/>
          <w:kern w:val="0"/>
          <w:sz w:val="24"/>
          <w:szCs w:val="24"/>
          <w:lang w:eastAsia="uk-UA"/>
          <w14:ligatures w14:val="none"/>
        </w:rPr>
        <w:t>1) до пункту «а» належать усі форми шизофренії, шизотипових та маячних розладів з частою повторюваністю фаз та хронічним перебігом.</w:t>
      </w:r>
    </w:p>
    <w:p w14:paraId="482CE45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48" w:name="n4705"/>
      <w:bookmarkEnd w:id="1648"/>
      <w:r w:rsidRPr="0012544A">
        <w:rPr>
          <w:rFonts w:ascii="Times New Roman" w:eastAsia="Times New Roman" w:hAnsi="Times New Roman" w:cs="Times New Roman"/>
          <w:color w:val="333333"/>
          <w:kern w:val="0"/>
          <w:sz w:val="24"/>
          <w:szCs w:val="24"/>
          <w:lang w:eastAsia="uk-UA"/>
          <w14:ligatures w14:val="none"/>
        </w:rPr>
        <w:t>2) до пункту «б» належать тільки легкі форми афективних розладів (розладів настрою) та циклотимії з нечастими нападами та довгими (не менше 2 років) проміжками повного психічного здоров’я.</w:t>
      </w:r>
    </w:p>
    <w:p w14:paraId="7D411CB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49" w:name="n4706"/>
      <w:bookmarkEnd w:id="1649"/>
      <w:r w:rsidRPr="0012544A">
        <w:rPr>
          <w:rFonts w:ascii="Times New Roman" w:eastAsia="Times New Roman" w:hAnsi="Times New Roman" w:cs="Times New Roman"/>
          <w:color w:val="333333"/>
          <w:kern w:val="0"/>
          <w:sz w:val="24"/>
          <w:szCs w:val="24"/>
          <w:lang w:eastAsia="uk-UA"/>
          <w14:ligatures w14:val="none"/>
        </w:rPr>
        <w:lastRenderedPageBreak/>
        <w:t>4. Стаття 17</w:t>
      </w:r>
    </w:p>
    <w:p w14:paraId="45F8B3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50" w:name="n4707"/>
      <w:bookmarkEnd w:id="1650"/>
      <w:r w:rsidRPr="0012544A">
        <w:rPr>
          <w:rFonts w:ascii="Times New Roman" w:eastAsia="Times New Roman" w:hAnsi="Times New Roman" w:cs="Times New Roman"/>
          <w:color w:val="333333"/>
          <w:kern w:val="0"/>
          <w:sz w:val="24"/>
          <w:szCs w:val="24"/>
          <w:lang w:eastAsia="uk-UA"/>
          <w14:ligatures w14:val="none"/>
        </w:rPr>
        <w:t>1) до пункту «а» належать реактивні психози із затяжним перебігом (психогенний параноїдний психоз, істеричні психози зі зміною свідомості, реактивна депресія тощо), тяжкий депресивний епізод без психотичних симптомів, тяжкий депресивний епізод з психотичними симптомами, депресивні епізоди, ускладнені суїцидальними спробами, суїцидальними намірами, аутоагресивною поведінкою, які не піддаються лікуванню, а також різко виражені невротичні розлади, які не піддаються лікуванню.</w:t>
      </w:r>
    </w:p>
    <w:p w14:paraId="7100FB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51" w:name="n4708"/>
      <w:bookmarkEnd w:id="1651"/>
      <w:r w:rsidRPr="0012544A">
        <w:rPr>
          <w:rFonts w:ascii="Times New Roman" w:eastAsia="Times New Roman" w:hAnsi="Times New Roman" w:cs="Times New Roman"/>
          <w:color w:val="333333"/>
          <w:kern w:val="0"/>
          <w:sz w:val="24"/>
          <w:szCs w:val="24"/>
          <w:lang w:eastAsia="uk-UA"/>
          <w14:ligatures w14:val="none"/>
        </w:rPr>
        <w:t>2) до пункту «б» належать реактивні психози зі сприятливим перебігом, помірний депресивний епізод, а також помірно виражені, тривалі або повторні невротичні розлади, коли хворобливі явища, незважаючи на патогенетичне лікування, стійко утримуються і заважають особам виконувати обов’язки військової служби. Експертна постанова приймається після безуспішного стаціонарного лікування хворого не менше 20 діб.</w:t>
      </w:r>
    </w:p>
    <w:p w14:paraId="4DC532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52" w:name="n4709"/>
      <w:bookmarkEnd w:id="1652"/>
      <w:r w:rsidRPr="0012544A">
        <w:rPr>
          <w:rFonts w:ascii="Times New Roman" w:eastAsia="Times New Roman" w:hAnsi="Times New Roman" w:cs="Times New Roman"/>
          <w:color w:val="333333"/>
          <w:kern w:val="0"/>
          <w:sz w:val="24"/>
          <w:szCs w:val="24"/>
          <w:lang w:eastAsia="uk-UA"/>
          <w14:ligatures w14:val="none"/>
        </w:rPr>
        <w:t>3) до пункту «в» належать помірно виражені, короткочасні невротичні розлади та реактивний психоз із сприятливим перебігом, що закінчився легкою астенією, помірний депресивний епізод із сприятливим перебігом, що закінчився легкою астенією.</w:t>
      </w:r>
    </w:p>
    <w:p w14:paraId="21372F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53" w:name="n4710"/>
      <w:bookmarkEnd w:id="1653"/>
      <w:r w:rsidRPr="0012544A">
        <w:rPr>
          <w:rFonts w:ascii="Times New Roman" w:eastAsia="Times New Roman" w:hAnsi="Times New Roman" w:cs="Times New Roman"/>
          <w:color w:val="333333"/>
          <w:kern w:val="0"/>
          <w:sz w:val="24"/>
          <w:szCs w:val="24"/>
          <w:lang w:eastAsia="uk-UA"/>
          <w14:ligatures w14:val="none"/>
        </w:rPr>
        <w:t>4) до пункту «г» належать гострі реакції на стрес, легкий депресивний епізод, психогенна глухота, порушення адаптації та дещо виражені невротичні розлади, які характеризуються переважно вегетативними порушеннями, добре піддаються лікуванню та закінчуються одужанням.</w:t>
      </w:r>
    </w:p>
    <w:p w14:paraId="5D293B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54" w:name="n4711"/>
      <w:bookmarkEnd w:id="1654"/>
      <w:r w:rsidRPr="0012544A">
        <w:rPr>
          <w:rFonts w:ascii="Times New Roman" w:eastAsia="Times New Roman" w:hAnsi="Times New Roman" w:cs="Times New Roman"/>
          <w:color w:val="333333"/>
          <w:kern w:val="0"/>
          <w:sz w:val="24"/>
          <w:szCs w:val="24"/>
          <w:lang w:eastAsia="uk-UA"/>
          <w14:ligatures w14:val="none"/>
        </w:rPr>
        <w:t>Психогенна глухота (сурдомутизм) призводить до того, що військовослужбовець не реагує на зовнішні звукові подразники. Не зважаючи на те, що слухова система може виконувати свою функцію, центральний блок сприйняття повністю або майже повністю виключає цю сенсорну систему. Пацієнт може повернути слухову функцію у повному обсязі після лікування в психіатра, невропатолога, але терміни такого відновлення не піддаються прогнозуванню. Діагноз встановлюється у спеціалізованому закладі охорони здоров’я за допомогою інструментальних обстежень, у тому числі об’єктивних методів обстеження слухового аналізатора.</w:t>
      </w:r>
    </w:p>
    <w:p w14:paraId="11D0E5B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55" w:name="n4712"/>
      <w:bookmarkEnd w:id="1655"/>
      <w:r w:rsidRPr="0012544A">
        <w:rPr>
          <w:rFonts w:ascii="Times New Roman" w:eastAsia="Times New Roman" w:hAnsi="Times New Roman" w:cs="Times New Roman"/>
          <w:color w:val="333333"/>
          <w:kern w:val="0"/>
          <w:sz w:val="24"/>
          <w:szCs w:val="24"/>
          <w:lang w:eastAsia="uk-UA"/>
          <w14:ligatures w14:val="none"/>
        </w:rPr>
        <w:t>5. Стаття 18: для діагностики розладів особистості необхідний старанно та об’єктивно зібраний анамнез, а також ретельне обстеження в умовах психіатричного стаціонару. Огляд громадян та військовослужбовців проводиться після вивчення особової справи, службової та медичної характеристик.</w:t>
      </w:r>
    </w:p>
    <w:p w14:paraId="1609CE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56" w:name="n4713"/>
      <w:bookmarkEnd w:id="1656"/>
      <w:r w:rsidRPr="0012544A">
        <w:rPr>
          <w:rFonts w:ascii="Times New Roman" w:eastAsia="Times New Roman" w:hAnsi="Times New Roman" w:cs="Times New Roman"/>
          <w:color w:val="333333"/>
          <w:kern w:val="0"/>
          <w:sz w:val="24"/>
          <w:szCs w:val="24"/>
          <w:lang w:eastAsia="uk-UA"/>
          <w14:ligatures w14:val="none"/>
        </w:rPr>
        <w:t>1) до пункту «а» належать різко виражені, що не піддаються компенсації, так звані ядерні форми психопатії та випадки патологічного розвитку особистості (паранояльні, обсесивно-фобічні тощо), які характеризуються найбільш глибокими та стійкими хворобливими проявами, що на тривалий час позбавляють працездатності та перешкоджають виконанню службових обов’язків.</w:t>
      </w:r>
    </w:p>
    <w:p w14:paraId="113120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57" w:name="n4714"/>
      <w:bookmarkEnd w:id="1657"/>
      <w:r w:rsidRPr="0012544A">
        <w:rPr>
          <w:rFonts w:ascii="Times New Roman" w:eastAsia="Times New Roman" w:hAnsi="Times New Roman" w:cs="Times New Roman"/>
          <w:color w:val="333333"/>
          <w:kern w:val="0"/>
          <w:sz w:val="24"/>
          <w:szCs w:val="24"/>
          <w:lang w:eastAsia="uk-UA"/>
          <w14:ligatures w14:val="none"/>
        </w:rPr>
        <w:t>2) до пункту «б» належать помірно виражені форми розладів особистості, психопатії та патологічного розвитку особистості, що проявляються помірно вираженими стійкими емоційно-вольовими афективними зривами, легкістю розвитку афективно-поведінкових реакцій, виразною неврівноваженістю вегетативної нервової системи, а також психічним інфантилізмом.</w:t>
      </w:r>
    </w:p>
    <w:p w14:paraId="24C559C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58" w:name="n4715"/>
      <w:bookmarkEnd w:id="1658"/>
      <w:r w:rsidRPr="0012544A">
        <w:rPr>
          <w:rFonts w:ascii="Times New Roman" w:eastAsia="Times New Roman" w:hAnsi="Times New Roman" w:cs="Times New Roman"/>
          <w:color w:val="333333"/>
          <w:kern w:val="0"/>
          <w:sz w:val="24"/>
          <w:szCs w:val="24"/>
          <w:lang w:eastAsia="uk-UA"/>
          <w14:ligatures w14:val="none"/>
        </w:rPr>
        <w:t>Випадки установчої, навмисної поведінки, прояви недисциплінованості, що не випливають з усієї патологічної структури особистості, не можуть оцінюватися як ознаки хворобливого розладу.</w:t>
      </w:r>
    </w:p>
    <w:p w14:paraId="42111AC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59" w:name="n4716"/>
      <w:bookmarkEnd w:id="1659"/>
      <w:r w:rsidRPr="0012544A">
        <w:rPr>
          <w:rFonts w:ascii="Times New Roman" w:eastAsia="Times New Roman" w:hAnsi="Times New Roman" w:cs="Times New Roman"/>
          <w:color w:val="333333"/>
          <w:kern w:val="0"/>
          <w:sz w:val="24"/>
          <w:szCs w:val="24"/>
          <w:lang w:eastAsia="uk-UA"/>
          <w14:ligatures w14:val="none"/>
        </w:rPr>
        <w:t>6. Стаття 19: огляд громадян та військовослужбовців проводиться після стаціонарного обстеження.</w:t>
      </w:r>
    </w:p>
    <w:p w14:paraId="253E14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60" w:name="n4717"/>
      <w:bookmarkEnd w:id="1660"/>
      <w:r w:rsidRPr="0012544A">
        <w:rPr>
          <w:rFonts w:ascii="Times New Roman" w:eastAsia="Times New Roman" w:hAnsi="Times New Roman" w:cs="Times New Roman"/>
          <w:color w:val="333333"/>
          <w:kern w:val="0"/>
          <w:sz w:val="24"/>
          <w:szCs w:val="24"/>
          <w:lang w:eastAsia="uk-UA"/>
          <w14:ligatures w14:val="none"/>
        </w:rPr>
        <w:t>1) до пункту «а» належать усі форми тяжкої або помірної розумової відсталості, а також дебільність у різко вираженому ступені.</w:t>
      </w:r>
    </w:p>
    <w:p w14:paraId="59A806A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61" w:name="n4718"/>
      <w:bookmarkEnd w:id="1661"/>
      <w:r w:rsidRPr="0012544A">
        <w:rPr>
          <w:rFonts w:ascii="Times New Roman" w:eastAsia="Times New Roman" w:hAnsi="Times New Roman" w:cs="Times New Roman"/>
          <w:color w:val="333333"/>
          <w:kern w:val="0"/>
          <w:sz w:val="24"/>
          <w:szCs w:val="24"/>
          <w:lang w:eastAsia="uk-UA"/>
          <w14:ligatures w14:val="none"/>
        </w:rPr>
        <w:lastRenderedPageBreak/>
        <w:t>При значних та явних дефектах інтелекту питання про непридатність до військової служби може бути вирішене і без госпіталізації у спеціалізований заклад охорони здоров’я (установу).</w:t>
      </w:r>
    </w:p>
    <w:p w14:paraId="1E14C1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62" w:name="n4719"/>
      <w:bookmarkEnd w:id="1662"/>
      <w:r w:rsidRPr="0012544A">
        <w:rPr>
          <w:rFonts w:ascii="Times New Roman" w:eastAsia="Times New Roman" w:hAnsi="Times New Roman" w:cs="Times New Roman"/>
          <w:color w:val="333333"/>
          <w:kern w:val="0"/>
          <w:sz w:val="24"/>
          <w:szCs w:val="24"/>
          <w:lang w:eastAsia="uk-UA"/>
          <w14:ligatures w14:val="none"/>
        </w:rPr>
        <w:t>2) до пункту «б» належать дебільність у помірно вираженому та легкому ступенях. У разі встановлення цього діагнозу, особливо у випадках, коли дані лікарського обстеження не відповідають іншим даним, що характеризують поведінку оглянутого в побуті, на виробництві, у підрозділі тощо, стаціонарне обстеження обов’язкове.</w:t>
      </w:r>
    </w:p>
    <w:p w14:paraId="1D61CD2A"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663" w:name="n4720"/>
      <w:bookmarkEnd w:id="1663"/>
      <w:r w:rsidRPr="0012544A">
        <w:rPr>
          <w:rFonts w:ascii="Times New Roman" w:eastAsia="Times New Roman" w:hAnsi="Times New Roman" w:cs="Times New Roman"/>
          <w:b/>
          <w:bCs/>
          <w:color w:val="333333"/>
          <w:kern w:val="0"/>
          <w:sz w:val="24"/>
          <w:szCs w:val="24"/>
          <w:lang w:eastAsia="uk-UA"/>
          <w14:ligatures w14:val="none"/>
        </w:rPr>
        <w:t>VI. Хвороби нервової системи (G00-G99), їх наслідки</w:t>
      </w:r>
    </w:p>
    <w:p w14:paraId="4C0893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64" w:name="n4721"/>
      <w:bookmarkEnd w:id="1664"/>
      <w:r w:rsidRPr="0012544A">
        <w:rPr>
          <w:rFonts w:ascii="Times New Roman" w:eastAsia="Times New Roman" w:hAnsi="Times New Roman" w:cs="Times New Roman"/>
          <w:color w:val="333333"/>
          <w:kern w:val="0"/>
          <w:sz w:val="24"/>
          <w:szCs w:val="24"/>
          <w:lang w:eastAsia="uk-UA"/>
          <w14:ligatures w14:val="none"/>
        </w:rPr>
        <w:t>1. Стаття 20: передбачає також наслідки ураження нервової системи в разі сифілісу, інших інфекційних та паразитарних хвороб, хвороб крові.</w:t>
      </w:r>
    </w:p>
    <w:p w14:paraId="7FFF69C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65" w:name="n4722"/>
      <w:bookmarkEnd w:id="1665"/>
      <w:r w:rsidRPr="0012544A">
        <w:rPr>
          <w:rFonts w:ascii="Times New Roman" w:eastAsia="Times New Roman" w:hAnsi="Times New Roman" w:cs="Times New Roman"/>
          <w:color w:val="333333"/>
          <w:kern w:val="0"/>
          <w:sz w:val="24"/>
          <w:szCs w:val="24"/>
          <w:lang w:eastAsia="uk-UA"/>
          <w14:ligatures w14:val="none"/>
        </w:rPr>
        <w:t>1) до пункту «а» належать хвороби нервової системи, що супроводжуються глибокими паралічами або парезами, синдромом паркінсонізму, церебральним кістозно-злипливим арахноїдитом внаслідок нейроінфекції з різким підвищенням внутрішньочерепного тиску (більше 400 мм вод. ст.), вираженою гідроцефалією (розширення передніх рогів бокових шлуночків мозку більше ніж на 20 мм), вираженими ліквородинамічними розладами (5 та більше кризів на місяць), оптикохіазмальним арахноїдитом з розвитком атрофії зорових нервів з вираженим розладом зору (у разі стійкого концентричного звуження поля зору від точки фіксації до рівня менше 30 градусів на обох очах, частими епілептичними нападами (4 та більше разів на рік) внаслідок нейроінфекції, а також наслідки перенесеного мієліту з явищами паралічу або вираженого парезу.</w:t>
      </w:r>
    </w:p>
    <w:p w14:paraId="0489559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66" w:name="n4723"/>
      <w:bookmarkEnd w:id="1666"/>
      <w:r w:rsidRPr="0012544A">
        <w:rPr>
          <w:rFonts w:ascii="Times New Roman" w:eastAsia="Times New Roman" w:hAnsi="Times New Roman" w:cs="Times New Roman"/>
          <w:color w:val="333333"/>
          <w:kern w:val="0"/>
          <w:sz w:val="24"/>
          <w:szCs w:val="24"/>
          <w:lang w:eastAsia="uk-UA"/>
          <w14:ligatures w14:val="none"/>
        </w:rPr>
        <w:t>2) до пункту «б» належать: хвороби нервової системи з повільним перебігом, які за ступенем порушень функцій центральної нервової системи обмежують можливість проходження військової служби, у вигляді залишкових явищ вторинного енцефаліту з помірно вираженим геміпарезом (у формі зниження сили м’язів, невеликого збільшення м’язового тонусу, що не супроводжується розладом мови, пам’яті, ходи), помірної гідроцефалії - розширення передніх рогів бокових шлуночків мозку до 15-20 мм, наслідки нейроінфекції з нечастими епілептичними нападами (менше 4 разів на рік), з церебральним кістозно-злипливим арахноїдитом з помірним підвищенням внутрішньочерепного тиску (300-400 мм вод. ст.), помірною гідроцефалією (розширення передніх рогів бокових шлуночків мозку до 15-20 мм), помірними ліквородинамічними розладами (3-4 кризи на місяць), з оптикохіазмальним арахноїдитом з розвитком атрофії зорових нервів з помірним розладом зору (у разі стійкого концентричного звуження поля зору від точки фіксації до рівня від 30 до 45 градусів на обох очах).</w:t>
      </w:r>
    </w:p>
    <w:p w14:paraId="23A4CC6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67" w:name="n4724"/>
      <w:bookmarkEnd w:id="1667"/>
      <w:r w:rsidRPr="0012544A">
        <w:rPr>
          <w:rFonts w:ascii="Times New Roman" w:eastAsia="Times New Roman" w:hAnsi="Times New Roman" w:cs="Times New Roman"/>
          <w:color w:val="333333"/>
          <w:kern w:val="0"/>
          <w:sz w:val="24"/>
          <w:szCs w:val="24"/>
          <w:lang w:eastAsia="uk-UA"/>
          <w14:ligatures w14:val="none"/>
        </w:rPr>
        <w:t>За цим пунктом проходять медичний огляд військовослужбовці, які оглядаються за графою I Розкладу хвороб, які перенесли гострі запальні хвороби ЦНС важкого перебігу (з ускладненням).</w:t>
      </w:r>
    </w:p>
    <w:p w14:paraId="0443849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68" w:name="n4725"/>
      <w:bookmarkEnd w:id="1668"/>
      <w:r w:rsidRPr="0012544A">
        <w:rPr>
          <w:rFonts w:ascii="Times New Roman" w:eastAsia="Times New Roman" w:hAnsi="Times New Roman" w:cs="Times New Roman"/>
          <w:color w:val="333333"/>
          <w:kern w:val="0"/>
          <w:sz w:val="24"/>
          <w:szCs w:val="24"/>
          <w:lang w:eastAsia="uk-UA"/>
          <w14:ligatures w14:val="none"/>
        </w:rPr>
        <w:t>3) до пункту «в» належать залишкові явища ураження нервової системи із незначними порушеннями функцій (гіпомімія, анізорефлексія, недостатність конвергенції тощо) з окремими органічними ознаками, поєднаними з вегетативно-судинною нестійкістю та астено-невротичними проявами.</w:t>
      </w:r>
    </w:p>
    <w:p w14:paraId="2D4316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69" w:name="n4726"/>
      <w:bookmarkEnd w:id="1669"/>
      <w:r w:rsidRPr="0012544A">
        <w:rPr>
          <w:rFonts w:ascii="Times New Roman" w:eastAsia="Times New Roman" w:hAnsi="Times New Roman" w:cs="Times New Roman"/>
          <w:color w:val="333333"/>
          <w:kern w:val="0"/>
          <w:sz w:val="24"/>
          <w:szCs w:val="24"/>
          <w:lang w:eastAsia="uk-UA"/>
          <w14:ligatures w14:val="none"/>
        </w:rPr>
        <w:t>4) до пункту «г» належать залишкові явища ураження нервової системи з вегетативно-судинною нестійкістю без порушень функцій. Питання про придатність до військової служби призовників вирішується після стаціонарного обстеження.</w:t>
      </w:r>
    </w:p>
    <w:p w14:paraId="01CA126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70" w:name="n4727"/>
      <w:bookmarkEnd w:id="1670"/>
      <w:r w:rsidRPr="0012544A">
        <w:rPr>
          <w:rFonts w:ascii="Times New Roman" w:eastAsia="Times New Roman" w:hAnsi="Times New Roman" w:cs="Times New Roman"/>
          <w:color w:val="333333"/>
          <w:kern w:val="0"/>
          <w:sz w:val="24"/>
          <w:szCs w:val="24"/>
          <w:lang w:eastAsia="uk-UA"/>
          <w14:ligatures w14:val="none"/>
        </w:rPr>
        <w:t>Разом з цією статтею при визначенні наслідків нейроінфекції слід застосовувати інші статті Розкладу хвороб.</w:t>
      </w:r>
    </w:p>
    <w:p w14:paraId="40303F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71" w:name="n4728"/>
      <w:bookmarkEnd w:id="1671"/>
      <w:r w:rsidRPr="0012544A">
        <w:rPr>
          <w:rFonts w:ascii="Times New Roman" w:eastAsia="Times New Roman" w:hAnsi="Times New Roman" w:cs="Times New Roman"/>
          <w:color w:val="333333"/>
          <w:kern w:val="0"/>
          <w:sz w:val="24"/>
          <w:szCs w:val="24"/>
          <w:lang w:eastAsia="uk-UA"/>
          <w14:ligatures w14:val="none"/>
        </w:rPr>
        <w:t>При оцінці клінічної картини гіпертензивного синдрому, крім підвищення тиску спинномозкової рідини, змін на краніограмах, ураховуються наявність застійних змін на очному дні, ступінь розширення шлуночкової системи мозку за даними КТ або МРТ.</w:t>
      </w:r>
    </w:p>
    <w:p w14:paraId="1600DB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72" w:name="n4729"/>
      <w:bookmarkEnd w:id="1672"/>
      <w:r w:rsidRPr="0012544A">
        <w:rPr>
          <w:rFonts w:ascii="Times New Roman" w:eastAsia="Times New Roman" w:hAnsi="Times New Roman" w:cs="Times New Roman"/>
          <w:color w:val="333333"/>
          <w:kern w:val="0"/>
          <w:sz w:val="24"/>
          <w:szCs w:val="24"/>
          <w:lang w:eastAsia="uk-UA"/>
          <w14:ligatures w14:val="none"/>
        </w:rPr>
        <w:lastRenderedPageBreak/>
        <w:t>Факт лікування з приводу нейроінфекції та її наслідків в анамнезі повинен бути підтверджений медичними документами. Вплив наслідків нейроінфекції на працездатність або виконання обов’язків військової служби повинен підтверджуватися характеристиками з місця роботи, навчання або військової служби, а в разі їх відсутності - даними клінічних обстежень.</w:t>
      </w:r>
    </w:p>
    <w:p w14:paraId="39F88C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73" w:name="n4730"/>
      <w:bookmarkEnd w:id="1673"/>
      <w:r w:rsidRPr="0012544A">
        <w:rPr>
          <w:rFonts w:ascii="Times New Roman" w:eastAsia="Times New Roman" w:hAnsi="Times New Roman" w:cs="Times New Roman"/>
          <w:color w:val="333333"/>
          <w:kern w:val="0"/>
          <w:sz w:val="24"/>
          <w:szCs w:val="24"/>
          <w:lang w:eastAsia="uk-UA"/>
          <w14:ligatures w14:val="none"/>
        </w:rPr>
        <w:t>Громадяни, які перенесли гострі запальні хвороби ЦНС, визнаються тимчасово непридатними до навчання у ВВНЗ за пунктом «г» цієї статті.</w:t>
      </w:r>
    </w:p>
    <w:p w14:paraId="0F2B94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74" w:name="n4731"/>
      <w:bookmarkEnd w:id="1674"/>
      <w:r w:rsidRPr="0012544A">
        <w:rPr>
          <w:rFonts w:ascii="Times New Roman" w:eastAsia="Times New Roman" w:hAnsi="Times New Roman" w:cs="Times New Roman"/>
          <w:color w:val="333333"/>
          <w:kern w:val="0"/>
          <w:sz w:val="24"/>
          <w:szCs w:val="24"/>
          <w:lang w:eastAsia="uk-UA"/>
          <w14:ligatures w14:val="none"/>
        </w:rPr>
        <w:t>2. Стаття 21:</w:t>
      </w:r>
    </w:p>
    <w:p w14:paraId="15E64E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75" w:name="n4732"/>
      <w:bookmarkEnd w:id="1675"/>
      <w:r w:rsidRPr="0012544A">
        <w:rPr>
          <w:rFonts w:ascii="Times New Roman" w:eastAsia="Times New Roman" w:hAnsi="Times New Roman" w:cs="Times New Roman"/>
          <w:color w:val="333333"/>
          <w:kern w:val="0"/>
          <w:sz w:val="24"/>
          <w:szCs w:val="24"/>
          <w:lang w:eastAsia="uk-UA"/>
          <w14:ligatures w14:val="none"/>
        </w:rPr>
        <w:t>1) до пункту «а» належать: розсіяний склероз, хвороба Паркінсона, аміотрофічний бічний склероз, лейкодистрофія, церебральний ліпідоз, хорея Гентінгтона, торсійна дистонія, атаксія Фрідрейха, спинально-м’язова атрофія, сірінгомієлія з різко вираженими порушеннями трофіки, тяжкі форми мієлопатії, дитячий церебральний параліч та інші паралітичні синдроми.</w:t>
      </w:r>
    </w:p>
    <w:p w14:paraId="3F58CB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76" w:name="n4733"/>
      <w:bookmarkEnd w:id="1676"/>
      <w:r w:rsidRPr="0012544A">
        <w:rPr>
          <w:rFonts w:ascii="Times New Roman" w:eastAsia="Times New Roman" w:hAnsi="Times New Roman" w:cs="Times New Roman"/>
          <w:color w:val="333333"/>
          <w:kern w:val="0"/>
          <w:sz w:val="24"/>
          <w:szCs w:val="24"/>
          <w:lang w:eastAsia="uk-UA"/>
          <w14:ligatures w14:val="none"/>
        </w:rPr>
        <w:t>2) до пункту «б» належать хвороби, перебіг яких характеризується повільним (протягом 1-2 років) прогресуванням симптомів (повільно прогресуюча сірінгомієлія з вираженою атрофією м’язів та помірним розладом чутливості, краніостеноз із синдромом внутрішньочерепної гіпертензії тощо) при помірному порушенні функції.</w:t>
      </w:r>
    </w:p>
    <w:p w14:paraId="4C915F6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77" w:name="n4734"/>
      <w:bookmarkEnd w:id="1677"/>
      <w:r w:rsidRPr="0012544A">
        <w:rPr>
          <w:rFonts w:ascii="Times New Roman" w:eastAsia="Times New Roman" w:hAnsi="Times New Roman" w:cs="Times New Roman"/>
          <w:color w:val="333333"/>
          <w:kern w:val="0"/>
          <w:sz w:val="24"/>
          <w:szCs w:val="24"/>
          <w:lang w:eastAsia="uk-UA"/>
          <w14:ligatures w14:val="none"/>
        </w:rPr>
        <w:t>3) до пункту «в» належать: хвороби нервової системи, які повільно прогресують протягом тривалого часу (більше двох років), коли об’єктивні ознаки виражені незначно (сірінгомієлія з незначно вираженим дисоційованим розладом чутливості, без атрофії м’язів та трофічних розладів).</w:t>
      </w:r>
    </w:p>
    <w:p w14:paraId="00050FB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78" w:name="n4735"/>
      <w:bookmarkEnd w:id="1678"/>
      <w:r w:rsidRPr="0012544A">
        <w:rPr>
          <w:rFonts w:ascii="Times New Roman" w:eastAsia="Times New Roman" w:hAnsi="Times New Roman" w:cs="Times New Roman"/>
          <w:color w:val="333333"/>
          <w:kern w:val="0"/>
          <w:sz w:val="24"/>
          <w:szCs w:val="24"/>
          <w:lang w:eastAsia="uk-UA"/>
          <w14:ligatures w14:val="none"/>
        </w:rPr>
        <w:t>3. Стаття 22: передбачає епілепсію як хронічне захворювання головного мозку з генералізованими або парціальними нападами, психічними еквівалентами або специфічними змінами особистості. Симптоматична епілепсія до цієї статті не належить. У таких випадках медичний огляд проводиться щодо захворювань, які призвели до розвитку судомного синдрому.</w:t>
      </w:r>
    </w:p>
    <w:p w14:paraId="5D3997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79" w:name="n4736"/>
      <w:bookmarkEnd w:id="1679"/>
      <w:r w:rsidRPr="0012544A">
        <w:rPr>
          <w:rFonts w:ascii="Times New Roman" w:eastAsia="Times New Roman" w:hAnsi="Times New Roman" w:cs="Times New Roman"/>
          <w:color w:val="333333"/>
          <w:kern w:val="0"/>
          <w:sz w:val="24"/>
          <w:szCs w:val="24"/>
          <w:lang w:eastAsia="uk-UA"/>
          <w14:ligatures w14:val="none"/>
        </w:rPr>
        <w:t>1) до пункту «а» належать епілепсія з частими судомними нападами (4 і більше на рік) або з вираженими психічними розладами, епілептичний статус, міоклонус-епілепсія, катаплексія та нарколепсія.</w:t>
      </w:r>
    </w:p>
    <w:p w14:paraId="0563F1C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80" w:name="n4737"/>
      <w:bookmarkEnd w:id="1680"/>
      <w:r w:rsidRPr="0012544A">
        <w:rPr>
          <w:rFonts w:ascii="Times New Roman" w:eastAsia="Times New Roman" w:hAnsi="Times New Roman" w:cs="Times New Roman"/>
          <w:color w:val="333333"/>
          <w:kern w:val="0"/>
          <w:sz w:val="24"/>
          <w:szCs w:val="24"/>
          <w:lang w:eastAsia="uk-UA"/>
          <w14:ligatures w14:val="none"/>
        </w:rPr>
        <w:t>2) до пункту «б» належить епілепсія без психічних розладів з нечастими нападами (менше 3 разів на рік).</w:t>
      </w:r>
    </w:p>
    <w:p w14:paraId="663F989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81" w:name="n4738"/>
      <w:bookmarkEnd w:id="1681"/>
      <w:r w:rsidRPr="0012544A">
        <w:rPr>
          <w:rFonts w:ascii="Times New Roman" w:eastAsia="Times New Roman" w:hAnsi="Times New Roman" w:cs="Times New Roman"/>
          <w:color w:val="333333"/>
          <w:kern w:val="0"/>
          <w:sz w:val="24"/>
          <w:szCs w:val="24"/>
          <w:lang w:eastAsia="uk-UA"/>
          <w14:ligatures w14:val="none"/>
        </w:rPr>
        <w:t>3) до пункту «в» належать розлади сну внаслідок органічної патології ЦНС, пароксизмальні розлади, що суттєво не впливають на функції органів та систем, а також різні форми мігрені з частими (2 та більше на місяць) і довготривалими (доба та більше) нападами.</w:t>
      </w:r>
    </w:p>
    <w:p w14:paraId="30CDBA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82" w:name="n4739"/>
      <w:bookmarkEnd w:id="1682"/>
      <w:r w:rsidRPr="0012544A">
        <w:rPr>
          <w:rFonts w:ascii="Times New Roman" w:eastAsia="Times New Roman" w:hAnsi="Times New Roman" w:cs="Times New Roman"/>
          <w:color w:val="333333"/>
          <w:kern w:val="0"/>
          <w:sz w:val="24"/>
          <w:szCs w:val="24"/>
          <w:lang w:eastAsia="uk-UA"/>
          <w14:ligatures w14:val="none"/>
        </w:rPr>
        <w:t>Наявність нападу повинна бути підтверджена лікарськими спостереженнями. В окремих випадках беруться до уваги акти, підписані офіційними особами немедичного складу, результати опитування очевидців лікуючим лікарем, якщо зазначений напад та післянападний стан можна вважати епілептичним. У сумнівних випадках слід запитувати дані з місця проживання, навчання, роботи, служби. У тих випадках, коли єдиним помітним проявом хвороби є слабо виражені та рідко виникаючі малі напади або специфічні настрої, питання про придатність до військової служби тих, хто оглядається, вирішується після стаціонарного обстеження. Особи з епілептичною хворобою без психічних розладів, яка розвинулася внаслідок перенесеного органічного захворювання, оглядаються за пунктом «а» або «б» цієї статті залежно від частоти нападів. Якщо документами закладу охорони здоров’я (установи) підтверджуються епілептичні напади в анамнезі та під час обстеження в стаціонарі в період призову на строкову службу за даними ЕЕГ виявлено патологічні зміни, то призовники оглядаються за пунктом «б».</w:t>
      </w:r>
    </w:p>
    <w:p w14:paraId="5F6F7B4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83" w:name="n4740"/>
      <w:bookmarkEnd w:id="1683"/>
      <w:r w:rsidRPr="0012544A">
        <w:rPr>
          <w:rFonts w:ascii="Times New Roman" w:eastAsia="Times New Roman" w:hAnsi="Times New Roman" w:cs="Times New Roman"/>
          <w:color w:val="333333"/>
          <w:kern w:val="0"/>
          <w:sz w:val="24"/>
          <w:szCs w:val="24"/>
          <w:lang w:eastAsia="uk-UA"/>
          <w14:ligatures w14:val="none"/>
        </w:rPr>
        <w:t xml:space="preserve">Діагноз апное сну встановлюється на підставі скарг хворого на підвищену денну сонливість, яка не може бути пояснена іншими факторами, або наявністю двох з наступних </w:t>
      </w:r>
      <w:r w:rsidRPr="0012544A">
        <w:rPr>
          <w:rFonts w:ascii="Times New Roman" w:eastAsia="Times New Roman" w:hAnsi="Times New Roman" w:cs="Times New Roman"/>
          <w:color w:val="333333"/>
          <w:kern w:val="0"/>
          <w:sz w:val="24"/>
          <w:szCs w:val="24"/>
          <w:lang w:eastAsia="uk-UA"/>
          <w14:ligatures w14:val="none"/>
        </w:rPr>
        <w:lastRenderedPageBreak/>
        <w:t>симптомів, які також не можуть бути пояснені іншими факторами: епізоди зупинки дихання (ядухи) у сні, періодичні пробудження, відсутність відчуття відпочинку після сну, денна втома, порушення концентрації уваги.</w:t>
      </w:r>
    </w:p>
    <w:p w14:paraId="52D90B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84" w:name="n4741"/>
      <w:bookmarkEnd w:id="1684"/>
      <w:r w:rsidRPr="0012544A">
        <w:rPr>
          <w:rFonts w:ascii="Times New Roman" w:eastAsia="Times New Roman" w:hAnsi="Times New Roman" w:cs="Times New Roman"/>
          <w:color w:val="333333"/>
          <w:kern w:val="0"/>
          <w:sz w:val="24"/>
          <w:szCs w:val="24"/>
          <w:lang w:eastAsia="uk-UA"/>
          <w14:ligatures w14:val="none"/>
        </w:rPr>
        <w:t>Діагноз апное сну обов’язково підтверджується об’єктивними дослідженнями: кардіо-респіраторний моніторинг (запис каналів пульсоксиметрії, повітряного потоку з носу чи/та роту та інші показники) або полісомнографія (бажано, золотий стандарт).</w:t>
      </w:r>
    </w:p>
    <w:p w14:paraId="6B9E6D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85" w:name="n4742"/>
      <w:bookmarkEnd w:id="1685"/>
      <w:r w:rsidRPr="0012544A">
        <w:rPr>
          <w:rFonts w:ascii="Times New Roman" w:eastAsia="Times New Roman" w:hAnsi="Times New Roman" w:cs="Times New Roman"/>
          <w:color w:val="333333"/>
          <w:kern w:val="0"/>
          <w:sz w:val="24"/>
          <w:szCs w:val="24"/>
          <w:lang w:eastAsia="uk-UA"/>
          <w14:ligatures w14:val="none"/>
        </w:rPr>
        <w:t>Епізод апное/гіпопное діагностується при зниженні амплітуди потоку повітря при моніторуванні нижче 50 % протягом більше ніж 10 секунд, яке супроводжуєтья десатурацією на 3 % та більше. Відповідно до частоти виникнення епізодів апное/гіпопное підраховується індекс апное/гіпопное (АНІ): кількість апное/гіпопное, що виникають протягом години. Наявність апное сну підтверджується при АНІ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5/год. За значеннями індексу апное/гіпопное (АНІ) встановлюють також тяжкість обструктивного апное сну (важкого ступеня - АНІ</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30/год; апное сну середнього ступеня важкості - АНІ 15-29/год; апное сну легкого ступеня важкості АНІ=5-14/год).</w:t>
      </w:r>
    </w:p>
    <w:p w14:paraId="37DDC8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86" w:name="n4743"/>
      <w:bookmarkEnd w:id="1686"/>
      <w:r w:rsidRPr="0012544A">
        <w:rPr>
          <w:rFonts w:ascii="Times New Roman" w:eastAsia="Times New Roman" w:hAnsi="Times New Roman" w:cs="Times New Roman"/>
          <w:color w:val="333333"/>
          <w:kern w:val="0"/>
          <w:sz w:val="24"/>
          <w:szCs w:val="24"/>
          <w:lang w:eastAsia="uk-UA"/>
          <w14:ligatures w14:val="none"/>
        </w:rPr>
        <w:t>Ступінь придатності визначається за пунктами «а», «б» або «в» в залежності від тяжкості нічної гіпоксемії, яка оцінюється за відсотком часу проведеного з сатурацією кисню &lt;90 % (SIT90 %) протягом періоду сну.</w:t>
      </w:r>
    </w:p>
    <w:p w14:paraId="5259815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87" w:name="n4744"/>
      <w:bookmarkEnd w:id="1687"/>
      <w:r w:rsidRPr="0012544A">
        <w:rPr>
          <w:rFonts w:ascii="Times New Roman" w:eastAsia="Times New Roman" w:hAnsi="Times New Roman" w:cs="Times New Roman"/>
          <w:color w:val="333333"/>
          <w:kern w:val="0"/>
          <w:sz w:val="24"/>
          <w:szCs w:val="24"/>
          <w:lang w:eastAsia="uk-UA"/>
          <w14:ligatures w14:val="none"/>
        </w:rPr>
        <w:t>4) до пункту «а» належить нічна гіпоксемія важкого ступеня (SIT90 %&gt;25 %).</w:t>
      </w:r>
    </w:p>
    <w:p w14:paraId="4EC3EB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88" w:name="n4745"/>
      <w:bookmarkEnd w:id="1688"/>
      <w:r w:rsidRPr="0012544A">
        <w:rPr>
          <w:rFonts w:ascii="Times New Roman" w:eastAsia="Times New Roman" w:hAnsi="Times New Roman" w:cs="Times New Roman"/>
          <w:color w:val="333333"/>
          <w:kern w:val="0"/>
          <w:sz w:val="24"/>
          <w:szCs w:val="24"/>
          <w:lang w:eastAsia="uk-UA"/>
          <w14:ligatures w14:val="none"/>
        </w:rPr>
        <w:t>5) до пункту «б» належить нічна гіпоксемія середнього ступеня важкості (SIT90 %=11-25 %).</w:t>
      </w:r>
    </w:p>
    <w:p w14:paraId="4D23FD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89" w:name="n4746"/>
      <w:bookmarkEnd w:id="1689"/>
      <w:r w:rsidRPr="0012544A">
        <w:rPr>
          <w:rFonts w:ascii="Times New Roman" w:eastAsia="Times New Roman" w:hAnsi="Times New Roman" w:cs="Times New Roman"/>
          <w:color w:val="333333"/>
          <w:kern w:val="0"/>
          <w:sz w:val="24"/>
          <w:szCs w:val="24"/>
          <w:lang w:eastAsia="uk-UA"/>
          <w14:ligatures w14:val="none"/>
        </w:rPr>
        <w:t>6) до пункту «в» належить нічна гіпоксемія легкого ступеня важкості (SIT90 %=5-10 %).</w:t>
      </w:r>
    </w:p>
    <w:p w14:paraId="78B6FF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90" w:name="n4747"/>
      <w:bookmarkEnd w:id="1690"/>
      <w:r w:rsidRPr="0012544A">
        <w:rPr>
          <w:rFonts w:ascii="Times New Roman" w:eastAsia="Times New Roman" w:hAnsi="Times New Roman" w:cs="Times New Roman"/>
          <w:color w:val="333333"/>
          <w:kern w:val="0"/>
          <w:sz w:val="24"/>
          <w:szCs w:val="24"/>
          <w:lang w:eastAsia="uk-UA"/>
          <w14:ligatures w14:val="none"/>
        </w:rPr>
        <w:t>4. Стаття 23:</w:t>
      </w:r>
    </w:p>
    <w:p w14:paraId="1F85F19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91" w:name="n4748"/>
      <w:bookmarkEnd w:id="1691"/>
      <w:r w:rsidRPr="0012544A">
        <w:rPr>
          <w:rFonts w:ascii="Times New Roman" w:eastAsia="Times New Roman" w:hAnsi="Times New Roman" w:cs="Times New Roman"/>
          <w:color w:val="333333"/>
          <w:kern w:val="0"/>
          <w:sz w:val="24"/>
          <w:szCs w:val="24"/>
          <w:lang w:eastAsia="uk-UA"/>
          <w14:ligatures w14:val="none"/>
        </w:rPr>
        <w:t>1) до пункту «а» належать такі форми невральної аміотрофії, міастенії, міопатії, пароксизмальної міоплегії, наслідки поліневритів (поліневропатій), плекситів запального та інтоксикаційного походження, що мають несприятливий перебіг та супроводжуються значно вираженими розладами рухів, чутливості й трофіки (виражені гіпотрофії м’язів при однобічному процесі: плеча - більше 4 см, передпліччя - більше 3 см, стегна - більше 8 см, гомілки - більше 6 см, контрактури, хронічні трофічні виразки, пролежні, розлади чутливості, каузалгія тощо). До цього пункту належать також радикулопатії з частими (більше двох разів на рік) рецидивами і тривалим перебігом, що супроводжуються тяжким та стійким больовим синдромом з вираженими руховими та вегетативно-трофічними порушеннями, які вимагають довготривалого лікування, а також плексопатії і тяжкі форми невралгії у разі безуспішного лікування.</w:t>
      </w:r>
    </w:p>
    <w:p w14:paraId="7092A98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92" w:name="n4749"/>
      <w:bookmarkEnd w:id="1692"/>
      <w:r w:rsidRPr="0012544A">
        <w:rPr>
          <w:rFonts w:ascii="Times New Roman" w:eastAsia="Times New Roman" w:hAnsi="Times New Roman" w:cs="Times New Roman"/>
          <w:color w:val="333333"/>
          <w:kern w:val="0"/>
          <w:sz w:val="24"/>
          <w:szCs w:val="24"/>
          <w:lang w:eastAsia="uk-UA"/>
          <w14:ligatures w14:val="none"/>
        </w:rPr>
        <w:t>2) до пункту «б» належать: деякі форми невральної аміотрофії зі сприятливим перебігом (синдром Руссі-Леві), хвороби периферичних нервів та сплетінь, при яких помірно порушена основна функція; стійкий параліч мімічних м’язів, порушення функцій кінцівок тощо. До цього пункту належать хронічні радикулопатії з рецидивами, плексопатії, невропатії, що супроводжуються в період загострення вимушеним положенням тулуба, болем вздовж нервів тощо та потребують тривалого стаціонарного і амбулаторного лікування протягом 2 місяців.</w:t>
      </w:r>
    </w:p>
    <w:p w14:paraId="457EF1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93" w:name="n4750"/>
      <w:bookmarkEnd w:id="1693"/>
      <w:r w:rsidRPr="0012544A">
        <w:rPr>
          <w:rFonts w:ascii="Times New Roman" w:eastAsia="Times New Roman" w:hAnsi="Times New Roman" w:cs="Times New Roman"/>
          <w:color w:val="333333"/>
          <w:kern w:val="0"/>
          <w:sz w:val="24"/>
          <w:szCs w:val="24"/>
          <w:lang w:eastAsia="uk-UA"/>
          <w14:ligatures w14:val="none"/>
        </w:rPr>
        <w:t>Поєднання виражених дегенеративно-дистрофічних змін у хребті з незначно вираженими неврологічними розладами.</w:t>
      </w:r>
    </w:p>
    <w:p w14:paraId="3216759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94" w:name="n4751"/>
      <w:bookmarkEnd w:id="1694"/>
      <w:r w:rsidRPr="0012544A">
        <w:rPr>
          <w:rFonts w:ascii="Times New Roman" w:eastAsia="Times New Roman" w:hAnsi="Times New Roman" w:cs="Times New Roman"/>
          <w:color w:val="333333"/>
          <w:kern w:val="0"/>
          <w:sz w:val="24"/>
          <w:szCs w:val="24"/>
          <w:lang w:eastAsia="uk-UA"/>
          <w14:ligatures w14:val="none"/>
        </w:rPr>
        <w:t>3) до пункту «в» належать хвороби периферичних нервів та сплетінь з незначними загостреннями без тенденції до наростання рухових, чутливих і трофічних розладів, а також існуючі слабо виражені залишкові явища, зумовлені перенесеними в минулому загостреннями, які суттєво не обмежують функцію кінцівки та працездатність оглянутого. За цим пунктом оглядаються також громадяни та військовослужбовці з наслідками невриту лицьового, серединного нервів.</w:t>
      </w:r>
    </w:p>
    <w:p w14:paraId="22AAE7C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95" w:name="n4752"/>
      <w:bookmarkEnd w:id="1695"/>
      <w:r w:rsidRPr="0012544A">
        <w:rPr>
          <w:rFonts w:ascii="Times New Roman" w:eastAsia="Times New Roman" w:hAnsi="Times New Roman" w:cs="Times New Roman"/>
          <w:color w:val="333333"/>
          <w:kern w:val="0"/>
          <w:sz w:val="24"/>
          <w:szCs w:val="24"/>
          <w:lang w:eastAsia="uk-UA"/>
          <w14:ligatures w14:val="none"/>
        </w:rPr>
        <w:t>4) до пункту «г» належать дорсалгія, цервікалгія, торакалгія, люмбалгія без радикулопатії.</w:t>
      </w:r>
    </w:p>
    <w:p w14:paraId="118B35D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96" w:name="n4753"/>
      <w:bookmarkEnd w:id="1696"/>
      <w:r w:rsidRPr="0012544A">
        <w:rPr>
          <w:rFonts w:ascii="Times New Roman" w:eastAsia="Times New Roman" w:hAnsi="Times New Roman" w:cs="Times New Roman"/>
          <w:color w:val="333333"/>
          <w:kern w:val="0"/>
          <w:sz w:val="24"/>
          <w:szCs w:val="24"/>
          <w:lang w:eastAsia="uk-UA"/>
          <w14:ligatures w14:val="none"/>
        </w:rPr>
        <w:lastRenderedPageBreak/>
        <w:t>За наслідками хірургічного та реабілітаційного лікування з приводу грижі міжхребцевого диска громадяни та військовослужбовці строкової служби оглядаються за пунктами «б» або «в» цієї статті, а військовослужбовцям за контрактом надається відпустка для лікування у зв’язку з хворобою за статтею 24 Розкладу хвороб.</w:t>
      </w:r>
    </w:p>
    <w:p w14:paraId="249CF31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97" w:name="n4754"/>
      <w:bookmarkEnd w:id="1697"/>
      <w:r w:rsidRPr="0012544A">
        <w:rPr>
          <w:rFonts w:ascii="Times New Roman" w:eastAsia="Times New Roman" w:hAnsi="Times New Roman" w:cs="Times New Roman"/>
          <w:color w:val="333333"/>
          <w:kern w:val="0"/>
          <w:sz w:val="24"/>
          <w:szCs w:val="24"/>
          <w:lang w:eastAsia="uk-UA"/>
          <w14:ligatures w14:val="none"/>
        </w:rPr>
        <w:t>Особи з нервово-м’язовими захворюваннями оглядаються за пунктами «а», «б» або «в» цієї статті залежно від ступеня порушень функцій.</w:t>
      </w:r>
    </w:p>
    <w:p w14:paraId="342764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98" w:name="n4755"/>
      <w:bookmarkEnd w:id="1698"/>
      <w:r w:rsidRPr="0012544A">
        <w:rPr>
          <w:rFonts w:ascii="Times New Roman" w:eastAsia="Times New Roman" w:hAnsi="Times New Roman" w:cs="Times New Roman"/>
          <w:color w:val="333333"/>
          <w:kern w:val="0"/>
          <w:sz w:val="24"/>
          <w:szCs w:val="24"/>
          <w:lang w:eastAsia="uk-UA"/>
          <w14:ligatures w14:val="none"/>
        </w:rPr>
        <w:t>5. Стаття 24: за цією статтею оглядаються громадяни та військовослужбовці, які перенесли гострі захворювання центральної та периферичної нервових систем або оперативні втручання.</w:t>
      </w:r>
    </w:p>
    <w:p w14:paraId="665A4C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699" w:name="n4756"/>
      <w:bookmarkEnd w:id="1699"/>
      <w:r w:rsidRPr="0012544A">
        <w:rPr>
          <w:rFonts w:ascii="Times New Roman" w:eastAsia="Times New Roman" w:hAnsi="Times New Roman" w:cs="Times New Roman"/>
          <w:color w:val="333333"/>
          <w:kern w:val="0"/>
          <w:sz w:val="24"/>
          <w:szCs w:val="24"/>
          <w:lang w:eastAsia="uk-UA"/>
          <w14:ligatures w14:val="none"/>
        </w:rPr>
        <w:t>При вирішенні питання про необхідність надання призовникам відстрочки від призову, а військовослужбовцям відпустки для лікування у зв’язку з хворобою або звільнення від службових обов’язків великого значення набуває визначений результат хвороби.</w:t>
      </w:r>
    </w:p>
    <w:p w14:paraId="313E36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00" w:name="n4757"/>
      <w:bookmarkEnd w:id="1700"/>
      <w:r w:rsidRPr="0012544A">
        <w:rPr>
          <w:rFonts w:ascii="Times New Roman" w:eastAsia="Times New Roman" w:hAnsi="Times New Roman" w:cs="Times New Roman"/>
          <w:color w:val="333333"/>
          <w:kern w:val="0"/>
          <w:sz w:val="24"/>
          <w:szCs w:val="24"/>
          <w:lang w:eastAsia="uk-UA"/>
          <w14:ligatures w14:val="none"/>
        </w:rPr>
        <w:t>Після реалізації відпустки для лікування у зв’язку з хворобою, відстрочки від призову придатність до військової служби оглянутих за графами I-III Розкладу хвороб проводиться за статтею 23 залежно від ступеня порушень функцій.</w:t>
      </w:r>
    </w:p>
    <w:p w14:paraId="3AD06353"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701" w:name="n4758"/>
      <w:bookmarkEnd w:id="1701"/>
      <w:r w:rsidRPr="0012544A">
        <w:rPr>
          <w:rFonts w:ascii="Times New Roman" w:eastAsia="Times New Roman" w:hAnsi="Times New Roman" w:cs="Times New Roman"/>
          <w:b/>
          <w:bCs/>
          <w:color w:val="333333"/>
          <w:kern w:val="0"/>
          <w:sz w:val="24"/>
          <w:szCs w:val="24"/>
          <w:lang w:eastAsia="uk-UA"/>
          <w14:ligatures w14:val="none"/>
        </w:rPr>
        <w:t>VII. Хвороби ока та придаткового апарату (Н00-Н59), їх наслідки</w:t>
      </w:r>
    </w:p>
    <w:p w14:paraId="677F31B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02" w:name="n4759"/>
      <w:bookmarkEnd w:id="1702"/>
      <w:r w:rsidRPr="0012544A">
        <w:rPr>
          <w:rFonts w:ascii="Times New Roman" w:eastAsia="Times New Roman" w:hAnsi="Times New Roman" w:cs="Times New Roman"/>
          <w:color w:val="333333"/>
          <w:kern w:val="0"/>
          <w:sz w:val="24"/>
          <w:szCs w:val="24"/>
          <w:lang w:eastAsia="uk-UA"/>
          <w14:ligatures w14:val="none"/>
        </w:rPr>
        <w:t>1. Стаття 25: передбачає вроджені або набуті вади положення повік (зрощення, виворіт, заворот тощо); захворювання повік, сльозових шляхів та орбіти, кон’юнктиви з урахуванням ступеня порушень зорових та рухових функцій.</w:t>
      </w:r>
    </w:p>
    <w:p w14:paraId="15A2BC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03" w:name="n4760"/>
      <w:bookmarkEnd w:id="1703"/>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1F1FB89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04" w:name="n4761"/>
      <w:bookmarkEnd w:id="1704"/>
      <w:r w:rsidRPr="0012544A">
        <w:rPr>
          <w:rFonts w:ascii="Times New Roman" w:eastAsia="Times New Roman" w:hAnsi="Times New Roman" w:cs="Times New Roman"/>
          <w:color w:val="333333"/>
          <w:kern w:val="0"/>
          <w:sz w:val="24"/>
          <w:szCs w:val="24"/>
          <w:lang w:eastAsia="uk-UA"/>
          <w14:ligatures w14:val="none"/>
        </w:rPr>
        <w:t>зрощення повік між собою або з очним яблуком;</w:t>
      </w:r>
    </w:p>
    <w:p w14:paraId="1EFA073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05" w:name="n4762"/>
      <w:bookmarkEnd w:id="1705"/>
      <w:r w:rsidRPr="0012544A">
        <w:rPr>
          <w:rFonts w:ascii="Times New Roman" w:eastAsia="Times New Roman" w:hAnsi="Times New Roman" w:cs="Times New Roman"/>
          <w:color w:val="333333"/>
          <w:kern w:val="0"/>
          <w:sz w:val="24"/>
          <w:szCs w:val="24"/>
          <w:lang w:eastAsia="uk-UA"/>
          <w14:ligatures w14:val="none"/>
        </w:rPr>
        <w:t>різко виражені виразкові блефарити з рубцевим переродженням та значним облисінням країв повік;</w:t>
      </w:r>
    </w:p>
    <w:p w14:paraId="78F2F0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06" w:name="n4763"/>
      <w:bookmarkEnd w:id="1706"/>
      <w:r w:rsidRPr="0012544A">
        <w:rPr>
          <w:rFonts w:ascii="Times New Roman" w:eastAsia="Times New Roman" w:hAnsi="Times New Roman" w:cs="Times New Roman"/>
          <w:color w:val="333333"/>
          <w:kern w:val="0"/>
          <w:sz w:val="24"/>
          <w:szCs w:val="24"/>
          <w:lang w:eastAsia="uk-UA"/>
          <w14:ligatures w14:val="none"/>
        </w:rPr>
        <w:t>хронічне трахоматозне ураження кон’юнктиви, а також захворювання сльозових шляхів, які не піддаються хірургічному лікуванню в стаціонарі;</w:t>
      </w:r>
    </w:p>
    <w:p w14:paraId="1B0C57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07" w:name="n4764"/>
      <w:bookmarkEnd w:id="1707"/>
      <w:r w:rsidRPr="0012544A">
        <w:rPr>
          <w:rFonts w:ascii="Times New Roman" w:eastAsia="Times New Roman" w:hAnsi="Times New Roman" w:cs="Times New Roman"/>
          <w:color w:val="333333"/>
          <w:kern w:val="0"/>
          <w:sz w:val="24"/>
          <w:szCs w:val="24"/>
          <w:lang w:eastAsia="uk-UA"/>
          <w14:ligatures w14:val="none"/>
        </w:rPr>
        <w:t>птоз вродженого або набутого характеру, у разі якого верхня повіка прикриває більше половини зіниці на одному оці або не менше однієї третини зіниці на обох очах без напруження лобного м’яза.</w:t>
      </w:r>
    </w:p>
    <w:p w14:paraId="437BA1B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08" w:name="n4765"/>
      <w:bookmarkEnd w:id="1708"/>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78F6D7A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09" w:name="n4766"/>
      <w:bookmarkEnd w:id="1709"/>
      <w:r w:rsidRPr="0012544A">
        <w:rPr>
          <w:rFonts w:ascii="Times New Roman" w:eastAsia="Times New Roman" w:hAnsi="Times New Roman" w:cs="Times New Roman"/>
          <w:color w:val="333333"/>
          <w:kern w:val="0"/>
          <w:sz w:val="24"/>
          <w:szCs w:val="24"/>
          <w:lang w:eastAsia="uk-UA"/>
          <w14:ligatures w14:val="none"/>
        </w:rPr>
        <w:t>птоз вродженого або набутого характеру, у разі якого верхня повіка прикриває половину зіниці на одному оці або менше однієї третини зіниці на обох очах без напруження лобного м’яза;</w:t>
      </w:r>
    </w:p>
    <w:p w14:paraId="30BCA9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10" w:name="n4767"/>
      <w:bookmarkEnd w:id="1710"/>
      <w:r w:rsidRPr="0012544A">
        <w:rPr>
          <w:rFonts w:ascii="Times New Roman" w:eastAsia="Times New Roman" w:hAnsi="Times New Roman" w:cs="Times New Roman"/>
          <w:color w:val="333333"/>
          <w:kern w:val="0"/>
          <w:sz w:val="24"/>
          <w:szCs w:val="24"/>
          <w:lang w:eastAsia="uk-UA"/>
          <w14:ligatures w14:val="none"/>
        </w:rPr>
        <w:t>хронічні кон’юнктивіти з гіпертрофією та різко вираженою інфільтрацією тканини з загостреннями не менше двох разів на рік при безуспішному стаціонарному лікуванні;</w:t>
      </w:r>
    </w:p>
    <w:p w14:paraId="50B390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11" w:name="n4768"/>
      <w:bookmarkEnd w:id="1711"/>
      <w:r w:rsidRPr="0012544A">
        <w:rPr>
          <w:rFonts w:ascii="Times New Roman" w:eastAsia="Times New Roman" w:hAnsi="Times New Roman" w:cs="Times New Roman"/>
          <w:color w:val="333333"/>
          <w:kern w:val="0"/>
          <w:sz w:val="24"/>
          <w:szCs w:val="24"/>
          <w:lang w:eastAsia="uk-UA"/>
          <w14:ligatures w14:val="none"/>
        </w:rPr>
        <w:t>рецидиви крилоподібної пліви рогівки після безуспішного повторного хірургічного лікування та при прогресуючому порушенні функції ока;</w:t>
      </w:r>
    </w:p>
    <w:p w14:paraId="13AFAE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12" w:name="n4769"/>
      <w:bookmarkEnd w:id="1712"/>
      <w:r w:rsidRPr="0012544A">
        <w:rPr>
          <w:rFonts w:ascii="Times New Roman" w:eastAsia="Times New Roman" w:hAnsi="Times New Roman" w:cs="Times New Roman"/>
          <w:color w:val="333333"/>
          <w:kern w:val="0"/>
          <w:sz w:val="24"/>
          <w:szCs w:val="24"/>
          <w:lang w:eastAsia="uk-UA"/>
          <w14:ligatures w14:val="none"/>
        </w:rPr>
        <w:t>рецидивуючі, помірно виражені блефарити.</w:t>
      </w:r>
    </w:p>
    <w:p w14:paraId="55C155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13" w:name="n4770"/>
      <w:bookmarkEnd w:id="1713"/>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74E85B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14" w:name="n4771"/>
      <w:bookmarkEnd w:id="1714"/>
      <w:r w:rsidRPr="0012544A">
        <w:rPr>
          <w:rFonts w:ascii="Times New Roman" w:eastAsia="Times New Roman" w:hAnsi="Times New Roman" w:cs="Times New Roman"/>
          <w:color w:val="333333"/>
          <w:kern w:val="0"/>
          <w:sz w:val="24"/>
          <w:szCs w:val="24"/>
          <w:lang w:eastAsia="uk-UA"/>
          <w14:ligatures w14:val="none"/>
        </w:rPr>
        <w:t>простий блефарит з окремими лусочками та незначною гіперемією країв повік;</w:t>
      </w:r>
    </w:p>
    <w:p w14:paraId="1105ECD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15" w:name="n4772"/>
      <w:bookmarkEnd w:id="1715"/>
      <w:r w:rsidRPr="0012544A">
        <w:rPr>
          <w:rFonts w:ascii="Times New Roman" w:eastAsia="Times New Roman" w:hAnsi="Times New Roman" w:cs="Times New Roman"/>
          <w:color w:val="333333"/>
          <w:kern w:val="0"/>
          <w:sz w:val="24"/>
          <w:szCs w:val="24"/>
          <w:lang w:eastAsia="uk-UA"/>
          <w14:ligatures w14:val="none"/>
        </w:rPr>
        <w:t>фолікулярний кон’юнктивіт з поодинокими фолікулами;</w:t>
      </w:r>
    </w:p>
    <w:p w14:paraId="2B5C60F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16" w:name="n4773"/>
      <w:bookmarkEnd w:id="1716"/>
      <w:r w:rsidRPr="0012544A">
        <w:rPr>
          <w:rFonts w:ascii="Times New Roman" w:eastAsia="Times New Roman" w:hAnsi="Times New Roman" w:cs="Times New Roman"/>
          <w:color w:val="333333"/>
          <w:kern w:val="0"/>
          <w:sz w:val="24"/>
          <w:szCs w:val="24"/>
          <w:lang w:eastAsia="uk-UA"/>
          <w14:ligatures w14:val="none"/>
        </w:rPr>
        <w:t>бархатисті кон’юнктиви в кутах повік та в ділянці кон’юнктивних склепінь;</w:t>
      </w:r>
    </w:p>
    <w:p w14:paraId="120050D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17" w:name="n4774"/>
      <w:bookmarkEnd w:id="1717"/>
      <w:r w:rsidRPr="0012544A">
        <w:rPr>
          <w:rFonts w:ascii="Times New Roman" w:eastAsia="Times New Roman" w:hAnsi="Times New Roman" w:cs="Times New Roman"/>
          <w:color w:val="333333"/>
          <w:kern w:val="0"/>
          <w:sz w:val="24"/>
          <w:szCs w:val="24"/>
          <w:lang w:eastAsia="uk-UA"/>
          <w14:ligatures w14:val="none"/>
        </w:rPr>
        <w:t>птоз вродженого або набутого характеру, у разі якого верхня повіка менше однієї третини зіниці на одному оці;</w:t>
      </w:r>
    </w:p>
    <w:p w14:paraId="312A77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18" w:name="n4775"/>
      <w:bookmarkEnd w:id="1718"/>
      <w:r w:rsidRPr="0012544A">
        <w:rPr>
          <w:rFonts w:ascii="Times New Roman" w:eastAsia="Times New Roman" w:hAnsi="Times New Roman" w:cs="Times New Roman"/>
          <w:color w:val="333333"/>
          <w:kern w:val="0"/>
          <w:sz w:val="24"/>
          <w:szCs w:val="24"/>
          <w:lang w:eastAsia="uk-UA"/>
          <w14:ligatures w14:val="none"/>
        </w:rPr>
        <w:lastRenderedPageBreak/>
        <w:t>окремі дрібні поверхневі рубці кон’юнктиви нетрахоматозного походження, а також гладкі рубці кон’юнктиви трахоматозного походження без інших змін кон’юнктиви та рогівки, без рецидивів трахоматозного процесу протягом року;</w:t>
      </w:r>
    </w:p>
    <w:p w14:paraId="4531FF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19" w:name="n4776"/>
      <w:bookmarkEnd w:id="1719"/>
      <w:r w:rsidRPr="0012544A">
        <w:rPr>
          <w:rFonts w:ascii="Times New Roman" w:eastAsia="Times New Roman" w:hAnsi="Times New Roman" w:cs="Times New Roman"/>
          <w:color w:val="333333"/>
          <w:kern w:val="0"/>
          <w:sz w:val="24"/>
          <w:szCs w:val="24"/>
          <w:lang w:eastAsia="uk-UA"/>
          <w14:ligatures w14:val="none"/>
        </w:rPr>
        <w:t>несправжня та справжня пліва без ознак прогресування.</w:t>
      </w:r>
    </w:p>
    <w:p w14:paraId="2A1669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20" w:name="n4777"/>
      <w:bookmarkEnd w:id="1720"/>
      <w:r w:rsidRPr="0012544A">
        <w:rPr>
          <w:rFonts w:ascii="Times New Roman" w:eastAsia="Times New Roman" w:hAnsi="Times New Roman" w:cs="Times New Roman"/>
          <w:color w:val="333333"/>
          <w:kern w:val="0"/>
          <w:sz w:val="24"/>
          <w:szCs w:val="24"/>
          <w:lang w:eastAsia="uk-UA"/>
          <w14:ligatures w14:val="none"/>
        </w:rPr>
        <w:t>Військовослужбовцям після лікування з приводу гострої трахоми постанова про відпустку для лікування у зв’язку із хворобою не приймається, за необхідності приймається постанова про потребу звільнення від службових обов’язків за статтею 32 Розкладу хвороб, а громадяни під час призову (прийнятя на контракт) визнаються тимчасово непридатними. Якщо є ускладнення трахоми зі стійкими порушеннями функцій ока, то постанова приймається за відповідними cтаттями Розкладу хвороб, що передбачають ці порушення.</w:t>
      </w:r>
    </w:p>
    <w:p w14:paraId="38D01C7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21" w:name="n4778"/>
      <w:bookmarkEnd w:id="1721"/>
      <w:r w:rsidRPr="0012544A">
        <w:rPr>
          <w:rFonts w:ascii="Times New Roman" w:eastAsia="Times New Roman" w:hAnsi="Times New Roman" w:cs="Times New Roman"/>
          <w:color w:val="333333"/>
          <w:kern w:val="0"/>
          <w:sz w:val="24"/>
          <w:szCs w:val="24"/>
          <w:lang w:eastAsia="uk-UA"/>
          <w14:ligatures w14:val="none"/>
        </w:rPr>
        <w:t>У разі весняного катару та інших алергічних уражень кон’юнктиви придатність до військової служби оглянутих за графами I-III Розкладу хвороб визначається за пунктами «а» чи «б» даної статті залежно від тяжкості перебігу захворювання, частоти загострень та ефективності здійснюваного лікування.</w:t>
      </w:r>
    </w:p>
    <w:p w14:paraId="22E173E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22" w:name="n4779"/>
      <w:bookmarkEnd w:id="1722"/>
      <w:r w:rsidRPr="0012544A">
        <w:rPr>
          <w:rFonts w:ascii="Times New Roman" w:eastAsia="Times New Roman" w:hAnsi="Times New Roman" w:cs="Times New Roman"/>
          <w:color w:val="333333"/>
          <w:kern w:val="0"/>
          <w:sz w:val="24"/>
          <w:szCs w:val="24"/>
          <w:lang w:eastAsia="uk-UA"/>
          <w14:ligatures w14:val="none"/>
        </w:rPr>
        <w:t>2. Стаття 26: передбачає хронічні, важко виліковні або невиліковні захворювання туберкульозного, люетичного, дегенеративного, дистрофічного та іншого походження.</w:t>
      </w:r>
    </w:p>
    <w:p w14:paraId="3E290B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23" w:name="n4780"/>
      <w:bookmarkEnd w:id="1723"/>
      <w:r w:rsidRPr="0012544A">
        <w:rPr>
          <w:rFonts w:ascii="Times New Roman" w:eastAsia="Times New Roman" w:hAnsi="Times New Roman" w:cs="Times New Roman"/>
          <w:color w:val="333333"/>
          <w:kern w:val="0"/>
          <w:sz w:val="24"/>
          <w:szCs w:val="24"/>
          <w:lang w:eastAsia="uk-UA"/>
          <w14:ligatures w14:val="none"/>
        </w:rPr>
        <w:t>У разі закінченого процесу або захворювань з нечастими загостреннями (не більше двох разів на рік), а також після пересадження тканин придатність до військової служби визначається залежно від функцій ока за відповідними статтями Розкладу хвороб. За наявності новоутворень ока та його придатків медичний огляд проводиться відповідно до статті 8 або 10 Розкладу хвороб.</w:t>
      </w:r>
    </w:p>
    <w:p w14:paraId="47A6A8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24" w:name="n4781"/>
      <w:bookmarkEnd w:id="1724"/>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5FACB09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25" w:name="n4782"/>
      <w:bookmarkEnd w:id="1725"/>
      <w:r w:rsidRPr="0012544A">
        <w:rPr>
          <w:rFonts w:ascii="Times New Roman" w:eastAsia="Times New Roman" w:hAnsi="Times New Roman" w:cs="Times New Roman"/>
          <w:color w:val="333333"/>
          <w:kern w:val="0"/>
          <w:sz w:val="24"/>
          <w:szCs w:val="24"/>
          <w:lang w:eastAsia="uk-UA"/>
          <w14:ligatures w14:val="none"/>
        </w:rPr>
        <w:t>захворювання з прогресуючим зниженням зорових функцій та ті, які не піддаються консервативному, хірургічному лікуванню, а також спадкові абіотрофії сітківки та стани після кератопластики (кератопротезування) обох очей незалежно від функцій ока. Діагноз абіотрофії сітківки повинен бути підтверджений об’єктивними нейрофункціональними методами досліджень;</w:t>
      </w:r>
    </w:p>
    <w:p w14:paraId="7EFF9F2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26" w:name="n4783"/>
      <w:bookmarkEnd w:id="1726"/>
      <w:r w:rsidRPr="0012544A">
        <w:rPr>
          <w:rFonts w:ascii="Times New Roman" w:eastAsia="Times New Roman" w:hAnsi="Times New Roman" w:cs="Times New Roman"/>
          <w:color w:val="333333"/>
          <w:kern w:val="0"/>
          <w:sz w:val="24"/>
          <w:szCs w:val="24"/>
          <w:lang w:eastAsia="uk-UA"/>
          <w14:ligatures w14:val="none"/>
        </w:rPr>
        <w:t>кератоконус III або IV стадії на обох очах;</w:t>
      </w:r>
    </w:p>
    <w:p w14:paraId="2F8925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27" w:name="n4784"/>
      <w:bookmarkEnd w:id="1727"/>
      <w:r w:rsidRPr="0012544A">
        <w:rPr>
          <w:rFonts w:ascii="Times New Roman" w:eastAsia="Times New Roman" w:hAnsi="Times New Roman" w:cs="Times New Roman"/>
          <w:color w:val="333333"/>
          <w:kern w:val="0"/>
          <w:sz w:val="24"/>
          <w:szCs w:val="24"/>
          <w:lang w:eastAsia="uk-UA"/>
          <w14:ligatures w14:val="none"/>
        </w:rPr>
        <w:t>порушення периферичного зору по типу геміанопсії.</w:t>
      </w:r>
    </w:p>
    <w:p w14:paraId="3B7C48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28" w:name="n4785"/>
      <w:bookmarkEnd w:id="1728"/>
      <w:r w:rsidRPr="0012544A">
        <w:rPr>
          <w:rFonts w:ascii="Times New Roman" w:eastAsia="Times New Roman" w:hAnsi="Times New Roman" w:cs="Times New Roman"/>
          <w:color w:val="333333"/>
          <w:kern w:val="0"/>
          <w:sz w:val="24"/>
          <w:szCs w:val="24"/>
          <w:lang w:eastAsia="uk-UA"/>
          <w14:ligatures w14:val="none"/>
        </w:rPr>
        <w:t>У разі стійкого звуження поля зору знизу та ззовні (за вертикальним та горизонтальним меридіанами) від точки фіксації до рівня менше 30 градусів на обох очах постанова за графами I-III Розкладу хвороб приймається за пунктом «а», те саме на одному оці - за пунктом «б»; від 30 до 45 градусів на обох очах - за пунктом «б», те саме на одному оці - за пунктом «в».</w:t>
      </w:r>
    </w:p>
    <w:p w14:paraId="29EC6EC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29" w:name="n4786"/>
      <w:bookmarkEnd w:id="1729"/>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6E61C21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30" w:name="n4787"/>
      <w:bookmarkEnd w:id="1730"/>
      <w:r w:rsidRPr="0012544A">
        <w:rPr>
          <w:rFonts w:ascii="Times New Roman" w:eastAsia="Times New Roman" w:hAnsi="Times New Roman" w:cs="Times New Roman"/>
          <w:color w:val="333333"/>
          <w:kern w:val="0"/>
          <w:sz w:val="24"/>
          <w:szCs w:val="24"/>
          <w:lang w:eastAsia="uk-UA"/>
          <w14:ligatures w14:val="none"/>
        </w:rPr>
        <w:t>кератоконус II стадії на одному або обох очах, кератоконус III або IV стадії на одному оці;</w:t>
      </w:r>
    </w:p>
    <w:p w14:paraId="376006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31" w:name="n4788"/>
      <w:bookmarkEnd w:id="1731"/>
      <w:r w:rsidRPr="0012544A">
        <w:rPr>
          <w:rFonts w:ascii="Times New Roman" w:eastAsia="Times New Roman" w:hAnsi="Times New Roman" w:cs="Times New Roman"/>
          <w:color w:val="333333"/>
          <w:kern w:val="0"/>
          <w:sz w:val="24"/>
          <w:szCs w:val="24"/>
          <w:lang w:eastAsia="uk-UA"/>
          <w14:ligatures w14:val="none"/>
        </w:rPr>
        <w:t>кератоглобус, афакія, вивих та підвивих кришталика;</w:t>
      </w:r>
    </w:p>
    <w:p w14:paraId="79EE2E7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32" w:name="n4789"/>
      <w:bookmarkEnd w:id="1732"/>
      <w:r w:rsidRPr="0012544A">
        <w:rPr>
          <w:rFonts w:ascii="Times New Roman" w:eastAsia="Times New Roman" w:hAnsi="Times New Roman" w:cs="Times New Roman"/>
          <w:color w:val="333333"/>
          <w:kern w:val="0"/>
          <w:sz w:val="24"/>
          <w:szCs w:val="24"/>
          <w:lang w:eastAsia="uk-UA"/>
          <w14:ligatures w14:val="none"/>
        </w:rPr>
        <w:t>артифакія після операцій виконаних не методом ультразвукової факоемульсифікації та імплантацією інтраокулярних лінз з разміщенням не в капсульному мішку на одному або обох очах;</w:t>
      </w:r>
    </w:p>
    <w:p w14:paraId="417A37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33" w:name="n4790"/>
      <w:bookmarkEnd w:id="1733"/>
      <w:r w:rsidRPr="0012544A">
        <w:rPr>
          <w:rFonts w:ascii="Times New Roman" w:eastAsia="Times New Roman" w:hAnsi="Times New Roman" w:cs="Times New Roman"/>
          <w:color w:val="333333"/>
          <w:kern w:val="0"/>
          <w:sz w:val="24"/>
          <w:szCs w:val="24"/>
          <w:lang w:eastAsia="uk-UA"/>
          <w14:ligatures w14:val="none"/>
        </w:rPr>
        <w:t>короткозорість обох очей в одному з меридіанів більш як 3,0 дптр за наявності дегенеративно-дистрофічних змін на очному дні (крайова дегенерація сітківки, множинні хоріоретинальні вогнища, задня стафілома тощо) при різкому та прогресуючому зниженні зорових функцій;</w:t>
      </w:r>
    </w:p>
    <w:p w14:paraId="08C2E9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34" w:name="n4791"/>
      <w:bookmarkEnd w:id="1734"/>
      <w:r w:rsidRPr="0012544A">
        <w:rPr>
          <w:rFonts w:ascii="Times New Roman" w:eastAsia="Times New Roman" w:hAnsi="Times New Roman" w:cs="Times New Roman"/>
          <w:color w:val="333333"/>
          <w:kern w:val="0"/>
          <w:sz w:val="24"/>
          <w:szCs w:val="24"/>
          <w:lang w:eastAsia="uk-UA"/>
          <w14:ligatures w14:val="none"/>
        </w:rPr>
        <w:t>атрофія зорового нерва, що прогресує.</w:t>
      </w:r>
    </w:p>
    <w:p w14:paraId="387D53F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35" w:name="n4792"/>
      <w:bookmarkEnd w:id="1735"/>
      <w:r w:rsidRPr="0012544A">
        <w:rPr>
          <w:rFonts w:ascii="Times New Roman" w:eastAsia="Times New Roman" w:hAnsi="Times New Roman" w:cs="Times New Roman"/>
          <w:color w:val="333333"/>
          <w:kern w:val="0"/>
          <w:sz w:val="24"/>
          <w:szCs w:val="24"/>
          <w:lang w:eastAsia="uk-UA"/>
          <w14:ligatures w14:val="none"/>
        </w:rPr>
        <w:lastRenderedPageBreak/>
        <w:t>Громадяни, які перенесли оптико-реконструктивні операції на рогівці або склері, визнаються тимчасово непридатними, якщо після операції минуло менше 1 місяця, а військовослужбовцям надається відпустка для лікування у зв’язку з хворобою або звільнення від службових обов’язків за статтею 32 Розкладу хвороб. Придатність осіб до військової служби після операції визначається залежно від стану функцій ока за відповідними статтями Розкладу хвороб.</w:t>
      </w:r>
    </w:p>
    <w:p w14:paraId="3B0B03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36" w:name="n4793"/>
      <w:bookmarkEnd w:id="1736"/>
      <w:r w:rsidRPr="0012544A">
        <w:rPr>
          <w:rFonts w:ascii="Times New Roman" w:eastAsia="Times New Roman" w:hAnsi="Times New Roman" w:cs="Times New Roman"/>
          <w:color w:val="333333"/>
          <w:kern w:val="0"/>
          <w:sz w:val="24"/>
          <w:szCs w:val="24"/>
          <w:lang w:eastAsia="uk-UA"/>
          <w14:ligatures w14:val="none"/>
        </w:rPr>
        <w:t>Особи, які перенесли оптико-реконструктивні операції на рогівці, визнаються придатними до навчання у ВВНЗ не раніше ніж через три місяці після проведеної операції за умови відсутності післяопераційних ускладнень та дегенеративно-дистрофічних змін на очному дні.</w:t>
      </w:r>
    </w:p>
    <w:p w14:paraId="3092E8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37" w:name="n4794"/>
      <w:bookmarkEnd w:id="1737"/>
      <w:r w:rsidRPr="0012544A">
        <w:rPr>
          <w:rFonts w:ascii="Times New Roman" w:eastAsia="Times New Roman" w:hAnsi="Times New Roman" w:cs="Times New Roman"/>
          <w:color w:val="333333"/>
          <w:kern w:val="0"/>
          <w:sz w:val="24"/>
          <w:szCs w:val="24"/>
          <w:lang w:eastAsia="uk-UA"/>
          <w14:ligatures w14:val="none"/>
        </w:rPr>
        <w:t>При афакії, артифакії на одному або обох очах рішення щодо тих, хто оглядається за графами II, III Розкладу хвороб приймається відповідно до вимог статті 31 залежно від гостроти зору з практично переносимою корекцією будь-якого виду, у тому числі інтраокулярними та контактними лінзами.</w:t>
      </w:r>
    </w:p>
    <w:p w14:paraId="0EEF230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38" w:name="n4795"/>
      <w:bookmarkEnd w:id="1738"/>
      <w:r w:rsidRPr="0012544A">
        <w:rPr>
          <w:rFonts w:ascii="Times New Roman" w:eastAsia="Times New Roman" w:hAnsi="Times New Roman" w:cs="Times New Roman"/>
          <w:color w:val="333333"/>
          <w:kern w:val="0"/>
          <w:sz w:val="24"/>
          <w:szCs w:val="24"/>
          <w:lang w:eastAsia="uk-UA"/>
          <w14:ligatures w14:val="none"/>
        </w:rPr>
        <w:t>Особи, які працюють з ДІВ, КРП, джерелами ЕМП, ЛВ, у яких при біомікроскопії виявлено помутніння під задньою капсулою кришталика та наявні переконливі ознаки прогресування помутнінь кришталика (значне збільшення їх кількості та розміру в разі тривалого нагляду), визнаються непридатними до роботи з ними.</w:t>
      </w:r>
    </w:p>
    <w:p w14:paraId="071FFF9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39" w:name="n4796"/>
      <w:bookmarkEnd w:id="1739"/>
      <w:r w:rsidRPr="0012544A">
        <w:rPr>
          <w:rFonts w:ascii="Times New Roman" w:eastAsia="Times New Roman" w:hAnsi="Times New Roman" w:cs="Times New Roman"/>
          <w:color w:val="333333"/>
          <w:kern w:val="0"/>
          <w:sz w:val="24"/>
          <w:szCs w:val="24"/>
          <w:lang w:eastAsia="uk-UA"/>
          <w14:ligatures w14:val="none"/>
        </w:rPr>
        <w:t>При атрофії зорового нерва, що не прогресує, придатність до військової служби тих, хто оглядається, за графами I-III Розкладу хвороб визначається залежно від функцій ока (гострота зору, поле зору тощо). Особи, які вступають у ВВНЗ, визнаються непридатними.</w:t>
      </w:r>
    </w:p>
    <w:p w14:paraId="719E00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40" w:name="n4797"/>
      <w:bookmarkEnd w:id="1740"/>
      <w:r w:rsidRPr="0012544A">
        <w:rPr>
          <w:rFonts w:ascii="Times New Roman" w:eastAsia="Times New Roman" w:hAnsi="Times New Roman" w:cs="Times New Roman"/>
          <w:color w:val="333333"/>
          <w:kern w:val="0"/>
          <w:sz w:val="24"/>
          <w:szCs w:val="24"/>
          <w:lang w:eastAsia="uk-UA"/>
          <w14:ligatures w14:val="none"/>
        </w:rPr>
        <w:t>У всіх випадках наявності сторонніх тіл усередині ока питання про придатність до військової служби осіб, що оглядаються за графами II, III Розкладу хвороб, вирішується не раніше ніж через 3 місяці після травми. При збережених функціях ока (гострота зору, поле зору, темнова адаптація тощо), відсутності запальних явищ та ознак металозу вони визнаються придатними до військової служби, але не призначаються до складу екіпажів танків та бойових броньованих машин, водіями інших транспортних засобів, а також на роботи, пов’язані з вібрацією тіла.</w:t>
      </w:r>
    </w:p>
    <w:p w14:paraId="558EBF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41" w:name="n4798"/>
      <w:bookmarkEnd w:id="1741"/>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6054985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42" w:name="n4799"/>
      <w:bookmarkEnd w:id="1742"/>
      <w:r w:rsidRPr="0012544A">
        <w:rPr>
          <w:rFonts w:ascii="Times New Roman" w:eastAsia="Times New Roman" w:hAnsi="Times New Roman" w:cs="Times New Roman"/>
          <w:color w:val="333333"/>
          <w:kern w:val="0"/>
          <w:sz w:val="24"/>
          <w:szCs w:val="24"/>
          <w:lang w:eastAsia="uk-UA"/>
          <w14:ligatures w14:val="none"/>
        </w:rPr>
        <w:t>артифакія на одному або обох очах після операцій ультразвукової факоемульсифікації без ускладнень та наявності задньокамерних інтраокулярних лінз з розміщенням у капсульному мішку;</w:t>
      </w:r>
    </w:p>
    <w:p w14:paraId="2865267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43" w:name="n4800"/>
      <w:bookmarkEnd w:id="1743"/>
      <w:r w:rsidRPr="0012544A">
        <w:rPr>
          <w:rFonts w:ascii="Times New Roman" w:eastAsia="Times New Roman" w:hAnsi="Times New Roman" w:cs="Times New Roman"/>
          <w:color w:val="333333"/>
          <w:kern w:val="0"/>
          <w:sz w:val="24"/>
          <w:szCs w:val="24"/>
          <w:lang w:eastAsia="uk-UA"/>
          <w14:ligatures w14:val="none"/>
        </w:rPr>
        <w:t>сформований рогівковий клапоть внаслідок ексимерлазерної корекції;</w:t>
      </w:r>
    </w:p>
    <w:p w14:paraId="4B81431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44" w:name="n4801"/>
      <w:bookmarkEnd w:id="1744"/>
      <w:r w:rsidRPr="0012544A">
        <w:rPr>
          <w:rFonts w:ascii="Times New Roman" w:eastAsia="Times New Roman" w:hAnsi="Times New Roman" w:cs="Times New Roman"/>
          <w:color w:val="333333"/>
          <w:kern w:val="0"/>
          <w:sz w:val="24"/>
          <w:szCs w:val="24"/>
          <w:lang w:eastAsia="uk-UA"/>
          <w14:ligatures w14:val="none"/>
        </w:rPr>
        <w:t>наявність факічних інтраокулярних лінз.</w:t>
      </w:r>
    </w:p>
    <w:p w14:paraId="38F711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45" w:name="n4802"/>
      <w:bookmarkEnd w:id="1745"/>
      <w:r w:rsidRPr="0012544A">
        <w:rPr>
          <w:rFonts w:ascii="Times New Roman" w:eastAsia="Times New Roman" w:hAnsi="Times New Roman" w:cs="Times New Roman"/>
          <w:color w:val="333333"/>
          <w:kern w:val="0"/>
          <w:sz w:val="24"/>
          <w:szCs w:val="24"/>
          <w:lang w:eastAsia="uk-UA"/>
          <w14:ligatures w14:val="none"/>
        </w:rPr>
        <w:t>3. Стаття 27: до пункту «а» належать випадки безуспішного повторного хірургічного лікування відшарування сітківки на обох очах з прогресуючим зниженням гостроти зору.</w:t>
      </w:r>
    </w:p>
    <w:p w14:paraId="795FE2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46" w:name="n4803"/>
      <w:bookmarkEnd w:id="1746"/>
      <w:r w:rsidRPr="0012544A">
        <w:rPr>
          <w:rFonts w:ascii="Times New Roman" w:eastAsia="Times New Roman" w:hAnsi="Times New Roman" w:cs="Times New Roman"/>
          <w:color w:val="333333"/>
          <w:kern w:val="0"/>
          <w:sz w:val="24"/>
          <w:szCs w:val="24"/>
          <w:lang w:eastAsia="uk-UA"/>
          <w14:ligatures w14:val="none"/>
        </w:rPr>
        <w:t>4. Стаття 28: питання про придатність до військової служби вирішується після лікування (медикаментозного або хірургічного) з урахуванням ступеня стабілізації процесу та функцій органу зору (гострота зору, поле зору). До цієї статті належить також і вторинна глаукома.</w:t>
      </w:r>
    </w:p>
    <w:p w14:paraId="6E8640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47" w:name="n4804"/>
      <w:bookmarkEnd w:id="1747"/>
      <w:r w:rsidRPr="0012544A">
        <w:rPr>
          <w:rFonts w:ascii="Times New Roman" w:eastAsia="Times New Roman" w:hAnsi="Times New Roman" w:cs="Times New Roman"/>
          <w:color w:val="333333"/>
          <w:kern w:val="0"/>
          <w:sz w:val="24"/>
          <w:szCs w:val="24"/>
          <w:lang w:eastAsia="uk-UA"/>
          <w14:ligatures w14:val="none"/>
        </w:rPr>
        <w:t>5. Стаття 29:</w:t>
      </w:r>
    </w:p>
    <w:p w14:paraId="2F5280F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48" w:name="n4805"/>
      <w:bookmarkEnd w:id="1748"/>
      <w:r w:rsidRPr="0012544A">
        <w:rPr>
          <w:rFonts w:ascii="Times New Roman" w:eastAsia="Times New Roman" w:hAnsi="Times New Roman" w:cs="Times New Roman"/>
          <w:color w:val="333333"/>
          <w:kern w:val="0"/>
          <w:sz w:val="24"/>
          <w:szCs w:val="24"/>
          <w:lang w:eastAsia="uk-UA"/>
          <w14:ligatures w14:val="none"/>
        </w:rPr>
        <w:t>1) до пункту «а» належать також стійка диплопія після травми орбіти з пошкодженням м’язів ока або уражень головного мозку, які викликають косоокість (порушують функції зору).</w:t>
      </w:r>
    </w:p>
    <w:p w14:paraId="0B296CE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49" w:name="n4806"/>
      <w:bookmarkEnd w:id="1749"/>
      <w:r w:rsidRPr="0012544A">
        <w:rPr>
          <w:rFonts w:ascii="Times New Roman" w:eastAsia="Times New Roman" w:hAnsi="Times New Roman" w:cs="Times New Roman"/>
          <w:color w:val="333333"/>
          <w:kern w:val="0"/>
          <w:sz w:val="24"/>
          <w:szCs w:val="24"/>
          <w:lang w:eastAsia="uk-UA"/>
          <w14:ligatures w14:val="none"/>
        </w:rPr>
        <w:t xml:space="preserve">Якщо ністагм є однією з ознак ураження нервової системи або вестибулярного апарату, то постанова приймається за відповідними статтями Розкладу хвороб. У разі значно зниженої гостроти зору рішення приймається за статтею 31 Розкладу хвороб. Ністагмоїдні посмикування очей при крайніх відведеннях очних яблук не є перешкодою для проходження військової служби, для навчання у ВВНЗ, для підготовки та служби за спеціальністю </w:t>
      </w:r>
      <w:r w:rsidRPr="0012544A">
        <w:rPr>
          <w:rFonts w:ascii="Times New Roman" w:eastAsia="Times New Roman" w:hAnsi="Times New Roman" w:cs="Times New Roman"/>
          <w:color w:val="333333"/>
          <w:kern w:val="0"/>
          <w:sz w:val="24"/>
          <w:szCs w:val="24"/>
          <w:lang w:eastAsia="uk-UA"/>
          <w14:ligatures w14:val="none"/>
        </w:rPr>
        <w:lastRenderedPageBreak/>
        <w:t>оператора радіолокаційної станції або протитанкового реактивного снаряда, роботи з дисплеями та іншими блоками відображення інформації.</w:t>
      </w:r>
    </w:p>
    <w:p w14:paraId="4F439B1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50" w:name="n4807"/>
      <w:bookmarkEnd w:id="1750"/>
      <w:r w:rsidRPr="0012544A">
        <w:rPr>
          <w:rFonts w:ascii="Times New Roman" w:eastAsia="Times New Roman" w:hAnsi="Times New Roman" w:cs="Times New Roman"/>
          <w:color w:val="333333"/>
          <w:kern w:val="0"/>
          <w:sz w:val="24"/>
          <w:szCs w:val="24"/>
          <w:lang w:eastAsia="uk-UA"/>
          <w14:ligatures w14:val="none"/>
        </w:rPr>
        <w:t>При співдружній косоокості менше 15 градусів діагноз повинен бути підтверджений шляхом перевірки бінокулярного зору. Наявність бінокулярного зору є основою для виключення співдружньої косоокості.</w:t>
      </w:r>
    </w:p>
    <w:p w14:paraId="6FA235B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51" w:name="n4808"/>
      <w:bookmarkEnd w:id="1751"/>
      <w:r w:rsidRPr="0012544A">
        <w:rPr>
          <w:rFonts w:ascii="Times New Roman" w:eastAsia="Times New Roman" w:hAnsi="Times New Roman" w:cs="Times New Roman"/>
          <w:color w:val="333333"/>
          <w:kern w:val="0"/>
          <w:sz w:val="24"/>
          <w:szCs w:val="24"/>
          <w:lang w:eastAsia="uk-UA"/>
          <w14:ligatures w14:val="none"/>
        </w:rPr>
        <w:t>У разі співдружної косоокості, паралітичної косоокості без диплопії при погляді прямо та інших порушень бінокулярного зору ступінь придатності до військової служби і служби за військовою спеціальністю визначається залежно від порушення функцій органа зору (гострота зору, поле зору, бінокулярний зір) за відповідними статтями Розкладу хвороб.</w:t>
      </w:r>
    </w:p>
    <w:p w14:paraId="3CF2D4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52" w:name="n4809"/>
      <w:bookmarkEnd w:id="1752"/>
      <w:r w:rsidRPr="0012544A">
        <w:rPr>
          <w:rFonts w:ascii="Times New Roman" w:eastAsia="Times New Roman" w:hAnsi="Times New Roman" w:cs="Times New Roman"/>
          <w:color w:val="333333"/>
          <w:kern w:val="0"/>
          <w:sz w:val="24"/>
          <w:szCs w:val="24"/>
          <w:lang w:eastAsia="uk-UA"/>
          <w14:ligatures w14:val="none"/>
        </w:rPr>
        <w:t>6. Стаття 30: вид та ступінь аномалії рефракції визначаються за допомогою скіаскопії або рефрактометрії.</w:t>
      </w:r>
    </w:p>
    <w:p w14:paraId="4AC23B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53" w:name="n4810"/>
      <w:bookmarkEnd w:id="1753"/>
      <w:r w:rsidRPr="0012544A">
        <w:rPr>
          <w:rFonts w:ascii="Times New Roman" w:eastAsia="Times New Roman" w:hAnsi="Times New Roman" w:cs="Times New Roman"/>
          <w:color w:val="333333"/>
          <w:kern w:val="0"/>
          <w:sz w:val="24"/>
          <w:szCs w:val="24"/>
          <w:lang w:eastAsia="uk-UA"/>
          <w14:ligatures w14:val="none"/>
        </w:rPr>
        <w:t>При зміні ступеню придатності до військової служби рефракція визначається за умов циклоплегії.</w:t>
      </w:r>
    </w:p>
    <w:p w14:paraId="187855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54" w:name="n4811"/>
      <w:bookmarkEnd w:id="1754"/>
      <w:r w:rsidRPr="0012544A">
        <w:rPr>
          <w:rFonts w:ascii="Times New Roman" w:eastAsia="Times New Roman" w:hAnsi="Times New Roman" w:cs="Times New Roman"/>
          <w:color w:val="333333"/>
          <w:kern w:val="0"/>
          <w:sz w:val="24"/>
          <w:szCs w:val="24"/>
          <w:lang w:eastAsia="uk-UA"/>
          <w14:ligatures w14:val="none"/>
        </w:rPr>
        <w:t>7. Стаття 31: під час корекції звичайними сферичними лінзами, а також у разі некоригованої анізометропії в оглянутих за графами I-III Розкладу хвороб враховується гострота зору з практично стерпною корекцією, тобто з різницею в силі лінз для обох очей не більше 2,0 дптр. Корекція астигматизму будь-якого виду повинна бути повністю проведена циліндричними або комбінованими лінзами.</w:t>
      </w:r>
    </w:p>
    <w:p w14:paraId="5B7BDB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55" w:name="n4812"/>
      <w:bookmarkEnd w:id="1755"/>
      <w:r w:rsidRPr="0012544A">
        <w:rPr>
          <w:rFonts w:ascii="Times New Roman" w:eastAsia="Times New Roman" w:hAnsi="Times New Roman" w:cs="Times New Roman"/>
          <w:color w:val="333333"/>
          <w:kern w:val="0"/>
          <w:sz w:val="24"/>
          <w:szCs w:val="24"/>
          <w:lang w:eastAsia="uk-UA"/>
          <w14:ligatures w14:val="none"/>
        </w:rPr>
        <w:t>У сумнівних випадках гострота зору визначається за допомогою контрольних методів досліджень.</w:t>
      </w:r>
    </w:p>
    <w:p w14:paraId="399C436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56" w:name="n4813"/>
      <w:bookmarkEnd w:id="1756"/>
      <w:r w:rsidRPr="0012544A">
        <w:rPr>
          <w:rFonts w:ascii="Times New Roman" w:eastAsia="Times New Roman" w:hAnsi="Times New Roman" w:cs="Times New Roman"/>
          <w:color w:val="333333"/>
          <w:kern w:val="0"/>
          <w:sz w:val="24"/>
          <w:szCs w:val="24"/>
          <w:lang w:eastAsia="uk-UA"/>
          <w14:ligatures w14:val="none"/>
        </w:rPr>
        <w:t>Особи, які користуються контактними лінзами, повинні мати окуляри, гострота зору в яких дає змогу забезпечити виконання службових обов’язків.</w:t>
      </w:r>
    </w:p>
    <w:p w14:paraId="3AD18E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57" w:name="n4814"/>
      <w:bookmarkEnd w:id="1757"/>
      <w:r w:rsidRPr="0012544A">
        <w:rPr>
          <w:rFonts w:ascii="Times New Roman" w:eastAsia="Times New Roman" w:hAnsi="Times New Roman" w:cs="Times New Roman"/>
          <w:color w:val="333333"/>
          <w:kern w:val="0"/>
          <w:sz w:val="24"/>
          <w:szCs w:val="24"/>
          <w:lang w:eastAsia="uk-UA"/>
          <w14:ligatures w14:val="none"/>
        </w:rPr>
        <w:t>В осіб, які вступають у ВВНЗ, гострота зору з корекцією, що не перевищує вказані у ТДВ межі рефракції, визначається тільки за наявності в них короткозорості, простого або складного короткозорого астигматизму, а за інших причин зниження зору (у тому числі при далекозорості, далекозорому або змішаному астигматизмі) - без корекції.</w:t>
      </w:r>
    </w:p>
    <w:p w14:paraId="14592DF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58" w:name="n4815"/>
      <w:bookmarkEnd w:id="1758"/>
      <w:r w:rsidRPr="0012544A">
        <w:rPr>
          <w:rFonts w:ascii="Times New Roman" w:eastAsia="Times New Roman" w:hAnsi="Times New Roman" w:cs="Times New Roman"/>
          <w:color w:val="333333"/>
          <w:kern w:val="0"/>
          <w:sz w:val="24"/>
          <w:szCs w:val="24"/>
          <w:lang w:eastAsia="uk-UA"/>
          <w14:ligatures w14:val="none"/>
        </w:rPr>
        <w:t>Під час діагностики видів і ступенів зниження кольорового зору слід керуватися методичними вказівками до поліхроматичних таблиць або аномалоскопів.</w:t>
      </w:r>
    </w:p>
    <w:p w14:paraId="3C4481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59" w:name="n4816"/>
      <w:bookmarkEnd w:id="1759"/>
      <w:r w:rsidRPr="0012544A">
        <w:rPr>
          <w:rFonts w:ascii="Times New Roman" w:eastAsia="Times New Roman" w:hAnsi="Times New Roman" w:cs="Times New Roman"/>
          <w:color w:val="333333"/>
          <w:kern w:val="0"/>
          <w:sz w:val="24"/>
          <w:szCs w:val="24"/>
          <w:lang w:eastAsia="uk-UA"/>
          <w14:ligatures w14:val="none"/>
        </w:rPr>
        <w:t>8. Стаття 32: відстрочка від призову на строкову військову службу та прийняття на військову службу за контрактом надається тільки в тому разі, якщо для стаціонарного лікування хворого потрібен строк не менше 1 місяця. Питання про придатність кандидатів до навчання у ВВНЗ та придатність до роботи за військовою спеціальністю вирішується не раніше ніж через 6 місяців після завершення курсу лікування.</w:t>
      </w:r>
    </w:p>
    <w:p w14:paraId="2B3BC863"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760" w:name="n4817"/>
      <w:bookmarkEnd w:id="1760"/>
      <w:r w:rsidRPr="0012544A">
        <w:rPr>
          <w:rFonts w:ascii="Times New Roman" w:eastAsia="Times New Roman" w:hAnsi="Times New Roman" w:cs="Times New Roman"/>
          <w:b/>
          <w:bCs/>
          <w:color w:val="333333"/>
          <w:kern w:val="0"/>
          <w:sz w:val="24"/>
          <w:szCs w:val="24"/>
          <w:lang w:eastAsia="uk-UA"/>
          <w14:ligatures w14:val="none"/>
        </w:rPr>
        <w:t>VIII. Хвороби вуха та соскоподібного відростка (Н60-Н99), їх наслідки</w:t>
      </w:r>
    </w:p>
    <w:p w14:paraId="2F83530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61" w:name="n4818"/>
      <w:bookmarkEnd w:id="1761"/>
      <w:r w:rsidRPr="0012544A">
        <w:rPr>
          <w:rFonts w:ascii="Times New Roman" w:eastAsia="Times New Roman" w:hAnsi="Times New Roman" w:cs="Times New Roman"/>
          <w:color w:val="333333"/>
          <w:kern w:val="0"/>
          <w:sz w:val="24"/>
          <w:szCs w:val="24"/>
          <w:lang w:eastAsia="uk-UA"/>
          <w14:ligatures w14:val="none"/>
        </w:rPr>
        <w:t>1. Стаття 33: військовослужбовці, які страждають на хронічну рецидивну екзему зовнішнього слухового проходу, вушної раковини, привушної ділянки, за відсутності ефекту від лікування у стаціонарних умовах оглядаються за статтею 57 Розкладу хвороб.</w:t>
      </w:r>
    </w:p>
    <w:p w14:paraId="5C1453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62" w:name="n4819"/>
      <w:bookmarkEnd w:id="1762"/>
      <w:r w:rsidRPr="0012544A">
        <w:rPr>
          <w:rFonts w:ascii="Times New Roman" w:eastAsia="Times New Roman" w:hAnsi="Times New Roman" w:cs="Times New Roman"/>
          <w:color w:val="333333"/>
          <w:kern w:val="0"/>
          <w:sz w:val="24"/>
          <w:szCs w:val="24"/>
          <w:lang w:eastAsia="uk-UA"/>
          <w14:ligatures w14:val="none"/>
        </w:rPr>
        <w:t>2. Стаття 34: при хронічних захворюваннях середнього вуха громадянам та військовослужбовцям пропонується лікування.</w:t>
      </w:r>
    </w:p>
    <w:p w14:paraId="12DF1A9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63" w:name="n4820"/>
      <w:bookmarkEnd w:id="1763"/>
      <w:r w:rsidRPr="0012544A">
        <w:rPr>
          <w:rFonts w:ascii="Times New Roman" w:eastAsia="Times New Roman" w:hAnsi="Times New Roman" w:cs="Times New Roman"/>
          <w:color w:val="333333"/>
          <w:kern w:val="0"/>
          <w:sz w:val="24"/>
          <w:szCs w:val="24"/>
          <w:lang w:eastAsia="uk-UA"/>
          <w14:ligatures w14:val="none"/>
        </w:rPr>
        <w:t>Після радикальних або реконструктивно-відновних операцій на середньому вусі з добрими найближчими результатами медичний огляд за графами I-III Розкладу хвороб проводиться на підставі статті 37.</w:t>
      </w:r>
    </w:p>
    <w:p w14:paraId="140CD5A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64" w:name="n4821"/>
      <w:bookmarkEnd w:id="1764"/>
      <w:r w:rsidRPr="0012544A">
        <w:rPr>
          <w:rFonts w:ascii="Times New Roman" w:eastAsia="Times New Roman" w:hAnsi="Times New Roman" w:cs="Times New Roman"/>
          <w:color w:val="333333"/>
          <w:kern w:val="0"/>
          <w:sz w:val="24"/>
          <w:szCs w:val="24"/>
          <w:lang w:eastAsia="uk-UA"/>
          <w14:ligatures w14:val="none"/>
        </w:rPr>
        <w:t>До пункту «а» належать стани після хірургічного лікування хронічних захворювань середнього вуха з неповною епідермізацією післяопераційної порожнини за наявності в ній гною, грануляцій або холестеатомоподібних мас.</w:t>
      </w:r>
    </w:p>
    <w:p w14:paraId="4B6D08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65" w:name="n4822"/>
      <w:bookmarkEnd w:id="1765"/>
      <w:r w:rsidRPr="0012544A">
        <w:rPr>
          <w:rFonts w:ascii="Times New Roman" w:eastAsia="Times New Roman" w:hAnsi="Times New Roman" w:cs="Times New Roman"/>
          <w:color w:val="333333"/>
          <w:kern w:val="0"/>
          <w:sz w:val="24"/>
          <w:szCs w:val="24"/>
          <w:lang w:eastAsia="uk-UA"/>
          <w14:ligatures w14:val="none"/>
        </w:rPr>
        <w:lastRenderedPageBreak/>
        <w:t>Після радикальних або реконструктивно-відновних операцій на середньому вусі при повній епідермізації післяопераційної порожнини огляд проводиться за пунктом «в».</w:t>
      </w:r>
    </w:p>
    <w:p w14:paraId="30E2CCB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66" w:name="n4823"/>
      <w:bookmarkEnd w:id="1766"/>
      <w:r w:rsidRPr="0012544A">
        <w:rPr>
          <w:rFonts w:ascii="Times New Roman" w:eastAsia="Times New Roman" w:hAnsi="Times New Roman" w:cs="Times New Roman"/>
          <w:color w:val="333333"/>
          <w:kern w:val="0"/>
          <w:sz w:val="24"/>
          <w:szCs w:val="24"/>
          <w:lang w:eastAsia="uk-UA"/>
          <w14:ligatures w14:val="none"/>
        </w:rPr>
        <w:t>Особи, у яких є рубець барабанної перетинки без порушення її рухомості та барофункції, визнаються придатними до військової служби та до навчання у ВВНЗ.</w:t>
      </w:r>
    </w:p>
    <w:p w14:paraId="07D3F17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67" w:name="n4824"/>
      <w:bookmarkEnd w:id="1767"/>
      <w:r w:rsidRPr="0012544A">
        <w:rPr>
          <w:rFonts w:ascii="Times New Roman" w:eastAsia="Times New Roman" w:hAnsi="Times New Roman" w:cs="Times New Roman"/>
          <w:color w:val="333333"/>
          <w:kern w:val="0"/>
          <w:sz w:val="24"/>
          <w:szCs w:val="24"/>
          <w:lang w:eastAsia="uk-UA"/>
          <w14:ligatures w14:val="none"/>
        </w:rPr>
        <w:t>3. Стаття 35:</w:t>
      </w:r>
    </w:p>
    <w:p w14:paraId="68E3B83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68" w:name="n4825"/>
      <w:bookmarkEnd w:id="1768"/>
      <w:r w:rsidRPr="0012544A">
        <w:rPr>
          <w:rFonts w:ascii="Times New Roman" w:eastAsia="Times New Roman" w:hAnsi="Times New Roman" w:cs="Times New Roman"/>
          <w:color w:val="333333"/>
          <w:kern w:val="0"/>
          <w:sz w:val="24"/>
          <w:szCs w:val="24"/>
          <w:lang w:eastAsia="uk-UA"/>
          <w14:ligatures w14:val="none"/>
        </w:rPr>
        <w:t>1) до пункту «а» належать хвороба Меньєра, синдром Меньєра, меньєроподібні стани, різко виражені меньєроподібні захворювання, а також інші тяжкі форми вестибулярних розладів органічного або функціонального характеру (2-3 ступеня), напади яких спостерігалися під час стаціонарного обстеження або підтверджені спеціалізованим закладом охорони здоров’я (установою).</w:t>
      </w:r>
    </w:p>
    <w:p w14:paraId="031F59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69" w:name="n4826"/>
      <w:bookmarkEnd w:id="1769"/>
      <w:r w:rsidRPr="0012544A">
        <w:rPr>
          <w:rFonts w:ascii="Times New Roman" w:eastAsia="Times New Roman" w:hAnsi="Times New Roman" w:cs="Times New Roman"/>
          <w:color w:val="333333"/>
          <w:kern w:val="0"/>
          <w:sz w:val="24"/>
          <w:szCs w:val="24"/>
          <w:lang w:eastAsia="uk-UA"/>
          <w14:ligatures w14:val="none"/>
        </w:rPr>
        <w:t>2) до пункту «б» належать випадки вестибулярно-вегетативних розладів середнього ступеня, меньєроподібних станів, вестибулярних розладів, напади яких мають короткочасний перебіг з помірно вираженими вестибулярно-вегетативними розладами, що не мають значного впливу на виконання службових обов’язків.</w:t>
      </w:r>
    </w:p>
    <w:p w14:paraId="64C965D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70" w:name="n4827"/>
      <w:bookmarkEnd w:id="1770"/>
      <w:r w:rsidRPr="0012544A">
        <w:rPr>
          <w:rFonts w:ascii="Times New Roman" w:eastAsia="Times New Roman" w:hAnsi="Times New Roman" w:cs="Times New Roman"/>
          <w:color w:val="333333"/>
          <w:kern w:val="0"/>
          <w:sz w:val="24"/>
          <w:szCs w:val="24"/>
          <w:lang w:eastAsia="uk-UA"/>
          <w14:ligatures w14:val="none"/>
        </w:rPr>
        <w:t>3) до пункту «в» належать випадки стійкої підвищеної чутливості до закачування за відсутності симптомів виражених вестибулярних розладів частих рецидивів вестибулярної дисфункції та захворювань інших органів.</w:t>
      </w:r>
    </w:p>
    <w:p w14:paraId="1D5497F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71" w:name="n4828"/>
      <w:bookmarkEnd w:id="1771"/>
      <w:r w:rsidRPr="0012544A">
        <w:rPr>
          <w:rFonts w:ascii="Times New Roman" w:eastAsia="Times New Roman" w:hAnsi="Times New Roman" w:cs="Times New Roman"/>
          <w:color w:val="333333"/>
          <w:kern w:val="0"/>
          <w:sz w:val="24"/>
          <w:szCs w:val="24"/>
          <w:lang w:eastAsia="uk-UA"/>
          <w14:ligatures w14:val="none"/>
        </w:rPr>
        <w:t>Вирішуючи питання про придатність до служби у плавскладі, необхідно пам’ятати, що до закачування можливе звикання.</w:t>
      </w:r>
    </w:p>
    <w:p w14:paraId="5155B0D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72" w:name="n4829"/>
      <w:bookmarkEnd w:id="1772"/>
      <w:r w:rsidRPr="0012544A">
        <w:rPr>
          <w:rFonts w:ascii="Times New Roman" w:eastAsia="Times New Roman" w:hAnsi="Times New Roman" w:cs="Times New Roman"/>
          <w:color w:val="333333"/>
          <w:kern w:val="0"/>
          <w:sz w:val="24"/>
          <w:szCs w:val="24"/>
          <w:lang w:eastAsia="uk-UA"/>
          <w14:ligatures w14:val="none"/>
        </w:rPr>
        <w:t>У разі коли у військовослужбовців закачування систематично призводить до втрати працездатності в морських походах та відсутності позитивних результатів тренувань (не менше одного року), на підставі даних характеристик командування, лікаря частини та результатів обстеження вестибулярно-вегетативної чутливості приймається постанова про непридатність до служби у плавскладі. У разі підвищеної чутливості до закачування не можна обмежуватись обстеженням лише вестибулярної функції без глибокого всебічного обстеження всього організму, оскільки вегетативні розлади можуть обумовлюватися не тільки порушеннями у вестибулярному аналізаторі, але і порушеннями інших органів і систем.</w:t>
      </w:r>
    </w:p>
    <w:p w14:paraId="5F6D51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73" w:name="n4830"/>
      <w:bookmarkEnd w:id="1773"/>
      <w:r w:rsidRPr="0012544A">
        <w:rPr>
          <w:rFonts w:ascii="Times New Roman" w:eastAsia="Times New Roman" w:hAnsi="Times New Roman" w:cs="Times New Roman"/>
          <w:color w:val="333333"/>
          <w:kern w:val="0"/>
          <w:sz w:val="24"/>
          <w:szCs w:val="24"/>
          <w:lang w:eastAsia="uk-UA"/>
          <w14:ligatures w14:val="none"/>
        </w:rPr>
        <w:t>Результати вестибулометрії в деяких випадках оцінюються разом із невропатологом.</w:t>
      </w:r>
    </w:p>
    <w:p w14:paraId="7FED42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74" w:name="n4831"/>
      <w:bookmarkEnd w:id="1774"/>
      <w:r w:rsidRPr="0012544A">
        <w:rPr>
          <w:rFonts w:ascii="Times New Roman" w:eastAsia="Times New Roman" w:hAnsi="Times New Roman" w:cs="Times New Roman"/>
          <w:color w:val="333333"/>
          <w:kern w:val="0"/>
          <w:sz w:val="24"/>
          <w:szCs w:val="24"/>
          <w:lang w:eastAsia="uk-UA"/>
          <w14:ligatures w14:val="none"/>
        </w:rPr>
        <w:t>З метою визначення ступеня і характеру вестибулярних розладів потрібне всебічне, часто стаціонарне, обстеження та лікування.</w:t>
      </w:r>
    </w:p>
    <w:p w14:paraId="4C181CB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75" w:name="n4832"/>
      <w:bookmarkEnd w:id="1775"/>
      <w:r w:rsidRPr="0012544A">
        <w:rPr>
          <w:rFonts w:ascii="Times New Roman" w:eastAsia="Times New Roman" w:hAnsi="Times New Roman" w:cs="Times New Roman"/>
          <w:color w:val="333333"/>
          <w:kern w:val="0"/>
          <w:sz w:val="24"/>
          <w:szCs w:val="24"/>
          <w:lang w:eastAsia="uk-UA"/>
          <w14:ligatures w14:val="none"/>
        </w:rPr>
        <w:t>Під час відбору поповнення у плавсклад критерієм стійкості до закачування є результати дослідження отолітової реакції або проби безперервної кумуляції прискорень Каріоліса. Особи, які дають при цьому дослідженні різку вестибулярну реакцію 3 ступеня, є непридатними для служби у плавскладі.</w:t>
      </w:r>
    </w:p>
    <w:p w14:paraId="5412690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76" w:name="n4833"/>
      <w:bookmarkEnd w:id="1776"/>
      <w:r w:rsidRPr="0012544A">
        <w:rPr>
          <w:rFonts w:ascii="Times New Roman" w:eastAsia="Times New Roman" w:hAnsi="Times New Roman" w:cs="Times New Roman"/>
          <w:color w:val="333333"/>
          <w:kern w:val="0"/>
          <w:sz w:val="24"/>
          <w:szCs w:val="24"/>
          <w:lang w:eastAsia="uk-UA"/>
          <w14:ligatures w14:val="none"/>
        </w:rPr>
        <w:t>Під час оцінювання результатів дослідження вестибулярної функції слід враховувати, що навіть різко виражені захисні рухи 3 ступеня без інтенсивних вегетативних реакцій не можуть бути підставою для прийняття постанови про непридатність до служби у плавскладі, ця реакція на подразнення вестибулярного апарату не є стійкою і, як правило, при відповідних тренуваннях зникає.</w:t>
      </w:r>
    </w:p>
    <w:p w14:paraId="615415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77" w:name="n4834"/>
      <w:bookmarkEnd w:id="1777"/>
      <w:r w:rsidRPr="0012544A">
        <w:rPr>
          <w:rFonts w:ascii="Times New Roman" w:eastAsia="Times New Roman" w:hAnsi="Times New Roman" w:cs="Times New Roman"/>
          <w:color w:val="333333"/>
          <w:kern w:val="0"/>
          <w:sz w:val="24"/>
          <w:szCs w:val="24"/>
          <w:lang w:eastAsia="uk-UA"/>
          <w14:ligatures w14:val="none"/>
        </w:rPr>
        <w:t>Під час огляду кандидатів на навчання у ВВНЗ обов’язково проводиться дослідження вестибулярного апарату.</w:t>
      </w:r>
    </w:p>
    <w:p w14:paraId="71C98ED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78" w:name="n4835"/>
      <w:bookmarkEnd w:id="1778"/>
      <w:r w:rsidRPr="0012544A">
        <w:rPr>
          <w:rFonts w:ascii="Times New Roman" w:eastAsia="Times New Roman" w:hAnsi="Times New Roman" w:cs="Times New Roman"/>
          <w:color w:val="333333"/>
          <w:kern w:val="0"/>
          <w:sz w:val="24"/>
          <w:szCs w:val="24"/>
          <w:lang w:eastAsia="uk-UA"/>
          <w14:ligatures w14:val="none"/>
        </w:rPr>
        <w:t>4. Стаття 36: стійка повна глухота на обидва вуха, глухонімота, тяжкі втрати слуху з порушеннями в центральних відділах слухової системи, вестибулярними порушеннями, екстраауральними проявами (порушеннями з боку серцево-судинної та центральної нервової систем) повинні бути підтверджені спеціалізованими закладами охорони здоров’я (установами) з використанням інструментальних методів обстеження.</w:t>
      </w:r>
    </w:p>
    <w:p w14:paraId="5C78AE0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79" w:name="n4836"/>
      <w:bookmarkEnd w:id="1779"/>
      <w:r w:rsidRPr="0012544A">
        <w:rPr>
          <w:rFonts w:ascii="Times New Roman" w:eastAsia="Times New Roman" w:hAnsi="Times New Roman" w:cs="Times New Roman"/>
          <w:color w:val="333333"/>
          <w:kern w:val="0"/>
          <w:sz w:val="24"/>
          <w:szCs w:val="24"/>
          <w:lang w:eastAsia="uk-UA"/>
          <w14:ligatures w14:val="none"/>
        </w:rPr>
        <w:lastRenderedPageBreak/>
        <w:t>Діагноз і ступінь ураження встановлюються за допомогою інструментального обстеження. Показники шепітної та розмовної мови застосовуються як орієнтири для відбору пацієнтів до подальшого обстеження. Під час обстеження методом суб’єктивної аудіометрії беруться до уваги не лише дані тональної порогової аудіометрії, але і обов’язково мовної аудіометрії, надпорогових тестів, орієнтовного вимірювання суб’єктивного вушного шуму.</w:t>
      </w:r>
    </w:p>
    <w:p w14:paraId="1CBA4FE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80" w:name="n4837"/>
      <w:bookmarkEnd w:id="1780"/>
      <w:r w:rsidRPr="0012544A">
        <w:rPr>
          <w:rFonts w:ascii="Times New Roman" w:eastAsia="Times New Roman" w:hAnsi="Times New Roman" w:cs="Times New Roman"/>
          <w:color w:val="333333"/>
          <w:kern w:val="0"/>
          <w:sz w:val="24"/>
          <w:szCs w:val="24"/>
          <w:lang w:eastAsia="uk-UA"/>
          <w14:ligatures w14:val="none"/>
        </w:rPr>
        <w:t>Прогресуюча сенсоневральна приглухуватість визначається у випадку, коли реєструється погіршення слухової функції порівняно з попередніми дослідженнями. За потреби діагноз підтверджується у спеціалізованому закладі охорони здоров’я за допомогою інструментальних обстежень, у тому числі об’єктивних методів обстеження слухового аналізатора.</w:t>
      </w:r>
    </w:p>
    <w:p w14:paraId="32979A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81" w:name="n4838"/>
      <w:bookmarkEnd w:id="1781"/>
      <w:r w:rsidRPr="0012544A">
        <w:rPr>
          <w:rFonts w:ascii="Times New Roman" w:eastAsia="Times New Roman" w:hAnsi="Times New Roman" w:cs="Times New Roman"/>
          <w:color w:val="333333"/>
          <w:kern w:val="0"/>
          <w:sz w:val="24"/>
          <w:szCs w:val="24"/>
          <w:lang w:eastAsia="uk-UA"/>
          <w14:ligatures w14:val="none"/>
        </w:rPr>
        <w:t>Бажане використання об’єктивних методів обстеження (імпедансна аудіометрія, отоакустична емісія, слухові викликані потенціали), а також оцінка екстраауральних проявів (порушень з боку серцево-судинної та центральної нервової систем). У тяжких випадках врахування даних інструментального обстеження є обов’язковим.</w:t>
      </w:r>
    </w:p>
    <w:p w14:paraId="7D0FBF1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82" w:name="n4839"/>
      <w:bookmarkEnd w:id="1782"/>
      <w:r w:rsidRPr="0012544A">
        <w:rPr>
          <w:rFonts w:ascii="Times New Roman" w:eastAsia="Times New Roman" w:hAnsi="Times New Roman" w:cs="Times New Roman"/>
          <w:color w:val="333333"/>
          <w:kern w:val="0"/>
          <w:sz w:val="24"/>
          <w:szCs w:val="24"/>
          <w:lang w:eastAsia="uk-UA"/>
          <w14:ligatures w14:val="none"/>
        </w:rPr>
        <w:t>Тяжке і глибоке (3-4 ступеня) порушення слухової функції за Міжнародною класифікацією - порушення слуху на частотах 0,5-4 кГц понад 50 дБ, тяжка стабільна (не прогресуюча) приглухуватість - порушення слуху на частотах 0,5-4 кГц 45-60 дБ. При акубаротравмі порушення слуху на тональній аудіометричній кривій мають різко низхідний, обривчастий характер в області високих частот, тому у випадку акубаротравми беруться до уваги три частоти 1,2 і 4 кГц, або чотири включно з 6 кГц.</w:t>
      </w:r>
    </w:p>
    <w:p w14:paraId="602319A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83" w:name="n4840"/>
      <w:bookmarkEnd w:id="1783"/>
      <w:r w:rsidRPr="0012544A">
        <w:rPr>
          <w:rFonts w:ascii="Times New Roman" w:eastAsia="Times New Roman" w:hAnsi="Times New Roman" w:cs="Times New Roman"/>
          <w:color w:val="333333"/>
          <w:kern w:val="0"/>
          <w:sz w:val="24"/>
          <w:szCs w:val="24"/>
          <w:lang w:eastAsia="uk-UA"/>
          <w14:ligatures w14:val="none"/>
        </w:rPr>
        <w:t>Для визначення порушень слуху потрібні, крім звичайного дослідження шепітною мовою, камертонами, повторні спеціальні дослідження.</w:t>
      </w:r>
    </w:p>
    <w:p w14:paraId="3D9C8B1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84" w:name="n4841"/>
      <w:bookmarkEnd w:id="1784"/>
      <w:r w:rsidRPr="0012544A">
        <w:rPr>
          <w:rFonts w:ascii="Times New Roman" w:eastAsia="Times New Roman" w:hAnsi="Times New Roman" w:cs="Times New Roman"/>
          <w:color w:val="333333"/>
          <w:kern w:val="0"/>
          <w:sz w:val="24"/>
          <w:szCs w:val="24"/>
          <w:lang w:eastAsia="uk-UA"/>
          <w14:ligatures w14:val="none"/>
        </w:rPr>
        <w:t>При зниженні слуху, що визначає зміну ступеня придатності до військової служби зазначені дослідження проводяться багаторазово (не менше трьох разів) за період обстеження. У складних для діагностики випадках бажано використовувати методи об’єктивного визначення глухоти.</w:t>
      </w:r>
    </w:p>
    <w:p w14:paraId="398FCBC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85" w:name="n4842"/>
      <w:bookmarkEnd w:id="1785"/>
      <w:r w:rsidRPr="0012544A">
        <w:rPr>
          <w:rFonts w:ascii="Times New Roman" w:eastAsia="Times New Roman" w:hAnsi="Times New Roman" w:cs="Times New Roman"/>
          <w:color w:val="333333"/>
          <w:kern w:val="0"/>
          <w:sz w:val="24"/>
          <w:szCs w:val="24"/>
          <w:lang w:eastAsia="uk-UA"/>
          <w14:ligatures w14:val="none"/>
        </w:rPr>
        <w:t>Військовослужбовці зі зниженим слухом призначаються на посади і роботу з урахуванням цього недоліку.</w:t>
      </w:r>
    </w:p>
    <w:p w14:paraId="5C88E7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86" w:name="n4843"/>
      <w:bookmarkEnd w:id="1786"/>
      <w:r w:rsidRPr="0012544A">
        <w:rPr>
          <w:rFonts w:ascii="Times New Roman" w:eastAsia="Times New Roman" w:hAnsi="Times New Roman" w:cs="Times New Roman"/>
          <w:color w:val="333333"/>
          <w:kern w:val="0"/>
          <w:sz w:val="24"/>
          <w:szCs w:val="24"/>
          <w:lang w:eastAsia="uk-UA"/>
          <w14:ligatures w14:val="none"/>
        </w:rPr>
        <w:t>Під час індивідуальної оцінки придатності до військової служби, служби за контрактом враховуються конкретні умови служби військовослужбовця, характеристика командування та дані інструментального обстеження. За потреби, у робочих умовах для орієнтовної оцінки може застосовуватися функціональне дослідження слуху шляхом перевірки чутливості через навушники з використанням електроакустичних засобів зв’язку (телефони, радіозв’язок).</w:t>
      </w:r>
    </w:p>
    <w:p w14:paraId="0B2DEB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87" w:name="n4844"/>
      <w:bookmarkEnd w:id="1787"/>
      <w:r w:rsidRPr="0012544A">
        <w:rPr>
          <w:rFonts w:ascii="Times New Roman" w:eastAsia="Times New Roman" w:hAnsi="Times New Roman" w:cs="Times New Roman"/>
          <w:color w:val="333333"/>
          <w:kern w:val="0"/>
          <w:sz w:val="24"/>
          <w:szCs w:val="24"/>
          <w:lang w:eastAsia="uk-UA"/>
          <w14:ligatures w14:val="none"/>
        </w:rPr>
        <w:t>Після операцій, що поліпшують слух, щодо оглянутих за графами II-III Розкладу хвороб в окремих випадках за статтею 37 приймається постанова про потребу у відпустці для лікування у зв’язку з хворобою. Після реалізації відпустки придатність осіб до військової служби визначається залежно від результатів лікування за пунктами «а», «б» або «в» статті 36.</w:t>
      </w:r>
    </w:p>
    <w:p w14:paraId="7BBE405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88" w:name="n4845"/>
      <w:bookmarkEnd w:id="1788"/>
      <w:r w:rsidRPr="0012544A">
        <w:rPr>
          <w:rFonts w:ascii="Times New Roman" w:eastAsia="Times New Roman" w:hAnsi="Times New Roman" w:cs="Times New Roman"/>
          <w:color w:val="333333"/>
          <w:kern w:val="0"/>
          <w:sz w:val="24"/>
          <w:szCs w:val="24"/>
          <w:lang w:eastAsia="uk-UA"/>
          <w14:ligatures w14:val="none"/>
        </w:rPr>
        <w:t>5. Стаття 37: постанова про потребу військовослужбовця у для лікування у зв’язку з хворобою після перенесених захворювань, оперативного лікування може бути прийнята після завершення курсу стаціонарного лікування залежно від загального стану здоров’я і за умови, що для повного відновлення працездатності потрібен термін не менше одного місяця.</w:t>
      </w:r>
    </w:p>
    <w:p w14:paraId="4CB75F9D"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789" w:name="n4846"/>
      <w:bookmarkEnd w:id="1789"/>
      <w:r w:rsidRPr="0012544A">
        <w:rPr>
          <w:rFonts w:ascii="Times New Roman" w:eastAsia="Times New Roman" w:hAnsi="Times New Roman" w:cs="Times New Roman"/>
          <w:b/>
          <w:bCs/>
          <w:color w:val="333333"/>
          <w:kern w:val="0"/>
          <w:sz w:val="24"/>
          <w:szCs w:val="24"/>
          <w:lang w:eastAsia="uk-UA"/>
          <w14:ligatures w14:val="none"/>
        </w:rPr>
        <w:t>IX. Хвороби системи кровообігу (I00-I99), їх наслідки</w:t>
      </w:r>
    </w:p>
    <w:p w14:paraId="31DBD6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90" w:name="n4847"/>
      <w:bookmarkEnd w:id="1790"/>
      <w:r w:rsidRPr="0012544A">
        <w:rPr>
          <w:rFonts w:ascii="Times New Roman" w:eastAsia="Times New Roman" w:hAnsi="Times New Roman" w:cs="Times New Roman"/>
          <w:color w:val="333333"/>
          <w:kern w:val="0"/>
          <w:sz w:val="24"/>
          <w:szCs w:val="24"/>
          <w:lang w:eastAsia="uk-UA"/>
          <w14:ligatures w14:val="none"/>
        </w:rPr>
        <w:t>1. Стаття 38: визначення стадії СН та/або стійкості порушення ритму та провідності проводиться після проведеного лікування та стабілізації клінічного стану.</w:t>
      </w:r>
    </w:p>
    <w:p w14:paraId="59BC715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91" w:name="n4848"/>
      <w:bookmarkEnd w:id="1791"/>
      <w:r w:rsidRPr="0012544A">
        <w:rPr>
          <w:rFonts w:ascii="Times New Roman" w:eastAsia="Times New Roman" w:hAnsi="Times New Roman" w:cs="Times New Roman"/>
          <w:color w:val="333333"/>
          <w:kern w:val="0"/>
          <w:sz w:val="24"/>
          <w:szCs w:val="24"/>
          <w:lang w:eastAsia="uk-UA"/>
          <w14:ligatures w14:val="none"/>
        </w:rPr>
        <w:t xml:space="preserve">Оцінку стадії СН слід проводити з урахуванням наявності об’єктивних симптомів СН або об’єктивних доказів наявності дисфункції серця (систолічної та/або діастолічної) у стані спокою та результатів тестів з фізичним навантаженням (ВЕМ або тредміл-тест у ватах), а за неможливості їх виконання - дані 6-хвилинного тесту з ходьбою. Остаточний експертний </w:t>
      </w:r>
      <w:r w:rsidRPr="0012544A">
        <w:rPr>
          <w:rFonts w:ascii="Times New Roman" w:eastAsia="Times New Roman" w:hAnsi="Times New Roman" w:cs="Times New Roman"/>
          <w:color w:val="333333"/>
          <w:kern w:val="0"/>
          <w:sz w:val="24"/>
          <w:szCs w:val="24"/>
          <w:lang w:eastAsia="uk-UA"/>
          <w14:ligatures w14:val="none"/>
        </w:rPr>
        <w:lastRenderedPageBreak/>
        <w:t>діагноз СН може бути встановлений лише за результатами даних інструментального (насамперед ЕХОКГ) дослідження.</w:t>
      </w:r>
    </w:p>
    <w:p w14:paraId="2D54636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92" w:name="n4849"/>
      <w:bookmarkEnd w:id="1792"/>
      <w:r w:rsidRPr="0012544A">
        <w:rPr>
          <w:rFonts w:ascii="Times New Roman" w:eastAsia="Times New Roman" w:hAnsi="Times New Roman" w:cs="Times New Roman"/>
          <w:color w:val="333333"/>
          <w:kern w:val="0"/>
          <w:sz w:val="24"/>
          <w:szCs w:val="24"/>
          <w:lang w:eastAsia="uk-UA"/>
          <w14:ligatures w14:val="none"/>
        </w:rPr>
        <w:t>Порушення серцевого ритму та провідності повинні бути зафіксовані на ЕКГ, холтерівському моніторуванні ЕКГ, при функціональних пробах або електрофізіологічних дослідженнях. До стійких порушень ритму серця належать аритмії тривалістю більше 7 діб, які потребують антиаритмічної терапії та відновлюються після припинення лікування. До стійких порушень провідності належать постійні AV-блокади I та II ступенів, повні внутрішньошлуночкові блокади.</w:t>
      </w:r>
    </w:p>
    <w:p w14:paraId="19774A7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93" w:name="n4850"/>
      <w:bookmarkEnd w:id="1793"/>
      <w:r w:rsidRPr="0012544A">
        <w:rPr>
          <w:rFonts w:ascii="Times New Roman" w:eastAsia="Times New Roman" w:hAnsi="Times New Roman" w:cs="Times New Roman"/>
          <w:color w:val="333333"/>
          <w:kern w:val="0"/>
          <w:sz w:val="24"/>
          <w:szCs w:val="24"/>
          <w:lang w:eastAsia="uk-UA"/>
          <w14:ligatures w14:val="none"/>
        </w:rPr>
        <w:t>1) до пункту «а» належать усі некоронарогенні хвороби серця, що супроводжуються СН II-Б або III стадій або важкими, резистентними до лікування порушеннями ритму та провідності.</w:t>
      </w:r>
    </w:p>
    <w:p w14:paraId="10710A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94" w:name="n4851"/>
      <w:bookmarkEnd w:id="1794"/>
      <w:r w:rsidRPr="0012544A">
        <w:rPr>
          <w:rFonts w:ascii="Times New Roman" w:eastAsia="Times New Roman" w:hAnsi="Times New Roman" w:cs="Times New Roman"/>
          <w:color w:val="333333"/>
          <w:kern w:val="0"/>
          <w:sz w:val="24"/>
          <w:szCs w:val="24"/>
          <w:lang w:eastAsia="uk-UA"/>
          <w14:ligatures w14:val="none"/>
        </w:rPr>
        <w:t>Крім того, до пункту «а» належать незалежно від стадії СН:</w:t>
      </w:r>
    </w:p>
    <w:p w14:paraId="5B9F603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95" w:name="n4852"/>
      <w:bookmarkEnd w:id="1795"/>
      <w:r w:rsidRPr="0012544A">
        <w:rPr>
          <w:rFonts w:ascii="Times New Roman" w:eastAsia="Times New Roman" w:hAnsi="Times New Roman" w:cs="Times New Roman"/>
          <w:color w:val="333333"/>
          <w:kern w:val="0"/>
          <w:sz w:val="24"/>
          <w:szCs w:val="24"/>
          <w:lang w:eastAsia="uk-UA"/>
          <w14:ligatures w14:val="none"/>
        </w:rPr>
        <w:t>недостатність будь-якого клапана серця III-V стадій, яка супроводжується регургітацією 3-4 ступенів;</w:t>
      </w:r>
    </w:p>
    <w:p w14:paraId="0C3B2D5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796" w:name="n4853"/>
      <w:bookmarkEnd w:id="1796"/>
      <w:r w:rsidRPr="0012544A">
        <w:rPr>
          <w:rFonts w:ascii="Times New Roman" w:eastAsia="Times New Roman" w:hAnsi="Times New Roman" w:cs="Times New Roman"/>
          <w:color w:val="333333"/>
          <w:kern w:val="0"/>
          <w:sz w:val="24"/>
          <w:szCs w:val="24"/>
          <w:lang w:eastAsia="uk-UA"/>
          <w14:ligatures w14:val="none"/>
        </w:rPr>
        <w:t>стеноз будь-якого клапана серця II стадії та вище за градієнтом тиску.</w:t>
      </w:r>
    </w:p>
    <w:p w14:paraId="5546689F"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1797" w:name="n4854"/>
      <w:bookmarkEnd w:id="1797"/>
      <w:r w:rsidRPr="0012544A">
        <w:rPr>
          <w:rFonts w:ascii="Times New Roman" w:eastAsia="Times New Roman" w:hAnsi="Times New Roman" w:cs="Times New Roman"/>
          <w:i/>
          <w:iCs/>
          <w:color w:val="333333"/>
          <w:kern w:val="0"/>
          <w:sz w:val="24"/>
          <w:szCs w:val="24"/>
          <w:lang w:eastAsia="uk-UA"/>
          <w14:ligatures w14:val="none"/>
        </w:rPr>
        <w:t>Таблиця 3</w:t>
      </w:r>
    </w:p>
    <w:p w14:paraId="092880B2"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798" w:name="n4855"/>
      <w:bookmarkEnd w:id="1798"/>
      <w:r w:rsidRPr="0012544A">
        <w:rPr>
          <w:rFonts w:ascii="Times New Roman" w:eastAsia="Times New Roman" w:hAnsi="Times New Roman" w:cs="Times New Roman"/>
          <w:b/>
          <w:bCs/>
          <w:color w:val="333333"/>
          <w:kern w:val="0"/>
          <w:sz w:val="24"/>
          <w:szCs w:val="24"/>
          <w:lang w:eastAsia="uk-UA"/>
          <w14:ligatures w14:val="none"/>
        </w:rPr>
        <w:t>Класифікація ступенів важкості аортального стенозу</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393"/>
        <w:gridCol w:w="1740"/>
        <w:gridCol w:w="1365"/>
        <w:gridCol w:w="1365"/>
        <w:gridCol w:w="1760"/>
      </w:tblGrid>
      <w:tr w:rsidR="0012544A" w:rsidRPr="0012544A" w14:paraId="793D2906"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71DDD37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1799" w:name="n4856"/>
            <w:bookmarkEnd w:id="1799"/>
          </w:p>
        </w:tc>
        <w:tc>
          <w:tcPr>
            <w:tcW w:w="1140" w:type="dxa"/>
            <w:tcBorders>
              <w:top w:val="single" w:sz="6" w:space="0" w:color="000000"/>
              <w:left w:val="single" w:sz="6" w:space="0" w:color="000000"/>
              <w:bottom w:val="single" w:sz="6" w:space="0" w:color="000000"/>
              <w:right w:val="single" w:sz="6" w:space="0" w:color="000000"/>
            </w:tcBorders>
            <w:hideMark/>
          </w:tcPr>
          <w:p w14:paraId="6606CC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Аортосклероз</w:t>
            </w:r>
          </w:p>
        </w:tc>
        <w:tc>
          <w:tcPr>
            <w:tcW w:w="1140" w:type="dxa"/>
            <w:tcBorders>
              <w:top w:val="single" w:sz="6" w:space="0" w:color="000000"/>
              <w:left w:val="single" w:sz="6" w:space="0" w:color="000000"/>
              <w:bottom w:val="single" w:sz="6" w:space="0" w:color="000000"/>
              <w:right w:val="single" w:sz="6" w:space="0" w:color="000000"/>
            </w:tcBorders>
            <w:hideMark/>
          </w:tcPr>
          <w:p w14:paraId="2DE435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Легкий АС</w:t>
            </w:r>
          </w:p>
        </w:tc>
        <w:tc>
          <w:tcPr>
            <w:tcW w:w="1140" w:type="dxa"/>
            <w:tcBorders>
              <w:top w:val="single" w:sz="6" w:space="0" w:color="000000"/>
              <w:left w:val="single" w:sz="6" w:space="0" w:color="000000"/>
              <w:bottom w:val="single" w:sz="6" w:space="0" w:color="000000"/>
              <w:right w:val="single" w:sz="6" w:space="0" w:color="000000"/>
            </w:tcBorders>
            <w:hideMark/>
          </w:tcPr>
          <w:p w14:paraId="26ECA9E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Помірний</w:t>
            </w:r>
          </w:p>
          <w:p w14:paraId="603F049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АС</w:t>
            </w:r>
          </w:p>
        </w:tc>
        <w:tc>
          <w:tcPr>
            <w:tcW w:w="1470" w:type="dxa"/>
            <w:tcBorders>
              <w:top w:val="single" w:sz="6" w:space="0" w:color="000000"/>
              <w:left w:val="single" w:sz="6" w:space="0" w:color="000000"/>
              <w:bottom w:val="single" w:sz="6" w:space="0" w:color="000000"/>
              <w:right w:val="single" w:sz="6" w:space="0" w:color="000000"/>
            </w:tcBorders>
            <w:hideMark/>
          </w:tcPr>
          <w:p w14:paraId="6CA10B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Важкий АС</w:t>
            </w:r>
          </w:p>
        </w:tc>
      </w:tr>
      <w:tr w:rsidR="0012544A" w:rsidRPr="0012544A" w14:paraId="2D5DF127"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3A5BC75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1140" w:type="dxa"/>
            <w:tcBorders>
              <w:top w:val="single" w:sz="6" w:space="0" w:color="000000"/>
              <w:left w:val="single" w:sz="6" w:space="0" w:color="000000"/>
              <w:bottom w:val="single" w:sz="6" w:space="0" w:color="000000"/>
              <w:right w:val="single" w:sz="6" w:space="0" w:color="000000"/>
            </w:tcBorders>
            <w:hideMark/>
          </w:tcPr>
          <w:p w14:paraId="6DFB07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1140" w:type="dxa"/>
            <w:tcBorders>
              <w:top w:val="single" w:sz="6" w:space="0" w:color="000000"/>
              <w:left w:val="single" w:sz="6" w:space="0" w:color="000000"/>
              <w:bottom w:val="single" w:sz="6" w:space="0" w:color="000000"/>
              <w:right w:val="single" w:sz="6" w:space="0" w:color="000000"/>
            </w:tcBorders>
            <w:hideMark/>
          </w:tcPr>
          <w:p w14:paraId="5255209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c>
          <w:tcPr>
            <w:tcW w:w="1140" w:type="dxa"/>
            <w:tcBorders>
              <w:top w:val="single" w:sz="6" w:space="0" w:color="000000"/>
              <w:left w:val="single" w:sz="6" w:space="0" w:color="000000"/>
              <w:bottom w:val="single" w:sz="6" w:space="0" w:color="000000"/>
              <w:right w:val="single" w:sz="6" w:space="0" w:color="000000"/>
            </w:tcBorders>
            <w:hideMark/>
          </w:tcPr>
          <w:p w14:paraId="26D043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w:t>
            </w:r>
          </w:p>
        </w:tc>
        <w:tc>
          <w:tcPr>
            <w:tcW w:w="1470" w:type="dxa"/>
            <w:tcBorders>
              <w:top w:val="single" w:sz="6" w:space="0" w:color="000000"/>
              <w:left w:val="single" w:sz="6" w:space="0" w:color="000000"/>
              <w:bottom w:val="single" w:sz="6" w:space="0" w:color="000000"/>
              <w:right w:val="single" w:sz="6" w:space="0" w:color="000000"/>
            </w:tcBorders>
            <w:hideMark/>
          </w:tcPr>
          <w:p w14:paraId="1EB8A9F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5</w:t>
            </w:r>
          </w:p>
        </w:tc>
      </w:tr>
      <w:tr w:rsidR="0012544A" w:rsidRPr="0012544A" w14:paraId="0ACFD877"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07F93F6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Пікова швидкість потоку на АК (м/с)</w:t>
            </w:r>
          </w:p>
        </w:tc>
        <w:tc>
          <w:tcPr>
            <w:tcW w:w="1140" w:type="dxa"/>
            <w:tcBorders>
              <w:top w:val="single" w:sz="6" w:space="0" w:color="000000"/>
              <w:left w:val="single" w:sz="6" w:space="0" w:color="000000"/>
              <w:bottom w:val="single" w:sz="6" w:space="0" w:color="000000"/>
              <w:right w:val="single" w:sz="6" w:space="0" w:color="000000"/>
            </w:tcBorders>
            <w:hideMark/>
          </w:tcPr>
          <w:p w14:paraId="000160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2,5 м/с</w:t>
            </w:r>
          </w:p>
        </w:tc>
        <w:tc>
          <w:tcPr>
            <w:tcW w:w="1140" w:type="dxa"/>
            <w:tcBorders>
              <w:top w:val="single" w:sz="6" w:space="0" w:color="000000"/>
              <w:left w:val="single" w:sz="6" w:space="0" w:color="000000"/>
              <w:bottom w:val="single" w:sz="6" w:space="0" w:color="000000"/>
              <w:right w:val="single" w:sz="6" w:space="0" w:color="000000"/>
            </w:tcBorders>
            <w:hideMark/>
          </w:tcPr>
          <w:p w14:paraId="4FE990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2,6-2,9</w:t>
            </w:r>
          </w:p>
        </w:tc>
        <w:tc>
          <w:tcPr>
            <w:tcW w:w="1140" w:type="dxa"/>
            <w:tcBorders>
              <w:top w:val="single" w:sz="6" w:space="0" w:color="000000"/>
              <w:left w:val="single" w:sz="6" w:space="0" w:color="000000"/>
              <w:bottom w:val="single" w:sz="6" w:space="0" w:color="000000"/>
              <w:right w:val="single" w:sz="6" w:space="0" w:color="000000"/>
            </w:tcBorders>
            <w:hideMark/>
          </w:tcPr>
          <w:p w14:paraId="4E6897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3,0-4,0</w:t>
            </w:r>
          </w:p>
        </w:tc>
        <w:tc>
          <w:tcPr>
            <w:tcW w:w="1470" w:type="dxa"/>
            <w:tcBorders>
              <w:top w:val="single" w:sz="6" w:space="0" w:color="000000"/>
              <w:left w:val="single" w:sz="6" w:space="0" w:color="000000"/>
              <w:bottom w:val="single" w:sz="6" w:space="0" w:color="000000"/>
              <w:right w:val="single" w:sz="6" w:space="0" w:color="000000"/>
            </w:tcBorders>
            <w:hideMark/>
          </w:tcPr>
          <w:p w14:paraId="1D8ED0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&gt;4,0</w:t>
            </w:r>
          </w:p>
        </w:tc>
      </w:tr>
      <w:tr w:rsidR="0012544A" w:rsidRPr="0012544A" w14:paraId="3C49C213"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62B015F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Середній градієнт (мм Hg) згідно з рекомендаціями ESC</w:t>
            </w:r>
          </w:p>
        </w:tc>
        <w:tc>
          <w:tcPr>
            <w:tcW w:w="1140" w:type="dxa"/>
            <w:tcBorders>
              <w:top w:val="single" w:sz="6" w:space="0" w:color="000000"/>
              <w:left w:val="single" w:sz="6" w:space="0" w:color="000000"/>
              <w:bottom w:val="single" w:sz="6" w:space="0" w:color="000000"/>
              <w:right w:val="single" w:sz="6" w:space="0" w:color="000000"/>
            </w:tcBorders>
            <w:hideMark/>
          </w:tcPr>
          <w:p w14:paraId="18484C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w:t>
            </w:r>
          </w:p>
        </w:tc>
        <w:tc>
          <w:tcPr>
            <w:tcW w:w="1140" w:type="dxa"/>
            <w:tcBorders>
              <w:top w:val="single" w:sz="6" w:space="0" w:color="000000"/>
              <w:left w:val="single" w:sz="6" w:space="0" w:color="000000"/>
              <w:bottom w:val="single" w:sz="6" w:space="0" w:color="000000"/>
              <w:right w:val="single" w:sz="6" w:space="0" w:color="000000"/>
            </w:tcBorders>
            <w:hideMark/>
          </w:tcPr>
          <w:p w14:paraId="28B334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&lt;30 a</w:t>
            </w:r>
          </w:p>
        </w:tc>
        <w:tc>
          <w:tcPr>
            <w:tcW w:w="1140" w:type="dxa"/>
            <w:tcBorders>
              <w:top w:val="single" w:sz="6" w:space="0" w:color="000000"/>
              <w:left w:val="single" w:sz="6" w:space="0" w:color="000000"/>
              <w:bottom w:val="single" w:sz="6" w:space="0" w:color="000000"/>
              <w:right w:val="single" w:sz="6" w:space="0" w:color="000000"/>
            </w:tcBorders>
            <w:hideMark/>
          </w:tcPr>
          <w:p w14:paraId="7E02A0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30-50</w:t>
            </w:r>
          </w:p>
        </w:tc>
        <w:tc>
          <w:tcPr>
            <w:tcW w:w="1470" w:type="dxa"/>
            <w:tcBorders>
              <w:top w:val="single" w:sz="6" w:space="0" w:color="000000"/>
              <w:left w:val="single" w:sz="6" w:space="0" w:color="000000"/>
              <w:bottom w:val="single" w:sz="6" w:space="0" w:color="000000"/>
              <w:right w:val="single" w:sz="6" w:space="0" w:color="000000"/>
            </w:tcBorders>
            <w:hideMark/>
          </w:tcPr>
          <w:p w14:paraId="45DCA2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&gt;50 a</w:t>
            </w:r>
          </w:p>
        </w:tc>
      </w:tr>
      <w:tr w:rsidR="0012544A" w:rsidRPr="0012544A" w14:paraId="72F552F8"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74A735A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Площа аортального отвору (ПАО) (см</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2</w:t>
            </w:r>
            <w:r w:rsidRPr="0012544A">
              <w:rPr>
                <w:rFonts w:ascii="Times New Roman" w:eastAsia="Times New Roman" w:hAnsi="Times New Roman" w:cs="Times New Roman"/>
                <w:kern w:val="0"/>
                <w:sz w:val="24"/>
                <w:szCs w:val="24"/>
                <w:lang w:eastAsia="uk-UA"/>
                <w14:ligatures w14:val="none"/>
              </w:rPr>
              <w:t>)</w:t>
            </w:r>
          </w:p>
        </w:tc>
        <w:tc>
          <w:tcPr>
            <w:tcW w:w="1140" w:type="dxa"/>
            <w:tcBorders>
              <w:top w:val="single" w:sz="6" w:space="0" w:color="000000"/>
              <w:left w:val="single" w:sz="6" w:space="0" w:color="000000"/>
              <w:bottom w:val="single" w:sz="6" w:space="0" w:color="000000"/>
              <w:right w:val="single" w:sz="6" w:space="0" w:color="000000"/>
            </w:tcBorders>
            <w:hideMark/>
          </w:tcPr>
          <w:p w14:paraId="4DC257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w:t>
            </w:r>
          </w:p>
        </w:tc>
        <w:tc>
          <w:tcPr>
            <w:tcW w:w="1140" w:type="dxa"/>
            <w:tcBorders>
              <w:top w:val="single" w:sz="6" w:space="0" w:color="000000"/>
              <w:left w:val="single" w:sz="6" w:space="0" w:color="000000"/>
              <w:bottom w:val="single" w:sz="6" w:space="0" w:color="000000"/>
              <w:right w:val="single" w:sz="6" w:space="0" w:color="000000"/>
            </w:tcBorders>
            <w:hideMark/>
          </w:tcPr>
          <w:p w14:paraId="339C2D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&gt;1,5</w:t>
            </w:r>
          </w:p>
        </w:tc>
        <w:tc>
          <w:tcPr>
            <w:tcW w:w="1140" w:type="dxa"/>
            <w:tcBorders>
              <w:top w:val="single" w:sz="6" w:space="0" w:color="000000"/>
              <w:left w:val="single" w:sz="6" w:space="0" w:color="000000"/>
              <w:bottom w:val="single" w:sz="6" w:space="0" w:color="000000"/>
              <w:right w:val="single" w:sz="6" w:space="0" w:color="000000"/>
            </w:tcBorders>
            <w:hideMark/>
          </w:tcPr>
          <w:p w14:paraId="097BB3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1,0-1,5</w:t>
            </w:r>
          </w:p>
        </w:tc>
        <w:tc>
          <w:tcPr>
            <w:tcW w:w="1470" w:type="dxa"/>
            <w:tcBorders>
              <w:top w:val="single" w:sz="6" w:space="0" w:color="000000"/>
              <w:left w:val="single" w:sz="6" w:space="0" w:color="000000"/>
              <w:bottom w:val="single" w:sz="6" w:space="0" w:color="000000"/>
              <w:right w:val="single" w:sz="6" w:space="0" w:color="000000"/>
            </w:tcBorders>
            <w:hideMark/>
          </w:tcPr>
          <w:p w14:paraId="699ACE9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&lt;1,0</w:t>
            </w:r>
          </w:p>
        </w:tc>
      </w:tr>
      <w:tr w:rsidR="0012544A" w:rsidRPr="0012544A" w14:paraId="76C1B568"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487CF08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Індекс ПАО (см</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2</w:t>
            </w:r>
            <w:r w:rsidRPr="0012544A">
              <w:rPr>
                <w:rFonts w:ascii="Times New Roman" w:eastAsia="Times New Roman" w:hAnsi="Times New Roman" w:cs="Times New Roman"/>
                <w:kern w:val="0"/>
                <w:sz w:val="24"/>
                <w:szCs w:val="24"/>
                <w:lang w:eastAsia="uk-UA"/>
                <w14:ligatures w14:val="none"/>
              </w:rPr>
              <w:t>/м</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2</w:t>
            </w:r>
            <w:r w:rsidRPr="0012544A">
              <w:rPr>
                <w:rFonts w:ascii="Times New Roman" w:eastAsia="Times New Roman" w:hAnsi="Times New Roman" w:cs="Times New Roman"/>
                <w:kern w:val="0"/>
                <w:sz w:val="24"/>
                <w:szCs w:val="24"/>
                <w:lang w:eastAsia="uk-UA"/>
                <w14:ligatures w14:val="none"/>
              </w:rPr>
              <w:t>)</w:t>
            </w:r>
          </w:p>
        </w:tc>
        <w:tc>
          <w:tcPr>
            <w:tcW w:w="1140" w:type="dxa"/>
            <w:tcBorders>
              <w:top w:val="single" w:sz="6" w:space="0" w:color="000000"/>
              <w:left w:val="single" w:sz="6" w:space="0" w:color="000000"/>
              <w:bottom w:val="single" w:sz="6" w:space="0" w:color="000000"/>
              <w:right w:val="single" w:sz="6" w:space="0" w:color="000000"/>
            </w:tcBorders>
            <w:hideMark/>
          </w:tcPr>
          <w:p w14:paraId="7C251F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w:t>
            </w:r>
          </w:p>
        </w:tc>
        <w:tc>
          <w:tcPr>
            <w:tcW w:w="1140" w:type="dxa"/>
            <w:tcBorders>
              <w:top w:val="single" w:sz="6" w:space="0" w:color="000000"/>
              <w:left w:val="single" w:sz="6" w:space="0" w:color="000000"/>
              <w:bottom w:val="single" w:sz="6" w:space="0" w:color="000000"/>
              <w:right w:val="single" w:sz="6" w:space="0" w:color="000000"/>
            </w:tcBorders>
            <w:hideMark/>
          </w:tcPr>
          <w:p w14:paraId="3742A9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&gt;0,85</w:t>
            </w:r>
          </w:p>
        </w:tc>
        <w:tc>
          <w:tcPr>
            <w:tcW w:w="1140" w:type="dxa"/>
            <w:tcBorders>
              <w:top w:val="single" w:sz="6" w:space="0" w:color="000000"/>
              <w:left w:val="single" w:sz="6" w:space="0" w:color="000000"/>
              <w:bottom w:val="single" w:sz="6" w:space="0" w:color="000000"/>
              <w:right w:val="single" w:sz="6" w:space="0" w:color="000000"/>
            </w:tcBorders>
            <w:hideMark/>
          </w:tcPr>
          <w:p w14:paraId="137C20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0,60-0,85</w:t>
            </w:r>
          </w:p>
        </w:tc>
        <w:tc>
          <w:tcPr>
            <w:tcW w:w="1470" w:type="dxa"/>
            <w:tcBorders>
              <w:top w:val="single" w:sz="6" w:space="0" w:color="000000"/>
              <w:left w:val="single" w:sz="6" w:space="0" w:color="000000"/>
              <w:bottom w:val="single" w:sz="6" w:space="0" w:color="000000"/>
              <w:right w:val="single" w:sz="6" w:space="0" w:color="000000"/>
            </w:tcBorders>
            <w:hideMark/>
          </w:tcPr>
          <w:p w14:paraId="1C0494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&lt;0,60</w:t>
            </w:r>
          </w:p>
        </w:tc>
      </w:tr>
      <w:tr w:rsidR="0012544A" w:rsidRPr="0012544A" w14:paraId="4DFB687C"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00595ED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Співвідношення швидкостей</w:t>
            </w:r>
          </w:p>
        </w:tc>
        <w:tc>
          <w:tcPr>
            <w:tcW w:w="1140" w:type="dxa"/>
            <w:tcBorders>
              <w:top w:val="single" w:sz="6" w:space="0" w:color="000000"/>
              <w:left w:val="single" w:sz="6" w:space="0" w:color="000000"/>
              <w:bottom w:val="single" w:sz="6" w:space="0" w:color="000000"/>
              <w:right w:val="single" w:sz="6" w:space="0" w:color="000000"/>
            </w:tcBorders>
            <w:hideMark/>
          </w:tcPr>
          <w:p w14:paraId="7F98A5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140" w:type="dxa"/>
            <w:tcBorders>
              <w:top w:val="single" w:sz="6" w:space="0" w:color="000000"/>
              <w:left w:val="single" w:sz="6" w:space="0" w:color="000000"/>
              <w:bottom w:val="single" w:sz="6" w:space="0" w:color="000000"/>
              <w:right w:val="single" w:sz="6" w:space="0" w:color="000000"/>
            </w:tcBorders>
            <w:hideMark/>
          </w:tcPr>
          <w:p w14:paraId="1E1753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&gt;0,50</w:t>
            </w:r>
          </w:p>
        </w:tc>
        <w:tc>
          <w:tcPr>
            <w:tcW w:w="1140" w:type="dxa"/>
            <w:tcBorders>
              <w:top w:val="single" w:sz="6" w:space="0" w:color="000000"/>
              <w:left w:val="single" w:sz="6" w:space="0" w:color="000000"/>
              <w:bottom w:val="single" w:sz="6" w:space="0" w:color="000000"/>
              <w:right w:val="single" w:sz="6" w:space="0" w:color="000000"/>
            </w:tcBorders>
            <w:hideMark/>
          </w:tcPr>
          <w:p w14:paraId="7FE1C2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0,25-0,50</w:t>
            </w:r>
          </w:p>
        </w:tc>
        <w:tc>
          <w:tcPr>
            <w:tcW w:w="1470" w:type="dxa"/>
            <w:tcBorders>
              <w:top w:val="single" w:sz="6" w:space="0" w:color="000000"/>
              <w:left w:val="single" w:sz="6" w:space="0" w:color="000000"/>
              <w:bottom w:val="single" w:sz="6" w:space="0" w:color="000000"/>
              <w:right w:val="single" w:sz="6" w:space="0" w:color="000000"/>
            </w:tcBorders>
            <w:hideMark/>
          </w:tcPr>
          <w:p w14:paraId="12E3F3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&lt;0,25</w:t>
            </w:r>
          </w:p>
        </w:tc>
      </w:tr>
    </w:tbl>
    <w:p w14:paraId="40E43E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00" w:name="n4857"/>
      <w:bookmarkEnd w:id="1800"/>
      <w:r w:rsidRPr="0012544A">
        <w:rPr>
          <w:rFonts w:ascii="Times New Roman" w:eastAsia="Times New Roman" w:hAnsi="Times New Roman" w:cs="Times New Roman"/>
          <w:color w:val="333333"/>
          <w:kern w:val="0"/>
          <w:sz w:val="24"/>
          <w:szCs w:val="24"/>
          <w:lang w:eastAsia="uk-UA"/>
          <w14:ligatures w14:val="none"/>
        </w:rPr>
        <w:t>Нормальна ПАО у дорослих складає ~3,0-4,0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Важкий стеноз настає, коли ПАО зменшується до ~25 % висхідного нормального значення, тому за загальну межу важкого та помірного стенозу прийнята ПАО 1,0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w:t>
      </w:r>
    </w:p>
    <w:p w14:paraId="0F2B87DB"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1801" w:name="n4858"/>
      <w:bookmarkEnd w:id="1801"/>
      <w:r w:rsidRPr="0012544A">
        <w:rPr>
          <w:rFonts w:ascii="Times New Roman" w:eastAsia="Times New Roman" w:hAnsi="Times New Roman" w:cs="Times New Roman"/>
          <w:i/>
          <w:iCs/>
          <w:color w:val="333333"/>
          <w:kern w:val="0"/>
          <w:sz w:val="24"/>
          <w:szCs w:val="24"/>
          <w:lang w:eastAsia="uk-UA"/>
          <w14:ligatures w14:val="none"/>
        </w:rPr>
        <w:t>Таблиця 4</w:t>
      </w:r>
    </w:p>
    <w:p w14:paraId="140787B8"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802" w:name="n4859"/>
      <w:bookmarkEnd w:id="1802"/>
      <w:r w:rsidRPr="0012544A">
        <w:rPr>
          <w:rFonts w:ascii="Times New Roman" w:eastAsia="Times New Roman" w:hAnsi="Times New Roman" w:cs="Times New Roman"/>
          <w:b/>
          <w:bCs/>
          <w:color w:val="333333"/>
          <w:kern w:val="0"/>
          <w:sz w:val="24"/>
          <w:szCs w:val="24"/>
          <w:lang w:eastAsia="uk-UA"/>
          <w14:ligatures w14:val="none"/>
        </w:rPr>
        <w:t>Класифікація ступенів важкості мітрального стенозу</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545"/>
        <w:gridCol w:w="2026"/>
        <w:gridCol w:w="2026"/>
        <w:gridCol w:w="2026"/>
      </w:tblGrid>
      <w:tr w:rsidR="0012544A" w:rsidRPr="0012544A" w14:paraId="1D799A60"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7FEE694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1803" w:name="n4860"/>
            <w:bookmarkEnd w:id="1803"/>
          </w:p>
        </w:tc>
        <w:tc>
          <w:tcPr>
            <w:tcW w:w="1620" w:type="dxa"/>
            <w:tcBorders>
              <w:top w:val="single" w:sz="6" w:space="0" w:color="000000"/>
              <w:left w:val="single" w:sz="6" w:space="0" w:color="000000"/>
              <w:bottom w:val="single" w:sz="6" w:space="0" w:color="000000"/>
              <w:right w:val="single" w:sz="6" w:space="0" w:color="000000"/>
            </w:tcBorders>
            <w:hideMark/>
          </w:tcPr>
          <w:p w14:paraId="784A5F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Легкий</w:t>
            </w:r>
          </w:p>
        </w:tc>
        <w:tc>
          <w:tcPr>
            <w:tcW w:w="1620" w:type="dxa"/>
            <w:tcBorders>
              <w:top w:val="single" w:sz="6" w:space="0" w:color="000000"/>
              <w:left w:val="single" w:sz="6" w:space="0" w:color="000000"/>
              <w:bottom w:val="single" w:sz="6" w:space="0" w:color="000000"/>
              <w:right w:val="single" w:sz="6" w:space="0" w:color="000000"/>
            </w:tcBorders>
            <w:hideMark/>
          </w:tcPr>
          <w:p w14:paraId="582E4D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Помірний</w:t>
            </w:r>
          </w:p>
        </w:tc>
        <w:tc>
          <w:tcPr>
            <w:tcW w:w="1620" w:type="dxa"/>
            <w:tcBorders>
              <w:top w:val="single" w:sz="6" w:space="0" w:color="000000"/>
              <w:left w:val="single" w:sz="6" w:space="0" w:color="000000"/>
              <w:bottom w:val="single" w:sz="6" w:space="0" w:color="000000"/>
              <w:right w:val="single" w:sz="6" w:space="0" w:color="000000"/>
            </w:tcBorders>
            <w:hideMark/>
          </w:tcPr>
          <w:p w14:paraId="035CE2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Важкий</w:t>
            </w:r>
          </w:p>
        </w:tc>
      </w:tr>
      <w:tr w:rsidR="0012544A" w:rsidRPr="0012544A" w14:paraId="47BE6BD9"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5D24224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1620" w:type="dxa"/>
            <w:tcBorders>
              <w:top w:val="single" w:sz="6" w:space="0" w:color="000000"/>
              <w:left w:val="single" w:sz="6" w:space="0" w:color="000000"/>
              <w:bottom w:val="single" w:sz="6" w:space="0" w:color="000000"/>
              <w:right w:val="single" w:sz="6" w:space="0" w:color="000000"/>
            </w:tcBorders>
            <w:hideMark/>
          </w:tcPr>
          <w:p w14:paraId="4E43C9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1620" w:type="dxa"/>
            <w:tcBorders>
              <w:top w:val="single" w:sz="6" w:space="0" w:color="000000"/>
              <w:left w:val="single" w:sz="6" w:space="0" w:color="000000"/>
              <w:bottom w:val="single" w:sz="6" w:space="0" w:color="000000"/>
              <w:right w:val="single" w:sz="6" w:space="0" w:color="000000"/>
            </w:tcBorders>
            <w:hideMark/>
          </w:tcPr>
          <w:p w14:paraId="199AAB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c>
          <w:tcPr>
            <w:tcW w:w="1620" w:type="dxa"/>
            <w:tcBorders>
              <w:top w:val="single" w:sz="6" w:space="0" w:color="000000"/>
              <w:left w:val="single" w:sz="6" w:space="0" w:color="000000"/>
              <w:bottom w:val="single" w:sz="6" w:space="0" w:color="000000"/>
              <w:right w:val="single" w:sz="6" w:space="0" w:color="000000"/>
            </w:tcBorders>
            <w:hideMark/>
          </w:tcPr>
          <w:p w14:paraId="5DBA1B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w:t>
            </w:r>
          </w:p>
        </w:tc>
      </w:tr>
      <w:tr w:rsidR="0012544A" w:rsidRPr="0012544A" w14:paraId="73EEAE79" w14:textId="77777777" w:rsidTr="0012544A">
        <w:trPr>
          <w:trHeight w:val="60"/>
        </w:trPr>
        <w:tc>
          <w:tcPr>
            <w:tcW w:w="7695" w:type="dxa"/>
            <w:gridSpan w:val="4"/>
            <w:tcBorders>
              <w:top w:val="single" w:sz="6" w:space="0" w:color="000000"/>
              <w:left w:val="single" w:sz="6" w:space="0" w:color="000000"/>
              <w:bottom w:val="single" w:sz="6" w:space="0" w:color="000000"/>
              <w:right w:val="single" w:sz="6" w:space="0" w:color="000000"/>
            </w:tcBorders>
            <w:hideMark/>
          </w:tcPr>
          <w:p w14:paraId="6F3C35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lastRenderedPageBreak/>
              <w:t>Специфічні знахідки</w:t>
            </w:r>
          </w:p>
        </w:tc>
      </w:tr>
      <w:tr w:rsidR="0012544A" w:rsidRPr="0012544A" w14:paraId="19C0A5B5"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26A85A4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Площа мітрального отвору (ПМО) (см</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2</w:t>
            </w:r>
            <w:r w:rsidRPr="0012544A">
              <w:rPr>
                <w:rFonts w:ascii="Times New Roman" w:eastAsia="Times New Roman" w:hAnsi="Times New Roman" w:cs="Times New Roman"/>
                <w:kern w:val="0"/>
                <w:sz w:val="24"/>
                <w:szCs w:val="24"/>
                <w:lang w:eastAsia="uk-UA"/>
                <w14:ligatures w14:val="none"/>
              </w:rPr>
              <w:t>)</w:t>
            </w:r>
          </w:p>
        </w:tc>
        <w:tc>
          <w:tcPr>
            <w:tcW w:w="1620" w:type="dxa"/>
            <w:tcBorders>
              <w:top w:val="single" w:sz="6" w:space="0" w:color="000000"/>
              <w:left w:val="single" w:sz="6" w:space="0" w:color="000000"/>
              <w:bottom w:val="single" w:sz="6" w:space="0" w:color="000000"/>
              <w:right w:val="single" w:sz="6" w:space="0" w:color="000000"/>
            </w:tcBorders>
            <w:hideMark/>
          </w:tcPr>
          <w:p w14:paraId="239B6B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&gt;1,5</w:t>
            </w:r>
          </w:p>
        </w:tc>
        <w:tc>
          <w:tcPr>
            <w:tcW w:w="1620" w:type="dxa"/>
            <w:tcBorders>
              <w:top w:val="single" w:sz="6" w:space="0" w:color="000000"/>
              <w:left w:val="single" w:sz="6" w:space="0" w:color="000000"/>
              <w:bottom w:val="single" w:sz="6" w:space="0" w:color="000000"/>
              <w:right w:val="single" w:sz="6" w:space="0" w:color="000000"/>
            </w:tcBorders>
            <w:hideMark/>
          </w:tcPr>
          <w:p w14:paraId="1C657E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1,0-1,5</w:t>
            </w:r>
          </w:p>
        </w:tc>
        <w:tc>
          <w:tcPr>
            <w:tcW w:w="1620" w:type="dxa"/>
            <w:tcBorders>
              <w:top w:val="single" w:sz="6" w:space="0" w:color="000000"/>
              <w:left w:val="single" w:sz="6" w:space="0" w:color="000000"/>
              <w:bottom w:val="single" w:sz="6" w:space="0" w:color="000000"/>
              <w:right w:val="single" w:sz="6" w:space="0" w:color="000000"/>
            </w:tcBorders>
            <w:hideMark/>
          </w:tcPr>
          <w:p w14:paraId="7CC12B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&lt;1,0</w:t>
            </w:r>
          </w:p>
        </w:tc>
      </w:tr>
      <w:tr w:rsidR="0012544A" w:rsidRPr="0012544A" w14:paraId="71DD3B7A" w14:textId="77777777" w:rsidTr="0012544A">
        <w:trPr>
          <w:trHeight w:val="60"/>
        </w:trPr>
        <w:tc>
          <w:tcPr>
            <w:tcW w:w="7695" w:type="dxa"/>
            <w:gridSpan w:val="4"/>
            <w:tcBorders>
              <w:top w:val="single" w:sz="6" w:space="0" w:color="000000"/>
              <w:left w:val="single" w:sz="6" w:space="0" w:color="000000"/>
              <w:bottom w:val="single" w:sz="6" w:space="0" w:color="000000"/>
              <w:right w:val="single" w:sz="6" w:space="0" w:color="000000"/>
            </w:tcBorders>
            <w:hideMark/>
          </w:tcPr>
          <w:p w14:paraId="0EA1D7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Допоміжні знахідки</w:t>
            </w:r>
          </w:p>
        </w:tc>
      </w:tr>
      <w:tr w:rsidR="0012544A" w:rsidRPr="0012544A" w14:paraId="04159A5F"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4F3FB9C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Середній градієнт (мм Hg)</w:t>
            </w:r>
          </w:p>
        </w:tc>
        <w:tc>
          <w:tcPr>
            <w:tcW w:w="1620" w:type="dxa"/>
            <w:tcBorders>
              <w:top w:val="single" w:sz="6" w:space="0" w:color="000000"/>
              <w:left w:val="single" w:sz="6" w:space="0" w:color="000000"/>
              <w:bottom w:val="single" w:sz="6" w:space="0" w:color="000000"/>
              <w:right w:val="single" w:sz="6" w:space="0" w:color="000000"/>
            </w:tcBorders>
            <w:hideMark/>
          </w:tcPr>
          <w:p w14:paraId="5AC69D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&lt;5</w:t>
            </w:r>
          </w:p>
        </w:tc>
        <w:tc>
          <w:tcPr>
            <w:tcW w:w="1620" w:type="dxa"/>
            <w:tcBorders>
              <w:top w:val="single" w:sz="6" w:space="0" w:color="000000"/>
              <w:left w:val="single" w:sz="6" w:space="0" w:color="000000"/>
              <w:bottom w:val="single" w:sz="6" w:space="0" w:color="000000"/>
              <w:right w:val="single" w:sz="6" w:space="0" w:color="000000"/>
            </w:tcBorders>
            <w:hideMark/>
          </w:tcPr>
          <w:p w14:paraId="1096DB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5-10</w:t>
            </w:r>
          </w:p>
        </w:tc>
        <w:tc>
          <w:tcPr>
            <w:tcW w:w="1620" w:type="dxa"/>
            <w:tcBorders>
              <w:top w:val="single" w:sz="6" w:space="0" w:color="000000"/>
              <w:left w:val="single" w:sz="6" w:space="0" w:color="000000"/>
              <w:bottom w:val="single" w:sz="6" w:space="0" w:color="000000"/>
              <w:right w:val="single" w:sz="6" w:space="0" w:color="000000"/>
            </w:tcBorders>
            <w:hideMark/>
          </w:tcPr>
          <w:p w14:paraId="067651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&gt;10</w:t>
            </w:r>
          </w:p>
        </w:tc>
      </w:tr>
      <w:tr w:rsidR="0012544A" w:rsidRPr="0012544A" w14:paraId="5E935D2A" w14:textId="77777777" w:rsidTr="0012544A">
        <w:trPr>
          <w:trHeight w:val="60"/>
        </w:trPr>
        <w:tc>
          <w:tcPr>
            <w:tcW w:w="2835" w:type="dxa"/>
            <w:tcBorders>
              <w:top w:val="single" w:sz="6" w:space="0" w:color="000000"/>
              <w:left w:val="single" w:sz="6" w:space="0" w:color="000000"/>
              <w:bottom w:val="single" w:sz="6" w:space="0" w:color="000000"/>
              <w:right w:val="single" w:sz="6" w:space="0" w:color="000000"/>
            </w:tcBorders>
            <w:hideMark/>
          </w:tcPr>
          <w:p w14:paraId="4BCFF29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Систолічний тиск в ЛА (мм Hg)</w:t>
            </w:r>
          </w:p>
        </w:tc>
        <w:tc>
          <w:tcPr>
            <w:tcW w:w="1620" w:type="dxa"/>
            <w:tcBorders>
              <w:top w:val="single" w:sz="6" w:space="0" w:color="000000"/>
              <w:left w:val="single" w:sz="6" w:space="0" w:color="000000"/>
              <w:bottom w:val="single" w:sz="6" w:space="0" w:color="000000"/>
              <w:right w:val="single" w:sz="6" w:space="0" w:color="000000"/>
            </w:tcBorders>
            <w:hideMark/>
          </w:tcPr>
          <w:p w14:paraId="039B9B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&lt;30</w:t>
            </w:r>
          </w:p>
        </w:tc>
        <w:tc>
          <w:tcPr>
            <w:tcW w:w="1620" w:type="dxa"/>
            <w:tcBorders>
              <w:top w:val="single" w:sz="6" w:space="0" w:color="000000"/>
              <w:left w:val="single" w:sz="6" w:space="0" w:color="000000"/>
              <w:bottom w:val="single" w:sz="6" w:space="0" w:color="000000"/>
              <w:right w:val="single" w:sz="6" w:space="0" w:color="000000"/>
            </w:tcBorders>
            <w:hideMark/>
          </w:tcPr>
          <w:p w14:paraId="03B799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30-50</w:t>
            </w:r>
          </w:p>
        </w:tc>
        <w:tc>
          <w:tcPr>
            <w:tcW w:w="1620" w:type="dxa"/>
            <w:tcBorders>
              <w:top w:val="single" w:sz="6" w:space="0" w:color="000000"/>
              <w:left w:val="single" w:sz="6" w:space="0" w:color="000000"/>
              <w:bottom w:val="single" w:sz="6" w:space="0" w:color="000000"/>
              <w:right w:val="single" w:sz="6" w:space="0" w:color="000000"/>
            </w:tcBorders>
            <w:hideMark/>
          </w:tcPr>
          <w:p w14:paraId="357EDA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&gt;50</w:t>
            </w:r>
          </w:p>
        </w:tc>
      </w:tr>
    </w:tbl>
    <w:p w14:paraId="5669FD7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04" w:name="n4861"/>
      <w:bookmarkEnd w:id="1804"/>
      <w:r w:rsidRPr="0012544A">
        <w:rPr>
          <w:rFonts w:ascii="Times New Roman" w:eastAsia="Times New Roman" w:hAnsi="Times New Roman" w:cs="Times New Roman"/>
          <w:color w:val="333333"/>
          <w:kern w:val="0"/>
          <w:sz w:val="24"/>
          <w:szCs w:val="24"/>
          <w:lang w:eastAsia="uk-UA"/>
          <w14:ligatures w14:val="none"/>
        </w:rPr>
        <w:t>При ЧСС=60-80 при синусовому ритмі.</w:t>
      </w:r>
    </w:p>
    <w:p w14:paraId="3B2D4C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05" w:name="n4862"/>
      <w:bookmarkEnd w:id="1805"/>
      <w:r w:rsidRPr="0012544A">
        <w:rPr>
          <w:rFonts w:ascii="Times New Roman" w:eastAsia="Times New Roman" w:hAnsi="Times New Roman" w:cs="Times New Roman"/>
          <w:color w:val="333333"/>
          <w:kern w:val="0"/>
          <w:sz w:val="24"/>
          <w:szCs w:val="24"/>
          <w:lang w:eastAsia="uk-UA"/>
          <w14:ligatures w14:val="none"/>
        </w:rPr>
        <w:t>В нормі ПМО в середньому складає 4,0-5,0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При ПМО &gt;S1,5-2,0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симптоматики звичайно не виникає. У міру прогресування стенозу за рахунок зменшення мітрального отвору серцевий викид стає субнормальним в спокої та не може підвищуватись при навантаженні. Це основна причина вважання МС значущим при ПМО &lt; 1,5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w:t>
      </w:r>
    </w:p>
    <w:p w14:paraId="53D2BF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06" w:name="n4863"/>
      <w:bookmarkEnd w:id="1806"/>
      <w:r w:rsidRPr="0012544A">
        <w:rPr>
          <w:rFonts w:ascii="Times New Roman" w:eastAsia="Times New Roman" w:hAnsi="Times New Roman" w:cs="Times New Roman"/>
          <w:color w:val="333333"/>
          <w:kern w:val="0"/>
          <w:sz w:val="24"/>
          <w:szCs w:val="24"/>
          <w:lang w:eastAsia="uk-UA"/>
          <w14:ligatures w14:val="none"/>
        </w:rPr>
        <w:t>інфекційний ендокардит або стан після перенесеного інфекційного ендокардиту за умови, якщо: незважаючи на інтенсивне консервативне лікування згідно з існуючими протоколами зберігаються ознаки активності процесу (лихоманка, лейкоцитоз, паличкоядерний зсув, високий рівень прокальцитоніну та СРБ, гемокультура тощо), вегетації за умови відмови від оперативного лікування чи неможливості його проведення в подальшому; розвиток регургітації на ураженому клапані 2 ступеня та вище; розвиток СН ІІА та вище;</w:t>
      </w:r>
    </w:p>
    <w:p w14:paraId="56F9A3A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07" w:name="n4864"/>
      <w:bookmarkEnd w:id="1807"/>
      <w:r w:rsidRPr="0012544A">
        <w:rPr>
          <w:rFonts w:ascii="Times New Roman" w:eastAsia="Times New Roman" w:hAnsi="Times New Roman" w:cs="Times New Roman"/>
          <w:color w:val="333333"/>
          <w:kern w:val="0"/>
          <w:sz w:val="24"/>
          <w:szCs w:val="24"/>
          <w:lang w:eastAsia="uk-UA"/>
          <w14:ligatures w14:val="none"/>
        </w:rPr>
        <w:t>кардіоміопатії: дилатаційна, обструктивна, гіпертрофічна, рестриктивна, некомпактний міокард;</w:t>
      </w:r>
    </w:p>
    <w:p w14:paraId="420836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08" w:name="n4865"/>
      <w:bookmarkEnd w:id="1808"/>
      <w:r w:rsidRPr="0012544A">
        <w:rPr>
          <w:rFonts w:ascii="Times New Roman" w:eastAsia="Times New Roman" w:hAnsi="Times New Roman" w:cs="Times New Roman"/>
          <w:color w:val="333333"/>
          <w:kern w:val="0"/>
          <w:sz w:val="24"/>
          <w:szCs w:val="24"/>
          <w:lang w:eastAsia="uk-UA"/>
          <w14:ligatures w14:val="none"/>
        </w:rPr>
        <w:t>хронічний констриктивний перикардит, у тому числі кальциноз перикарда, прогресуючий перикардіальний випіт;</w:t>
      </w:r>
    </w:p>
    <w:p w14:paraId="502951F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09" w:name="n4866"/>
      <w:bookmarkEnd w:id="1809"/>
      <w:r w:rsidRPr="0012544A">
        <w:rPr>
          <w:rFonts w:ascii="Times New Roman" w:eastAsia="Times New Roman" w:hAnsi="Times New Roman" w:cs="Times New Roman"/>
          <w:color w:val="333333"/>
          <w:kern w:val="0"/>
          <w:sz w:val="24"/>
          <w:szCs w:val="24"/>
          <w:lang w:eastAsia="uk-UA"/>
          <w14:ligatures w14:val="none"/>
        </w:rPr>
        <w:t>наслідки оперативного втручання з приводу вроджених або набутих вад серця, за наявності СН II-III стадій, імплантації штучного водія ритму (у тому числі дефібрилятора-кардіовертера) або хірургічного лікування аритмій (катетерна абляція AV-з’єднання тощо) за наявності рецидивів порушень ритму та провідності, з приводу яких виконувалася операція, механічний протез клапану без урахування СН;</w:t>
      </w:r>
    </w:p>
    <w:p w14:paraId="5C3A78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10" w:name="n4867"/>
      <w:bookmarkEnd w:id="1810"/>
      <w:r w:rsidRPr="0012544A">
        <w:rPr>
          <w:rFonts w:ascii="Times New Roman" w:eastAsia="Times New Roman" w:hAnsi="Times New Roman" w:cs="Times New Roman"/>
          <w:color w:val="333333"/>
          <w:kern w:val="0"/>
          <w:sz w:val="24"/>
          <w:szCs w:val="24"/>
          <w:lang w:eastAsia="uk-UA"/>
          <w14:ligatures w14:val="none"/>
        </w:rPr>
        <w:t>раптова серцева смерть з відновленням серцевої діяльності;</w:t>
      </w:r>
    </w:p>
    <w:p w14:paraId="4A27E5B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11" w:name="n4868"/>
      <w:bookmarkEnd w:id="1811"/>
      <w:r w:rsidRPr="0012544A">
        <w:rPr>
          <w:rFonts w:ascii="Times New Roman" w:eastAsia="Times New Roman" w:hAnsi="Times New Roman" w:cs="Times New Roman"/>
          <w:color w:val="333333"/>
          <w:kern w:val="0"/>
          <w:sz w:val="24"/>
          <w:szCs w:val="24"/>
          <w:lang w:eastAsia="uk-UA"/>
          <w14:ligatures w14:val="none"/>
        </w:rPr>
        <w:t>шлуночкові тахікардії (три чи більше послідовних шлуночкових комплексів з частотою більше ніж 100 за хвилину при наявних структурних змінах серця: гіпертрофія лівого шлуночка, клапанні вади (стеноз I ступеня та вище, недостатність II ступеня та вище, систолічна дисфункція з ФВ 49 % та менше) або пароксизмальна чи стійка шлуночкова тахікардія (6 послідовних шлуночкових комплексів та більше з частотою 100 за хвилину та більше) без структурних змін серця;</w:t>
      </w:r>
    </w:p>
    <w:p w14:paraId="77A39E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12" w:name="n4869"/>
      <w:bookmarkEnd w:id="1812"/>
      <w:r w:rsidRPr="0012544A">
        <w:rPr>
          <w:rFonts w:ascii="Times New Roman" w:eastAsia="Times New Roman" w:hAnsi="Times New Roman" w:cs="Times New Roman"/>
          <w:color w:val="333333"/>
          <w:kern w:val="0"/>
          <w:sz w:val="24"/>
          <w:szCs w:val="24"/>
          <w:lang w:eastAsia="uk-UA"/>
          <w14:ligatures w14:val="none"/>
        </w:rPr>
        <w:t>стійка дисфункція синусового вузла або синдром слабкості синусового вузла (постійна, стійка синусова брадикардія із ЧСС &lt; 50/хв та/або відсутність зростання ЧСС понад 90/хв під час фізичних навантажень, паузи ритму &gt; 3с в активний період доби внаслідок СА-блокади/зупинки синусового вузла, постійні або інтермітивні симптомні періоди вислизаючих ритмів, синдром брадитахікардії), які супроводжувались синкопальним станом;</w:t>
      </w:r>
    </w:p>
    <w:p w14:paraId="5B0C2C5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13" w:name="n4870"/>
      <w:bookmarkEnd w:id="1813"/>
      <w:r w:rsidRPr="0012544A">
        <w:rPr>
          <w:rFonts w:ascii="Times New Roman" w:eastAsia="Times New Roman" w:hAnsi="Times New Roman" w:cs="Times New Roman"/>
          <w:color w:val="333333"/>
          <w:kern w:val="0"/>
          <w:sz w:val="24"/>
          <w:szCs w:val="24"/>
          <w:lang w:eastAsia="uk-UA"/>
          <w14:ligatures w14:val="none"/>
        </w:rPr>
        <w:t>синоаурикулярна або AV-блокада III ступеня;</w:t>
      </w:r>
    </w:p>
    <w:p w14:paraId="7D0DF46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14" w:name="n4871"/>
      <w:bookmarkEnd w:id="1814"/>
      <w:r w:rsidRPr="0012544A">
        <w:rPr>
          <w:rFonts w:ascii="Times New Roman" w:eastAsia="Times New Roman" w:hAnsi="Times New Roman" w:cs="Times New Roman"/>
          <w:color w:val="333333"/>
          <w:kern w:val="0"/>
          <w:sz w:val="24"/>
          <w:szCs w:val="24"/>
          <w:lang w:eastAsia="uk-UA"/>
          <w14:ligatures w14:val="none"/>
        </w:rPr>
        <w:t>стійка, резистентна до лікування сино-аурикулярна або AV-блокада II ступеня, яка супроводжується паузами тривалістю понад 2,5-3 с, що вважається загрозливим щодо виникнення нападів Морганьї-Адамса-Стокса, СН ІІА та вище, або синкопальними станами;</w:t>
      </w:r>
    </w:p>
    <w:p w14:paraId="1B66C5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15" w:name="n4872"/>
      <w:bookmarkEnd w:id="1815"/>
      <w:r w:rsidRPr="0012544A">
        <w:rPr>
          <w:rFonts w:ascii="Times New Roman" w:eastAsia="Times New Roman" w:hAnsi="Times New Roman" w:cs="Times New Roman"/>
          <w:color w:val="333333"/>
          <w:kern w:val="0"/>
          <w:sz w:val="24"/>
          <w:szCs w:val="24"/>
          <w:lang w:eastAsia="uk-UA"/>
          <w14:ligatures w14:val="none"/>
        </w:rPr>
        <w:lastRenderedPageBreak/>
        <w:t>будь-яка AV-блокада, яка супроводжує нейро-м’язові захворювання, такі, як міотонічна м’язова дистрофія, синдром Кіраса-Сейра, дистрофія Ерба, малогомілкова м’язова дистрофія навіть за відсутності клінічних проявів;</w:t>
      </w:r>
    </w:p>
    <w:p w14:paraId="50C1F8E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16" w:name="n4873"/>
      <w:bookmarkEnd w:id="1816"/>
      <w:r w:rsidRPr="0012544A">
        <w:rPr>
          <w:rFonts w:ascii="Times New Roman" w:eastAsia="Times New Roman" w:hAnsi="Times New Roman" w:cs="Times New Roman"/>
          <w:color w:val="333333"/>
          <w:kern w:val="0"/>
          <w:sz w:val="24"/>
          <w:szCs w:val="24"/>
          <w:lang w:eastAsia="uk-UA"/>
          <w14:ligatures w14:val="none"/>
        </w:rPr>
        <w:t>трьохпучкова блокада серця;</w:t>
      </w:r>
    </w:p>
    <w:p w14:paraId="3C77215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17" w:name="n4874"/>
      <w:bookmarkEnd w:id="1817"/>
      <w:r w:rsidRPr="0012544A">
        <w:rPr>
          <w:rFonts w:ascii="Times New Roman" w:eastAsia="Times New Roman" w:hAnsi="Times New Roman" w:cs="Times New Roman"/>
          <w:color w:val="333333"/>
          <w:kern w:val="0"/>
          <w:sz w:val="24"/>
          <w:szCs w:val="24"/>
          <w:lang w:eastAsia="uk-UA"/>
          <w14:ligatures w14:val="none"/>
        </w:rPr>
        <w:t>спадкові синдроми: подовженого інтервалу Q-T, Бругада, аритмогенна дисплазія правого шлуночка;</w:t>
      </w:r>
    </w:p>
    <w:p w14:paraId="4146FBD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18" w:name="n4875"/>
      <w:bookmarkEnd w:id="1818"/>
      <w:r w:rsidRPr="0012544A">
        <w:rPr>
          <w:rFonts w:ascii="Times New Roman" w:eastAsia="Times New Roman" w:hAnsi="Times New Roman" w:cs="Times New Roman"/>
          <w:color w:val="333333"/>
          <w:kern w:val="0"/>
          <w:sz w:val="24"/>
          <w:szCs w:val="24"/>
          <w:lang w:eastAsia="uk-UA"/>
          <w14:ligatures w14:val="none"/>
        </w:rPr>
        <w:t>синдром Фредеріка;</w:t>
      </w:r>
    </w:p>
    <w:p w14:paraId="5B3957C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19" w:name="n4876"/>
      <w:bookmarkEnd w:id="1819"/>
      <w:r w:rsidRPr="0012544A">
        <w:rPr>
          <w:rFonts w:ascii="Times New Roman" w:eastAsia="Times New Roman" w:hAnsi="Times New Roman" w:cs="Times New Roman"/>
          <w:color w:val="333333"/>
          <w:kern w:val="0"/>
          <w:sz w:val="24"/>
          <w:szCs w:val="24"/>
          <w:lang w:eastAsia="uk-UA"/>
          <w14:ligatures w14:val="none"/>
        </w:rPr>
        <w:t>набутий синдром подовженого інтервалу Q-T із синкопальними станами;</w:t>
      </w:r>
    </w:p>
    <w:p w14:paraId="41E854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20" w:name="n4877"/>
      <w:bookmarkEnd w:id="1820"/>
      <w:r w:rsidRPr="0012544A">
        <w:rPr>
          <w:rFonts w:ascii="Times New Roman" w:eastAsia="Times New Roman" w:hAnsi="Times New Roman" w:cs="Times New Roman"/>
          <w:color w:val="333333"/>
          <w:kern w:val="0"/>
          <w:sz w:val="24"/>
          <w:szCs w:val="24"/>
          <w:lang w:eastAsia="uk-UA"/>
          <w14:ligatures w14:val="none"/>
        </w:rPr>
        <w:t>будь-які порушення ритму або провідності серця, які супроводжувались тромбоемболічними ускладненнями, аритмогенним шоком або синдромом Морганьї-Адамса-Стокса;</w:t>
      </w:r>
    </w:p>
    <w:p w14:paraId="08F9580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21" w:name="n4878"/>
      <w:bookmarkEnd w:id="1821"/>
      <w:r w:rsidRPr="0012544A">
        <w:rPr>
          <w:rFonts w:ascii="Times New Roman" w:eastAsia="Times New Roman" w:hAnsi="Times New Roman" w:cs="Times New Roman"/>
          <w:color w:val="333333"/>
          <w:kern w:val="0"/>
          <w:sz w:val="24"/>
          <w:szCs w:val="24"/>
          <w:lang w:eastAsia="uk-UA"/>
          <w14:ligatures w14:val="none"/>
        </w:rPr>
        <w:t>стан після тромбоемболії легеневої артерії (далі - ТЕЛА) або її наслідки: субмасивна або масивна ТЕЛА, рецидивна ТЕЛА, посттромбоемболічна легенева гіпертензія II ступеня та вище, формування підгострої та хронічної правошлуночкової недостатності внаслідок перенесеної ТЕЛА, потреба в прийомі антикоагулянтів тривалістю більш як 6 місяців після перенесеної ТЕЛА або імплантований кава-фільтр;</w:t>
      </w:r>
    </w:p>
    <w:p w14:paraId="60B352D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22" w:name="n4879"/>
      <w:bookmarkEnd w:id="1822"/>
      <w:r w:rsidRPr="0012544A">
        <w:rPr>
          <w:rFonts w:ascii="Times New Roman" w:eastAsia="Times New Roman" w:hAnsi="Times New Roman" w:cs="Times New Roman"/>
          <w:color w:val="333333"/>
          <w:kern w:val="0"/>
          <w:sz w:val="24"/>
          <w:szCs w:val="24"/>
          <w:lang w:eastAsia="uk-UA"/>
          <w14:ligatures w14:val="none"/>
        </w:rPr>
        <w:t>легенева артеріальна гіпертензія (включаючи ідіопатичну) із ступенями важкості III-IV ФК.</w:t>
      </w:r>
    </w:p>
    <w:p w14:paraId="5A7D1E4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23" w:name="n4880"/>
      <w:bookmarkEnd w:id="1823"/>
      <w:r w:rsidRPr="0012544A">
        <w:rPr>
          <w:rFonts w:ascii="Times New Roman" w:eastAsia="Times New Roman" w:hAnsi="Times New Roman" w:cs="Times New Roman"/>
          <w:color w:val="333333"/>
          <w:kern w:val="0"/>
          <w:sz w:val="24"/>
          <w:szCs w:val="24"/>
          <w:lang w:eastAsia="uk-UA"/>
          <w14:ligatures w14:val="none"/>
        </w:rPr>
        <w:t>При легеневій артеріальній гіпертензії (крім ідіопатичної) експертне рішення приймається відповідно до основного захворювання.</w:t>
      </w:r>
    </w:p>
    <w:p w14:paraId="0D004BE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24" w:name="n4881"/>
      <w:bookmarkEnd w:id="1824"/>
      <w:r w:rsidRPr="0012544A">
        <w:rPr>
          <w:rFonts w:ascii="Times New Roman" w:eastAsia="Times New Roman" w:hAnsi="Times New Roman" w:cs="Times New Roman"/>
          <w:color w:val="333333"/>
          <w:kern w:val="0"/>
          <w:sz w:val="24"/>
          <w:szCs w:val="24"/>
          <w:lang w:eastAsia="uk-UA"/>
          <w14:ligatures w14:val="none"/>
        </w:rPr>
        <w:t>При ідіопатичній легеневій гіпертензії щодо осіб, які оглядаються за графою I, рішення приймається за пунктом «а»; щодо інших осіб - при ступені важкості ідіопатичної легеневої гіпертензії II ФК - за пунктом «б», при ступені важкості I ФК - за пунктом «в».</w:t>
      </w:r>
    </w:p>
    <w:p w14:paraId="5F6CFE9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25" w:name="n4882"/>
      <w:bookmarkEnd w:id="1825"/>
      <w:r w:rsidRPr="0012544A">
        <w:rPr>
          <w:rFonts w:ascii="Times New Roman" w:eastAsia="Times New Roman" w:hAnsi="Times New Roman" w:cs="Times New Roman"/>
          <w:color w:val="333333"/>
          <w:kern w:val="0"/>
          <w:sz w:val="24"/>
          <w:szCs w:val="24"/>
          <w:lang w:eastAsia="uk-UA"/>
          <w14:ligatures w14:val="none"/>
        </w:rPr>
        <w:t>2) до пункту «б» належать усі некоронарогенні хвороби серця, що супроводжуються СН II-А стадії.</w:t>
      </w:r>
    </w:p>
    <w:p w14:paraId="7370A61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26" w:name="n4883"/>
      <w:bookmarkEnd w:id="1826"/>
      <w:r w:rsidRPr="0012544A">
        <w:rPr>
          <w:rFonts w:ascii="Times New Roman" w:eastAsia="Times New Roman" w:hAnsi="Times New Roman" w:cs="Times New Roman"/>
          <w:color w:val="333333"/>
          <w:kern w:val="0"/>
          <w:sz w:val="24"/>
          <w:szCs w:val="24"/>
          <w:lang w:eastAsia="uk-UA"/>
          <w14:ligatures w14:val="none"/>
        </w:rPr>
        <w:t>Крім того, до пункту «б» належать незалежно від стадії СН:</w:t>
      </w:r>
    </w:p>
    <w:p w14:paraId="43A1F25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27" w:name="n4884"/>
      <w:bookmarkEnd w:id="1827"/>
      <w:r w:rsidRPr="0012544A">
        <w:rPr>
          <w:rFonts w:ascii="Times New Roman" w:eastAsia="Times New Roman" w:hAnsi="Times New Roman" w:cs="Times New Roman"/>
          <w:color w:val="333333"/>
          <w:kern w:val="0"/>
          <w:sz w:val="24"/>
          <w:szCs w:val="24"/>
          <w:lang w:eastAsia="uk-UA"/>
          <w14:ligatures w14:val="none"/>
        </w:rPr>
        <w:t>стан після перенесеного інфекційного ендокардиту за умови, якщо після проведення лікування відсутня активність процесу, вегетації, оперативне лікування успішне (крім встановлення механічного протезу клапана), регургітація на клапані після лікування не вище I ст., СН не вище I ст.;</w:t>
      </w:r>
    </w:p>
    <w:p w14:paraId="36DACF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28" w:name="n4885"/>
      <w:bookmarkEnd w:id="1828"/>
      <w:r w:rsidRPr="0012544A">
        <w:rPr>
          <w:rFonts w:ascii="Times New Roman" w:eastAsia="Times New Roman" w:hAnsi="Times New Roman" w:cs="Times New Roman"/>
          <w:color w:val="333333"/>
          <w:kern w:val="0"/>
          <w:sz w:val="24"/>
          <w:szCs w:val="24"/>
          <w:lang w:eastAsia="uk-UA"/>
          <w14:ligatures w14:val="none"/>
        </w:rPr>
        <w:t>шлуночкові тахікардії (пробіжки 3-5 комплексів) без структурних змін серця;</w:t>
      </w:r>
    </w:p>
    <w:p w14:paraId="03645BF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29" w:name="n4886"/>
      <w:bookmarkEnd w:id="1829"/>
      <w:r w:rsidRPr="0012544A">
        <w:rPr>
          <w:rFonts w:ascii="Times New Roman" w:eastAsia="Times New Roman" w:hAnsi="Times New Roman" w:cs="Times New Roman"/>
          <w:color w:val="333333"/>
          <w:kern w:val="0"/>
          <w:sz w:val="24"/>
          <w:szCs w:val="24"/>
          <w:lang w:eastAsia="uk-UA"/>
          <w14:ligatures w14:val="none"/>
        </w:rPr>
        <w:t>ізольовані набуті вади аортального або трикуспідального клапанів (зі стенозом I ст, або недостатністю II ст);</w:t>
      </w:r>
    </w:p>
    <w:p w14:paraId="3C2841E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30" w:name="n4887"/>
      <w:bookmarkEnd w:id="1830"/>
      <w:r w:rsidRPr="0012544A">
        <w:rPr>
          <w:rFonts w:ascii="Times New Roman" w:eastAsia="Times New Roman" w:hAnsi="Times New Roman" w:cs="Times New Roman"/>
          <w:color w:val="333333"/>
          <w:kern w:val="0"/>
          <w:sz w:val="24"/>
          <w:szCs w:val="24"/>
          <w:lang w:eastAsia="uk-UA"/>
          <w14:ligatures w14:val="none"/>
        </w:rPr>
        <w:t>набуті вади (недостатність) мітрального клапана або клапана легеневої артерії, які супроводжуються регургітацією 2 ступеня або II стадії, або за наявності легеневої гіпертензії 2 ст.;</w:t>
      </w:r>
    </w:p>
    <w:p w14:paraId="6F7455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31" w:name="n4888"/>
      <w:bookmarkEnd w:id="1831"/>
      <w:r w:rsidRPr="0012544A">
        <w:rPr>
          <w:rFonts w:ascii="Times New Roman" w:eastAsia="Times New Roman" w:hAnsi="Times New Roman" w:cs="Times New Roman"/>
          <w:color w:val="333333"/>
          <w:kern w:val="0"/>
          <w:sz w:val="24"/>
          <w:szCs w:val="24"/>
          <w:lang w:eastAsia="uk-UA"/>
          <w14:ligatures w14:val="none"/>
        </w:rPr>
        <w:t>хронічний (рецидивний 2 рази або більше протягом року) або прогресуючий перебіг запальних уражень міокарда, перикарда, перикардіального випоту;</w:t>
      </w:r>
    </w:p>
    <w:p w14:paraId="5CF9D2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32" w:name="n4889"/>
      <w:bookmarkEnd w:id="1832"/>
      <w:r w:rsidRPr="0012544A">
        <w:rPr>
          <w:rFonts w:ascii="Times New Roman" w:eastAsia="Times New Roman" w:hAnsi="Times New Roman" w:cs="Times New Roman"/>
          <w:color w:val="333333"/>
          <w:kern w:val="0"/>
          <w:sz w:val="24"/>
          <w:szCs w:val="24"/>
          <w:lang w:eastAsia="uk-UA"/>
          <w14:ligatures w14:val="none"/>
        </w:rPr>
        <w:t>надшлуночкові тахікардії;</w:t>
      </w:r>
    </w:p>
    <w:p w14:paraId="77103C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33" w:name="n4890"/>
      <w:bookmarkEnd w:id="1833"/>
      <w:r w:rsidRPr="0012544A">
        <w:rPr>
          <w:rFonts w:ascii="Times New Roman" w:eastAsia="Times New Roman" w:hAnsi="Times New Roman" w:cs="Times New Roman"/>
          <w:color w:val="333333"/>
          <w:kern w:val="0"/>
          <w:sz w:val="24"/>
          <w:szCs w:val="24"/>
          <w:lang w:eastAsia="uk-UA"/>
          <w14:ligatures w14:val="none"/>
        </w:rPr>
        <w:t>фібриляція або тріпотіння передсердь постійні, пароксизмальні або персистуючі;</w:t>
      </w:r>
    </w:p>
    <w:p w14:paraId="44F29D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34" w:name="n4891"/>
      <w:bookmarkEnd w:id="1834"/>
      <w:r w:rsidRPr="0012544A">
        <w:rPr>
          <w:rFonts w:ascii="Times New Roman" w:eastAsia="Times New Roman" w:hAnsi="Times New Roman" w:cs="Times New Roman"/>
          <w:color w:val="333333"/>
          <w:kern w:val="0"/>
          <w:sz w:val="24"/>
          <w:szCs w:val="24"/>
          <w:lang w:eastAsia="uk-UA"/>
          <w14:ligatures w14:val="none"/>
        </w:rPr>
        <w:t>стійка дисфункція синусового вузла або синдром слабкості синусового вузла, який не супроводжувався синкопальним станом (крім зупинки синусового вузла, який належить до пункту «а»);</w:t>
      </w:r>
    </w:p>
    <w:p w14:paraId="2A853D5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35" w:name="n4892"/>
      <w:bookmarkEnd w:id="1835"/>
      <w:r w:rsidRPr="0012544A">
        <w:rPr>
          <w:rFonts w:ascii="Times New Roman" w:eastAsia="Times New Roman" w:hAnsi="Times New Roman" w:cs="Times New Roman"/>
          <w:color w:val="333333"/>
          <w:kern w:val="0"/>
          <w:sz w:val="24"/>
          <w:szCs w:val="24"/>
          <w:lang w:eastAsia="uk-UA"/>
          <w14:ligatures w14:val="none"/>
        </w:rPr>
        <w:lastRenderedPageBreak/>
        <w:t>синдром передчасного збудження шлуночків (преекситації) - Вольфа-Паркінсона-Уайта (синдром WPW), синдром укороченого інтервалу P-R(Q) - Клерка-Леві-Критеско (CLC) або Лауна-Ганонга-Левіна (LGL) за наявності пароксизмальних порушень ритму;</w:t>
      </w:r>
    </w:p>
    <w:p w14:paraId="548EF29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36" w:name="n4893"/>
      <w:bookmarkEnd w:id="1836"/>
      <w:r w:rsidRPr="0012544A">
        <w:rPr>
          <w:rFonts w:ascii="Times New Roman" w:eastAsia="Times New Roman" w:hAnsi="Times New Roman" w:cs="Times New Roman"/>
          <w:color w:val="333333"/>
          <w:kern w:val="0"/>
          <w:sz w:val="24"/>
          <w:szCs w:val="24"/>
          <w:lang w:eastAsia="uk-UA"/>
          <w14:ligatures w14:val="none"/>
        </w:rPr>
        <w:t>набутий синдром подовженого інтервалу Q-T без пароксизмів ШТ;</w:t>
      </w:r>
    </w:p>
    <w:p w14:paraId="0AFD8F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37" w:name="n4894"/>
      <w:bookmarkEnd w:id="1837"/>
      <w:r w:rsidRPr="0012544A">
        <w:rPr>
          <w:rFonts w:ascii="Times New Roman" w:eastAsia="Times New Roman" w:hAnsi="Times New Roman" w:cs="Times New Roman"/>
          <w:color w:val="333333"/>
          <w:kern w:val="0"/>
          <w:sz w:val="24"/>
          <w:szCs w:val="24"/>
          <w:lang w:eastAsia="uk-UA"/>
          <w14:ligatures w14:val="none"/>
        </w:rPr>
        <w:t>парасистолія;</w:t>
      </w:r>
    </w:p>
    <w:p w14:paraId="3C7EC81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38" w:name="n4895"/>
      <w:bookmarkEnd w:id="1838"/>
      <w:r w:rsidRPr="0012544A">
        <w:rPr>
          <w:rFonts w:ascii="Times New Roman" w:eastAsia="Times New Roman" w:hAnsi="Times New Roman" w:cs="Times New Roman"/>
          <w:color w:val="333333"/>
          <w:kern w:val="0"/>
          <w:sz w:val="24"/>
          <w:szCs w:val="24"/>
          <w:lang w:eastAsia="uk-UA"/>
          <w14:ligatures w14:val="none"/>
        </w:rPr>
        <w:t>стійка шлуночкова, надшлуночкова екстрасистолія: часта (більше 40/год), алоритмія, поліморфна, парна або рання;</w:t>
      </w:r>
    </w:p>
    <w:p w14:paraId="66CF73D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39" w:name="n4896"/>
      <w:bookmarkEnd w:id="1839"/>
      <w:r w:rsidRPr="0012544A">
        <w:rPr>
          <w:rFonts w:ascii="Times New Roman" w:eastAsia="Times New Roman" w:hAnsi="Times New Roman" w:cs="Times New Roman"/>
          <w:color w:val="333333"/>
          <w:kern w:val="0"/>
          <w:sz w:val="24"/>
          <w:szCs w:val="24"/>
          <w:lang w:eastAsia="uk-UA"/>
          <w14:ligatures w14:val="none"/>
        </w:rPr>
        <w:t>двопучкові блокади серця, стійкі за наявності QRS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0,12 cек.;</w:t>
      </w:r>
    </w:p>
    <w:p w14:paraId="3F9D177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40" w:name="n4897"/>
      <w:bookmarkEnd w:id="1840"/>
      <w:r w:rsidRPr="0012544A">
        <w:rPr>
          <w:rFonts w:ascii="Times New Roman" w:eastAsia="Times New Roman" w:hAnsi="Times New Roman" w:cs="Times New Roman"/>
          <w:color w:val="333333"/>
          <w:kern w:val="0"/>
          <w:sz w:val="24"/>
          <w:szCs w:val="24"/>
          <w:lang w:eastAsia="uk-UA"/>
          <w14:ligatures w14:val="none"/>
        </w:rPr>
        <w:t>безсимптомна AV-блокада II ступеня I типу або СА блокада II ст. з тривалістю більше 2000 мс;</w:t>
      </w:r>
    </w:p>
    <w:p w14:paraId="089A07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41" w:name="n4898"/>
      <w:bookmarkEnd w:id="1841"/>
      <w:r w:rsidRPr="0012544A">
        <w:rPr>
          <w:rFonts w:ascii="Times New Roman" w:eastAsia="Times New Roman" w:hAnsi="Times New Roman" w:cs="Times New Roman"/>
          <w:color w:val="333333"/>
          <w:kern w:val="0"/>
          <w:sz w:val="24"/>
          <w:szCs w:val="24"/>
          <w:lang w:eastAsia="uk-UA"/>
          <w14:ligatures w14:val="none"/>
        </w:rPr>
        <w:t>блокада ніжок пучка Гіса, в поєднанні з АВ блокадами і клінічною симптоматикою;</w:t>
      </w:r>
    </w:p>
    <w:p w14:paraId="182AEA1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42" w:name="n4899"/>
      <w:bookmarkEnd w:id="1842"/>
      <w:r w:rsidRPr="0012544A">
        <w:rPr>
          <w:rFonts w:ascii="Times New Roman" w:eastAsia="Times New Roman" w:hAnsi="Times New Roman" w:cs="Times New Roman"/>
          <w:color w:val="333333"/>
          <w:kern w:val="0"/>
          <w:sz w:val="24"/>
          <w:szCs w:val="24"/>
          <w:lang w:eastAsia="uk-UA"/>
          <w14:ligatures w14:val="none"/>
        </w:rPr>
        <w:t>стан після поодинокого епізоду не масивної тромбоемболії легеневої артерії без розвитку посттромбоемболічної легеневої гіпертензії II ст. та вище за умови ліквідації причини розвитку ТЕЛА;</w:t>
      </w:r>
    </w:p>
    <w:p w14:paraId="416356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43" w:name="n4900"/>
      <w:bookmarkEnd w:id="1843"/>
      <w:r w:rsidRPr="0012544A">
        <w:rPr>
          <w:rFonts w:ascii="Times New Roman" w:eastAsia="Times New Roman" w:hAnsi="Times New Roman" w:cs="Times New Roman"/>
          <w:color w:val="333333"/>
          <w:kern w:val="0"/>
          <w:sz w:val="24"/>
          <w:szCs w:val="24"/>
          <w:lang w:eastAsia="uk-UA"/>
          <w14:ligatures w14:val="none"/>
        </w:rPr>
        <w:t>наслідки оперативного втручання з приводу імплантації штучного водія ритму або хірургічного лікування аритмій (катетерна абляція AV-з’єднання тощо) без рецидивуючих порушень ритму та провідності або за наявності СН I стадії.</w:t>
      </w:r>
    </w:p>
    <w:p w14:paraId="1AF217D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44" w:name="n4901"/>
      <w:bookmarkEnd w:id="1844"/>
      <w:r w:rsidRPr="0012544A">
        <w:rPr>
          <w:rFonts w:ascii="Times New Roman" w:eastAsia="Times New Roman" w:hAnsi="Times New Roman" w:cs="Times New Roman"/>
          <w:color w:val="333333"/>
          <w:kern w:val="0"/>
          <w:sz w:val="24"/>
          <w:szCs w:val="24"/>
          <w:lang w:eastAsia="uk-UA"/>
          <w14:ligatures w14:val="none"/>
        </w:rPr>
        <w:t>3) до пункту «в» належать усі некоронарогенні хвороби серця, що супроводжуються СН I стадії.</w:t>
      </w:r>
    </w:p>
    <w:p w14:paraId="548A885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45" w:name="n4902"/>
      <w:bookmarkEnd w:id="1845"/>
      <w:r w:rsidRPr="0012544A">
        <w:rPr>
          <w:rFonts w:ascii="Times New Roman" w:eastAsia="Times New Roman" w:hAnsi="Times New Roman" w:cs="Times New Roman"/>
          <w:color w:val="333333"/>
          <w:kern w:val="0"/>
          <w:sz w:val="24"/>
          <w:szCs w:val="24"/>
          <w:lang w:eastAsia="uk-UA"/>
          <w14:ligatures w14:val="none"/>
        </w:rPr>
        <w:t>Крім того, до пункту «в» належать:</w:t>
      </w:r>
    </w:p>
    <w:p w14:paraId="619CA87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46" w:name="n4903"/>
      <w:bookmarkEnd w:id="1846"/>
      <w:r w:rsidRPr="0012544A">
        <w:rPr>
          <w:rFonts w:ascii="Times New Roman" w:eastAsia="Times New Roman" w:hAnsi="Times New Roman" w:cs="Times New Roman"/>
          <w:color w:val="333333"/>
          <w:kern w:val="0"/>
          <w:sz w:val="24"/>
          <w:szCs w:val="24"/>
          <w:lang w:eastAsia="uk-UA"/>
          <w14:ligatures w14:val="none"/>
        </w:rPr>
        <w:t>міграція надшлуночкового водія ритму, що фіксується багаторазово на декількох ЕКГ, також протягом добового моніторування ЕКГ як в активний, так і в неактивний період в різний час доби;</w:t>
      </w:r>
    </w:p>
    <w:p w14:paraId="51F81F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47" w:name="n4904"/>
      <w:bookmarkEnd w:id="1847"/>
      <w:r w:rsidRPr="0012544A">
        <w:rPr>
          <w:rFonts w:ascii="Times New Roman" w:eastAsia="Times New Roman" w:hAnsi="Times New Roman" w:cs="Times New Roman"/>
          <w:color w:val="333333"/>
          <w:kern w:val="0"/>
          <w:sz w:val="24"/>
          <w:szCs w:val="24"/>
          <w:lang w:eastAsia="uk-UA"/>
          <w14:ligatures w14:val="none"/>
        </w:rPr>
        <w:t>синдром передчасного збудження шлуночків - Вольфа-Паркінсона-Уайта (синдром WPW), синдром укороченого інтервалу P-R(Q) - Клерка-Леві-Критеско (CLC) або Лауна-Ганонга-Левіна (LGL) за відсутності пароксизмальних порушень серцевого ритму;</w:t>
      </w:r>
    </w:p>
    <w:p w14:paraId="36D84B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48" w:name="n4905"/>
      <w:bookmarkEnd w:id="1848"/>
      <w:r w:rsidRPr="0012544A">
        <w:rPr>
          <w:rFonts w:ascii="Times New Roman" w:eastAsia="Times New Roman" w:hAnsi="Times New Roman" w:cs="Times New Roman"/>
          <w:color w:val="333333"/>
          <w:kern w:val="0"/>
          <w:sz w:val="24"/>
          <w:szCs w:val="24"/>
          <w:lang w:eastAsia="uk-UA"/>
          <w14:ligatures w14:val="none"/>
        </w:rPr>
        <w:t>двопучкові блокади серця неповні або минущі;</w:t>
      </w:r>
    </w:p>
    <w:p w14:paraId="22C95BD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49" w:name="n4906"/>
      <w:bookmarkEnd w:id="1849"/>
      <w:r w:rsidRPr="0012544A">
        <w:rPr>
          <w:rFonts w:ascii="Times New Roman" w:eastAsia="Times New Roman" w:hAnsi="Times New Roman" w:cs="Times New Roman"/>
          <w:color w:val="333333"/>
          <w:kern w:val="0"/>
          <w:sz w:val="24"/>
          <w:szCs w:val="24"/>
          <w:lang w:eastAsia="uk-UA"/>
          <w14:ligatures w14:val="none"/>
        </w:rPr>
        <w:t>повна блокада ніжок пучка Гіса без порушень AV-провідності;</w:t>
      </w:r>
    </w:p>
    <w:p w14:paraId="21D3F93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50" w:name="n4907"/>
      <w:bookmarkEnd w:id="1850"/>
      <w:r w:rsidRPr="0012544A">
        <w:rPr>
          <w:rFonts w:ascii="Times New Roman" w:eastAsia="Times New Roman" w:hAnsi="Times New Roman" w:cs="Times New Roman"/>
          <w:color w:val="333333"/>
          <w:kern w:val="0"/>
          <w:sz w:val="24"/>
          <w:szCs w:val="24"/>
          <w:lang w:eastAsia="uk-UA"/>
          <w14:ligatures w14:val="none"/>
        </w:rPr>
        <w:t>вислизаючі комплекси та ритми;</w:t>
      </w:r>
    </w:p>
    <w:p w14:paraId="5C0C14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51" w:name="n4908"/>
      <w:bookmarkEnd w:id="1851"/>
      <w:r w:rsidRPr="0012544A">
        <w:rPr>
          <w:rFonts w:ascii="Times New Roman" w:eastAsia="Times New Roman" w:hAnsi="Times New Roman" w:cs="Times New Roman"/>
          <w:color w:val="333333"/>
          <w:kern w:val="0"/>
          <w:sz w:val="24"/>
          <w:szCs w:val="24"/>
          <w:lang w:eastAsia="uk-UA"/>
          <w14:ligatures w14:val="none"/>
        </w:rPr>
        <w:t>пароксизм фібриляції передсердь без структурних змін серця (короткотривалі епізоди ФП &gt;S30 с з різними інтервалами R-R);</w:t>
      </w:r>
    </w:p>
    <w:p w14:paraId="5669766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52" w:name="n4909"/>
      <w:bookmarkEnd w:id="1852"/>
      <w:r w:rsidRPr="0012544A">
        <w:rPr>
          <w:rFonts w:ascii="Times New Roman" w:eastAsia="Times New Roman" w:hAnsi="Times New Roman" w:cs="Times New Roman"/>
          <w:color w:val="333333"/>
          <w:kern w:val="0"/>
          <w:sz w:val="24"/>
          <w:szCs w:val="24"/>
          <w:lang w:eastAsia="uk-UA"/>
          <w14:ligatures w14:val="none"/>
        </w:rPr>
        <w:t>екстрасистолія: передсердна, атріовентрикулярна, поодинока шлуночкова (до 40 ектопічних комплексів за одну годину);</w:t>
      </w:r>
    </w:p>
    <w:p w14:paraId="26F160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53" w:name="n4910"/>
      <w:bookmarkEnd w:id="1853"/>
      <w:r w:rsidRPr="0012544A">
        <w:rPr>
          <w:rFonts w:ascii="Times New Roman" w:eastAsia="Times New Roman" w:hAnsi="Times New Roman" w:cs="Times New Roman"/>
          <w:color w:val="333333"/>
          <w:kern w:val="0"/>
          <w:sz w:val="24"/>
          <w:szCs w:val="24"/>
          <w:lang w:eastAsia="uk-UA"/>
          <w14:ligatures w14:val="none"/>
        </w:rPr>
        <w:t>безсимптомна синоаурикулярна або AV-блокада I ступеня в активний період;</w:t>
      </w:r>
    </w:p>
    <w:p w14:paraId="14FD04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54" w:name="n4911"/>
      <w:bookmarkEnd w:id="1854"/>
      <w:r w:rsidRPr="0012544A">
        <w:rPr>
          <w:rFonts w:ascii="Times New Roman" w:eastAsia="Times New Roman" w:hAnsi="Times New Roman" w:cs="Times New Roman"/>
          <w:color w:val="333333"/>
          <w:kern w:val="0"/>
          <w:sz w:val="24"/>
          <w:szCs w:val="24"/>
          <w:lang w:eastAsia="uk-UA"/>
          <w14:ligatures w14:val="none"/>
        </w:rPr>
        <w:t>пролапс мітрального або інших клапанів серця, міокардіофіброз, що супроводжуються порушеннями ритму та провідності або СН I стадії, або без таких з регургітацією 2 ступеня.</w:t>
      </w:r>
    </w:p>
    <w:p w14:paraId="49AF9D5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55" w:name="n4912"/>
      <w:bookmarkEnd w:id="1855"/>
      <w:r w:rsidRPr="0012544A">
        <w:rPr>
          <w:rFonts w:ascii="Times New Roman" w:eastAsia="Times New Roman" w:hAnsi="Times New Roman" w:cs="Times New Roman"/>
          <w:color w:val="333333"/>
          <w:kern w:val="0"/>
          <w:sz w:val="24"/>
          <w:szCs w:val="24"/>
          <w:lang w:eastAsia="uk-UA"/>
          <w14:ligatures w14:val="none"/>
        </w:rPr>
        <w:t>Пролапс клапанів серця з регургітацією повинен підтверджуватися даними доплероехокардіографії. Критерії ступенів регургітації: I - до 2 см, II-2-4 см, III - більше 4 см.</w:t>
      </w:r>
    </w:p>
    <w:p w14:paraId="71333E3C"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1856" w:name="n4913"/>
      <w:bookmarkEnd w:id="1856"/>
      <w:r w:rsidRPr="0012544A">
        <w:rPr>
          <w:rFonts w:ascii="Times New Roman" w:eastAsia="Times New Roman" w:hAnsi="Times New Roman" w:cs="Times New Roman"/>
          <w:i/>
          <w:iCs/>
          <w:color w:val="333333"/>
          <w:kern w:val="0"/>
          <w:sz w:val="24"/>
          <w:szCs w:val="24"/>
          <w:lang w:eastAsia="uk-UA"/>
          <w14:ligatures w14:val="none"/>
        </w:rPr>
        <w:t>Таблиця 5</w:t>
      </w:r>
    </w:p>
    <w:p w14:paraId="55E76FC4"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857" w:name="n4914"/>
      <w:bookmarkEnd w:id="1857"/>
      <w:r w:rsidRPr="0012544A">
        <w:rPr>
          <w:rFonts w:ascii="Times New Roman" w:eastAsia="Times New Roman" w:hAnsi="Times New Roman" w:cs="Times New Roman"/>
          <w:b/>
          <w:bCs/>
          <w:color w:val="333333"/>
          <w:kern w:val="0"/>
          <w:sz w:val="24"/>
          <w:szCs w:val="24"/>
          <w:lang w:eastAsia="uk-UA"/>
          <w14:ligatures w14:val="none"/>
        </w:rPr>
        <w:t>Класифікація ступенів важкості первинної мітральної регургітації</w:t>
      </w:r>
    </w:p>
    <w:tbl>
      <w:tblPr>
        <w:tblW w:w="5000" w:type="pct"/>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2537"/>
        <w:gridCol w:w="2002"/>
        <w:gridCol w:w="2002"/>
        <w:gridCol w:w="3082"/>
      </w:tblGrid>
      <w:tr w:rsidR="0012544A" w:rsidRPr="0012544A" w14:paraId="4C676FA2"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2AB7A8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1858" w:name="n4915"/>
            <w:bookmarkEnd w:id="1858"/>
            <w:r w:rsidRPr="0012544A">
              <w:rPr>
                <w:rFonts w:ascii="Times New Roman" w:eastAsia="Times New Roman" w:hAnsi="Times New Roman" w:cs="Times New Roman"/>
                <w:kern w:val="0"/>
                <w:sz w:val="24"/>
                <w:szCs w:val="24"/>
                <w:lang w:eastAsia="uk-UA"/>
                <w14:ligatures w14:val="none"/>
              </w:rPr>
              <w:t>Параметри</w:t>
            </w:r>
          </w:p>
        </w:tc>
        <w:tc>
          <w:tcPr>
            <w:tcW w:w="1695" w:type="dxa"/>
            <w:tcBorders>
              <w:top w:val="single" w:sz="6" w:space="0" w:color="000000"/>
              <w:left w:val="single" w:sz="6" w:space="0" w:color="000000"/>
              <w:bottom w:val="single" w:sz="6" w:space="0" w:color="000000"/>
              <w:right w:val="single" w:sz="6" w:space="0" w:color="000000"/>
            </w:tcBorders>
            <w:hideMark/>
          </w:tcPr>
          <w:p w14:paraId="62CE62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Легка</w:t>
            </w:r>
          </w:p>
        </w:tc>
        <w:tc>
          <w:tcPr>
            <w:tcW w:w="1695" w:type="dxa"/>
            <w:tcBorders>
              <w:top w:val="single" w:sz="6" w:space="0" w:color="000000"/>
              <w:left w:val="single" w:sz="6" w:space="0" w:color="000000"/>
              <w:bottom w:val="single" w:sz="6" w:space="0" w:color="000000"/>
              <w:right w:val="single" w:sz="6" w:space="0" w:color="000000"/>
            </w:tcBorders>
            <w:hideMark/>
          </w:tcPr>
          <w:p w14:paraId="229CA2B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Помірна</w:t>
            </w:r>
          </w:p>
        </w:tc>
        <w:tc>
          <w:tcPr>
            <w:tcW w:w="2595" w:type="dxa"/>
            <w:tcBorders>
              <w:top w:val="single" w:sz="6" w:space="0" w:color="000000"/>
              <w:left w:val="single" w:sz="6" w:space="0" w:color="000000"/>
              <w:bottom w:val="single" w:sz="6" w:space="0" w:color="000000"/>
              <w:right w:val="single" w:sz="6" w:space="0" w:color="000000"/>
            </w:tcBorders>
            <w:hideMark/>
          </w:tcPr>
          <w:p w14:paraId="6E1C3D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Важка</w:t>
            </w:r>
          </w:p>
        </w:tc>
      </w:tr>
      <w:tr w:rsidR="0012544A" w:rsidRPr="0012544A" w14:paraId="0D393307"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3732858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lastRenderedPageBreak/>
              <w:t>1</w:t>
            </w:r>
          </w:p>
        </w:tc>
        <w:tc>
          <w:tcPr>
            <w:tcW w:w="1695" w:type="dxa"/>
            <w:tcBorders>
              <w:top w:val="single" w:sz="6" w:space="0" w:color="000000"/>
              <w:left w:val="single" w:sz="6" w:space="0" w:color="000000"/>
              <w:bottom w:val="single" w:sz="6" w:space="0" w:color="000000"/>
              <w:right w:val="single" w:sz="6" w:space="0" w:color="000000"/>
            </w:tcBorders>
            <w:hideMark/>
          </w:tcPr>
          <w:p w14:paraId="283940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1695" w:type="dxa"/>
            <w:tcBorders>
              <w:top w:val="single" w:sz="6" w:space="0" w:color="000000"/>
              <w:left w:val="single" w:sz="6" w:space="0" w:color="000000"/>
              <w:bottom w:val="single" w:sz="6" w:space="0" w:color="000000"/>
              <w:right w:val="single" w:sz="6" w:space="0" w:color="000000"/>
            </w:tcBorders>
            <w:hideMark/>
          </w:tcPr>
          <w:p w14:paraId="376081D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c>
          <w:tcPr>
            <w:tcW w:w="2595" w:type="dxa"/>
            <w:tcBorders>
              <w:top w:val="single" w:sz="6" w:space="0" w:color="000000"/>
              <w:left w:val="single" w:sz="6" w:space="0" w:color="000000"/>
              <w:bottom w:val="single" w:sz="6" w:space="0" w:color="000000"/>
              <w:right w:val="single" w:sz="6" w:space="0" w:color="000000"/>
            </w:tcBorders>
            <w:hideMark/>
          </w:tcPr>
          <w:p w14:paraId="0C6156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w:t>
            </w:r>
          </w:p>
        </w:tc>
      </w:tr>
      <w:tr w:rsidR="0012544A" w:rsidRPr="0012544A" w14:paraId="21FFC94B" w14:textId="77777777" w:rsidTr="0012544A">
        <w:trPr>
          <w:trHeight w:val="60"/>
        </w:trPr>
        <w:tc>
          <w:tcPr>
            <w:tcW w:w="7695" w:type="dxa"/>
            <w:gridSpan w:val="4"/>
            <w:tcBorders>
              <w:top w:val="single" w:sz="6" w:space="0" w:color="000000"/>
              <w:left w:val="single" w:sz="6" w:space="0" w:color="000000"/>
              <w:bottom w:val="single" w:sz="6" w:space="0" w:color="000000"/>
              <w:right w:val="single" w:sz="6" w:space="0" w:color="000000"/>
            </w:tcBorders>
            <w:hideMark/>
          </w:tcPr>
          <w:p w14:paraId="66673F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Якісні</w:t>
            </w:r>
          </w:p>
        </w:tc>
      </w:tr>
      <w:tr w:rsidR="0012544A" w:rsidRPr="0012544A" w14:paraId="4C762255"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6CDA0D9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Морфологія МК</w:t>
            </w:r>
          </w:p>
        </w:tc>
        <w:tc>
          <w:tcPr>
            <w:tcW w:w="1695" w:type="dxa"/>
            <w:tcBorders>
              <w:top w:val="single" w:sz="6" w:space="0" w:color="000000"/>
              <w:left w:val="single" w:sz="6" w:space="0" w:color="000000"/>
              <w:bottom w:val="single" w:sz="6" w:space="0" w:color="000000"/>
              <w:right w:val="single" w:sz="6" w:space="0" w:color="000000"/>
            </w:tcBorders>
            <w:hideMark/>
          </w:tcPr>
          <w:p w14:paraId="044982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Нормальна/ Ненормальна</w:t>
            </w:r>
          </w:p>
        </w:tc>
        <w:tc>
          <w:tcPr>
            <w:tcW w:w="1695" w:type="dxa"/>
            <w:tcBorders>
              <w:top w:val="single" w:sz="6" w:space="0" w:color="000000"/>
              <w:left w:val="single" w:sz="6" w:space="0" w:color="000000"/>
              <w:bottom w:val="single" w:sz="6" w:space="0" w:color="000000"/>
              <w:right w:val="single" w:sz="6" w:space="0" w:color="000000"/>
            </w:tcBorders>
            <w:hideMark/>
          </w:tcPr>
          <w:p w14:paraId="132503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Нормальна/ Ненормальна</w:t>
            </w:r>
          </w:p>
        </w:tc>
        <w:tc>
          <w:tcPr>
            <w:tcW w:w="2595" w:type="dxa"/>
            <w:tcBorders>
              <w:top w:val="single" w:sz="6" w:space="0" w:color="000000"/>
              <w:left w:val="single" w:sz="6" w:space="0" w:color="000000"/>
              <w:bottom w:val="single" w:sz="6" w:space="0" w:color="000000"/>
              <w:right w:val="single" w:sz="6" w:space="0" w:color="000000"/>
            </w:tcBorders>
            <w:hideMark/>
          </w:tcPr>
          <w:p w14:paraId="0DFD60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Патологічна рухомість/ Відрив ПМ</w:t>
            </w:r>
          </w:p>
        </w:tc>
      </w:tr>
      <w:tr w:rsidR="0012544A" w:rsidRPr="0012544A" w14:paraId="315E0A7B"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6B0FFCA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КДК потоку МР</w:t>
            </w:r>
          </w:p>
        </w:tc>
        <w:tc>
          <w:tcPr>
            <w:tcW w:w="1695" w:type="dxa"/>
            <w:tcBorders>
              <w:top w:val="single" w:sz="6" w:space="0" w:color="000000"/>
              <w:left w:val="single" w:sz="6" w:space="0" w:color="000000"/>
              <w:bottom w:val="single" w:sz="6" w:space="0" w:color="000000"/>
              <w:right w:val="single" w:sz="6" w:space="0" w:color="000000"/>
            </w:tcBorders>
            <w:hideMark/>
          </w:tcPr>
          <w:p w14:paraId="5F5B9FF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Маленький, центральний</w:t>
            </w:r>
          </w:p>
        </w:tc>
        <w:tc>
          <w:tcPr>
            <w:tcW w:w="1695" w:type="dxa"/>
            <w:tcBorders>
              <w:top w:val="single" w:sz="6" w:space="0" w:color="000000"/>
              <w:left w:val="single" w:sz="6" w:space="0" w:color="000000"/>
              <w:bottom w:val="single" w:sz="6" w:space="0" w:color="000000"/>
              <w:right w:val="single" w:sz="6" w:space="0" w:color="000000"/>
            </w:tcBorders>
            <w:hideMark/>
          </w:tcPr>
          <w:p w14:paraId="59142A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Проміжний</w:t>
            </w:r>
          </w:p>
        </w:tc>
        <w:tc>
          <w:tcPr>
            <w:tcW w:w="2595" w:type="dxa"/>
            <w:tcBorders>
              <w:top w:val="single" w:sz="6" w:space="0" w:color="000000"/>
              <w:left w:val="single" w:sz="6" w:space="0" w:color="000000"/>
              <w:bottom w:val="single" w:sz="6" w:space="0" w:color="000000"/>
              <w:right w:val="single" w:sz="6" w:space="0" w:color="000000"/>
            </w:tcBorders>
            <w:hideMark/>
          </w:tcPr>
          <w:p w14:paraId="759D5F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Дуже великий центральний потік або ексцентричний потік, що стелиться по стінці, з вираженою мозаїчністю, досягає верхньої стінки ЛП</w:t>
            </w:r>
          </w:p>
        </w:tc>
      </w:tr>
      <w:tr w:rsidR="0012544A" w:rsidRPr="0012544A" w14:paraId="397D762F"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7FC4CDB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Зона конвергенції потоку (а)</w:t>
            </w:r>
          </w:p>
        </w:tc>
        <w:tc>
          <w:tcPr>
            <w:tcW w:w="1695" w:type="dxa"/>
            <w:tcBorders>
              <w:top w:val="single" w:sz="6" w:space="0" w:color="000000"/>
              <w:left w:val="single" w:sz="6" w:space="0" w:color="000000"/>
              <w:bottom w:val="single" w:sz="6" w:space="0" w:color="000000"/>
              <w:right w:val="single" w:sz="6" w:space="0" w:color="000000"/>
            </w:tcBorders>
            <w:hideMark/>
          </w:tcPr>
          <w:p w14:paraId="3C161A0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Немає або маленька</w:t>
            </w:r>
          </w:p>
        </w:tc>
        <w:tc>
          <w:tcPr>
            <w:tcW w:w="1695" w:type="dxa"/>
            <w:tcBorders>
              <w:top w:val="single" w:sz="6" w:space="0" w:color="000000"/>
              <w:left w:val="single" w:sz="6" w:space="0" w:color="000000"/>
              <w:bottom w:val="single" w:sz="6" w:space="0" w:color="000000"/>
              <w:right w:val="single" w:sz="6" w:space="0" w:color="000000"/>
            </w:tcBorders>
            <w:hideMark/>
          </w:tcPr>
          <w:p w14:paraId="36F0C8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Проміжна</w:t>
            </w:r>
          </w:p>
        </w:tc>
        <w:tc>
          <w:tcPr>
            <w:tcW w:w="2595" w:type="dxa"/>
            <w:tcBorders>
              <w:top w:val="single" w:sz="6" w:space="0" w:color="000000"/>
              <w:left w:val="single" w:sz="6" w:space="0" w:color="000000"/>
              <w:bottom w:val="single" w:sz="6" w:space="0" w:color="000000"/>
              <w:right w:val="single" w:sz="6" w:space="0" w:color="000000"/>
            </w:tcBorders>
            <w:hideMark/>
          </w:tcPr>
          <w:p w14:paraId="4E3DF2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Велика</w:t>
            </w:r>
          </w:p>
        </w:tc>
      </w:tr>
      <w:tr w:rsidR="0012544A" w:rsidRPr="0012544A" w14:paraId="17330B66"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1D2BBF6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ПХД спектр МР</w:t>
            </w:r>
          </w:p>
        </w:tc>
        <w:tc>
          <w:tcPr>
            <w:tcW w:w="1695" w:type="dxa"/>
            <w:tcBorders>
              <w:top w:val="single" w:sz="6" w:space="0" w:color="000000"/>
              <w:left w:val="single" w:sz="6" w:space="0" w:color="000000"/>
              <w:bottom w:val="single" w:sz="6" w:space="0" w:color="000000"/>
              <w:right w:val="single" w:sz="6" w:space="0" w:color="000000"/>
            </w:tcBorders>
            <w:hideMark/>
          </w:tcPr>
          <w:p w14:paraId="325A42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Блідий параболічний</w:t>
            </w:r>
          </w:p>
        </w:tc>
        <w:tc>
          <w:tcPr>
            <w:tcW w:w="1695" w:type="dxa"/>
            <w:tcBorders>
              <w:top w:val="single" w:sz="6" w:space="0" w:color="000000"/>
              <w:left w:val="single" w:sz="6" w:space="0" w:color="000000"/>
              <w:bottom w:val="single" w:sz="6" w:space="0" w:color="000000"/>
              <w:right w:val="single" w:sz="6" w:space="0" w:color="000000"/>
            </w:tcBorders>
            <w:hideMark/>
          </w:tcPr>
          <w:p w14:paraId="4BBFE7B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Щільний параболічний</w:t>
            </w:r>
          </w:p>
        </w:tc>
        <w:tc>
          <w:tcPr>
            <w:tcW w:w="2595" w:type="dxa"/>
            <w:tcBorders>
              <w:top w:val="single" w:sz="6" w:space="0" w:color="000000"/>
              <w:left w:val="single" w:sz="6" w:space="0" w:color="000000"/>
              <w:bottom w:val="single" w:sz="6" w:space="0" w:color="000000"/>
              <w:right w:val="single" w:sz="6" w:space="0" w:color="000000"/>
            </w:tcBorders>
            <w:hideMark/>
          </w:tcPr>
          <w:p w14:paraId="1C2A20A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Щільний / трикутний</w:t>
            </w:r>
          </w:p>
        </w:tc>
      </w:tr>
      <w:tr w:rsidR="0012544A" w:rsidRPr="0012544A" w14:paraId="3639E9D7" w14:textId="77777777" w:rsidTr="0012544A">
        <w:trPr>
          <w:trHeight w:val="60"/>
        </w:trPr>
        <w:tc>
          <w:tcPr>
            <w:tcW w:w="7695" w:type="dxa"/>
            <w:gridSpan w:val="4"/>
            <w:tcBorders>
              <w:top w:val="single" w:sz="6" w:space="0" w:color="000000"/>
              <w:left w:val="single" w:sz="6" w:space="0" w:color="000000"/>
              <w:bottom w:val="single" w:sz="6" w:space="0" w:color="000000"/>
              <w:right w:val="single" w:sz="6" w:space="0" w:color="000000"/>
            </w:tcBorders>
            <w:hideMark/>
          </w:tcPr>
          <w:p w14:paraId="1C48F7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Напівкількісні</w:t>
            </w:r>
          </w:p>
        </w:tc>
      </w:tr>
      <w:tr w:rsidR="0012544A" w:rsidRPr="0012544A" w14:paraId="701D0F68"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66CCA13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Ширина VC (мм)</w:t>
            </w:r>
          </w:p>
        </w:tc>
        <w:tc>
          <w:tcPr>
            <w:tcW w:w="1695" w:type="dxa"/>
            <w:tcBorders>
              <w:top w:val="single" w:sz="6" w:space="0" w:color="000000"/>
              <w:left w:val="single" w:sz="6" w:space="0" w:color="000000"/>
              <w:bottom w:val="single" w:sz="6" w:space="0" w:color="000000"/>
              <w:right w:val="single" w:sz="6" w:space="0" w:color="000000"/>
            </w:tcBorders>
            <w:hideMark/>
          </w:tcPr>
          <w:p w14:paraId="535199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&lt;3</w:t>
            </w:r>
          </w:p>
        </w:tc>
        <w:tc>
          <w:tcPr>
            <w:tcW w:w="1695" w:type="dxa"/>
            <w:tcBorders>
              <w:top w:val="single" w:sz="6" w:space="0" w:color="000000"/>
              <w:left w:val="single" w:sz="6" w:space="0" w:color="000000"/>
              <w:bottom w:val="single" w:sz="6" w:space="0" w:color="000000"/>
              <w:right w:val="single" w:sz="6" w:space="0" w:color="000000"/>
            </w:tcBorders>
            <w:hideMark/>
          </w:tcPr>
          <w:p w14:paraId="7C6AE69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3-6</w:t>
            </w:r>
          </w:p>
        </w:tc>
        <w:tc>
          <w:tcPr>
            <w:tcW w:w="2595" w:type="dxa"/>
            <w:tcBorders>
              <w:top w:val="single" w:sz="6" w:space="0" w:color="000000"/>
              <w:left w:val="single" w:sz="6" w:space="0" w:color="000000"/>
              <w:bottom w:val="single" w:sz="6" w:space="0" w:color="000000"/>
              <w:right w:val="single" w:sz="6" w:space="0" w:color="000000"/>
            </w:tcBorders>
            <w:hideMark/>
          </w:tcPr>
          <w:p w14:paraId="2C1D038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7 (&gt;8 для біпланової оцінки)</w:t>
            </w:r>
            <w:r w:rsidRPr="0012544A">
              <w:rPr>
                <w:rFonts w:ascii="Times New Roman" w:eastAsia="Times New Roman" w:hAnsi="Times New Roman" w:cs="Times New Roman"/>
                <w:kern w:val="0"/>
                <w:sz w:val="24"/>
                <w:szCs w:val="24"/>
                <w:lang w:eastAsia="uk-UA"/>
                <w14:ligatures w14:val="none"/>
              </w:rPr>
              <w:br/>
              <w:t>(б)</w:t>
            </w:r>
          </w:p>
        </w:tc>
      </w:tr>
      <w:tr w:rsidR="0012544A" w:rsidRPr="0012544A" w14:paraId="5900DD30"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25E4FFE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Потік в легеневих венах</w:t>
            </w:r>
          </w:p>
        </w:tc>
        <w:tc>
          <w:tcPr>
            <w:tcW w:w="1695" w:type="dxa"/>
            <w:tcBorders>
              <w:top w:val="single" w:sz="6" w:space="0" w:color="000000"/>
              <w:left w:val="single" w:sz="6" w:space="0" w:color="000000"/>
              <w:bottom w:val="single" w:sz="6" w:space="0" w:color="000000"/>
              <w:right w:val="single" w:sz="6" w:space="0" w:color="000000"/>
            </w:tcBorders>
            <w:hideMark/>
          </w:tcPr>
          <w:p w14:paraId="5D3AAD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Переважання систолічної хвилі</w:t>
            </w:r>
          </w:p>
        </w:tc>
        <w:tc>
          <w:tcPr>
            <w:tcW w:w="1695" w:type="dxa"/>
            <w:tcBorders>
              <w:top w:val="single" w:sz="6" w:space="0" w:color="000000"/>
              <w:left w:val="single" w:sz="6" w:space="0" w:color="000000"/>
              <w:bottom w:val="single" w:sz="6" w:space="0" w:color="000000"/>
              <w:right w:val="single" w:sz="6" w:space="0" w:color="000000"/>
            </w:tcBorders>
            <w:hideMark/>
          </w:tcPr>
          <w:p w14:paraId="2F0C59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Зниження систолічної хвилі</w:t>
            </w:r>
          </w:p>
        </w:tc>
        <w:tc>
          <w:tcPr>
            <w:tcW w:w="2595" w:type="dxa"/>
            <w:tcBorders>
              <w:top w:val="single" w:sz="6" w:space="0" w:color="000000"/>
              <w:left w:val="single" w:sz="6" w:space="0" w:color="000000"/>
              <w:bottom w:val="single" w:sz="6" w:space="0" w:color="000000"/>
              <w:right w:val="single" w:sz="6" w:space="0" w:color="000000"/>
            </w:tcBorders>
            <w:hideMark/>
          </w:tcPr>
          <w:p w14:paraId="07DA33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Реверсія систолічного потоку (в)</w:t>
            </w:r>
          </w:p>
        </w:tc>
      </w:tr>
      <w:tr w:rsidR="0012544A" w:rsidRPr="0012544A" w14:paraId="25F37DCC"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1132655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Діастолічний потік на МК</w:t>
            </w:r>
          </w:p>
        </w:tc>
        <w:tc>
          <w:tcPr>
            <w:tcW w:w="1695" w:type="dxa"/>
            <w:tcBorders>
              <w:top w:val="single" w:sz="6" w:space="0" w:color="000000"/>
              <w:left w:val="single" w:sz="6" w:space="0" w:color="000000"/>
              <w:bottom w:val="single" w:sz="6" w:space="0" w:color="000000"/>
              <w:right w:val="single" w:sz="6" w:space="0" w:color="000000"/>
            </w:tcBorders>
            <w:hideMark/>
          </w:tcPr>
          <w:p w14:paraId="55675BF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Нормальний або домінує хвиля А(г)</w:t>
            </w:r>
          </w:p>
        </w:tc>
        <w:tc>
          <w:tcPr>
            <w:tcW w:w="1695" w:type="dxa"/>
            <w:tcBorders>
              <w:top w:val="single" w:sz="6" w:space="0" w:color="000000"/>
              <w:left w:val="single" w:sz="6" w:space="0" w:color="000000"/>
              <w:bottom w:val="single" w:sz="6" w:space="0" w:color="000000"/>
              <w:right w:val="single" w:sz="6" w:space="0" w:color="000000"/>
            </w:tcBorders>
            <w:hideMark/>
          </w:tcPr>
          <w:p w14:paraId="794072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Варіабельно</w:t>
            </w:r>
          </w:p>
        </w:tc>
        <w:tc>
          <w:tcPr>
            <w:tcW w:w="2595" w:type="dxa"/>
            <w:tcBorders>
              <w:top w:val="single" w:sz="6" w:space="0" w:color="000000"/>
              <w:left w:val="single" w:sz="6" w:space="0" w:color="000000"/>
              <w:bottom w:val="single" w:sz="6" w:space="0" w:color="000000"/>
              <w:right w:val="single" w:sz="6" w:space="0" w:color="000000"/>
            </w:tcBorders>
            <w:hideMark/>
          </w:tcPr>
          <w:p w14:paraId="387CC73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Переважає хвиля Е (</w:t>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1,5 м/с) (д)</w:t>
            </w:r>
          </w:p>
        </w:tc>
      </w:tr>
      <w:tr w:rsidR="0012544A" w:rsidRPr="0012544A" w14:paraId="08CABFBE"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092DB56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VTIМК/VTOAo</w:t>
            </w:r>
          </w:p>
        </w:tc>
        <w:tc>
          <w:tcPr>
            <w:tcW w:w="1695" w:type="dxa"/>
            <w:tcBorders>
              <w:top w:val="single" w:sz="6" w:space="0" w:color="000000"/>
              <w:left w:val="single" w:sz="6" w:space="0" w:color="000000"/>
              <w:bottom w:val="single" w:sz="6" w:space="0" w:color="000000"/>
              <w:right w:val="single" w:sz="6" w:space="0" w:color="000000"/>
            </w:tcBorders>
            <w:hideMark/>
          </w:tcPr>
          <w:p w14:paraId="399516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&lt;1</w:t>
            </w:r>
          </w:p>
        </w:tc>
        <w:tc>
          <w:tcPr>
            <w:tcW w:w="1695" w:type="dxa"/>
            <w:tcBorders>
              <w:top w:val="single" w:sz="6" w:space="0" w:color="000000"/>
              <w:left w:val="single" w:sz="6" w:space="0" w:color="000000"/>
              <w:bottom w:val="single" w:sz="6" w:space="0" w:color="000000"/>
              <w:right w:val="single" w:sz="6" w:space="0" w:color="000000"/>
            </w:tcBorders>
            <w:hideMark/>
          </w:tcPr>
          <w:p w14:paraId="278902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1-1,4</w:t>
            </w:r>
          </w:p>
        </w:tc>
        <w:tc>
          <w:tcPr>
            <w:tcW w:w="2595" w:type="dxa"/>
            <w:tcBorders>
              <w:top w:val="single" w:sz="6" w:space="0" w:color="000000"/>
              <w:left w:val="single" w:sz="6" w:space="0" w:color="000000"/>
              <w:bottom w:val="single" w:sz="6" w:space="0" w:color="000000"/>
              <w:right w:val="single" w:sz="6" w:space="0" w:color="000000"/>
            </w:tcBorders>
            <w:hideMark/>
          </w:tcPr>
          <w:p w14:paraId="4E3956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&gt;1,4</w:t>
            </w:r>
          </w:p>
        </w:tc>
      </w:tr>
      <w:tr w:rsidR="0012544A" w:rsidRPr="0012544A" w14:paraId="2B7142F4" w14:textId="77777777" w:rsidTr="0012544A">
        <w:trPr>
          <w:trHeight w:val="60"/>
        </w:trPr>
        <w:tc>
          <w:tcPr>
            <w:tcW w:w="7695" w:type="dxa"/>
            <w:gridSpan w:val="4"/>
            <w:tcBorders>
              <w:top w:val="single" w:sz="6" w:space="0" w:color="000000"/>
              <w:left w:val="single" w:sz="6" w:space="0" w:color="000000"/>
              <w:bottom w:val="single" w:sz="6" w:space="0" w:color="000000"/>
              <w:right w:val="single" w:sz="6" w:space="0" w:color="000000"/>
            </w:tcBorders>
            <w:hideMark/>
          </w:tcPr>
          <w:p w14:paraId="652A865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Кількісні</w:t>
            </w:r>
          </w:p>
        </w:tc>
      </w:tr>
      <w:tr w:rsidR="0012544A" w:rsidRPr="0012544A" w14:paraId="072F78E8"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332241B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ПЕРО (мм</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2</w:t>
            </w:r>
            <w:r w:rsidRPr="0012544A">
              <w:rPr>
                <w:rFonts w:ascii="Times New Roman" w:eastAsia="Times New Roman" w:hAnsi="Times New Roman" w:cs="Times New Roman"/>
                <w:kern w:val="0"/>
                <w:sz w:val="24"/>
                <w:szCs w:val="24"/>
                <w:lang w:eastAsia="uk-UA"/>
                <w14:ligatures w14:val="none"/>
              </w:rPr>
              <w:t>)</w:t>
            </w:r>
          </w:p>
        </w:tc>
        <w:tc>
          <w:tcPr>
            <w:tcW w:w="1695" w:type="dxa"/>
            <w:tcBorders>
              <w:top w:val="single" w:sz="6" w:space="0" w:color="000000"/>
              <w:left w:val="single" w:sz="6" w:space="0" w:color="000000"/>
              <w:bottom w:val="single" w:sz="6" w:space="0" w:color="000000"/>
              <w:right w:val="single" w:sz="6" w:space="0" w:color="000000"/>
            </w:tcBorders>
            <w:hideMark/>
          </w:tcPr>
          <w:p w14:paraId="443FD0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&lt;20</w:t>
            </w:r>
          </w:p>
        </w:tc>
        <w:tc>
          <w:tcPr>
            <w:tcW w:w="1695" w:type="dxa"/>
            <w:tcBorders>
              <w:top w:val="single" w:sz="6" w:space="0" w:color="000000"/>
              <w:left w:val="single" w:sz="6" w:space="0" w:color="000000"/>
              <w:bottom w:val="single" w:sz="6" w:space="0" w:color="000000"/>
              <w:right w:val="single" w:sz="6" w:space="0" w:color="000000"/>
            </w:tcBorders>
            <w:hideMark/>
          </w:tcPr>
          <w:p w14:paraId="5F29532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20-29; 30-39 (ж)</w:t>
            </w:r>
          </w:p>
        </w:tc>
        <w:tc>
          <w:tcPr>
            <w:tcW w:w="2595" w:type="dxa"/>
            <w:tcBorders>
              <w:top w:val="single" w:sz="6" w:space="0" w:color="000000"/>
              <w:left w:val="single" w:sz="6" w:space="0" w:color="000000"/>
              <w:bottom w:val="single" w:sz="6" w:space="0" w:color="000000"/>
              <w:right w:val="single" w:sz="6" w:space="0" w:color="000000"/>
            </w:tcBorders>
            <w:hideMark/>
          </w:tcPr>
          <w:p w14:paraId="4F68EB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40</w:t>
            </w:r>
          </w:p>
        </w:tc>
      </w:tr>
      <w:tr w:rsidR="0012544A" w:rsidRPr="0012544A" w14:paraId="23B8D025"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433E0A4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ОР (мл)</w:t>
            </w:r>
          </w:p>
        </w:tc>
        <w:tc>
          <w:tcPr>
            <w:tcW w:w="1695" w:type="dxa"/>
            <w:tcBorders>
              <w:top w:val="single" w:sz="6" w:space="0" w:color="000000"/>
              <w:left w:val="single" w:sz="6" w:space="0" w:color="000000"/>
              <w:bottom w:val="single" w:sz="6" w:space="0" w:color="000000"/>
              <w:right w:val="single" w:sz="6" w:space="0" w:color="000000"/>
            </w:tcBorders>
            <w:hideMark/>
          </w:tcPr>
          <w:p w14:paraId="3E1D80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&lt;30</w:t>
            </w:r>
          </w:p>
        </w:tc>
        <w:tc>
          <w:tcPr>
            <w:tcW w:w="1695" w:type="dxa"/>
            <w:tcBorders>
              <w:top w:val="single" w:sz="6" w:space="0" w:color="000000"/>
              <w:left w:val="single" w:sz="6" w:space="0" w:color="000000"/>
              <w:bottom w:val="single" w:sz="6" w:space="0" w:color="000000"/>
              <w:right w:val="single" w:sz="6" w:space="0" w:color="000000"/>
            </w:tcBorders>
            <w:hideMark/>
          </w:tcPr>
          <w:p w14:paraId="0CDAF42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30-44; 45-59 (ж)</w:t>
            </w:r>
          </w:p>
        </w:tc>
        <w:tc>
          <w:tcPr>
            <w:tcW w:w="2595" w:type="dxa"/>
            <w:tcBorders>
              <w:top w:val="single" w:sz="6" w:space="0" w:color="000000"/>
              <w:left w:val="single" w:sz="6" w:space="0" w:color="000000"/>
              <w:bottom w:val="single" w:sz="6" w:space="0" w:color="000000"/>
              <w:right w:val="single" w:sz="6" w:space="0" w:color="000000"/>
            </w:tcBorders>
            <w:hideMark/>
          </w:tcPr>
          <w:p w14:paraId="46D63B9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60</w:t>
            </w:r>
          </w:p>
        </w:tc>
      </w:tr>
      <w:tr w:rsidR="0012544A" w:rsidRPr="0012544A" w14:paraId="53EFE7B2" w14:textId="77777777" w:rsidTr="0012544A">
        <w:trPr>
          <w:trHeight w:val="60"/>
        </w:trPr>
        <w:tc>
          <w:tcPr>
            <w:tcW w:w="1695" w:type="dxa"/>
            <w:tcBorders>
              <w:top w:val="single" w:sz="6" w:space="0" w:color="000000"/>
              <w:left w:val="single" w:sz="6" w:space="0" w:color="000000"/>
              <w:bottom w:val="single" w:sz="6" w:space="0" w:color="000000"/>
              <w:right w:val="single" w:sz="6" w:space="0" w:color="000000"/>
            </w:tcBorders>
            <w:hideMark/>
          </w:tcPr>
          <w:p w14:paraId="0415EF7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 розміри ЛШ/ЛП/систолічний тиск в ЛА (е)</w:t>
            </w:r>
          </w:p>
        </w:tc>
        <w:tc>
          <w:tcPr>
            <w:tcW w:w="1695" w:type="dxa"/>
            <w:tcBorders>
              <w:top w:val="single" w:sz="6" w:space="0" w:color="000000"/>
              <w:left w:val="single" w:sz="6" w:space="0" w:color="000000"/>
              <w:bottom w:val="single" w:sz="6" w:space="0" w:color="000000"/>
              <w:right w:val="single" w:sz="6" w:space="0" w:color="000000"/>
            </w:tcBorders>
            <w:hideMark/>
          </w:tcPr>
          <w:p w14:paraId="588F66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695" w:type="dxa"/>
            <w:tcBorders>
              <w:top w:val="single" w:sz="6" w:space="0" w:color="000000"/>
              <w:left w:val="single" w:sz="6" w:space="0" w:color="000000"/>
              <w:bottom w:val="single" w:sz="6" w:space="0" w:color="000000"/>
              <w:right w:val="single" w:sz="6" w:space="0" w:color="000000"/>
            </w:tcBorders>
            <w:hideMark/>
          </w:tcPr>
          <w:p w14:paraId="106C06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2595" w:type="dxa"/>
            <w:tcBorders>
              <w:top w:val="single" w:sz="6" w:space="0" w:color="000000"/>
              <w:left w:val="single" w:sz="6" w:space="0" w:color="000000"/>
              <w:bottom w:val="single" w:sz="6" w:space="0" w:color="000000"/>
              <w:right w:val="single" w:sz="6" w:space="0" w:color="000000"/>
            </w:tcBorders>
            <w:hideMark/>
          </w:tcPr>
          <w:p w14:paraId="1B52D6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r>
    </w:tbl>
    <w:p w14:paraId="359885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59" w:name="n4916"/>
      <w:bookmarkEnd w:id="1859"/>
      <w:r w:rsidRPr="0012544A">
        <w:rPr>
          <w:rFonts w:ascii="Times New Roman" w:eastAsia="Times New Roman" w:hAnsi="Times New Roman" w:cs="Times New Roman"/>
          <w:color w:val="333333"/>
          <w:kern w:val="0"/>
          <w:sz w:val="24"/>
          <w:szCs w:val="24"/>
          <w:lang w:eastAsia="uk-UA"/>
          <w14:ligatures w14:val="none"/>
        </w:rPr>
        <w:t>де: а) при ліміті Найквіста 50-60 см/с;</w:t>
      </w:r>
    </w:p>
    <w:p w14:paraId="3757F03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60" w:name="n4917"/>
      <w:bookmarkEnd w:id="1860"/>
      <w:r w:rsidRPr="0012544A">
        <w:rPr>
          <w:rFonts w:ascii="Times New Roman" w:eastAsia="Times New Roman" w:hAnsi="Times New Roman" w:cs="Times New Roman"/>
          <w:color w:val="333333"/>
          <w:kern w:val="0"/>
          <w:sz w:val="24"/>
          <w:szCs w:val="24"/>
          <w:lang w:eastAsia="uk-UA"/>
          <w14:ligatures w14:val="none"/>
        </w:rPr>
        <w:t>б) середнє значення вимірів в А4С та А2С позиціях;</w:t>
      </w:r>
    </w:p>
    <w:p w14:paraId="43A7D4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61" w:name="n4918"/>
      <w:bookmarkEnd w:id="1861"/>
      <w:r w:rsidRPr="0012544A">
        <w:rPr>
          <w:rFonts w:ascii="Times New Roman" w:eastAsia="Times New Roman" w:hAnsi="Times New Roman" w:cs="Times New Roman"/>
          <w:color w:val="333333"/>
          <w:kern w:val="0"/>
          <w:sz w:val="24"/>
          <w:szCs w:val="24"/>
          <w:lang w:eastAsia="uk-UA"/>
          <w14:ligatures w14:val="none"/>
        </w:rPr>
        <w:t>в) якщо немає інших причин зниження швидкості систолічної хвилі (фібриляція передсердь, підвищений тиск в ЛП);</w:t>
      </w:r>
    </w:p>
    <w:p w14:paraId="1888C2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62" w:name="n4919"/>
      <w:bookmarkEnd w:id="1862"/>
      <w:r w:rsidRPr="0012544A">
        <w:rPr>
          <w:rFonts w:ascii="Times New Roman" w:eastAsia="Times New Roman" w:hAnsi="Times New Roman" w:cs="Times New Roman"/>
          <w:color w:val="333333"/>
          <w:kern w:val="0"/>
          <w:sz w:val="24"/>
          <w:szCs w:val="24"/>
          <w:lang w:eastAsia="uk-UA"/>
          <w14:ligatures w14:val="none"/>
        </w:rPr>
        <w:t>г) звичайні вікові зміни після 50 років або порушення релаксації ЛШ іншої етіології;</w:t>
      </w:r>
    </w:p>
    <w:p w14:paraId="51998BC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63" w:name="n4920"/>
      <w:bookmarkEnd w:id="1863"/>
      <w:r w:rsidRPr="0012544A">
        <w:rPr>
          <w:rFonts w:ascii="Times New Roman" w:eastAsia="Times New Roman" w:hAnsi="Times New Roman" w:cs="Times New Roman"/>
          <w:color w:val="333333"/>
          <w:kern w:val="0"/>
          <w:sz w:val="24"/>
          <w:szCs w:val="24"/>
          <w:lang w:eastAsia="uk-UA"/>
          <w14:ligatures w14:val="none"/>
        </w:rPr>
        <w:t>д) за відсутності інших причин підвищення тиску в ЛП чи мітрального стенозу;</w:t>
      </w:r>
    </w:p>
    <w:p w14:paraId="0A931EE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64" w:name="n4921"/>
      <w:bookmarkEnd w:id="1864"/>
      <w:r w:rsidRPr="0012544A">
        <w:rPr>
          <w:rFonts w:ascii="Times New Roman" w:eastAsia="Times New Roman" w:hAnsi="Times New Roman" w:cs="Times New Roman"/>
          <w:color w:val="333333"/>
          <w:kern w:val="0"/>
          <w:sz w:val="24"/>
          <w:szCs w:val="24"/>
          <w:lang w:eastAsia="uk-UA"/>
          <w14:ligatures w14:val="none"/>
        </w:rPr>
        <w:lastRenderedPageBreak/>
        <w:t>е) якщо немає інших причин, розміри ЛП та ЛШ та тиск в малому колі кровообігу у пацієнтів з легкою МР звичайно нормальні. При гострій важкій МР тиск в ЛА звичайно підвищений, у той час як розмір ЛШ ще лишається нормальним. При хронічній важкій МР ЛШ звичайно дилатований. Прийняті рубіжні значення для незначної дилатації лівих відділів: об’єм ЛП &lt; 36 мл/м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КДР ЛШ &lt; 56 мм, індекс КДО ЛШ &lt; 82 мл/м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КСР ЛШ &lt; 40 мм, індекс КСО ЛШ &lt; 30 мл/м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поперечний розмір ЛП &lt; 39 мм;</w:t>
      </w:r>
    </w:p>
    <w:p w14:paraId="4914D80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65" w:name="n4922"/>
      <w:bookmarkEnd w:id="1865"/>
      <w:r w:rsidRPr="0012544A">
        <w:rPr>
          <w:rFonts w:ascii="Times New Roman" w:eastAsia="Times New Roman" w:hAnsi="Times New Roman" w:cs="Times New Roman"/>
          <w:color w:val="333333"/>
          <w:kern w:val="0"/>
          <w:sz w:val="24"/>
          <w:szCs w:val="24"/>
          <w:lang w:eastAsia="uk-UA"/>
          <w14:ligatures w14:val="none"/>
        </w:rPr>
        <w:t>ж) класифікація ступенів органічної МР включає легку, помірну та важку. Помірна ступінь підрозділяється на «легку помірну» (ПЕРО 20-29 мм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чи ОР 30-45 мл) та «помірно важку» (виражену) (ПЕРО 30-39 мм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чи ОР 45-59 мл).</w:t>
      </w:r>
    </w:p>
    <w:p w14:paraId="3FAFB3FF"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1866" w:name="n4923"/>
      <w:bookmarkEnd w:id="1866"/>
      <w:r w:rsidRPr="0012544A">
        <w:rPr>
          <w:rFonts w:ascii="Times New Roman" w:eastAsia="Times New Roman" w:hAnsi="Times New Roman" w:cs="Times New Roman"/>
          <w:i/>
          <w:iCs/>
          <w:color w:val="333333"/>
          <w:kern w:val="0"/>
          <w:sz w:val="24"/>
          <w:szCs w:val="24"/>
          <w:lang w:eastAsia="uk-UA"/>
          <w14:ligatures w14:val="none"/>
        </w:rPr>
        <w:t>Таблиця 6</w:t>
      </w:r>
    </w:p>
    <w:p w14:paraId="52990D5C"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867" w:name="n4924"/>
      <w:bookmarkEnd w:id="1867"/>
      <w:r w:rsidRPr="0012544A">
        <w:rPr>
          <w:rFonts w:ascii="Times New Roman" w:eastAsia="Times New Roman" w:hAnsi="Times New Roman" w:cs="Times New Roman"/>
          <w:b/>
          <w:bCs/>
          <w:color w:val="333333"/>
          <w:kern w:val="0"/>
          <w:sz w:val="24"/>
          <w:szCs w:val="24"/>
          <w:lang w:eastAsia="uk-UA"/>
          <w14:ligatures w14:val="none"/>
        </w:rPr>
        <w:t>Класифікація ступенів важкості легеневої регургітації</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2205"/>
        <w:gridCol w:w="2205"/>
        <w:gridCol w:w="2991"/>
        <w:gridCol w:w="2222"/>
      </w:tblGrid>
      <w:tr w:rsidR="0012544A" w:rsidRPr="0012544A" w14:paraId="0355E075"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54A266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1868" w:name="n4925"/>
            <w:bookmarkEnd w:id="1868"/>
            <w:r w:rsidRPr="0012544A">
              <w:rPr>
                <w:rFonts w:ascii="Times New Roman" w:eastAsia="Times New Roman" w:hAnsi="Times New Roman" w:cs="Times New Roman"/>
                <w:kern w:val="0"/>
                <w:sz w:val="24"/>
                <w:szCs w:val="24"/>
                <w:lang w:eastAsia="uk-UA"/>
                <w14:ligatures w14:val="none"/>
              </w:rPr>
              <w:t>Параметри</w:t>
            </w:r>
          </w:p>
        </w:tc>
        <w:tc>
          <w:tcPr>
            <w:tcW w:w="1920" w:type="dxa"/>
            <w:tcBorders>
              <w:top w:val="single" w:sz="6" w:space="0" w:color="000000"/>
              <w:left w:val="single" w:sz="6" w:space="0" w:color="000000"/>
              <w:bottom w:val="single" w:sz="6" w:space="0" w:color="000000"/>
              <w:right w:val="single" w:sz="6" w:space="0" w:color="000000"/>
            </w:tcBorders>
            <w:hideMark/>
          </w:tcPr>
          <w:p w14:paraId="754136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Легка</w:t>
            </w:r>
          </w:p>
        </w:tc>
        <w:tc>
          <w:tcPr>
            <w:tcW w:w="1920" w:type="dxa"/>
            <w:tcBorders>
              <w:top w:val="single" w:sz="6" w:space="0" w:color="000000"/>
              <w:left w:val="single" w:sz="6" w:space="0" w:color="000000"/>
              <w:bottom w:val="single" w:sz="6" w:space="0" w:color="000000"/>
              <w:right w:val="single" w:sz="6" w:space="0" w:color="000000"/>
            </w:tcBorders>
            <w:hideMark/>
          </w:tcPr>
          <w:p w14:paraId="61D1B59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Помірна</w:t>
            </w:r>
          </w:p>
        </w:tc>
        <w:tc>
          <w:tcPr>
            <w:tcW w:w="1920" w:type="dxa"/>
            <w:tcBorders>
              <w:top w:val="single" w:sz="6" w:space="0" w:color="000000"/>
              <w:left w:val="single" w:sz="6" w:space="0" w:color="000000"/>
              <w:bottom w:val="single" w:sz="6" w:space="0" w:color="000000"/>
              <w:right w:val="single" w:sz="6" w:space="0" w:color="000000"/>
            </w:tcBorders>
            <w:hideMark/>
          </w:tcPr>
          <w:p w14:paraId="4530FC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Важка</w:t>
            </w:r>
          </w:p>
        </w:tc>
      </w:tr>
      <w:tr w:rsidR="0012544A" w:rsidRPr="0012544A" w14:paraId="04278A34"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1090883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1920" w:type="dxa"/>
            <w:tcBorders>
              <w:top w:val="single" w:sz="6" w:space="0" w:color="000000"/>
              <w:left w:val="single" w:sz="6" w:space="0" w:color="000000"/>
              <w:bottom w:val="single" w:sz="6" w:space="0" w:color="000000"/>
              <w:right w:val="single" w:sz="6" w:space="0" w:color="000000"/>
            </w:tcBorders>
            <w:hideMark/>
          </w:tcPr>
          <w:p w14:paraId="13C5E0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1920" w:type="dxa"/>
            <w:tcBorders>
              <w:top w:val="single" w:sz="6" w:space="0" w:color="000000"/>
              <w:left w:val="single" w:sz="6" w:space="0" w:color="000000"/>
              <w:bottom w:val="single" w:sz="6" w:space="0" w:color="000000"/>
              <w:right w:val="single" w:sz="6" w:space="0" w:color="000000"/>
            </w:tcBorders>
            <w:hideMark/>
          </w:tcPr>
          <w:p w14:paraId="292F20D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c>
          <w:tcPr>
            <w:tcW w:w="1920" w:type="dxa"/>
            <w:tcBorders>
              <w:top w:val="single" w:sz="6" w:space="0" w:color="000000"/>
              <w:left w:val="single" w:sz="6" w:space="0" w:color="000000"/>
              <w:bottom w:val="single" w:sz="6" w:space="0" w:color="000000"/>
              <w:right w:val="single" w:sz="6" w:space="0" w:color="000000"/>
            </w:tcBorders>
            <w:hideMark/>
          </w:tcPr>
          <w:p w14:paraId="100AA9F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w:t>
            </w:r>
          </w:p>
        </w:tc>
      </w:tr>
      <w:tr w:rsidR="0012544A" w:rsidRPr="0012544A" w14:paraId="68AF0AFA" w14:textId="77777777" w:rsidTr="0012544A">
        <w:trPr>
          <w:trHeight w:val="60"/>
        </w:trPr>
        <w:tc>
          <w:tcPr>
            <w:tcW w:w="7695" w:type="dxa"/>
            <w:gridSpan w:val="4"/>
            <w:tcBorders>
              <w:top w:val="single" w:sz="6" w:space="0" w:color="000000"/>
              <w:left w:val="single" w:sz="6" w:space="0" w:color="000000"/>
              <w:bottom w:val="single" w:sz="6" w:space="0" w:color="000000"/>
              <w:right w:val="single" w:sz="6" w:space="0" w:color="000000"/>
            </w:tcBorders>
            <w:hideMark/>
          </w:tcPr>
          <w:p w14:paraId="7BEDB1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Якісні</w:t>
            </w:r>
          </w:p>
        </w:tc>
      </w:tr>
      <w:tr w:rsidR="0012544A" w:rsidRPr="0012544A" w14:paraId="4EDE4B3D"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1E451A6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Морфологія КЛА</w:t>
            </w:r>
          </w:p>
        </w:tc>
        <w:tc>
          <w:tcPr>
            <w:tcW w:w="1920" w:type="dxa"/>
            <w:tcBorders>
              <w:top w:val="single" w:sz="6" w:space="0" w:color="000000"/>
              <w:left w:val="single" w:sz="6" w:space="0" w:color="000000"/>
              <w:bottom w:val="single" w:sz="6" w:space="0" w:color="000000"/>
              <w:right w:val="single" w:sz="6" w:space="0" w:color="000000"/>
            </w:tcBorders>
            <w:hideMark/>
          </w:tcPr>
          <w:p w14:paraId="5C118A8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Нормальна</w:t>
            </w:r>
          </w:p>
        </w:tc>
        <w:tc>
          <w:tcPr>
            <w:tcW w:w="1920" w:type="dxa"/>
            <w:tcBorders>
              <w:top w:val="single" w:sz="6" w:space="0" w:color="000000"/>
              <w:left w:val="single" w:sz="6" w:space="0" w:color="000000"/>
              <w:bottom w:val="single" w:sz="6" w:space="0" w:color="000000"/>
              <w:right w:val="single" w:sz="6" w:space="0" w:color="000000"/>
            </w:tcBorders>
            <w:hideMark/>
          </w:tcPr>
          <w:p w14:paraId="27FC129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Нормальна/Ненормальна</w:t>
            </w:r>
          </w:p>
        </w:tc>
        <w:tc>
          <w:tcPr>
            <w:tcW w:w="1920" w:type="dxa"/>
            <w:tcBorders>
              <w:top w:val="single" w:sz="6" w:space="0" w:color="000000"/>
              <w:left w:val="single" w:sz="6" w:space="0" w:color="000000"/>
              <w:bottom w:val="single" w:sz="6" w:space="0" w:color="000000"/>
              <w:right w:val="single" w:sz="6" w:space="0" w:color="000000"/>
            </w:tcBorders>
            <w:hideMark/>
          </w:tcPr>
          <w:p w14:paraId="0C630C5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Ненормальна</w:t>
            </w:r>
          </w:p>
        </w:tc>
      </w:tr>
      <w:tr w:rsidR="0012544A" w:rsidRPr="0012544A" w14:paraId="2FED7D2A"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40F93BE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Ширина потоку ЛР в КДК (а)</w:t>
            </w:r>
          </w:p>
        </w:tc>
        <w:tc>
          <w:tcPr>
            <w:tcW w:w="1920" w:type="dxa"/>
            <w:tcBorders>
              <w:top w:val="single" w:sz="6" w:space="0" w:color="000000"/>
              <w:left w:val="single" w:sz="6" w:space="0" w:color="000000"/>
              <w:bottom w:val="single" w:sz="6" w:space="0" w:color="000000"/>
              <w:right w:val="single" w:sz="6" w:space="0" w:color="000000"/>
            </w:tcBorders>
            <w:hideMark/>
          </w:tcPr>
          <w:p w14:paraId="347ADC9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Маленька, довжина звичайно &lt;10 мм з вузьким витоком</w:t>
            </w:r>
          </w:p>
        </w:tc>
        <w:tc>
          <w:tcPr>
            <w:tcW w:w="1920" w:type="dxa"/>
            <w:tcBorders>
              <w:top w:val="single" w:sz="6" w:space="0" w:color="000000"/>
              <w:left w:val="single" w:sz="6" w:space="0" w:color="000000"/>
              <w:bottom w:val="single" w:sz="6" w:space="0" w:color="000000"/>
              <w:right w:val="single" w:sz="6" w:space="0" w:color="000000"/>
            </w:tcBorders>
            <w:hideMark/>
          </w:tcPr>
          <w:p w14:paraId="686E3D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Проміжна</w:t>
            </w:r>
          </w:p>
        </w:tc>
        <w:tc>
          <w:tcPr>
            <w:tcW w:w="1920" w:type="dxa"/>
            <w:tcBorders>
              <w:top w:val="single" w:sz="6" w:space="0" w:color="000000"/>
              <w:left w:val="single" w:sz="6" w:space="0" w:color="000000"/>
              <w:bottom w:val="single" w:sz="6" w:space="0" w:color="000000"/>
              <w:right w:val="single" w:sz="6" w:space="0" w:color="000000"/>
            </w:tcBorders>
            <w:hideMark/>
          </w:tcPr>
          <w:p w14:paraId="683AB9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Велика з широким витоком, може бути короткою за довжиною</w:t>
            </w:r>
          </w:p>
        </w:tc>
      </w:tr>
      <w:tr w:rsidR="0012544A" w:rsidRPr="0012544A" w14:paraId="29282E0C"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44E7826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Зворотний потік в легеневих артеріях</w:t>
            </w:r>
          </w:p>
        </w:tc>
        <w:tc>
          <w:tcPr>
            <w:tcW w:w="1920" w:type="dxa"/>
            <w:tcBorders>
              <w:top w:val="single" w:sz="6" w:space="0" w:color="000000"/>
              <w:left w:val="single" w:sz="6" w:space="0" w:color="000000"/>
              <w:bottom w:val="single" w:sz="6" w:space="0" w:color="000000"/>
              <w:right w:val="single" w:sz="6" w:space="0" w:color="000000"/>
            </w:tcBorders>
            <w:hideMark/>
          </w:tcPr>
          <w:p w14:paraId="0082BA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Відсутній</w:t>
            </w:r>
          </w:p>
        </w:tc>
        <w:tc>
          <w:tcPr>
            <w:tcW w:w="1920" w:type="dxa"/>
            <w:tcBorders>
              <w:top w:val="single" w:sz="6" w:space="0" w:color="000000"/>
              <w:left w:val="single" w:sz="6" w:space="0" w:color="000000"/>
              <w:bottom w:val="single" w:sz="6" w:space="0" w:color="000000"/>
              <w:right w:val="single" w:sz="6" w:space="0" w:color="000000"/>
            </w:tcBorders>
            <w:hideMark/>
          </w:tcPr>
          <w:p w14:paraId="324A0C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Відсутній</w:t>
            </w:r>
          </w:p>
        </w:tc>
        <w:tc>
          <w:tcPr>
            <w:tcW w:w="1920" w:type="dxa"/>
            <w:tcBorders>
              <w:top w:val="single" w:sz="6" w:space="0" w:color="000000"/>
              <w:left w:val="single" w:sz="6" w:space="0" w:color="000000"/>
              <w:bottom w:val="single" w:sz="6" w:space="0" w:color="000000"/>
              <w:right w:val="single" w:sz="6" w:space="0" w:color="000000"/>
            </w:tcBorders>
            <w:hideMark/>
          </w:tcPr>
          <w:p w14:paraId="5DD0AA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Наявний</w:t>
            </w:r>
          </w:p>
        </w:tc>
      </w:tr>
      <w:tr w:rsidR="0012544A" w:rsidRPr="0012544A" w14:paraId="21117E8B"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057B54E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Спектр потоку ЛР в CW (б)</w:t>
            </w:r>
          </w:p>
        </w:tc>
        <w:tc>
          <w:tcPr>
            <w:tcW w:w="1920" w:type="dxa"/>
            <w:tcBorders>
              <w:top w:val="single" w:sz="6" w:space="0" w:color="000000"/>
              <w:left w:val="single" w:sz="6" w:space="0" w:color="000000"/>
              <w:bottom w:val="single" w:sz="6" w:space="0" w:color="000000"/>
              <w:right w:val="single" w:sz="6" w:space="0" w:color="000000"/>
            </w:tcBorders>
            <w:hideMark/>
          </w:tcPr>
          <w:p w14:paraId="67760E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Блідий</w:t>
            </w:r>
          </w:p>
        </w:tc>
        <w:tc>
          <w:tcPr>
            <w:tcW w:w="1920" w:type="dxa"/>
            <w:tcBorders>
              <w:top w:val="single" w:sz="6" w:space="0" w:color="000000"/>
              <w:left w:val="single" w:sz="6" w:space="0" w:color="000000"/>
              <w:bottom w:val="single" w:sz="6" w:space="0" w:color="000000"/>
              <w:right w:val="single" w:sz="6" w:space="0" w:color="000000"/>
            </w:tcBorders>
            <w:hideMark/>
          </w:tcPr>
          <w:p w14:paraId="3720788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Щільний (варіабельно)</w:t>
            </w:r>
          </w:p>
        </w:tc>
        <w:tc>
          <w:tcPr>
            <w:tcW w:w="1920" w:type="dxa"/>
            <w:tcBorders>
              <w:top w:val="single" w:sz="6" w:space="0" w:color="000000"/>
              <w:left w:val="single" w:sz="6" w:space="0" w:color="000000"/>
              <w:bottom w:val="single" w:sz="6" w:space="0" w:color="000000"/>
              <w:right w:val="single" w:sz="6" w:space="0" w:color="000000"/>
            </w:tcBorders>
            <w:hideMark/>
          </w:tcPr>
          <w:p w14:paraId="73BC7CE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Щільний/швидке сповільнення, раннє припинення</w:t>
            </w:r>
          </w:p>
        </w:tc>
      </w:tr>
      <w:tr w:rsidR="0012544A" w:rsidRPr="0012544A" w14:paraId="0882D634"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37306A7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Співвідношення легеневого до Ао потоку в PW</w:t>
            </w:r>
          </w:p>
        </w:tc>
        <w:tc>
          <w:tcPr>
            <w:tcW w:w="1920" w:type="dxa"/>
            <w:tcBorders>
              <w:top w:val="single" w:sz="6" w:space="0" w:color="000000"/>
              <w:left w:val="single" w:sz="6" w:space="0" w:color="000000"/>
              <w:bottom w:val="single" w:sz="6" w:space="0" w:color="000000"/>
              <w:right w:val="single" w:sz="6" w:space="0" w:color="000000"/>
            </w:tcBorders>
            <w:hideMark/>
          </w:tcPr>
          <w:p w14:paraId="577069F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Нормальне або злегка підвищене</w:t>
            </w:r>
          </w:p>
        </w:tc>
        <w:tc>
          <w:tcPr>
            <w:tcW w:w="1920" w:type="dxa"/>
            <w:tcBorders>
              <w:top w:val="single" w:sz="6" w:space="0" w:color="000000"/>
              <w:left w:val="single" w:sz="6" w:space="0" w:color="000000"/>
              <w:bottom w:val="single" w:sz="6" w:space="0" w:color="000000"/>
              <w:right w:val="single" w:sz="6" w:space="0" w:color="000000"/>
            </w:tcBorders>
            <w:hideMark/>
          </w:tcPr>
          <w:p w14:paraId="0E9EC8D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Проміжне</w:t>
            </w:r>
          </w:p>
        </w:tc>
        <w:tc>
          <w:tcPr>
            <w:tcW w:w="1920" w:type="dxa"/>
            <w:tcBorders>
              <w:top w:val="single" w:sz="6" w:space="0" w:color="000000"/>
              <w:left w:val="single" w:sz="6" w:space="0" w:color="000000"/>
              <w:bottom w:val="single" w:sz="6" w:space="0" w:color="000000"/>
              <w:right w:val="single" w:sz="6" w:space="0" w:color="000000"/>
            </w:tcBorders>
            <w:hideMark/>
          </w:tcPr>
          <w:p w14:paraId="7C8B56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Значно підвищене</w:t>
            </w:r>
          </w:p>
        </w:tc>
      </w:tr>
      <w:tr w:rsidR="0012544A" w:rsidRPr="0012544A" w14:paraId="70121020" w14:textId="77777777" w:rsidTr="0012544A">
        <w:trPr>
          <w:trHeight w:val="60"/>
        </w:trPr>
        <w:tc>
          <w:tcPr>
            <w:tcW w:w="7695" w:type="dxa"/>
            <w:gridSpan w:val="4"/>
            <w:tcBorders>
              <w:top w:val="single" w:sz="6" w:space="0" w:color="000000"/>
              <w:left w:val="single" w:sz="6" w:space="0" w:color="000000"/>
              <w:bottom w:val="single" w:sz="6" w:space="0" w:color="000000"/>
              <w:right w:val="single" w:sz="6" w:space="0" w:color="000000"/>
            </w:tcBorders>
            <w:hideMark/>
          </w:tcPr>
          <w:p w14:paraId="1E6051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Напівкількісні</w:t>
            </w:r>
          </w:p>
        </w:tc>
      </w:tr>
      <w:tr w:rsidR="0012544A" w:rsidRPr="0012544A" w14:paraId="50DA9055"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0001828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Ширина VC (мм)</w:t>
            </w:r>
          </w:p>
        </w:tc>
        <w:tc>
          <w:tcPr>
            <w:tcW w:w="1920" w:type="dxa"/>
            <w:tcBorders>
              <w:top w:val="single" w:sz="6" w:space="0" w:color="000000"/>
              <w:left w:val="single" w:sz="6" w:space="0" w:color="000000"/>
              <w:bottom w:val="single" w:sz="6" w:space="0" w:color="000000"/>
              <w:right w:val="single" w:sz="6" w:space="0" w:color="000000"/>
            </w:tcBorders>
            <w:hideMark/>
          </w:tcPr>
          <w:p w14:paraId="54F8517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визначена</w:t>
            </w:r>
          </w:p>
        </w:tc>
        <w:tc>
          <w:tcPr>
            <w:tcW w:w="1920" w:type="dxa"/>
            <w:tcBorders>
              <w:top w:val="single" w:sz="6" w:space="0" w:color="000000"/>
              <w:left w:val="single" w:sz="6" w:space="0" w:color="000000"/>
              <w:bottom w:val="single" w:sz="6" w:space="0" w:color="000000"/>
              <w:right w:val="single" w:sz="6" w:space="0" w:color="000000"/>
            </w:tcBorders>
            <w:hideMark/>
          </w:tcPr>
          <w:p w14:paraId="555A7B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визначена</w:t>
            </w:r>
          </w:p>
        </w:tc>
        <w:tc>
          <w:tcPr>
            <w:tcW w:w="1920" w:type="dxa"/>
            <w:tcBorders>
              <w:top w:val="single" w:sz="6" w:space="0" w:color="000000"/>
              <w:left w:val="single" w:sz="6" w:space="0" w:color="000000"/>
              <w:bottom w:val="single" w:sz="6" w:space="0" w:color="000000"/>
              <w:right w:val="single" w:sz="6" w:space="0" w:color="000000"/>
            </w:tcBorders>
            <w:hideMark/>
          </w:tcPr>
          <w:p w14:paraId="0B3379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визначена</w:t>
            </w:r>
          </w:p>
        </w:tc>
      </w:tr>
      <w:tr w:rsidR="0012544A" w:rsidRPr="0012544A" w14:paraId="08F77EC5"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6BDFEF0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Час напівзниження тиску РНТ (в)</w:t>
            </w:r>
          </w:p>
        </w:tc>
        <w:tc>
          <w:tcPr>
            <w:tcW w:w="1920" w:type="dxa"/>
            <w:tcBorders>
              <w:top w:val="single" w:sz="6" w:space="0" w:color="000000"/>
              <w:left w:val="single" w:sz="6" w:space="0" w:color="000000"/>
              <w:bottom w:val="single" w:sz="6" w:space="0" w:color="000000"/>
              <w:right w:val="single" w:sz="6" w:space="0" w:color="000000"/>
            </w:tcBorders>
            <w:hideMark/>
          </w:tcPr>
          <w:p w14:paraId="08E204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визначена</w:t>
            </w:r>
          </w:p>
        </w:tc>
        <w:tc>
          <w:tcPr>
            <w:tcW w:w="1920" w:type="dxa"/>
            <w:tcBorders>
              <w:top w:val="single" w:sz="6" w:space="0" w:color="000000"/>
              <w:left w:val="single" w:sz="6" w:space="0" w:color="000000"/>
              <w:bottom w:val="single" w:sz="6" w:space="0" w:color="000000"/>
              <w:right w:val="single" w:sz="6" w:space="0" w:color="000000"/>
            </w:tcBorders>
            <w:hideMark/>
          </w:tcPr>
          <w:p w14:paraId="61C675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визначена</w:t>
            </w:r>
          </w:p>
        </w:tc>
        <w:tc>
          <w:tcPr>
            <w:tcW w:w="1920" w:type="dxa"/>
            <w:tcBorders>
              <w:top w:val="single" w:sz="6" w:space="0" w:color="000000"/>
              <w:left w:val="single" w:sz="6" w:space="0" w:color="000000"/>
              <w:bottom w:val="single" w:sz="6" w:space="0" w:color="000000"/>
              <w:right w:val="single" w:sz="6" w:space="0" w:color="000000"/>
            </w:tcBorders>
            <w:hideMark/>
          </w:tcPr>
          <w:p w14:paraId="158E23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&lt;100</w:t>
            </w:r>
          </w:p>
        </w:tc>
      </w:tr>
      <w:tr w:rsidR="0012544A" w:rsidRPr="0012544A" w14:paraId="0EB4A938"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19C7002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Співвідношення ширини потоку</w:t>
            </w:r>
          </w:p>
        </w:tc>
        <w:tc>
          <w:tcPr>
            <w:tcW w:w="1920" w:type="dxa"/>
            <w:tcBorders>
              <w:top w:val="single" w:sz="6" w:space="0" w:color="000000"/>
              <w:left w:val="single" w:sz="6" w:space="0" w:color="000000"/>
              <w:bottom w:val="single" w:sz="6" w:space="0" w:color="000000"/>
              <w:right w:val="single" w:sz="6" w:space="0" w:color="000000"/>
            </w:tcBorders>
            <w:hideMark/>
          </w:tcPr>
          <w:p w14:paraId="025E38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визначене</w:t>
            </w:r>
          </w:p>
        </w:tc>
        <w:tc>
          <w:tcPr>
            <w:tcW w:w="1920" w:type="dxa"/>
            <w:tcBorders>
              <w:top w:val="single" w:sz="6" w:space="0" w:color="000000"/>
              <w:left w:val="single" w:sz="6" w:space="0" w:color="000000"/>
              <w:bottom w:val="single" w:sz="6" w:space="0" w:color="000000"/>
              <w:right w:val="single" w:sz="6" w:space="0" w:color="000000"/>
            </w:tcBorders>
            <w:hideMark/>
          </w:tcPr>
          <w:p w14:paraId="73B31F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визначене</w:t>
            </w:r>
          </w:p>
        </w:tc>
        <w:tc>
          <w:tcPr>
            <w:tcW w:w="1920" w:type="dxa"/>
            <w:tcBorders>
              <w:top w:val="single" w:sz="6" w:space="0" w:color="000000"/>
              <w:left w:val="single" w:sz="6" w:space="0" w:color="000000"/>
              <w:bottom w:val="single" w:sz="6" w:space="0" w:color="000000"/>
              <w:right w:val="single" w:sz="6" w:space="0" w:color="000000"/>
            </w:tcBorders>
            <w:hideMark/>
          </w:tcPr>
          <w:p w14:paraId="39DA81D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50-65 %</w:t>
            </w:r>
          </w:p>
        </w:tc>
      </w:tr>
      <w:tr w:rsidR="0012544A" w:rsidRPr="0012544A" w14:paraId="18DA1F13" w14:textId="77777777" w:rsidTr="0012544A">
        <w:trPr>
          <w:trHeight w:val="60"/>
        </w:trPr>
        <w:tc>
          <w:tcPr>
            <w:tcW w:w="7695" w:type="dxa"/>
            <w:gridSpan w:val="4"/>
            <w:tcBorders>
              <w:top w:val="single" w:sz="6" w:space="0" w:color="000000"/>
              <w:left w:val="single" w:sz="6" w:space="0" w:color="000000"/>
              <w:bottom w:val="single" w:sz="6" w:space="0" w:color="000000"/>
              <w:right w:val="single" w:sz="6" w:space="0" w:color="000000"/>
            </w:tcBorders>
            <w:hideMark/>
          </w:tcPr>
          <w:p w14:paraId="43CC8A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Кількісні</w:t>
            </w:r>
          </w:p>
        </w:tc>
      </w:tr>
      <w:tr w:rsidR="0012544A" w:rsidRPr="0012544A" w14:paraId="3E1E0C43"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02E6CE6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ПЕРО (cм</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2</w:t>
            </w:r>
            <w:r w:rsidRPr="0012544A">
              <w:rPr>
                <w:rFonts w:ascii="Times New Roman" w:eastAsia="Times New Roman" w:hAnsi="Times New Roman" w:cs="Times New Roman"/>
                <w:kern w:val="0"/>
                <w:sz w:val="24"/>
                <w:szCs w:val="24"/>
                <w:lang w:eastAsia="uk-UA"/>
                <w14:ligatures w14:val="none"/>
              </w:rPr>
              <w:t>)</w:t>
            </w:r>
          </w:p>
        </w:tc>
        <w:tc>
          <w:tcPr>
            <w:tcW w:w="1920" w:type="dxa"/>
            <w:tcBorders>
              <w:top w:val="single" w:sz="6" w:space="0" w:color="000000"/>
              <w:left w:val="single" w:sz="6" w:space="0" w:color="000000"/>
              <w:bottom w:val="single" w:sz="6" w:space="0" w:color="000000"/>
              <w:right w:val="single" w:sz="6" w:space="0" w:color="000000"/>
            </w:tcBorders>
            <w:hideMark/>
          </w:tcPr>
          <w:p w14:paraId="6B892F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визначена</w:t>
            </w:r>
          </w:p>
        </w:tc>
        <w:tc>
          <w:tcPr>
            <w:tcW w:w="1920" w:type="dxa"/>
            <w:tcBorders>
              <w:top w:val="single" w:sz="6" w:space="0" w:color="000000"/>
              <w:left w:val="single" w:sz="6" w:space="0" w:color="000000"/>
              <w:bottom w:val="single" w:sz="6" w:space="0" w:color="000000"/>
              <w:right w:val="single" w:sz="6" w:space="0" w:color="000000"/>
            </w:tcBorders>
            <w:hideMark/>
          </w:tcPr>
          <w:p w14:paraId="08F39C7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визначена</w:t>
            </w:r>
          </w:p>
        </w:tc>
        <w:tc>
          <w:tcPr>
            <w:tcW w:w="1920" w:type="dxa"/>
            <w:tcBorders>
              <w:top w:val="single" w:sz="6" w:space="0" w:color="000000"/>
              <w:left w:val="single" w:sz="6" w:space="0" w:color="000000"/>
              <w:bottom w:val="single" w:sz="6" w:space="0" w:color="000000"/>
              <w:right w:val="single" w:sz="6" w:space="0" w:color="000000"/>
            </w:tcBorders>
            <w:hideMark/>
          </w:tcPr>
          <w:p w14:paraId="04C614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визначена</w:t>
            </w:r>
          </w:p>
        </w:tc>
      </w:tr>
      <w:tr w:rsidR="0012544A" w:rsidRPr="0012544A" w14:paraId="71ABFC6E"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21C92E5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lastRenderedPageBreak/>
              <w:t>ОР (мл)</w:t>
            </w:r>
          </w:p>
        </w:tc>
        <w:tc>
          <w:tcPr>
            <w:tcW w:w="1920" w:type="dxa"/>
            <w:tcBorders>
              <w:top w:val="single" w:sz="6" w:space="0" w:color="000000"/>
              <w:left w:val="single" w:sz="6" w:space="0" w:color="000000"/>
              <w:bottom w:val="single" w:sz="6" w:space="0" w:color="000000"/>
              <w:right w:val="single" w:sz="6" w:space="0" w:color="000000"/>
            </w:tcBorders>
            <w:hideMark/>
          </w:tcPr>
          <w:p w14:paraId="3E03D5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визначений</w:t>
            </w:r>
          </w:p>
        </w:tc>
        <w:tc>
          <w:tcPr>
            <w:tcW w:w="1920" w:type="dxa"/>
            <w:tcBorders>
              <w:top w:val="single" w:sz="6" w:space="0" w:color="000000"/>
              <w:left w:val="single" w:sz="6" w:space="0" w:color="000000"/>
              <w:bottom w:val="single" w:sz="6" w:space="0" w:color="000000"/>
              <w:right w:val="single" w:sz="6" w:space="0" w:color="000000"/>
            </w:tcBorders>
            <w:hideMark/>
          </w:tcPr>
          <w:p w14:paraId="341575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визначений</w:t>
            </w:r>
          </w:p>
        </w:tc>
        <w:tc>
          <w:tcPr>
            <w:tcW w:w="1920" w:type="dxa"/>
            <w:tcBorders>
              <w:top w:val="single" w:sz="6" w:space="0" w:color="000000"/>
              <w:left w:val="single" w:sz="6" w:space="0" w:color="000000"/>
              <w:bottom w:val="single" w:sz="6" w:space="0" w:color="000000"/>
              <w:right w:val="single" w:sz="6" w:space="0" w:color="000000"/>
            </w:tcBorders>
            <w:hideMark/>
          </w:tcPr>
          <w:p w14:paraId="3636DC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визначений</w:t>
            </w:r>
          </w:p>
        </w:tc>
      </w:tr>
      <w:tr w:rsidR="0012544A" w:rsidRPr="0012544A" w14:paraId="65E64BE1" w14:textId="77777777" w:rsidTr="0012544A">
        <w:trPr>
          <w:trHeight w:val="60"/>
        </w:trPr>
        <w:tc>
          <w:tcPr>
            <w:tcW w:w="1920" w:type="dxa"/>
            <w:tcBorders>
              <w:top w:val="single" w:sz="6" w:space="0" w:color="000000"/>
              <w:left w:val="single" w:sz="6" w:space="0" w:color="000000"/>
              <w:bottom w:val="single" w:sz="6" w:space="0" w:color="000000"/>
              <w:right w:val="single" w:sz="6" w:space="0" w:color="000000"/>
            </w:tcBorders>
            <w:hideMark/>
          </w:tcPr>
          <w:p w14:paraId="6DFFF3D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 розміри ПШ (г)</w:t>
            </w:r>
          </w:p>
        </w:tc>
        <w:tc>
          <w:tcPr>
            <w:tcW w:w="1920" w:type="dxa"/>
            <w:tcBorders>
              <w:top w:val="single" w:sz="6" w:space="0" w:color="000000"/>
              <w:left w:val="single" w:sz="6" w:space="0" w:color="000000"/>
              <w:bottom w:val="single" w:sz="6" w:space="0" w:color="000000"/>
              <w:right w:val="single" w:sz="6" w:space="0" w:color="000000"/>
            </w:tcBorders>
            <w:hideMark/>
          </w:tcPr>
          <w:p w14:paraId="0F3B07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920" w:type="dxa"/>
            <w:tcBorders>
              <w:top w:val="single" w:sz="6" w:space="0" w:color="000000"/>
              <w:left w:val="single" w:sz="6" w:space="0" w:color="000000"/>
              <w:bottom w:val="single" w:sz="6" w:space="0" w:color="000000"/>
              <w:right w:val="single" w:sz="6" w:space="0" w:color="000000"/>
            </w:tcBorders>
            <w:hideMark/>
          </w:tcPr>
          <w:p w14:paraId="66ADDF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920" w:type="dxa"/>
            <w:tcBorders>
              <w:top w:val="single" w:sz="6" w:space="0" w:color="000000"/>
              <w:left w:val="single" w:sz="6" w:space="0" w:color="000000"/>
              <w:bottom w:val="single" w:sz="6" w:space="0" w:color="000000"/>
              <w:right w:val="single" w:sz="6" w:space="0" w:color="000000"/>
            </w:tcBorders>
            <w:hideMark/>
          </w:tcPr>
          <w:p w14:paraId="37662D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r>
    </w:tbl>
    <w:p w14:paraId="4EF9D87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69" w:name="n4926"/>
      <w:bookmarkEnd w:id="1869"/>
      <w:r w:rsidRPr="0012544A">
        <w:rPr>
          <w:rFonts w:ascii="Times New Roman" w:eastAsia="Times New Roman" w:hAnsi="Times New Roman" w:cs="Times New Roman"/>
          <w:color w:val="333333"/>
          <w:kern w:val="0"/>
          <w:sz w:val="24"/>
          <w:szCs w:val="24"/>
          <w:lang w:eastAsia="uk-UA"/>
          <w14:ligatures w14:val="none"/>
        </w:rPr>
        <w:t>де: а - при ліміті Найквіста 50-60 см/с;</w:t>
      </w:r>
    </w:p>
    <w:p w14:paraId="61F161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70" w:name="n4927"/>
      <w:bookmarkEnd w:id="1870"/>
      <w:r w:rsidRPr="0012544A">
        <w:rPr>
          <w:rFonts w:ascii="Times New Roman" w:eastAsia="Times New Roman" w:hAnsi="Times New Roman" w:cs="Times New Roman"/>
          <w:color w:val="333333"/>
          <w:kern w:val="0"/>
          <w:sz w:val="24"/>
          <w:szCs w:val="24"/>
          <w:lang w:eastAsia="uk-UA"/>
          <w14:ligatures w14:val="none"/>
        </w:rPr>
        <w:t>б - швидке сповільнення не є специфічною ознакою важкої ЛР;</w:t>
      </w:r>
    </w:p>
    <w:p w14:paraId="044403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71" w:name="n4928"/>
      <w:bookmarkEnd w:id="1871"/>
      <w:r w:rsidRPr="0012544A">
        <w:rPr>
          <w:rFonts w:ascii="Times New Roman" w:eastAsia="Times New Roman" w:hAnsi="Times New Roman" w:cs="Times New Roman"/>
          <w:color w:val="333333"/>
          <w:kern w:val="0"/>
          <w:sz w:val="24"/>
          <w:szCs w:val="24"/>
          <w:lang w:eastAsia="uk-UA"/>
          <w14:ligatures w14:val="none"/>
        </w:rPr>
        <w:t>в - РНТ скорочується при зростанні тиску в ПШ;</w:t>
      </w:r>
    </w:p>
    <w:p w14:paraId="404AD3C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72" w:name="n4929"/>
      <w:bookmarkEnd w:id="1872"/>
      <w:r w:rsidRPr="0012544A">
        <w:rPr>
          <w:rFonts w:ascii="Times New Roman" w:eastAsia="Times New Roman" w:hAnsi="Times New Roman" w:cs="Times New Roman"/>
          <w:color w:val="333333"/>
          <w:kern w:val="0"/>
          <w:sz w:val="24"/>
          <w:szCs w:val="24"/>
          <w:lang w:eastAsia="uk-UA"/>
          <w14:ligatures w14:val="none"/>
        </w:rPr>
        <w:t>г - якщо немає інших причин, розміри ПШ при легкій ЛР звичайно нормальні. При гострій важкій ЛР розміри ПШ часто нормальні. Прийняті порогові значення для легкого збільшення ПШ (розміри отримуються з А4С позиції): середній діаметр ПШ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33 мм, кінцево-діастолічна площа ПШ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28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кінцево-систолічна площа ПШ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16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ВЗП ПШ &gt;S32 %.</w:t>
      </w:r>
    </w:p>
    <w:p w14:paraId="11AB7946"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1873" w:name="n4930"/>
      <w:bookmarkEnd w:id="1873"/>
      <w:r w:rsidRPr="0012544A">
        <w:rPr>
          <w:rFonts w:ascii="Times New Roman" w:eastAsia="Times New Roman" w:hAnsi="Times New Roman" w:cs="Times New Roman"/>
          <w:color w:val="333333"/>
          <w:kern w:val="0"/>
          <w:sz w:val="24"/>
          <w:szCs w:val="24"/>
          <w:lang w:eastAsia="uk-UA"/>
          <w14:ligatures w14:val="none"/>
        </w:rPr>
        <w:t>Таблиця 7</w:t>
      </w:r>
    </w:p>
    <w:p w14:paraId="7A582F31"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874" w:name="n4931"/>
      <w:bookmarkEnd w:id="1874"/>
      <w:r w:rsidRPr="0012544A">
        <w:rPr>
          <w:rFonts w:ascii="Times New Roman" w:eastAsia="Times New Roman" w:hAnsi="Times New Roman" w:cs="Times New Roman"/>
          <w:b/>
          <w:bCs/>
          <w:color w:val="333333"/>
          <w:kern w:val="0"/>
          <w:sz w:val="24"/>
          <w:szCs w:val="24"/>
          <w:lang w:eastAsia="uk-UA"/>
          <w14:ligatures w14:val="none"/>
        </w:rPr>
        <w:t>Класифікація ступенів важкості тристулкової регургітації</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2311"/>
        <w:gridCol w:w="2024"/>
        <w:gridCol w:w="2024"/>
        <w:gridCol w:w="3264"/>
      </w:tblGrid>
      <w:tr w:rsidR="0012544A" w:rsidRPr="0012544A" w14:paraId="209E7598"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241776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1875" w:name="n4932"/>
            <w:bookmarkEnd w:id="1875"/>
            <w:r w:rsidRPr="0012544A">
              <w:rPr>
                <w:rFonts w:ascii="Times New Roman" w:eastAsia="Times New Roman" w:hAnsi="Times New Roman" w:cs="Times New Roman"/>
                <w:kern w:val="0"/>
                <w:sz w:val="24"/>
                <w:szCs w:val="24"/>
                <w:lang w:eastAsia="uk-UA"/>
                <w14:ligatures w14:val="none"/>
              </w:rPr>
              <w:t>Параметри</w:t>
            </w:r>
          </w:p>
        </w:tc>
        <w:tc>
          <w:tcPr>
            <w:tcW w:w="1695" w:type="dxa"/>
            <w:tcBorders>
              <w:top w:val="single" w:sz="6" w:space="0" w:color="000000"/>
              <w:left w:val="single" w:sz="6" w:space="0" w:color="000000"/>
              <w:bottom w:val="single" w:sz="6" w:space="0" w:color="000000"/>
              <w:right w:val="single" w:sz="6" w:space="0" w:color="000000"/>
            </w:tcBorders>
            <w:hideMark/>
          </w:tcPr>
          <w:p w14:paraId="3339E2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Легка</w:t>
            </w:r>
          </w:p>
        </w:tc>
        <w:tc>
          <w:tcPr>
            <w:tcW w:w="1695" w:type="dxa"/>
            <w:tcBorders>
              <w:top w:val="single" w:sz="6" w:space="0" w:color="000000"/>
              <w:left w:val="single" w:sz="6" w:space="0" w:color="000000"/>
              <w:bottom w:val="single" w:sz="6" w:space="0" w:color="000000"/>
              <w:right w:val="single" w:sz="6" w:space="0" w:color="000000"/>
            </w:tcBorders>
            <w:hideMark/>
          </w:tcPr>
          <w:p w14:paraId="4EB7D2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Помірна</w:t>
            </w:r>
          </w:p>
        </w:tc>
        <w:tc>
          <w:tcPr>
            <w:tcW w:w="2370" w:type="dxa"/>
            <w:tcBorders>
              <w:top w:val="single" w:sz="6" w:space="0" w:color="000000"/>
              <w:left w:val="single" w:sz="6" w:space="0" w:color="000000"/>
              <w:bottom w:val="single" w:sz="6" w:space="0" w:color="000000"/>
              <w:right w:val="single" w:sz="6" w:space="0" w:color="000000"/>
            </w:tcBorders>
            <w:hideMark/>
          </w:tcPr>
          <w:p w14:paraId="7D00BE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Важка</w:t>
            </w:r>
          </w:p>
        </w:tc>
      </w:tr>
      <w:tr w:rsidR="0012544A" w:rsidRPr="0012544A" w14:paraId="1AABCB22"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7A11FD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1695" w:type="dxa"/>
            <w:tcBorders>
              <w:top w:val="single" w:sz="6" w:space="0" w:color="000000"/>
              <w:left w:val="single" w:sz="6" w:space="0" w:color="000000"/>
              <w:bottom w:val="single" w:sz="6" w:space="0" w:color="000000"/>
              <w:right w:val="single" w:sz="6" w:space="0" w:color="000000"/>
            </w:tcBorders>
            <w:hideMark/>
          </w:tcPr>
          <w:p w14:paraId="1F4229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1695" w:type="dxa"/>
            <w:tcBorders>
              <w:top w:val="single" w:sz="6" w:space="0" w:color="000000"/>
              <w:left w:val="single" w:sz="6" w:space="0" w:color="000000"/>
              <w:bottom w:val="single" w:sz="6" w:space="0" w:color="000000"/>
              <w:right w:val="single" w:sz="6" w:space="0" w:color="000000"/>
            </w:tcBorders>
            <w:hideMark/>
          </w:tcPr>
          <w:p w14:paraId="48472A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c>
          <w:tcPr>
            <w:tcW w:w="2370" w:type="dxa"/>
            <w:tcBorders>
              <w:top w:val="single" w:sz="6" w:space="0" w:color="000000"/>
              <w:left w:val="single" w:sz="6" w:space="0" w:color="000000"/>
              <w:bottom w:val="single" w:sz="6" w:space="0" w:color="000000"/>
              <w:right w:val="single" w:sz="6" w:space="0" w:color="000000"/>
            </w:tcBorders>
            <w:hideMark/>
          </w:tcPr>
          <w:p w14:paraId="6D3EBB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w:t>
            </w:r>
          </w:p>
        </w:tc>
      </w:tr>
      <w:tr w:rsidR="0012544A" w:rsidRPr="0012544A" w14:paraId="5318CF90" w14:textId="77777777" w:rsidTr="0012544A">
        <w:trPr>
          <w:trHeight w:val="60"/>
        </w:trPr>
        <w:tc>
          <w:tcPr>
            <w:tcW w:w="7695" w:type="dxa"/>
            <w:gridSpan w:val="4"/>
            <w:tcBorders>
              <w:top w:val="single" w:sz="6" w:space="0" w:color="000000"/>
              <w:left w:val="single" w:sz="6" w:space="0" w:color="000000"/>
              <w:bottom w:val="single" w:sz="6" w:space="0" w:color="000000"/>
              <w:right w:val="single" w:sz="6" w:space="0" w:color="000000"/>
            </w:tcBorders>
            <w:hideMark/>
          </w:tcPr>
          <w:p w14:paraId="4B9CA2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Якісні</w:t>
            </w:r>
          </w:p>
        </w:tc>
      </w:tr>
      <w:tr w:rsidR="0012544A" w:rsidRPr="0012544A" w14:paraId="0F605BDA"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79DF9A8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Морфологія ТК</w:t>
            </w:r>
          </w:p>
        </w:tc>
        <w:tc>
          <w:tcPr>
            <w:tcW w:w="1695" w:type="dxa"/>
            <w:tcBorders>
              <w:top w:val="single" w:sz="6" w:space="0" w:color="000000"/>
              <w:left w:val="single" w:sz="6" w:space="0" w:color="000000"/>
              <w:bottom w:val="single" w:sz="6" w:space="0" w:color="000000"/>
              <w:right w:val="single" w:sz="6" w:space="0" w:color="000000"/>
            </w:tcBorders>
            <w:hideMark/>
          </w:tcPr>
          <w:p w14:paraId="123932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Нормальна/ Ненормальна</w:t>
            </w:r>
          </w:p>
        </w:tc>
        <w:tc>
          <w:tcPr>
            <w:tcW w:w="1695" w:type="dxa"/>
            <w:tcBorders>
              <w:top w:val="single" w:sz="6" w:space="0" w:color="000000"/>
              <w:left w:val="single" w:sz="6" w:space="0" w:color="000000"/>
              <w:bottom w:val="single" w:sz="6" w:space="0" w:color="000000"/>
              <w:right w:val="single" w:sz="6" w:space="0" w:color="000000"/>
            </w:tcBorders>
            <w:hideMark/>
          </w:tcPr>
          <w:p w14:paraId="374879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Нормальна/ Ненормальна</w:t>
            </w:r>
          </w:p>
        </w:tc>
        <w:tc>
          <w:tcPr>
            <w:tcW w:w="2370" w:type="dxa"/>
            <w:tcBorders>
              <w:top w:val="single" w:sz="6" w:space="0" w:color="000000"/>
              <w:left w:val="single" w:sz="6" w:space="0" w:color="000000"/>
              <w:bottom w:val="single" w:sz="6" w:space="0" w:color="000000"/>
              <w:right w:val="single" w:sz="6" w:space="0" w:color="000000"/>
            </w:tcBorders>
            <w:hideMark/>
          </w:tcPr>
          <w:p w14:paraId="726107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Ненормальна/Патологічна рухомість/Великий дефект коаптації</w:t>
            </w:r>
          </w:p>
        </w:tc>
      </w:tr>
      <w:tr w:rsidR="0012544A" w:rsidRPr="0012544A" w14:paraId="3A1E1419"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7EB06AD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КДК потоку ТР (а)</w:t>
            </w:r>
          </w:p>
        </w:tc>
        <w:tc>
          <w:tcPr>
            <w:tcW w:w="1695" w:type="dxa"/>
            <w:tcBorders>
              <w:top w:val="single" w:sz="6" w:space="0" w:color="000000"/>
              <w:left w:val="single" w:sz="6" w:space="0" w:color="000000"/>
              <w:bottom w:val="single" w:sz="6" w:space="0" w:color="000000"/>
              <w:right w:val="single" w:sz="6" w:space="0" w:color="000000"/>
            </w:tcBorders>
            <w:hideMark/>
          </w:tcPr>
          <w:p w14:paraId="50FEF6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Маленькій, центральний</w:t>
            </w:r>
          </w:p>
        </w:tc>
        <w:tc>
          <w:tcPr>
            <w:tcW w:w="1695" w:type="dxa"/>
            <w:tcBorders>
              <w:top w:val="single" w:sz="6" w:space="0" w:color="000000"/>
              <w:left w:val="single" w:sz="6" w:space="0" w:color="000000"/>
              <w:bottom w:val="single" w:sz="6" w:space="0" w:color="000000"/>
              <w:right w:val="single" w:sz="6" w:space="0" w:color="000000"/>
            </w:tcBorders>
            <w:hideMark/>
          </w:tcPr>
          <w:p w14:paraId="6032ED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Проміжний</w:t>
            </w:r>
          </w:p>
        </w:tc>
        <w:tc>
          <w:tcPr>
            <w:tcW w:w="2370" w:type="dxa"/>
            <w:tcBorders>
              <w:top w:val="single" w:sz="6" w:space="0" w:color="000000"/>
              <w:left w:val="single" w:sz="6" w:space="0" w:color="000000"/>
              <w:bottom w:val="single" w:sz="6" w:space="0" w:color="000000"/>
              <w:right w:val="single" w:sz="6" w:space="0" w:color="000000"/>
            </w:tcBorders>
            <w:hideMark/>
          </w:tcPr>
          <w:p w14:paraId="1CBDD8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Дуже великий центральний потік або ексцентричний потік, що стелиться по стінці</w:t>
            </w:r>
          </w:p>
        </w:tc>
      </w:tr>
      <w:tr w:rsidR="0012544A" w:rsidRPr="0012544A" w14:paraId="3C25A7AC"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2EF5DEC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ПХД спектр ТР</w:t>
            </w:r>
          </w:p>
        </w:tc>
        <w:tc>
          <w:tcPr>
            <w:tcW w:w="1695" w:type="dxa"/>
            <w:tcBorders>
              <w:top w:val="single" w:sz="6" w:space="0" w:color="000000"/>
              <w:left w:val="single" w:sz="6" w:space="0" w:color="000000"/>
              <w:bottom w:val="single" w:sz="6" w:space="0" w:color="000000"/>
              <w:right w:val="single" w:sz="6" w:space="0" w:color="000000"/>
            </w:tcBorders>
            <w:hideMark/>
          </w:tcPr>
          <w:p w14:paraId="2970F8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Блідий параболічний</w:t>
            </w:r>
          </w:p>
        </w:tc>
        <w:tc>
          <w:tcPr>
            <w:tcW w:w="1695" w:type="dxa"/>
            <w:tcBorders>
              <w:top w:val="single" w:sz="6" w:space="0" w:color="000000"/>
              <w:left w:val="single" w:sz="6" w:space="0" w:color="000000"/>
              <w:bottom w:val="single" w:sz="6" w:space="0" w:color="000000"/>
              <w:right w:val="single" w:sz="6" w:space="0" w:color="000000"/>
            </w:tcBorders>
            <w:hideMark/>
          </w:tcPr>
          <w:p w14:paraId="6DED95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Щільний параболічний</w:t>
            </w:r>
          </w:p>
        </w:tc>
        <w:tc>
          <w:tcPr>
            <w:tcW w:w="2370" w:type="dxa"/>
            <w:tcBorders>
              <w:top w:val="single" w:sz="6" w:space="0" w:color="000000"/>
              <w:left w:val="single" w:sz="6" w:space="0" w:color="000000"/>
              <w:bottom w:val="single" w:sz="6" w:space="0" w:color="000000"/>
              <w:right w:val="single" w:sz="6" w:space="0" w:color="000000"/>
            </w:tcBorders>
            <w:hideMark/>
          </w:tcPr>
          <w:p w14:paraId="4E8AC14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Щільний трикутний з дуже раннім піком швидкості (пікова швидкість &lt;2 м/с при масивній ТР)</w:t>
            </w:r>
          </w:p>
        </w:tc>
      </w:tr>
      <w:tr w:rsidR="0012544A" w:rsidRPr="0012544A" w14:paraId="4F3E890B" w14:textId="77777777" w:rsidTr="0012544A">
        <w:trPr>
          <w:trHeight w:val="60"/>
        </w:trPr>
        <w:tc>
          <w:tcPr>
            <w:tcW w:w="7695" w:type="dxa"/>
            <w:gridSpan w:val="4"/>
            <w:tcBorders>
              <w:top w:val="single" w:sz="6" w:space="0" w:color="000000"/>
              <w:left w:val="single" w:sz="6" w:space="0" w:color="000000"/>
              <w:bottom w:val="single" w:sz="6" w:space="0" w:color="000000"/>
              <w:right w:val="single" w:sz="6" w:space="0" w:color="000000"/>
            </w:tcBorders>
            <w:hideMark/>
          </w:tcPr>
          <w:p w14:paraId="0B9E34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Напівкількісні</w:t>
            </w:r>
          </w:p>
        </w:tc>
      </w:tr>
      <w:tr w:rsidR="0012544A" w:rsidRPr="0012544A" w14:paraId="2B656351"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2D1C540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Ширина VC (мм) (а)</w:t>
            </w:r>
          </w:p>
        </w:tc>
        <w:tc>
          <w:tcPr>
            <w:tcW w:w="1695" w:type="dxa"/>
            <w:tcBorders>
              <w:top w:val="single" w:sz="6" w:space="0" w:color="000000"/>
              <w:left w:val="single" w:sz="6" w:space="0" w:color="000000"/>
              <w:bottom w:val="single" w:sz="6" w:space="0" w:color="000000"/>
              <w:right w:val="single" w:sz="6" w:space="0" w:color="000000"/>
            </w:tcBorders>
            <w:hideMark/>
          </w:tcPr>
          <w:p w14:paraId="32D11D2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визначена</w:t>
            </w:r>
          </w:p>
        </w:tc>
        <w:tc>
          <w:tcPr>
            <w:tcW w:w="1695" w:type="dxa"/>
            <w:tcBorders>
              <w:top w:val="single" w:sz="6" w:space="0" w:color="000000"/>
              <w:left w:val="single" w:sz="6" w:space="0" w:color="000000"/>
              <w:bottom w:val="single" w:sz="6" w:space="0" w:color="000000"/>
              <w:right w:val="single" w:sz="6" w:space="0" w:color="000000"/>
            </w:tcBorders>
            <w:hideMark/>
          </w:tcPr>
          <w:p w14:paraId="1B588E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&lt;7</w:t>
            </w:r>
          </w:p>
        </w:tc>
        <w:tc>
          <w:tcPr>
            <w:tcW w:w="2370" w:type="dxa"/>
            <w:tcBorders>
              <w:top w:val="single" w:sz="6" w:space="0" w:color="000000"/>
              <w:left w:val="single" w:sz="6" w:space="0" w:color="000000"/>
              <w:bottom w:val="single" w:sz="6" w:space="0" w:color="000000"/>
              <w:right w:val="single" w:sz="6" w:space="0" w:color="000000"/>
            </w:tcBorders>
            <w:hideMark/>
          </w:tcPr>
          <w:p w14:paraId="2F675C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&gt;7</w:t>
            </w:r>
          </w:p>
        </w:tc>
      </w:tr>
      <w:tr w:rsidR="0012544A" w:rsidRPr="0012544A" w14:paraId="28CB05A0"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6B9FE52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Радіус PISA (мм) (б)</w:t>
            </w:r>
          </w:p>
        </w:tc>
        <w:tc>
          <w:tcPr>
            <w:tcW w:w="1695" w:type="dxa"/>
            <w:tcBorders>
              <w:top w:val="single" w:sz="6" w:space="0" w:color="000000"/>
              <w:left w:val="single" w:sz="6" w:space="0" w:color="000000"/>
              <w:bottom w:val="single" w:sz="6" w:space="0" w:color="000000"/>
              <w:right w:val="single" w:sz="6" w:space="0" w:color="000000"/>
            </w:tcBorders>
            <w:hideMark/>
          </w:tcPr>
          <w:p w14:paraId="702600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5</w:t>
            </w:r>
          </w:p>
        </w:tc>
        <w:tc>
          <w:tcPr>
            <w:tcW w:w="1695" w:type="dxa"/>
            <w:tcBorders>
              <w:top w:val="single" w:sz="6" w:space="0" w:color="000000"/>
              <w:left w:val="single" w:sz="6" w:space="0" w:color="000000"/>
              <w:bottom w:val="single" w:sz="6" w:space="0" w:color="000000"/>
              <w:right w:val="single" w:sz="6" w:space="0" w:color="000000"/>
            </w:tcBorders>
            <w:hideMark/>
          </w:tcPr>
          <w:p w14:paraId="7CEDFC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6-9</w:t>
            </w:r>
          </w:p>
        </w:tc>
        <w:tc>
          <w:tcPr>
            <w:tcW w:w="2370" w:type="dxa"/>
            <w:tcBorders>
              <w:top w:val="single" w:sz="6" w:space="0" w:color="000000"/>
              <w:left w:val="single" w:sz="6" w:space="0" w:color="000000"/>
              <w:bottom w:val="single" w:sz="6" w:space="0" w:color="000000"/>
              <w:right w:val="single" w:sz="6" w:space="0" w:color="000000"/>
            </w:tcBorders>
            <w:hideMark/>
          </w:tcPr>
          <w:p w14:paraId="50F6D8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&gt;9</w:t>
            </w:r>
          </w:p>
        </w:tc>
      </w:tr>
      <w:tr w:rsidR="0012544A" w:rsidRPr="0012544A" w14:paraId="0238A4E9"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0FA3869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Потік в печінкових венах (в)</w:t>
            </w:r>
          </w:p>
        </w:tc>
        <w:tc>
          <w:tcPr>
            <w:tcW w:w="1695" w:type="dxa"/>
            <w:tcBorders>
              <w:top w:val="single" w:sz="6" w:space="0" w:color="000000"/>
              <w:left w:val="single" w:sz="6" w:space="0" w:color="000000"/>
              <w:bottom w:val="single" w:sz="6" w:space="0" w:color="000000"/>
              <w:right w:val="single" w:sz="6" w:space="0" w:color="000000"/>
            </w:tcBorders>
            <w:hideMark/>
          </w:tcPr>
          <w:p w14:paraId="0F703D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Переважання систолічної хвилі</w:t>
            </w:r>
          </w:p>
        </w:tc>
        <w:tc>
          <w:tcPr>
            <w:tcW w:w="1695" w:type="dxa"/>
            <w:tcBorders>
              <w:top w:val="single" w:sz="6" w:space="0" w:color="000000"/>
              <w:left w:val="single" w:sz="6" w:space="0" w:color="000000"/>
              <w:bottom w:val="single" w:sz="6" w:space="0" w:color="000000"/>
              <w:right w:val="single" w:sz="6" w:space="0" w:color="000000"/>
            </w:tcBorders>
            <w:hideMark/>
          </w:tcPr>
          <w:p w14:paraId="5FFEE8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Зниження систолічної хвилі</w:t>
            </w:r>
          </w:p>
        </w:tc>
        <w:tc>
          <w:tcPr>
            <w:tcW w:w="2370" w:type="dxa"/>
            <w:tcBorders>
              <w:top w:val="single" w:sz="6" w:space="0" w:color="000000"/>
              <w:left w:val="single" w:sz="6" w:space="0" w:color="000000"/>
              <w:bottom w:val="single" w:sz="6" w:space="0" w:color="000000"/>
              <w:right w:val="single" w:sz="6" w:space="0" w:color="000000"/>
            </w:tcBorders>
            <w:hideMark/>
          </w:tcPr>
          <w:p w14:paraId="511A8A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Реверсія систолічного потоку</w:t>
            </w:r>
          </w:p>
        </w:tc>
      </w:tr>
      <w:tr w:rsidR="0012544A" w:rsidRPr="0012544A" w14:paraId="4D91C8FD"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521B389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Діастолічний потік на ТК</w:t>
            </w:r>
          </w:p>
        </w:tc>
        <w:tc>
          <w:tcPr>
            <w:tcW w:w="1695" w:type="dxa"/>
            <w:tcBorders>
              <w:top w:val="single" w:sz="6" w:space="0" w:color="000000"/>
              <w:left w:val="single" w:sz="6" w:space="0" w:color="000000"/>
              <w:bottom w:val="single" w:sz="6" w:space="0" w:color="000000"/>
              <w:right w:val="single" w:sz="6" w:space="0" w:color="000000"/>
            </w:tcBorders>
            <w:hideMark/>
          </w:tcPr>
          <w:p w14:paraId="7955D5D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Нормальний</w:t>
            </w:r>
          </w:p>
        </w:tc>
        <w:tc>
          <w:tcPr>
            <w:tcW w:w="1695" w:type="dxa"/>
            <w:tcBorders>
              <w:top w:val="single" w:sz="6" w:space="0" w:color="000000"/>
              <w:left w:val="single" w:sz="6" w:space="0" w:color="000000"/>
              <w:bottom w:val="single" w:sz="6" w:space="0" w:color="000000"/>
              <w:right w:val="single" w:sz="6" w:space="0" w:color="000000"/>
            </w:tcBorders>
            <w:hideMark/>
          </w:tcPr>
          <w:p w14:paraId="6CF873D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Нормальний</w:t>
            </w:r>
          </w:p>
        </w:tc>
        <w:tc>
          <w:tcPr>
            <w:tcW w:w="2370" w:type="dxa"/>
            <w:tcBorders>
              <w:top w:val="single" w:sz="6" w:space="0" w:color="000000"/>
              <w:left w:val="single" w:sz="6" w:space="0" w:color="000000"/>
              <w:bottom w:val="single" w:sz="6" w:space="0" w:color="000000"/>
              <w:right w:val="single" w:sz="6" w:space="0" w:color="000000"/>
            </w:tcBorders>
            <w:hideMark/>
          </w:tcPr>
          <w:p w14:paraId="127FD8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Переважає хвиля Е (</w:t>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1 м/с) (г)</w:t>
            </w:r>
          </w:p>
        </w:tc>
      </w:tr>
      <w:tr w:rsidR="0012544A" w:rsidRPr="0012544A" w14:paraId="4808FB22" w14:textId="77777777" w:rsidTr="0012544A">
        <w:trPr>
          <w:trHeight w:val="60"/>
        </w:trPr>
        <w:tc>
          <w:tcPr>
            <w:tcW w:w="7695" w:type="dxa"/>
            <w:gridSpan w:val="4"/>
            <w:tcBorders>
              <w:top w:val="single" w:sz="6" w:space="0" w:color="000000"/>
              <w:left w:val="single" w:sz="6" w:space="0" w:color="000000"/>
              <w:bottom w:val="single" w:sz="6" w:space="0" w:color="000000"/>
              <w:right w:val="single" w:sz="6" w:space="0" w:color="000000"/>
            </w:tcBorders>
            <w:hideMark/>
          </w:tcPr>
          <w:p w14:paraId="6CD87B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b/>
                <w:bCs/>
                <w:kern w:val="0"/>
                <w:sz w:val="24"/>
                <w:szCs w:val="24"/>
                <w:lang w:eastAsia="uk-UA"/>
                <w14:ligatures w14:val="none"/>
              </w:rPr>
              <w:t>Кількісні</w:t>
            </w:r>
          </w:p>
        </w:tc>
      </w:tr>
      <w:tr w:rsidR="0012544A" w:rsidRPr="0012544A" w14:paraId="17FCC5F5"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1B972DA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lastRenderedPageBreak/>
              <w:t>ПЕРО (мм</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2</w:t>
            </w:r>
            <w:r w:rsidRPr="0012544A">
              <w:rPr>
                <w:rFonts w:ascii="Times New Roman" w:eastAsia="Times New Roman" w:hAnsi="Times New Roman" w:cs="Times New Roman"/>
                <w:kern w:val="0"/>
                <w:sz w:val="24"/>
                <w:szCs w:val="24"/>
                <w:lang w:eastAsia="uk-UA"/>
                <w14:ligatures w14:val="none"/>
              </w:rPr>
              <w:t>)</w:t>
            </w:r>
          </w:p>
        </w:tc>
        <w:tc>
          <w:tcPr>
            <w:tcW w:w="1695" w:type="dxa"/>
            <w:tcBorders>
              <w:top w:val="single" w:sz="6" w:space="0" w:color="000000"/>
              <w:left w:val="single" w:sz="6" w:space="0" w:color="000000"/>
              <w:bottom w:val="single" w:sz="6" w:space="0" w:color="000000"/>
              <w:right w:val="single" w:sz="6" w:space="0" w:color="000000"/>
            </w:tcBorders>
            <w:hideMark/>
          </w:tcPr>
          <w:p w14:paraId="11BE51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визначено</w:t>
            </w:r>
          </w:p>
        </w:tc>
        <w:tc>
          <w:tcPr>
            <w:tcW w:w="1695" w:type="dxa"/>
            <w:tcBorders>
              <w:top w:val="single" w:sz="6" w:space="0" w:color="000000"/>
              <w:left w:val="single" w:sz="6" w:space="0" w:color="000000"/>
              <w:bottom w:val="single" w:sz="6" w:space="0" w:color="000000"/>
              <w:right w:val="single" w:sz="6" w:space="0" w:color="000000"/>
            </w:tcBorders>
            <w:hideMark/>
          </w:tcPr>
          <w:p w14:paraId="4D3673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визначено</w:t>
            </w:r>
          </w:p>
        </w:tc>
        <w:tc>
          <w:tcPr>
            <w:tcW w:w="2370" w:type="dxa"/>
            <w:tcBorders>
              <w:top w:val="single" w:sz="6" w:space="0" w:color="000000"/>
              <w:left w:val="single" w:sz="6" w:space="0" w:color="000000"/>
              <w:bottom w:val="single" w:sz="6" w:space="0" w:color="000000"/>
              <w:right w:val="single" w:sz="6" w:space="0" w:color="000000"/>
            </w:tcBorders>
            <w:hideMark/>
          </w:tcPr>
          <w:p w14:paraId="3CEE2B3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40</w:t>
            </w:r>
          </w:p>
        </w:tc>
      </w:tr>
      <w:tr w:rsidR="0012544A" w:rsidRPr="0012544A" w14:paraId="5E003885"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57430DD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ОР (мл)</w:t>
            </w:r>
          </w:p>
        </w:tc>
        <w:tc>
          <w:tcPr>
            <w:tcW w:w="1695" w:type="dxa"/>
            <w:tcBorders>
              <w:top w:val="single" w:sz="6" w:space="0" w:color="000000"/>
              <w:left w:val="single" w:sz="6" w:space="0" w:color="000000"/>
              <w:bottom w:val="single" w:sz="6" w:space="0" w:color="000000"/>
              <w:right w:val="single" w:sz="6" w:space="0" w:color="000000"/>
            </w:tcBorders>
            <w:hideMark/>
          </w:tcPr>
          <w:p w14:paraId="4276AFA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визначено</w:t>
            </w:r>
          </w:p>
        </w:tc>
        <w:tc>
          <w:tcPr>
            <w:tcW w:w="1695" w:type="dxa"/>
            <w:tcBorders>
              <w:top w:val="single" w:sz="6" w:space="0" w:color="000000"/>
              <w:left w:val="single" w:sz="6" w:space="0" w:color="000000"/>
              <w:bottom w:val="single" w:sz="6" w:space="0" w:color="000000"/>
              <w:right w:val="single" w:sz="6" w:space="0" w:color="000000"/>
            </w:tcBorders>
            <w:hideMark/>
          </w:tcPr>
          <w:p w14:paraId="5E3E26A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визначено</w:t>
            </w:r>
          </w:p>
        </w:tc>
        <w:tc>
          <w:tcPr>
            <w:tcW w:w="2370" w:type="dxa"/>
            <w:tcBorders>
              <w:top w:val="single" w:sz="6" w:space="0" w:color="000000"/>
              <w:left w:val="single" w:sz="6" w:space="0" w:color="000000"/>
              <w:bottom w:val="single" w:sz="6" w:space="0" w:color="000000"/>
              <w:right w:val="single" w:sz="6" w:space="0" w:color="000000"/>
            </w:tcBorders>
            <w:hideMark/>
          </w:tcPr>
          <w:p w14:paraId="115DFE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45</w:t>
            </w:r>
          </w:p>
        </w:tc>
      </w:tr>
      <w:tr w:rsidR="0012544A" w:rsidRPr="0012544A" w14:paraId="2E07D836" w14:textId="77777777" w:rsidTr="0012544A">
        <w:trPr>
          <w:trHeight w:val="60"/>
        </w:trPr>
        <w:tc>
          <w:tcPr>
            <w:tcW w:w="1935" w:type="dxa"/>
            <w:tcBorders>
              <w:top w:val="single" w:sz="6" w:space="0" w:color="000000"/>
              <w:left w:val="single" w:sz="6" w:space="0" w:color="000000"/>
              <w:bottom w:val="single" w:sz="6" w:space="0" w:color="000000"/>
              <w:right w:val="single" w:sz="6" w:space="0" w:color="000000"/>
            </w:tcBorders>
            <w:hideMark/>
          </w:tcPr>
          <w:p w14:paraId="498521F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 розміри ПШ/ПП/НПВ (д)</w:t>
            </w:r>
          </w:p>
        </w:tc>
        <w:tc>
          <w:tcPr>
            <w:tcW w:w="1695" w:type="dxa"/>
            <w:tcBorders>
              <w:top w:val="single" w:sz="6" w:space="0" w:color="000000"/>
              <w:left w:val="single" w:sz="6" w:space="0" w:color="000000"/>
              <w:bottom w:val="single" w:sz="6" w:space="0" w:color="000000"/>
              <w:right w:val="single" w:sz="6" w:space="0" w:color="000000"/>
            </w:tcBorders>
            <w:hideMark/>
          </w:tcPr>
          <w:p w14:paraId="13746D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695" w:type="dxa"/>
            <w:tcBorders>
              <w:top w:val="single" w:sz="6" w:space="0" w:color="000000"/>
              <w:left w:val="single" w:sz="6" w:space="0" w:color="000000"/>
              <w:bottom w:val="single" w:sz="6" w:space="0" w:color="000000"/>
              <w:right w:val="single" w:sz="6" w:space="0" w:color="000000"/>
            </w:tcBorders>
            <w:hideMark/>
          </w:tcPr>
          <w:p w14:paraId="748A41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2370" w:type="dxa"/>
            <w:tcBorders>
              <w:top w:val="single" w:sz="6" w:space="0" w:color="000000"/>
              <w:left w:val="single" w:sz="6" w:space="0" w:color="000000"/>
              <w:bottom w:val="single" w:sz="6" w:space="0" w:color="000000"/>
              <w:right w:val="single" w:sz="6" w:space="0" w:color="000000"/>
            </w:tcBorders>
            <w:hideMark/>
          </w:tcPr>
          <w:p w14:paraId="7705A1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r>
    </w:tbl>
    <w:p w14:paraId="7DFE5F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76" w:name="n4933"/>
      <w:bookmarkEnd w:id="1876"/>
      <w:r w:rsidRPr="0012544A">
        <w:rPr>
          <w:rFonts w:ascii="Times New Roman" w:eastAsia="Times New Roman" w:hAnsi="Times New Roman" w:cs="Times New Roman"/>
          <w:color w:val="333333"/>
          <w:kern w:val="0"/>
          <w:sz w:val="24"/>
          <w:szCs w:val="24"/>
          <w:lang w:eastAsia="uk-UA"/>
          <w14:ligatures w14:val="none"/>
        </w:rPr>
        <w:t>де: а) при ліміті Найквіста 50-60 см/с;</w:t>
      </w:r>
    </w:p>
    <w:p w14:paraId="22B08FB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77" w:name="n4934"/>
      <w:bookmarkEnd w:id="1877"/>
      <w:r w:rsidRPr="0012544A">
        <w:rPr>
          <w:rFonts w:ascii="Times New Roman" w:eastAsia="Times New Roman" w:hAnsi="Times New Roman" w:cs="Times New Roman"/>
          <w:color w:val="333333"/>
          <w:kern w:val="0"/>
          <w:sz w:val="24"/>
          <w:szCs w:val="24"/>
          <w:lang w:eastAsia="uk-UA"/>
          <w14:ligatures w14:val="none"/>
        </w:rPr>
        <w:t>б) зниження ліміту Найквіста до значення ~30 см/с;</w:t>
      </w:r>
    </w:p>
    <w:p w14:paraId="6A86C8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78" w:name="n4935"/>
      <w:bookmarkEnd w:id="1878"/>
      <w:r w:rsidRPr="0012544A">
        <w:rPr>
          <w:rFonts w:ascii="Times New Roman" w:eastAsia="Times New Roman" w:hAnsi="Times New Roman" w:cs="Times New Roman"/>
          <w:color w:val="333333"/>
          <w:kern w:val="0"/>
          <w:sz w:val="24"/>
          <w:szCs w:val="24"/>
          <w:lang w:eastAsia="uk-UA"/>
          <w14:ligatures w14:val="none"/>
        </w:rPr>
        <w:t>в) якщо немає інших причин зниження швидкості систолічної хвилі (фібриляція передсердь, підвищений тиск в ПП);</w:t>
      </w:r>
    </w:p>
    <w:p w14:paraId="4FD558A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79" w:name="n4936"/>
      <w:bookmarkEnd w:id="1879"/>
      <w:r w:rsidRPr="0012544A">
        <w:rPr>
          <w:rFonts w:ascii="Times New Roman" w:eastAsia="Times New Roman" w:hAnsi="Times New Roman" w:cs="Times New Roman"/>
          <w:color w:val="333333"/>
          <w:kern w:val="0"/>
          <w:sz w:val="24"/>
          <w:szCs w:val="24"/>
          <w:lang w:eastAsia="uk-UA"/>
          <w14:ligatures w14:val="none"/>
        </w:rPr>
        <w:t>г) за відсутності інших причин підвищеного тиску в ПП;</w:t>
      </w:r>
    </w:p>
    <w:p w14:paraId="46B79EC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80" w:name="n4937"/>
      <w:bookmarkEnd w:id="1880"/>
      <w:r w:rsidRPr="0012544A">
        <w:rPr>
          <w:rFonts w:ascii="Times New Roman" w:eastAsia="Times New Roman" w:hAnsi="Times New Roman" w:cs="Times New Roman"/>
          <w:color w:val="333333"/>
          <w:kern w:val="0"/>
          <w:sz w:val="24"/>
          <w:szCs w:val="24"/>
          <w:lang w:eastAsia="uk-UA"/>
          <w14:ligatures w14:val="none"/>
        </w:rPr>
        <w:t>д) якщо немає інших причин, у пацієнтів з легкою ТР розміри ПШ, ПП та НПВ звичайно нормальні. Кінцево-систолічний індекс ексцентричності ПШ &gt;S2 свідчить на користь важкої ТР. При гострій важкій ТР розміри ПШ часто нормальні. При хронічній важкій ТР ПШ звичайно дилатований.</w:t>
      </w:r>
    </w:p>
    <w:p w14:paraId="0D52AE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81" w:name="n4938"/>
      <w:bookmarkEnd w:id="1881"/>
      <w:r w:rsidRPr="0012544A">
        <w:rPr>
          <w:rFonts w:ascii="Times New Roman" w:eastAsia="Times New Roman" w:hAnsi="Times New Roman" w:cs="Times New Roman"/>
          <w:color w:val="333333"/>
          <w:kern w:val="0"/>
          <w:sz w:val="24"/>
          <w:szCs w:val="24"/>
          <w:lang w:eastAsia="uk-UA"/>
          <w14:ligatures w14:val="none"/>
        </w:rPr>
        <w:t>Прийняті рубіжні значення для незначної дилатації правих відділів серця (виміри отримують в А4С позиції): середній поперечний розмір ПШ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33 мм, кінцево-діастолічна площа (КДП) ПШ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28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кінцево-систолічна площа (КСП) ПШ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16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фракційна зміна площі (ФЗП) ПШ &lt; 32 %, максимальний об’єм ПП в 2D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33 мл/м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Нормальним вважається діаметр НПВ &lt; 2,1 см.</w:t>
      </w:r>
    </w:p>
    <w:p w14:paraId="3804FF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82" w:name="n4939"/>
      <w:bookmarkEnd w:id="1882"/>
      <w:r w:rsidRPr="0012544A">
        <w:rPr>
          <w:rFonts w:ascii="Times New Roman" w:eastAsia="Times New Roman" w:hAnsi="Times New Roman" w:cs="Times New Roman"/>
          <w:color w:val="333333"/>
          <w:kern w:val="0"/>
          <w:sz w:val="24"/>
          <w:szCs w:val="24"/>
          <w:lang w:eastAsia="uk-UA"/>
          <w14:ligatures w14:val="none"/>
        </w:rPr>
        <w:t>4) до пункту «г» належать усі некоронарогенні хвороби серця, які не супроводжуються СН та порушеннями серцевого ритму і провідності, визначені в пунктах а, б, в.</w:t>
      </w:r>
    </w:p>
    <w:p w14:paraId="32CFFEA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83" w:name="n4940"/>
      <w:bookmarkEnd w:id="1883"/>
      <w:r w:rsidRPr="0012544A">
        <w:rPr>
          <w:rFonts w:ascii="Times New Roman" w:eastAsia="Times New Roman" w:hAnsi="Times New Roman" w:cs="Times New Roman"/>
          <w:color w:val="333333"/>
          <w:kern w:val="0"/>
          <w:sz w:val="24"/>
          <w:szCs w:val="24"/>
          <w:lang w:eastAsia="uk-UA"/>
          <w14:ligatures w14:val="none"/>
        </w:rPr>
        <w:t>Крім того, до пункту «г» належать:</w:t>
      </w:r>
    </w:p>
    <w:p w14:paraId="706969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84" w:name="n4941"/>
      <w:bookmarkEnd w:id="1884"/>
      <w:r w:rsidRPr="0012544A">
        <w:rPr>
          <w:rFonts w:ascii="Times New Roman" w:eastAsia="Times New Roman" w:hAnsi="Times New Roman" w:cs="Times New Roman"/>
          <w:color w:val="333333"/>
          <w:kern w:val="0"/>
          <w:sz w:val="24"/>
          <w:szCs w:val="24"/>
          <w:lang w:eastAsia="uk-UA"/>
          <w14:ligatures w14:val="none"/>
        </w:rPr>
        <w:t>стійко компенсовані наслідки захворювань м’яза серця, перикарда, міокардіофіброз без СН;</w:t>
      </w:r>
    </w:p>
    <w:p w14:paraId="16F567C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85" w:name="n4942"/>
      <w:bookmarkEnd w:id="1885"/>
      <w:r w:rsidRPr="0012544A">
        <w:rPr>
          <w:rFonts w:ascii="Times New Roman" w:eastAsia="Times New Roman" w:hAnsi="Times New Roman" w:cs="Times New Roman"/>
          <w:color w:val="333333"/>
          <w:kern w:val="0"/>
          <w:sz w:val="24"/>
          <w:szCs w:val="24"/>
          <w:lang w:eastAsia="uk-UA"/>
          <w14:ligatures w14:val="none"/>
        </w:rPr>
        <w:t>пролапс мітрального, трикуспідального клапанів з регургітацією I ступеня;</w:t>
      </w:r>
    </w:p>
    <w:p w14:paraId="5F9BE5A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86" w:name="n4943"/>
      <w:bookmarkEnd w:id="1886"/>
      <w:r w:rsidRPr="0012544A">
        <w:rPr>
          <w:rFonts w:ascii="Times New Roman" w:eastAsia="Times New Roman" w:hAnsi="Times New Roman" w:cs="Times New Roman"/>
          <w:color w:val="333333"/>
          <w:kern w:val="0"/>
          <w:sz w:val="24"/>
          <w:szCs w:val="24"/>
          <w:lang w:eastAsia="uk-UA"/>
          <w14:ligatures w14:val="none"/>
        </w:rPr>
        <w:t>пролапс клапана легеневої артерії за відсутності легеневої гіпертензії.</w:t>
      </w:r>
    </w:p>
    <w:p w14:paraId="7AC560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87" w:name="n4944"/>
      <w:bookmarkEnd w:id="1887"/>
      <w:r w:rsidRPr="0012544A">
        <w:rPr>
          <w:rFonts w:ascii="Times New Roman" w:eastAsia="Times New Roman" w:hAnsi="Times New Roman" w:cs="Times New Roman"/>
          <w:color w:val="333333"/>
          <w:kern w:val="0"/>
          <w:sz w:val="24"/>
          <w:szCs w:val="24"/>
          <w:lang w:eastAsia="uk-UA"/>
          <w14:ligatures w14:val="none"/>
        </w:rPr>
        <w:t>Особи, які перенесли неревматичні міокардити (більше року після одужання) без переходу в міокардіосклероз за відсутності порушення серцевого ритму та провідності, та особи, які мають функціональну (вагусну) АV-блокаду I ступеня, неповну блокаду правої ніжки пучка Гіса, що не супроводжуються синкопальними станами, визнаються придатними до військової служби та до навчання у ВВНЗ.</w:t>
      </w:r>
    </w:p>
    <w:p w14:paraId="0117CB3E"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1888" w:name="n4945"/>
      <w:bookmarkEnd w:id="1888"/>
      <w:r w:rsidRPr="0012544A">
        <w:rPr>
          <w:rFonts w:ascii="Times New Roman" w:eastAsia="Times New Roman" w:hAnsi="Times New Roman" w:cs="Times New Roman"/>
          <w:i/>
          <w:iCs/>
          <w:color w:val="333333"/>
          <w:kern w:val="0"/>
          <w:sz w:val="24"/>
          <w:szCs w:val="24"/>
          <w:lang w:eastAsia="uk-UA"/>
          <w14:ligatures w14:val="none"/>
        </w:rPr>
        <w:t>Таблиця 8</w:t>
      </w:r>
    </w:p>
    <w:p w14:paraId="08DCAE2B"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889" w:name="n4946"/>
      <w:bookmarkEnd w:id="1889"/>
      <w:r w:rsidRPr="0012544A">
        <w:rPr>
          <w:rFonts w:ascii="Times New Roman" w:eastAsia="Times New Roman" w:hAnsi="Times New Roman" w:cs="Times New Roman"/>
          <w:b/>
          <w:bCs/>
          <w:color w:val="333333"/>
          <w:kern w:val="0"/>
          <w:sz w:val="24"/>
          <w:szCs w:val="24"/>
          <w:lang w:eastAsia="uk-UA"/>
          <w14:ligatures w14:val="none"/>
        </w:rPr>
        <w:t>Критерії клінічних стадій СН</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967"/>
        <w:gridCol w:w="4833"/>
        <w:gridCol w:w="1787"/>
        <w:gridCol w:w="2036"/>
      </w:tblGrid>
      <w:tr w:rsidR="0012544A" w:rsidRPr="0012544A" w14:paraId="5DAEB596" w14:textId="77777777" w:rsidTr="0012544A">
        <w:trPr>
          <w:trHeight w:val="60"/>
        </w:trPr>
        <w:tc>
          <w:tcPr>
            <w:tcW w:w="795" w:type="dxa"/>
            <w:tcBorders>
              <w:top w:val="single" w:sz="6" w:space="0" w:color="000000"/>
              <w:left w:val="single" w:sz="6" w:space="0" w:color="000000"/>
              <w:bottom w:val="single" w:sz="6" w:space="0" w:color="000000"/>
              <w:right w:val="single" w:sz="6" w:space="0" w:color="000000"/>
            </w:tcBorders>
            <w:hideMark/>
          </w:tcPr>
          <w:p w14:paraId="151254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1890" w:name="n4947"/>
            <w:bookmarkEnd w:id="1890"/>
            <w:r w:rsidRPr="0012544A">
              <w:rPr>
                <w:rFonts w:ascii="Times New Roman" w:eastAsia="Times New Roman" w:hAnsi="Times New Roman" w:cs="Times New Roman"/>
                <w:kern w:val="0"/>
                <w:sz w:val="24"/>
                <w:szCs w:val="24"/>
                <w:lang w:eastAsia="uk-UA"/>
                <w14:ligatures w14:val="none"/>
              </w:rPr>
              <w:t>Стадія СН</w:t>
            </w:r>
          </w:p>
        </w:tc>
        <w:tc>
          <w:tcPr>
            <w:tcW w:w="3975" w:type="dxa"/>
            <w:tcBorders>
              <w:top w:val="single" w:sz="6" w:space="0" w:color="000000"/>
              <w:left w:val="single" w:sz="6" w:space="0" w:color="000000"/>
              <w:bottom w:val="single" w:sz="6" w:space="0" w:color="000000"/>
              <w:right w:val="single" w:sz="6" w:space="0" w:color="000000"/>
            </w:tcBorders>
            <w:hideMark/>
          </w:tcPr>
          <w:p w14:paraId="7B3817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Клінічні прояви</w:t>
            </w:r>
          </w:p>
        </w:tc>
        <w:tc>
          <w:tcPr>
            <w:tcW w:w="1470" w:type="dxa"/>
            <w:tcBorders>
              <w:top w:val="single" w:sz="6" w:space="0" w:color="000000"/>
              <w:left w:val="single" w:sz="6" w:space="0" w:color="000000"/>
              <w:bottom w:val="single" w:sz="6" w:space="0" w:color="000000"/>
              <w:right w:val="single" w:sz="6" w:space="0" w:color="000000"/>
            </w:tcBorders>
            <w:hideMark/>
          </w:tcPr>
          <w:p w14:paraId="31D820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6-хвилинний тест-ходьба (дистанція в метрах, яку необхідно пройти за 6 хвилин)</w:t>
            </w:r>
          </w:p>
        </w:tc>
        <w:tc>
          <w:tcPr>
            <w:tcW w:w="1470" w:type="dxa"/>
            <w:tcBorders>
              <w:top w:val="single" w:sz="6" w:space="0" w:color="000000"/>
              <w:left w:val="single" w:sz="6" w:space="0" w:color="000000"/>
              <w:bottom w:val="single" w:sz="6" w:space="0" w:color="000000"/>
              <w:right w:val="single" w:sz="6" w:space="0" w:color="000000"/>
            </w:tcBorders>
            <w:hideMark/>
          </w:tcPr>
          <w:p w14:paraId="4B6786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Порогова потужність фізичного навантаження за даними тестів з фізичним навантаженням (велоергометрія або тредміл) (у Ватах)</w:t>
            </w:r>
          </w:p>
        </w:tc>
      </w:tr>
      <w:tr w:rsidR="0012544A" w:rsidRPr="0012544A" w14:paraId="461B22D0" w14:textId="77777777" w:rsidTr="0012544A">
        <w:trPr>
          <w:trHeight w:val="60"/>
        </w:trPr>
        <w:tc>
          <w:tcPr>
            <w:tcW w:w="795" w:type="dxa"/>
            <w:tcBorders>
              <w:top w:val="single" w:sz="6" w:space="0" w:color="000000"/>
              <w:left w:val="single" w:sz="6" w:space="0" w:color="000000"/>
              <w:bottom w:val="single" w:sz="6" w:space="0" w:color="000000"/>
              <w:right w:val="single" w:sz="6" w:space="0" w:color="000000"/>
            </w:tcBorders>
            <w:hideMark/>
          </w:tcPr>
          <w:p w14:paraId="127936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lastRenderedPageBreak/>
              <w:t>1</w:t>
            </w:r>
          </w:p>
        </w:tc>
        <w:tc>
          <w:tcPr>
            <w:tcW w:w="3975" w:type="dxa"/>
            <w:tcBorders>
              <w:top w:val="single" w:sz="6" w:space="0" w:color="000000"/>
              <w:left w:val="single" w:sz="6" w:space="0" w:color="000000"/>
              <w:bottom w:val="single" w:sz="6" w:space="0" w:color="000000"/>
              <w:right w:val="single" w:sz="6" w:space="0" w:color="000000"/>
            </w:tcBorders>
            <w:hideMark/>
          </w:tcPr>
          <w:p w14:paraId="4F3635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1470" w:type="dxa"/>
            <w:tcBorders>
              <w:top w:val="single" w:sz="6" w:space="0" w:color="000000"/>
              <w:left w:val="single" w:sz="6" w:space="0" w:color="000000"/>
              <w:bottom w:val="single" w:sz="6" w:space="0" w:color="000000"/>
              <w:right w:val="single" w:sz="6" w:space="0" w:color="000000"/>
            </w:tcBorders>
            <w:hideMark/>
          </w:tcPr>
          <w:p w14:paraId="6DBD88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c>
          <w:tcPr>
            <w:tcW w:w="1470" w:type="dxa"/>
            <w:tcBorders>
              <w:top w:val="single" w:sz="6" w:space="0" w:color="000000"/>
              <w:left w:val="single" w:sz="6" w:space="0" w:color="000000"/>
              <w:bottom w:val="single" w:sz="6" w:space="0" w:color="000000"/>
              <w:right w:val="single" w:sz="6" w:space="0" w:color="000000"/>
            </w:tcBorders>
            <w:hideMark/>
          </w:tcPr>
          <w:p w14:paraId="1B37C8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w:t>
            </w:r>
          </w:p>
        </w:tc>
      </w:tr>
      <w:tr w:rsidR="0012544A" w:rsidRPr="0012544A" w14:paraId="7909F906" w14:textId="77777777" w:rsidTr="0012544A">
        <w:trPr>
          <w:trHeight w:val="60"/>
        </w:trPr>
        <w:tc>
          <w:tcPr>
            <w:tcW w:w="795" w:type="dxa"/>
            <w:tcBorders>
              <w:top w:val="single" w:sz="6" w:space="0" w:color="000000"/>
              <w:left w:val="single" w:sz="6" w:space="0" w:color="000000"/>
              <w:bottom w:val="single" w:sz="6" w:space="0" w:color="000000"/>
              <w:right w:val="single" w:sz="6" w:space="0" w:color="000000"/>
            </w:tcBorders>
            <w:hideMark/>
          </w:tcPr>
          <w:p w14:paraId="1A1370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СН I</w:t>
            </w:r>
          </w:p>
        </w:tc>
        <w:tc>
          <w:tcPr>
            <w:tcW w:w="3975" w:type="dxa"/>
            <w:tcBorders>
              <w:top w:val="single" w:sz="6" w:space="0" w:color="000000"/>
              <w:left w:val="single" w:sz="6" w:space="0" w:color="000000"/>
              <w:bottom w:val="single" w:sz="6" w:space="0" w:color="000000"/>
              <w:right w:val="single" w:sz="6" w:space="0" w:color="000000"/>
            </w:tcBorders>
            <w:hideMark/>
          </w:tcPr>
          <w:p w14:paraId="76D7C63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Скарги на задишку, серцебиття, надмірну втомлюваність, що з’являються тільки під час підвищеного фізичного навантаження та минають у стані спокою. Першу стадію СН може бути діагностовано за відсутності клінічних симптомів захворювання за умови виявлення при ЕХОКГ-дослідженні зниження фракції викиду не нижче ніж 45 % або у разі виявлення порушення діастолічної функції ЛШ</w:t>
            </w:r>
          </w:p>
        </w:tc>
        <w:tc>
          <w:tcPr>
            <w:tcW w:w="1470" w:type="dxa"/>
            <w:tcBorders>
              <w:top w:val="single" w:sz="6" w:space="0" w:color="000000"/>
              <w:left w:val="single" w:sz="6" w:space="0" w:color="000000"/>
              <w:bottom w:val="single" w:sz="6" w:space="0" w:color="000000"/>
              <w:right w:val="single" w:sz="6" w:space="0" w:color="000000"/>
            </w:tcBorders>
            <w:hideMark/>
          </w:tcPr>
          <w:p w14:paraId="4EDC0C7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426-550</w:t>
            </w:r>
          </w:p>
        </w:tc>
        <w:tc>
          <w:tcPr>
            <w:tcW w:w="1470" w:type="dxa"/>
            <w:tcBorders>
              <w:top w:val="single" w:sz="6" w:space="0" w:color="000000"/>
              <w:left w:val="single" w:sz="6" w:space="0" w:color="000000"/>
              <w:bottom w:val="single" w:sz="6" w:space="0" w:color="000000"/>
              <w:right w:val="single" w:sz="6" w:space="0" w:color="000000"/>
            </w:tcBorders>
            <w:hideMark/>
          </w:tcPr>
          <w:p w14:paraId="6AD7EF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Чоловіки - 101-150</w:t>
            </w:r>
            <w:r w:rsidRPr="0012544A">
              <w:rPr>
                <w:rFonts w:ascii="Times New Roman" w:eastAsia="Times New Roman" w:hAnsi="Times New Roman" w:cs="Times New Roman"/>
                <w:kern w:val="0"/>
                <w:sz w:val="24"/>
                <w:szCs w:val="24"/>
                <w:lang w:eastAsia="uk-UA"/>
                <w14:ligatures w14:val="none"/>
              </w:rPr>
              <w:br/>
              <w:t>Жінки - 86-125</w:t>
            </w:r>
          </w:p>
        </w:tc>
      </w:tr>
      <w:tr w:rsidR="0012544A" w:rsidRPr="0012544A" w14:paraId="6BC992BA" w14:textId="77777777" w:rsidTr="0012544A">
        <w:trPr>
          <w:trHeight w:val="60"/>
        </w:trPr>
        <w:tc>
          <w:tcPr>
            <w:tcW w:w="795" w:type="dxa"/>
            <w:tcBorders>
              <w:top w:val="single" w:sz="6" w:space="0" w:color="000000"/>
              <w:left w:val="single" w:sz="6" w:space="0" w:color="000000"/>
              <w:bottom w:val="single" w:sz="6" w:space="0" w:color="000000"/>
              <w:right w:val="single" w:sz="6" w:space="0" w:color="000000"/>
            </w:tcBorders>
            <w:hideMark/>
          </w:tcPr>
          <w:p w14:paraId="0EA34A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СН</w:t>
            </w:r>
            <w:r w:rsidRPr="0012544A">
              <w:rPr>
                <w:rFonts w:ascii="Times New Roman" w:eastAsia="Times New Roman" w:hAnsi="Times New Roman" w:cs="Times New Roman"/>
                <w:kern w:val="0"/>
                <w:sz w:val="24"/>
                <w:szCs w:val="24"/>
                <w:lang w:eastAsia="uk-UA"/>
                <w14:ligatures w14:val="none"/>
              </w:rPr>
              <w:br/>
              <w:t>II–А</w:t>
            </w:r>
          </w:p>
        </w:tc>
        <w:tc>
          <w:tcPr>
            <w:tcW w:w="3975" w:type="dxa"/>
            <w:tcBorders>
              <w:top w:val="single" w:sz="6" w:space="0" w:color="000000"/>
              <w:left w:val="single" w:sz="6" w:space="0" w:color="000000"/>
              <w:bottom w:val="single" w:sz="6" w:space="0" w:color="000000"/>
              <w:right w:val="single" w:sz="6" w:space="0" w:color="000000"/>
            </w:tcBorders>
            <w:hideMark/>
          </w:tcPr>
          <w:p w14:paraId="297D2CC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Скарги на задишку, серцебиття, надмірну втомлюваність, що з’являються при помірному фізичному навантаженні та супроводжуються порушенням гемодинаміки у великому або малому колах кровообігу</w:t>
            </w:r>
          </w:p>
        </w:tc>
        <w:tc>
          <w:tcPr>
            <w:tcW w:w="1470" w:type="dxa"/>
            <w:tcBorders>
              <w:top w:val="single" w:sz="6" w:space="0" w:color="000000"/>
              <w:left w:val="single" w:sz="6" w:space="0" w:color="000000"/>
              <w:bottom w:val="single" w:sz="6" w:space="0" w:color="000000"/>
              <w:right w:val="single" w:sz="6" w:space="0" w:color="000000"/>
            </w:tcBorders>
            <w:hideMark/>
          </w:tcPr>
          <w:p w14:paraId="422C86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300-425</w:t>
            </w:r>
          </w:p>
        </w:tc>
        <w:tc>
          <w:tcPr>
            <w:tcW w:w="1470" w:type="dxa"/>
            <w:tcBorders>
              <w:top w:val="single" w:sz="6" w:space="0" w:color="000000"/>
              <w:left w:val="single" w:sz="6" w:space="0" w:color="000000"/>
              <w:bottom w:val="single" w:sz="6" w:space="0" w:color="000000"/>
              <w:right w:val="single" w:sz="6" w:space="0" w:color="000000"/>
            </w:tcBorders>
            <w:hideMark/>
          </w:tcPr>
          <w:p w14:paraId="413A11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Чоловіки - 51-100</w:t>
            </w:r>
            <w:r w:rsidRPr="0012544A">
              <w:rPr>
                <w:rFonts w:ascii="Times New Roman" w:eastAsia="Times New Roman" w:hAnsi="Times New Roman" w:cs="Times New Roman"/>
                <w:kern w:val="0"/>
                <w:sz w:val="24"/>
                <w:szCs w:val="24"/>
                <w:lang w:eastAsia="uk-UA"/>
                <w14:ligatures w14:val="none"/>
              </w:rPr>
              <w:br/>
              <w:t>Жінки - 51-85</w:t>
            </w:r>
          </w:p>
        </w:tc>
      </w:tr>
      <w:tr w:rsidR="0012544A" w:rsidRPr="0012544A" w14:paraId="659FA0F0" w14:textId="77777777" w:rsidTr="0012544A">
        <w:trPr>
          <w:trHeight w:val="60"/>
        </w:trPr>
        <w:tc>
          <w:tcPr>
            <w:tcW w:w="795" w:type="dxa"/>
            <w:tcBorders>
              <w:top w:val="single" w:sz="6" w:space="0" w:color="000000"/>
              <w:left w:val="single" w:sz="6" w:space="0" w:color="000000"/>
              <w:bottom w:val="single" w:sz="6" w:space="0" w:color="000000"/>
              <w:right w:val="single" w:sz="6" w:space="0" w:color="000000"/>
            </w:tcBorders>
            <w:hideMark/>
          </w:tcPr>
          <w:p w14:paraId="2F0EDE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СН</w:t>
            </w:r>
            <w:r w:rsidRPr="0012544A">
              <w:rPr>
                <w:rFonts w:ascii="Times New Roman" w:eastAsia="Times New Roman" w:hAnsi="Times New Roman" w:cs="Times New Roman"/>
                <w:kern w:val="0"/>
                <w:sz w:val="24"/>
                <w:szCs w:val="24"/>
                <w:lang w:eastAsia="uk-UA"/>
                <w14:ligatures w14:val="none"/>
              </w:rPr>
              <w:br/>
              <w:t>II–Б</w:t>
            </w:r>
          </w:p>
        </w:tc>
        <w:tc>
          <w:tcPr>
            <w:tcW w:w="3975" w:type="dxa"/>
            <w:tcBorders>
              <w:top w:val="single" w:sz="6" w:space="0" w:color="000000"/>
              <w:left w:val="single" w:sz="6" w:space="0" w:color="000000"/>
              <w:bottom w:val="single" w:sz="6" w:space="0" w:color="000000"/>
              <w:right w:val="single" w:sz="6" w:space="0" w:color="000000"/>
            </w:tcBorders>
            <w:hideMark/>
          </w:tcPr>
          <w:p w14:paraId="6881B5D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Скарги на задишку, серцебиття, надмірну втомлюваність, напади стенокардії, що з’являються при незначному фізичному навантаженні і супроводжуються порушеннями гемодинаміки у великому та малому колах кровообігу</w:t>
            </w:r>
          </w:p>
        </w:tc>
        <w:tc>
          <w:tcPr>
            <w:tcW w:w="1470" w:type="dxa"/>
            <w:tcBorders>
              <w:top w:val="single" w:sz="6" w:space="0" w:color="000000"/>
              <w:left w:val="single" w:sz="6" w:space="0" w:color="000000"/>
              <w:bottom w:val="single" w:sz="6" w:space="0" w:color="000000"/>
              <w:right w:val="single" w:sz="6" w:space="0" w:color="000000"/>
            </w:tcBorders>
            <w:hideMark/>
          </w:tcPr>
          <w:p w14:paraId="5328EF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150-300</w:t>
            </w:r>
          </w:p>
        </w:tc>
        <w:tc>
          <w:tcPr>
            <w:tcW w:w="1470" w:type="dxa"/>
            <w:tcBorders>
              <w:top w:val="single" w:sz="6" w:space="0" w:color="000000"/>
              <w:left w:val="single" w:sz="6" w:space="0" w:color="000000"/>
              <w:bottom w:val="single" w:sz="6" w:space="0" w:color="000000"/>
              <w:right w:val="single" w:sz="6" w:space="0" w:color="000000"/>
            </w:tcBorders>
            <w:hideMark/>
          </w:tcPr>
          <w:p w14:paraId="647488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Чоловіки та жінки - нижче 51</w:t>
            </w:r>
          </w:p>
        </w:tc>
      </w:tr>
      <w:tr w:rsidR="0012544A" w:rsidRPr="0012544A" w14:paraId="5680B9CB" w14:textId="77777777" w:rsidTr="0012544A">
        <w:trPr>
          <w:trHeight w:val="60"/>
        </w:trPr>
        <w:tc>
          <w:tcPr>
            <w:tcW w:w="795" w:type="dxa"/>
            <w:tcBorders>
              <w:top w:val="single" w:sz="6" w:space="0" w:color="000000"/>
              <w:left w:val="single" w:sz="6" w:space="0" w:color="000000"/>
              <w:bottom w:val="single" w:sz="6" w:space="0" w:color="000000"/>
              <w:right w:val="single" w:sz="6" w:space="0" w:color="000000"/>
            </w:tcBorders>
            <w:hideMark/>
          </w:tcPr>
          <w:p w14:paraId="37EDF28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СН III</w:t>
            </w:r>
          </w:p>
        </w:tc>
        <w:tc>
          <w:tcPr>
            <w:tcW w:w="3975" w:type="dxa"/>
            <w:tcBorders>
              <w:top w:val="single" w:sz="6" w:space="0" w:color="000000"/>
              <w:left w:val="single" w:sz="6" w:space="0" w:color="000000"/>
              <w:bottom w:val="single" w:sz="6" w:space="0" w:color="000000"/>
              <w:right w:val="single" w:sz="6" w:space="0" w:color="000000"/>
            </w:tcBorders>
            <w:hideMark/>
          </w:tcPr>
          <w:p w14:paraId="3E7DE8A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Скарги на задишку або задуху, серцебиття, втому, напади стенокардії у стані спокою. Має місце тяжке порушення гемодинаміки в обох колах кровообігу, стійкі зміни обміну речовин та функцій органів, незворотні зміни структури тканин та органів</w:t>
            </w:r>
          </w:p>
        </w:tc>
        <w:tc>
          <w:tcPr>
            <w:tcW w:w="1470" w:type="dxa"/>
            <w:tcBorders>
              <w:top w:val="single" w:sz="6" w:space="0" w:color="000000"/>
              <w:left w:val="single" w:sz="6" w:space="0" w:color="000000"/>
              <w:bottom w:val="single" w:sz="6" w:space="0" w:color="000000"/>
              <w:right w:val="single" w:sz="6" w:space="0" w:color="000000"/>
            </w:tcBorders>
            <w:hideMark/>
          </w:tcPr>
          <w:p w14:paraId="7F523C2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Менше ніж 150</w:t>
            </w:r>
          </w:p>
        </w:tc>
        <w:tc>
          <w:tcPr>
            <w:tcW w:w="1470" w:type="dxa"/>
            <w:tcBorders>
              <w:top w:val="single" w:sz="6" w:space="0" w:color="000000"/>
              <w:left w:val="single" w:sz="6" w:space="0" w:color="000000"/>
              <w:bottom w:val="single" w:sz="6" w:space="0" w:color="000000"/>
              <w:right w:val="single" w:sz="6" w:space="0" w:color="000000"/>
            </w:tcBorders>
            <w:hideMark/>
          </w:tcPr>
          <w:p w14:paraId="10DBAC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 проводиться</w:t>
            </w:r>
          </w:p>
        </w:tc>
      </w:tr>
    </w:tbl>
    <w:p w14:paraId="2364769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91" w:name="n4948"/>
      <w:bookmarkEnd w:id="1891"/>
      <w:r w:rsidRPr="0012544A">
        <w:rPr>
          <w:rFonts w:ascii="Times New Roman" w:eastAsia="Times New Roman" w:hAnsi="Times New Roman" w:cs="Times New Roman"/>
          <w:color w:val="333333"/>
          <w:kern w:val="0"/>
          <w:sz w:val="24"/>
          <w:szCs w:val="24"/>
          <w:lang w:eastAsia="uk-UA"/>
          <w14:ligatures w14:val="none"/>
        </w:rPr>
        <w:t>2. Стаття 39: особи з підвищеним артеріальним тиском підлягають обстеженню в закладі охорони здоров’я (установі). Стадія гіпертонічної хвороби встановлюється з урахуванням рівня АТ та наявності об’єктивних ознак ураження органів-мішеней. Експертний діагноз гіпертонічної хвороби формулюється з визначенням її стадії та характеру ураження органів-мішеней.</w:t>
      </w:r>
    </w:p>
    <w:p w14:paraId="60274504"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1892" w:name="n4949"/>
      <w:bookmarkEnd w:id="1892"/>
      <w:r w:rsidRPr="0012544A">
        <w:rPr>
          <w:rFonts w:ascii="Times New Roman" w:eastAsia="Times New Roman" w:hAnsi="Times New Roman" w:cs="Times New Roman"/>
          <w:i/>
          <w:iCs/>
          <w:color w:val="333333"/>
          <w:kern w:val="0"/>
          <w:sz w:val="24"/>
          <w:szCs w:val="24"/>
          <w:lang w:eastAsia="uk-UA"/>
          <w14:ligatures w14:val="none"/>
        </w:rPr>
        <w:t>Таблиця 9</w:t>
      </w:r>
    </w:p>
    <w:p w14:paraId="5D8F9E71"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893" w:name="n4950"/>
      <w:bookmarkEnd w:id="1893"/>
      <w:r w:rsidRPr="0012544A">
        <w:rPr>
          <w:rFonts w:ascii="Times New Roman" w:eastAsia="Times New Roman" w:hAnsi="Times New Roman" w:cs="Times New Roman"/>
          <w:b/>
          <w:bCs/>
          <w:color w:val="333333"/>
          <w:kern w:val="0"/>
          <w:sz w:val="24"/>
          <w:szCs w:val="24"/>
          <w:lang w:eastAsia="uk-UA"/>
          <w14:ligatures w14:val="none"/>
        </w:rPr>
        <w:t>Класифікація ступеня артеріальної гіпертензії за рівнем АТ</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4109"/>
        <w:gridCol w:w="2757"/>
        <w:gridCol w:w="2757"/>
      </w:tblGrid>
      <w:tr w:rsidR="0012544A" w:rsidRPr="0012544A" w14:paraId="00DF18B6" w14:textId="77777777" w:rsidTr="0012544A">
        <w:trPr>
          <w:trHeight w:val="60"/>
        </w:trPr>
        <w:tc>
          <w:tcPr>
            <w:tcW w:w="3285" w:type="dxa"/>
            <w:tcBorders>
              <w:top w:val="single" w:sz="6" w:space="0" w:color="000000"/>
              <w:left w:val="single" w:sz="6" w:space="0" w:color="000000"/>
              <w:bottom w:val="single" w:sz="6" w:space="0" w:color="000000"/>
              <w:right w:val="single" w:sz="6" w:space="0" w:color="000000"/>
            </w:tcBorders>
            <w:hideMark/>
          </w:tcPr>
          <w:p w14:paraId="69BE35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1894" w:name="n4951"/>
            <w:bookmarkEnd w:id="1894"/>
            <w:r w:rsidRPr="0012544A">
              <w:rPr>
                <w:rFonts w:ascii="Times New Roman" w:eastAsia="Times New Roman" w:hAnsi="Times New Roman" w:cs="Times New Roman"/>
                <w:kern w:val="0"/>
                <w:sz w:val="24"/>
                <w:szCs w:val="24"/>
                <w:lang w:eastAsia="uk-UA"/>
                <w14:ligatures w14:val="none"/>
              </w:rPr>
              <w:t>Категорії</w:t>
            </w:r>
          </w:p>
        </w:tc>
        <w:tc>
          <w:tcPr>
            <w:tcW w:w="2205" w:type="dxa"/>
            <w:tcBorders>
              <w:top w:val="single" w:sz="6" w:space="0" w:color="000000"/>
              <w:left w:val="single" w:sz="6" w:space="0" w:color="000000"/>
              <w:bottom w:val="single" w:sz="6" w:space="0" w:color="000000"/>
              <w:right w:val="single" w:sz="6" w:space="0" w:color="000000"/>
            </w:tcBorders>
            <w:hideMark/>
          </w:tcPr>
          <w:p w14:paraId="412226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Систолічний АТ мм рт. ст.</w:t>
            </w:r>
          </w:p>
        </w:tc>
        <w:tc>
          <w:tcPr>
            <w:tcW w:w="2205" w:type="dxa"/>
            <w:tcBorders>
              <w:top w:val="single" w:sz="6" w:space="0" w:color="000000"/>
              <w:left w:val="single" w:sz="6" w:space="0" w:color="000000"/>
              <w:bottom w:val="single" w:sz="6" w:space="0" w:color="000000"/>
              <w:right w:val="single" w:sz="6" w:space="0" w:color="000000"/>
            </w:tcBorders>
            <w:hideMark/>
          </w:tcPr>
          <w:p w14:paraId="562FBF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Діастолічний АТ мм рт. ст.</w:t>
            </w:r>
          </w:p>
        </w:tc>
      </w:tr>
      <w:tr w:rsidR="0012544A" w:rsidRPr="0012544A" w14:paraId="285DC32F" w14:textId="77777777" w:rsidTr="0012544A">
        <w:trPr>
          <w:trHeight w:val="60"/>
        </w:trPr>
        <w:tc>
          <w:tcPr>
            <w:tcW w:w="3285" w:type="dxa"/>
            <w:tcBorders>
              <w:top w:val="single" w:sz="6" w:space="0" w:color="000000"/>
              <w:left w:val="single" w:sz="6" w:space="0" w:color="000000"/>
              <w:bottom w:val="single" w:sz="6" w:space="0" w:color="000000"/>
              <w:right w:val="single" w:sz="6" w:space="0" w:color="000000"/>
            </w:tcBorders>
            <w:hideMark/>
          </w:tcPr>
          <w:p w14:paraId="09C3B8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2205" w:type="dxa"/>
            <w:tcBorders>
              <w:top w:val="single" w:sz="6" w:space="0" w:color="000000"/>
              <w:left w:val="single" w:sz="6" w:space="0" w:color="000000"/>
              <w:bottom w:val="single" w:sz="6" w:space="0" w:color="000000"/>
              <w:right w:val="single" w:sz="6" w:space="0" w:color="000000"/>
            </w:tcBorders>
            <w:hideMark/>
          </w:tcPr>
          <w:p w14:paraId="3494D97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2205" w:type="dxa"/>
            <w:tcBorders>
              <w:top w:val="single" w:sz="6" w:space="0" w:color="000000"/>
              <w:left w:val="single" w:sz="6" w:space="0" w:color="000000"/>
              <w:bottom w:val="single" w:sz="6" w:space="0" w:color="000000"/>
              <w:right w:val="single" w:sz="6" w:space="0" w:color="000000"/>
            </w:tcBorders>
            <w:hideMark/>
          </w:tcPr>
          <w:p w14:paraId="4D67F6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r>
      <w:tr w:rsidR="0012544A" w:rsidRPr="0012544A" w14:paraId="7C577587" w14:textId="77777777" w:rsidTr="0012544A">
        <w:trPr>
          <w:trHeight w:val="60"/>
        </w:trPr>
        <w:tc>
          <w:tcPr>
            <w:tcW w:w="3285" w:type="dxa"/>
            <w:tcBorders>
              <w:top w:val="single" w:sz="6" w:space="0" w:color="000000"/>
              <w:left w:val="single" w:sz="6" w:space="0" w:color="000000"/>
              <w:bottom w:val="single" w:sz="6" w:space="0" w:color="000000"/>
              <w:right w:val="single" w:sz="6" w:space="0" w:color="000000"/>
            </w:tcBorders>
            <w:hideMark/>
          </w:tcPr>
          <w:p w14:paraId="3015B5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АТ</w:t>
            </w:r>
          </w:p>
        </w:tc>
        <w:tc>
          <w:tcPr>
            <w:tcW w:w="2205" w:type="dxa"/>
            <w:tcBorders>
              <w:top w:val="single" w:sz="6" w:space="0" w:color="000000"/>
              <w:left w:val="single" w:sz="6" w:space="0" w:color="000000"/>
              <w:bottom w:val="single" w:sz="6" w:space="0" w:color="000000"/>
              <w:right w:val="single" w:sz="6" w:space="0" w:color="000000"/>
            </w:tcBorders>
            <w:hideMark/>
          </w:tcPr>
          <w:p w14:paraId="4BDCBC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2205" w:type="dxa"/>
            <w:tcBorders>
              <w:top w:val="single" w:sz="6" w:space="0" w:color="000000"/>
              <w:left w:val="single" w:sz="6" w:space="0" w:color="000000"/>
              <w:bottom w:val="single" w:sz="6" w:space="0" w:color="000000"/>
              <w:right w:val="single" w:sz="6" w:space="0" w:color="000000"/>
            </w:tcBorders>
            <w:hideMark/>
          </w:tcPr>
          <w:p w14:paraId="6E48DD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r>
      <w:tr w:rsidR="0012544A" w:rsidRPr="0012544A" w14:paraId="5EF4C362" w14:textId="77777777" w:rsidTr="0012544A">
        <w:trPr>
          <w:trHeight w:val="60"/>
        </w:trPr>
        <w:tc>
          <w:tcPr>
            <w:tcW w:w="3285" w:type="dxa"/>
            <w:tcBorders>
              <w:top w:val="single" w:sz="6" w:space="0" w:color="000000"/>
              <w:left w:val="single" w:sz="6" w:space="0" w:color="000000"/>
              <w:bottom w:val="single" w:sz="6" w:space="0" w:color="000000"/>
              <w:right w:val="single" w:sz="6" w:space="0" w:color="000000"/>
            </w:tcBorders>
            <w:hideMark/>
          </w:tcPr>
          <w:p w14:paraId="4244ADB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lastRenderedPageBreak/>
              <w:t>Оптимальний</w:t>
            </w:r>
            <w:r w:rsidRPr="0012544A">
              <w:rPr>
                <w:rFonts w:ascii="Times New Roman" w:eastAsia="Times New Roman" w:hAnsi="Times New Roman" w:cs="Times New Roman"/>
                <w:kern w:val="0"/>
                <w:sz w:val="24"/>
                <w:szCs w:val="24"/>
                <w:lang w:eastAsia="uk-UA"/>
                <w14:ligatures w14:val="none"/>
              </w:rPr>
              <w:br/>
              <w:t>Нормальний</w:t>
            </w:r>
            <w:r w:rsidRPr="0012544A">
              <w:rPr>
                <w:rFonts w:ascii="Times New Roman" w:eastAsia="Times New Roman" w:hAnsi="Times New Roman" w:cs="Times New Roman"/>
                <w:kern w:val="0"/>
                <w:sz w:val="24"/>
                <w:szCs w:val="24"/>
                <w:lang w:eastAsia="uk-UA"/>
                <w14:ligatures w14:val="none"/>
              </w:rPr>
              <w:br/>
              <w:t>Високий нормальний</w:t>
            </w:r>
          </w:p>
        </w:tc>
        <w:tc>
          <w:tcPr>
            <w:tcW w:w="2205" w:type="dxa"/>
            <w:tcBorders>
              <w:top w:val="single" w:sz="6" w:space="0" w:color="000000"/>
              <w:left w:val="single" w:sz="6" w:space="0" w:color="000000"/>
              <w:bottom w:val="single" w:sz="6" w:space="0" w:color="000000"/>
              <w:right w:val="single" w:sz="6" w:space="0" w:color="000000"/>
            </w:tcBorders>
            <w:hideMark/>
          </w:tcPr>
          <w:p w14:paraId="5FC8E7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&lt;120</w:t>
            </w:r>
            <w:r w:rsidRPr="0012544A">
              <w:rPr>
                <w:rFonts w:ascii="Times New Roman" w:eastAsia="Times New Roman" w:hAnsi="Times New Roman" w:cs="Times New Roman"/>
                <w:kern w:val="0"/>
                <w:sz w:val="24"/>
                <w:szCs w:val="24"/>
                <w:lang w:eastAsia="uk-UA"/>
                <w14:ligatures w14:val="none"/>
              </w:rPr>
              <w:br/>
              <w:t>&lt;130</w:t>
            </w:r>
            <w:r w:rsidRPr="0012544A">
              <w:rPr>
                <w:rFonts w:ascii="Times New Roman" w:eastAsia="Times New Roman" w:hAnsi="Times New Roman" w:cs="Times New Roman"/>
                <w:kern w:val="0"/>
                <w:sz w:val="24"/>
                <w:szCs w:val="24"/>
                <w:lang w:eastAsia="uk-UA"/>
                <w14:ligatures w14:val="none"/>
              </w:rPr>
              <w:br/>
              <w:t>130-139</w:t>
            </w:r>
          </w:p>
        </w:tc>
        <w:tc>
          <w:tcPr>
            <w:tcW w:w="2205" w:type="dxa"/>
            <w:tcBorders>
              <w:top w:val="single" w:sz="6" w:space="0" w:color="000000"/>
              <w:left w:val="single" w:sz="6" w:space="0" w:color="000000"/>
              <w:bottom w:val="single" w:sz="6" w:space="0" w:color="000000"/>
              <w:right w:val="single" w:sz="6" w:space="0" w:color="000000"/>
            </w:tcBorders>
            <w:hideMark/>
          </w:tcPr>
          <w:p w14:paraId="396E7E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&lt;80</w:t>
            </w:r>
            <w:r w:rsidRPr="0012544A">
              <w:rPr>
                <w:rFonts w:ascii="Times New Roman" w:eastAsia="Times New Roman" w:hAnsi="Times New Roman" w:cs="Times New Roman"/>
                <w:kern w:val="0"/>
                <w:sz w:val="24"/>
                <w:szCs w:val="24"/>
                <w:lang w:eastAsia="uk-UA"/>
                <w14:ligatures w14:val="none"/>
              </w:rPr>
              <w:br/>
              <w:t>&lt;85</w:t>
            </w:r>
            <w:r w:rsidRPr="0012544A">
              <w:rPr>
                <w:rFonts w:ascii="Times New Roman" w:eastAsia="Times New Roman" w:hAnsi="Times New Roman" w:cs="Times New Roman"/>
                <w:kern w:val="0"/>
                <w:sz w:val="24"/>
                <w:szCs w:val="24"/>
                <w:lang w:eastAsia="uk-UA"/>
                <w14:ligatures w14:val="none"/>
              </w:rPr>
              <w:br/>
              <w:t>85-89</w:t>
            </w:r>
          </w:p>
        </w:tc>
      </w:tr>
      <w:tr w:rsidR="0012544A" w:rsidRPr="0012544A" w14:paraId="4F61A484" w14:textId="77777777" w:rsidTr="0012544A">
        <w:trPr>
          <w:trHeight w:val="60"/>
        </w:trPr>
        <w:tc>
          <w:tcPr>
            <w:tcW w:w="3285" w:type="dxa"/>
            <w:tcBorders>
              <w:top w:val="single" w:sz="6" w:space="0" w:color="000000"/>
              <w:left w:val="single" w:sz="6" w:space="0" w:color="000000"/>
              <w:bottom w:val="single" w:sz="6" w:space="0" w:color="000000"/>
              <w:right w:val="single" w:sz="6" w:space="0" w:color="000000"/>
            </w:tcBorders>
            <w:hideMark/>
          </w:tcPr>
          <w:p w14:paraId="6EF871B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Гіпертензія</w:t>
            </w:r>
          </w:p>
        </w:tc>
        <w:tc>
          <w:tcPr>
            <w:tcW w:w="2205" w:type="dxa"/>
            <w:tcBorders>
              <w:top w:val="single" w:sz="6" w:space="0" w:color="000000"/>
              <w:left w:val="single" w:sz="6" w:space="0" w:color="000000"/>
              <w:bottom w:val="single" w:sz="6" w:space="0" w:color="000000"/>
              <w:right w:val="single" w:sz="6" w:space="0" w:color="000000"/>
            </w:tcBorders>
            <w:hideMark/>
          </w:tcPr>
          <w:p w14:paraId="4C30A2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2205" w:type="dxa"/>
            <w:tcBorders>
              <w:top w:val="single" w:sz="6" w:space="0" w:color="000000"/>
              <w:left w:val="single" w:sz="6" w:space="0" w:color="000000"/>
              <w:bottom w:val="single" w:sz="6" w:space="0" w:color="000000"/>
              <w:right w:val="single" w:sz="6" w:space="0" w:color="000000"/>
            </w:tcBorders>
            <w:hideMark/>
          </w:tcPr>
          <w:p w14:paraId="00E43F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r>
      <w:tr w:rsidR="0012544A" w:rsidRPr="0012544A" w14:paraId="57366AF6" w14:textId="77777777" w:rsidTr="0012544A">
        <w:trPr>
          <w:trHeight w:val="60"/>
        </w:trPr>
        <w:tc>
          <w:tcPr>
            <w:tcW w:w="3285" w:type="dxa"/>
            <w:tcBorders>
              <w:top w:val="single" w:sz="6" w:space="0" w:color="000000"/>
              <w:left w:val="single" w:sz="6" w:space="0" w:color="000000"/>
              <w:bottom w:val="single" w:sz="6" w:space="0" w:color="000000"/>
              <w:right w:val="single" w:sz="6" w:space="0" w:color="000000"/>
            </w:tcBorders>
            <w:hideMark/>
          </w:tcPr>
          <w:p w14:paraId="6FF1421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 ступінь (м’яка АГ)</w:t>
            </w:r>
            <w:r w:rsidRPr="0012544A">
              <w:rPr>
                <w:rFonts w:ascii="Times New Roman" w:eastAsia="Times New Roman" w:hAnsi="Times New Roman" w:cs="Times New Roman"/>
                <w:kern w:val="0"/>
                <w:sz w:val="24"/>
                <w:szCs w:val="24"/>
                <w:lang w:eastAsia="uk-UA"/>
                <w14:ligatures w14:val="none"/>
              </w:rPr>
              <w:br/>
              <w:t>2 ступінь (помірна АГ)</w:t>
            </w:r>
            <w:r w:rsidRPr="0012544A">
              <w:rPr>
                <w:rFonts w:ascii="Times New Roman" w:eastAsia="Times New Roman" w:hAnsi="Times New Roman" w:cs="Times New Roman"/>
                <w:kern w:val="0"/>
                <w:sz w:val="24"/>
                <w:szCs w:val="24"/>
                <w:lang w:eastAsia="uk-UA"/>
                <w14:ligatures w14:val="none"/>
              </w:rPr>
              <w:br/>
              <w:t>3 ступінь (тяжка АГ)</w:t>
            </w:r>
            <w:r w:rsidRPr="0012544A">
              <w:rPr>
                <w:rFonts w:ascii="Times New Roman" w:eastAsia="Times New Roman" w:hAnsi="Times New Roman" w:cs="Times New Roman"/>
                <w:kern w:val="0"/>
                <w:sz w:val="24"/>
                <w:szCs w:val="24"/>
                <w:lang w:eastAsia="uk-UA"/>
                <w14:ligatures w14:val="none"/>
              </w:rPr>
              <w:br/>
              <w:t>Ізольована систолічна гіпертензія</w:t>
            </w:r>
          </w:p>
        </w:tc>
        <w:tc>
          <w:tcPr>
            <w:tcW w:w="2205" w:type="dxa"/>
            <w:tcBorders>
              <w:top w:val="single" w:sz="6" w:space="0" w:color="000000"/>
              <w:left w:val="single" w:sz="6" w:space="0" w:color="000000"/>
              <w:bottom w:val="single" w:sz="6" w:space="0" w:color="000000"/>
              <w:right w:val="single" w:sz="6" w:space="0" w:color="000000"/>
            </w:tcBorders>
            <w:hideMark/>
          </w:tcPr>
          <w:p w14:paraId="1580F4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140-159</w:t>
            </w:r>
            <w:r w:rsidRPr="0012544A">
              <w:rPr>
                <w:rFonts w:ascii="Times New Roman" w:eastAsia="Times New Roman" w:hAnsi="Times New Roman" w:cs="Times New Roman"/>
                <w:kern w:val="0"/>
                <w:sz w:val="24"/>
                <w:szCs w:val="24"/>
                <w:lang w:eastAsia="uk-UA"/>
                <w14:ligatures w14:val="none"/>
              </w:rPr>
              <w:br/>
              <w:t>160-170</w:t>
            </w:r>
            <w:r w:rsidRPr="0012544A">
              <w:rPr>
                <w:rFonts w:ascii="Times New Roman" w:eastAsia="Times New Roman" w:hAnsi="Times New Roman" w:cs="Times New Roman"/>
                <w:kern w:val="0"/>
                <w:sz w:val="24"/>
                <w:szCs w:val="24"/>
                <w:lang w:eastAsia="uk-UA"/>
                <w14:ligatures w14:val="none"/>
              </w:rPr>
              <w:br/>
              <w:t>&gt;180</w:t>
            </w:r>
            <w:r w:rsidRPr="0012544A">
              <w:rPr>
                <w:rFonts w:ascii="Times New Roman" w:eastAsia="Times New Roman" w:hAnsi="Times New Roman" w:cs="Times New Roman"/>
                <w:kern w:val="0"/>
                <w:sz w:val="24"/>
                <w:szCs w:val="24"/>
                <w:lang w:eastAsia="uk-UA"/>
                <w14:ligatures w14:val="none"/>
              </w:rPr>
              <w:br/>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140</w:t>
            </w:r>
          </w:p>
        </w:tc>
        <w:tc>
          <w:tcPr>
            <w:tcW w:w="2205" w:type="dxa"/>
            <w:tcBorders>
              <w:top w:val="single" w:sz="6" w:space="0" w:color="000000"/>
              <w:left w:val="single" w:sz="6" w:space="0" w:color="000000"/>
              <w:bottom w:val="single" w:sz="6" w:space="0" w:color="000000"/>
              <w:right w:val="single" w:sz="6" w:space="0" w:color="000000"/>
            </w:tcBorders>
            <w:hideMark/>
          </w:tcPr>
          <w:p w14:paraId="0F374A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90-99</w:t>
            </w:r>
            <w:r w:rsidRPr="0012544A">
              <w:rPr>
                <w:rFonts w:ascii="Times New Roman" w:eastAsia="Times New Roman" w:hAnsi="Times New Roman" w:cs="Times New Roman"/>
                <w:kern w:val="0"/>
                <w:sz w:val="24"/>
                <w:szCs w:val="24"/>
                <w:lang w:eastAsia="uk-UA"/>
                <w14:ligatures w14:val="none"/>
              </w:rPr>
              <w:br/>
              <w:t>100-109</w:t>
            </w:r>
            <w:r w:rsidRPr="0012544A">
              <w:rPr>
                <w:rFonts w:ascii="Times New Roman" w:eastAsia="Times New Roman" w:hAnsi="Times New Roman" w:cs="Times New Roman"/>
                <w:kern w:val="0"/>
                <w:sz w:val="24"/>
                <w:szCs w:val="24"/>
                <w:lang w:eastAsia="uk-UA"/>
                <w14:ligatures w14:val="none"/>
              </w:rPr>
              <w:br/>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110</w:t>
            </w:r>
            <w:r w:rsidRPr="0012544A">
              <w:rPr>
                <w:rFonts w:ascii="Times New Roman" w:eastAsia="Times New Roman" w:hAnsi="Times New Roman" w:cs="Times New Roman"/>
                <w:kern w:val="0"/>
                <w:sz w:val="24"/>
                <w:szCs w:val="24"/>
                <w:lang w:eastAsia="uk-UA"/>
                <w14:ligatures w14:val="none"/>
              </w:rPr>
              <w:br/>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90</w:t>
            </w:r>
          </w:p>
        </w:tc>
      </w:tr>
    </w:tbl>
    <w:p w14:paraId="5DB237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95" w:name="n4952"/>
      <w:bookmarkEnd w:id="1895"/>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1915BA4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96" w:name="n4953"/>
      <w:bookmarkEnd w:id="1896"/>
      <w:r w:rsidRPr="0012544A">
        <w:rPr>
          <w:rFonts w:ascii="Times New Roman" w:eastAsia="Times New Roman" w:hAnsi="Times New Roman" w:cs="Times New Roman"/>
          <w:color w:val="333333"/>
          <w:kern w:val="0"/>
          <w:sz w:val="24"/>
          <w:szCs w:val="24"/>
          <w:lang w:eastAsia="uk-UA"/>
          <w14:ligatures w14:val="none"/>
        </w:rPr>
        <w:t>гіпертонічна хвороба III стадії за наявності асоційованих станів, які викликали тяжкі незворотні структурні ураження органів-мішеней;</w:t>
      </w:r>
    </w:p>
    <w:p w14:paraId="7197267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97" w:name="n4954"/>
      <w:bookmarkEnd w:id="1897"/>
      <w:r w:rsidRPr="0012544A">
        <w:rPr>
          <w:rFonts w:ascii="Times New Roman" w:eastAsia="Times New Roman" w:hAnsi="Times New Roman" w:cs="Times New Roman"/>
          <w:color w:val="333333"/>
          <w:kern w:val="0"/>
          <w:sz w:val="24"/>
          <w:szCs w:val="24"/>
          <w:lang w:eastAsia="uk-UA"/>
          <w14:ligatures w14:val="none"/>
        </w:rPr>
        <w:t>симптоматичні артеріальні гіпертензії за наявності асоційованих станів, які викликали тяжкі незворотні структурні ураження органів-мішеней;</w:t>
      </w:r>
    </w:p>
    <w:p w14:paraId="4EAB1DF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98" w:name="n4955"/>
      <w:bookmarkEnd w:id="1898"/>
      <w:r w:rsidRPr="0012544A">
        <w:rPr>
          <w:rFonts w:ascii="Times New Roman" w:eastAsia="Times New Roman" w:hAnsi="Times New Roman" w:cs="Times New Roman"/>
          <w:color w:val="333333"/>
          <w:kern w:val="0"/>
          <w:sz w:val="24"/>
          <w:szCs w:val="24"/>
          <w:lang w:eastAsia="uk-UA"/>
          <w14:ligatures w14:val="none"/>
        </w:rPr>
        <w:t>симптоматичні артеріальні гіпертензії та гіпертонічна хвороба з підвищенням артеріального тиску 3 ступеня, який не коригується гранично допустимими дозами максимально можливих комбінацій препаратів.</w:t>
      </w:r>
    </w:p>
    <w:p w14:paraId="15AA31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899" w:name="n4956"/>
      <w:bookmarkEnd w:id="1899"/>
      <w:r w:rsidRPr="0012544A">
        <w:rPr>
          <w:rFonts w:ascii="Times New Roman" w:eastAsia="Times New Roman" w:hAnsi="Times New Roman" w:cs="Times New Roman"/>
          <w:color w:val="333333"/>
          <w:kern w:val="0"/>
          <w:sz w:val="24"/>
          <w:szCs w:val="24"/>
          <w:lang w:eastAsia="uk-UA"/>
          <w14:ligatures w14:val="none"/>
        </w:rPr>
        <w:t>Асоційовані клінічні стани:</w:t>
      </w:r>
    </w:p>
    <w:p w14:paraId="3D38E2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00" w:name="n4957"/>
      <w:bookmarkEnd w:id="1900"/>
      <w:r w:rsidRPr="0012544A">
        <w:rPr>
          <w:rFonts w:ascii="Times New Roman" w:eastAsia="Times New Roman" w:hAnsi="Times New Roman" w:cs="Times New Roman"/>
          <w:color w:val="333333"/>
          <w:kern w:val="0"/>
          <w:sz w:val="24"/>
          <w:szCs w:val="24"/>
          <w:lang w:eastAsia="uk-UA"/>
          <w14:ligatures w14:val="none"/>
        </w:rPr>
        <w:t>а) інфаркт міокарда;</w:t>
      </w:r>
    </w:p>
    <w:p w14:paraId="4A55FF6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01" w:name="n4958"/>
      <w:bookmarkEnd w:id="1901"/>
      <w:r w:rsidRPr="0012544A">
        <w:rPr>
          <w:rFonts w:ascii="Times New Roman" w:eastAsia="Times New Roman" w:hAnsi="Times New Roman" w:cs="Times New Roman"/>
          <w:color w:val="333333"/>
          <w:kern w:val="0"/>
          <w:sz w:val="24"/>
          <w:szCs w:val="24"/>
          <w:lang w:eastAsia="uk-UA"/>
          <w14:ligatures w14:val="none"/>
        </w:rPr>
        <w:t>б) СН II-А - III ст.;</w:t>
      </w:r>
    </w:p>
    <w:p w14:paraId="6034B18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02" w:name="n4959"/>
      <w:bookmarkEnd w:id="1902"/>
      <w:r w:rsidRPr="0012544A">
        <w:rPr>
          <w:rFonts w:ascii="Times New Roman" w:eastAsia="Times New Roman" w:hAnsi="Times New Roman" w:cs="Times New Roman"/>
          <w:color w:val="333333"/>
          <w:kern w:val="0"/>
          <w:sz w:val="24"/>
          <w:szCs w:val="24"/>
          <w:lang w:eastAsia="uk-UA"/>
          <w14:ligatures w14:val="none"/>
        </w:rPr>
        <w:t>в) інсульт, хронічна гіпертензивна енцефалопатія III стадії, судинна деменція;</w:t>
      </w:r>
    </w:p>
    <w:p w14:paraId="608BFD2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03" w:name="n4960"/>
      <w:bookmarkEnd w:id="1903"/>
      <w:r w:rsidRPr="0012544A">
        <w:rPr>
          <w:rFonts w:ascii="Times New Roman" w:eastAsia="Times New Roman" w:hAnsi="Times New Roman" w:cs="Times New Roman"/>
          <w:color w:val="333333"/>
          <w:kern w:val="0"/>
          <w:sz w:val="24"/>
          <w:szCs w:val="24"/>
          <w:lang w:eastAsia="uk-UA"/>
          <w14:ligatures w14:val="none"/>
        </w:rPr>
        <w:t>г) крововиливи та ексудати в сітківці з набряком диска зорового нерва або без нього;</w:t>
      </w:r>
    </w:p>
    <w:p w14:paraId="757AE0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04" w:name="n4961"/>
      <w:bookmarkEnd w:id="1904"/>
      <w:r w:rsidRPr="0012544A">
        <w:rPr>
          <w:rFonts w:ascii="Times New Roman" w:eastAsia="Times New Roman" w:hAnsi="Times New Roman" w:cs="Times New Roman"/>
          <w:color w:val="333333"/>
          <w:kern w:val="0"/>
          <w:sz w:val="24"/>
          <w:szCs w:val="24"/>
          <w:lang w:eastAsia="uk-UA"/>
          <w14:ligatures w14:val="none"/>
        </w:rPr>
        <w:t>ґ) ниркова недостатність з концентрацією креатиніну в плазмі в чоловіків вище за 133 мкмоль/л ( або &gt;1,5 мг/дл), у жінок - вище за 124 мкмоль/л (або &gt; 1,4 мг/дл), підвищення креатиніну в плазмі мусить бути підтверджене не менш як трьома дослідженнями та тривалістю не менше 30 днів;</w:t>
      </w:r>
    </w:p>
    <w:p w14:paraId="060F4EC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05" w:name="n4962"/>
      <w:bookmarkEnd w:id="1905"/>
      <w:r w:rsidRPr="0012544A">
        <w:rPr>
          <w:rFonts w:ascii="Times New Roman" w:eastAsia="Times New Roman" w:hAnsi="Times New Roman" w:cs="Times New Roman"/>
          <w:color w:val="333333"/>
          <w:kern w:val="0"/>
          <w:sz w:val="24"/>
          <w:szCs w:val="24"/>
          <w:lang w:eastAsia="uk-UA"/>
          <w14:ligatures w14:val="none"/>
        </w:rPr>
        <w:t>д) постійна форма фібриляції передсердь;</w:t>
      </w:r>
    </w:p>
    <w:p w14:paraId="144DD93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06" w:name="n4963"/>
      <w:bookmarkEnd w:id="1906"/>
      <w:r w:rsidRPr="0012544A">
        <w:rPr>
          <w:rFonts w:ascii="Times New Roman" w:eastAsia="Times New Roman" w:hAnsi="Times New Roman" w:cs="Times New Roman"/>
          <w:color w:val="333333"/>
          <w:kern w:val="0"/>
          <w:sz w:val="24"/>
          <w:szCs w:val="24"/>
          <w:lang w:eastAsia="uk-UA"/>
          <w14:ligatures w14:val="none"/>
        </w:rPr>
        <w:t>е) розшаровуюча аневризма аорти.</w:t>
      </w:r>
    </w:p>
    <w:p w14:paraId="09932A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07" w:name="n4964"/>
      <w:bookmarkEnd w:id="1907"/>
      <w:r w:rsidRPr="0012544A">
        <w:rPr>
          <w:rFonts w:ascii="Times New Roman" w:eastAsia="Times New Roman" w:hAnsi="Times New Roman" w:cs="Times New Roman"/>
          <w:color w:val="333333"/>
          <w:kern w:val="0"/>
          <w:sz w:val="24"/>
          <w:szCs w:val="24"/>
          <w:lang w:eastAsia="uk-UA"/>
          <w14:ligatures w14:val="none"/>
        </w:rPr>
        <w:t>При III стадії гіпертонічної хвороби є об’єктивні ознаки ушкодження органів-мішеней із симптомами з їх боку та порушенням функції. Діагноз гіпертонічної хвороби III стадії за наявності інфаркту міокарда, інсульту або інших ознак III стадії слід встановлювати лише в тих випадках, коли ці серцево-судинні ускладнення виникають на фоні існуючої тривало гіпертонічної хвороби, що підтверджується наявністю об’єктивних ознак гіпертензивного ураження органів-мішеней (гіпертрофія лівого шлуночка, генералізоване звуження артерій сітківки тощо).</w:t>
      </w:r>
    </w:p>
    <w:p w14:paraId="6DD77B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08" w:name="n4965"/>
      <w:bookmarkEnd w:id="1908"/>
      <w:r w:rsidRPr="0012544A">
        <w:rPr>
          <w:rFonts w:ascii="Times New Roman" w:eastAsia="Times New Roman" w:hAnsi="Times New Roman" w:cs="Times New Roman"/>
          <w:color w:val="333333"/>
          <w:kern w:val="0"/>
          <w:sz w:val="24"/>
          <w:szCs w:val="24"/>
          <w:lang w:eastAsia="uk-UA"/>
          <w14:ligatures w14:val="none"/>
        </w:rPr>
        <w:t>Показники артеріального тиску можуть бути знижені в осіб, які перенесли інфаркт міокарда або інсульт та отримують адекватну гіпотензивну терапію.</w:t>
      </w:r>
    </w:p>
    <w:p w14:paraId="7EA0C78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09" w:name="n4966"/>
      <w:bookmarkEnd w:id="1909"/>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791463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10" w:name="n4967"/>
      <w:bookmarkEnd w:id="1910"/>
      <w:r w:rsidRPr="0012544A">
        <w:rPr>
          <w:rFonts w:ascii="Times New Roman" w:eastAsia="Times New Roman" w:hAnsi="Times New Roman" w:cs="Times New Roman"/>
          <w:color w:val="333333"/>
          <w:kern w:val="0"/>
          <w:sz w:val="24"/>
          <w:szCs w:val="24"/>
          <w:lang w:eastAsia="uk-UA"/>
          <w14:ligatures w14:val="none"/>
        </w:rPr>
        <w:t>гіпертонічна хвороба III стадії за наявності асоційованих станів, без тяжких незворотніх структурних уражень органів-мішеней;</w:t>
      </w:r>
    </w:p>
    <w:p w14:paraId="1E2BF36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11" w:name="n4968"/>
      <w:bookmarkEnd w:id="1911"/>
      <w:r w:rsidRPr="0012544A">
        <w:rPr>
          <w:rFonts w:ascii="Times New Roman" w:eastAsia="Times New Roman" w:hAnsi="Times New Roman" w:cs="Times New Roman"/>
          <w:color w:val="333333"/>
          <w:kern w:val="0"/>
          <w:sz w:val="24"/>
          <w:szCs w:val="24"/>
          <w:lang w:eastAsia="uk-UA"/>
          <w14:ligatures w14:val="none"/>
        </w:rPr>
        <w:t>симптоматичні артеріальні гіпертензії з підвищенням артеріального тиску до 2-3 ступеня;</w:t>
      </w:r>
    </w:p>
    <w:p w14:paraId="1724BC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12" w:name="n4969"/>
      <w:bookmarkEnd w:id="1912"/>
      <w:r w:rsidRPr="0012544A">
        <w:rPr>
          <w:rFonts w:ascii="Times New Roman" w:eastAsia="Times New Roman" w:hAnsi="Times New Roman" w:cs="Times New Roman"/>
          <w:color w:val="333333"/>
          <w:kern w:val="0"/>
          <w:sz w:val="24"/>
          <w:szCs w:val="24"/>
          <w:lang w:eastAsia="uk-UA"/>
          <w14:ligatures w14:val="none"/>
        </w:rPr>
        <w:t>Асоційовані клінічні стани:</w:t>
      </w:r>
    </w:p>
    <w:p w14:paraId="7771F25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13" w:name="n4970"/>
      <w:bookmarkEnd w:id="1913"/>
      <w:r w:rsidRPr="0012544A">
        <w:rPr>
          <w:rFonts w:ascii="Times New Roman" w:eastAsia="Times New Roman" w:hAnsi="Times New Roman" w:cs="Times New Roman"/>
          <w:color w:val="333333"/>
          <w:kern w:val="0"/>
          <w:sz w:val="24"/>
          <w:szCs w:val="24"/>
          <w:lang w:eastAsia="uk-UA"/>
          <w14:ligatures w14:val="none"/>
        </w:rPr>
        <w:lastRenderedPageBreak/>
        <w:t>коронарна реваскуляризація;</w:t>
      </w:r>
    </w:p>
    <w:p w14:paraId="696B170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14" w:name="n4971"/>
      <w:bookmarkEnd w:id="1914"/>
      <w:r w:rsidRPr="0012544A">
        <w:rPr>
          <w:rFonts w:ascii="Times New Roman" w:eastAsia="Times New Roman" w:hAnsi="Times New Roman" w:cs="Times New Roman"/>
          <w:color w:val="333333"/>
          <w:kern w:val="0"/>
          <w:sz w:val="24"/>
          <w:szCs w:val="24"/>
          <w:lang w:eastAsia="uk-UA"/>
          <w14:ligatures w14:val="none"/>
        </w:rPr>
        <w:t>транзиторна ішемічна атака, гостра гіпертензивна енцефалопатія;</w:t>
      </w:r>
    </w:p>
    <w:p w14:paraId="4C5F21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15" w:name="n4972"/>
      <w:bookmarkEnd w:id="1915"/>
      <w:r w:rsidRPr="0012544A">
        <w:rPr>
          <w:rFonts w:ascii="Times New Roman" w:eastAsia="Times New Roman" w:hAnsi="Times New Roman" w:cs="Times New Roman"/>
          <w:color w:val="333333"/>
          <w:kern w:val="0"/>
          <w:sz w:val="24"/>
          <w:szCs w:val="24"/>
          <w:lang w:eastAsia="uk-UA"/>
          <w14:ligatures w14:val="none"/>
        </w:rPr>
        <w:t>персистуюча та пароксизмальна форма фібриляції передсердь;</w:t>
      </w:r>
    </w:p>
    <w:p w14:paraId="788815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16" w:name="n4973"/>
      <w:bookmarkEnd w:id="1916"/>
      <w:r w:rsidRPr="0012544A">
        <w:rPr>
          <w:rFonts w:ascii="Times New Roman" w:eastAsia="Times New Roman" w:hAnsi="Times New Roman" w:cs="Times New Roman"/>
          <w:color w:val="333333"/>
          <w:kern w:val="0"/>
          <w:sz w:val="24"/>
          <w:szCs w:val="24"/>
          <w:lang w:eastAsia="uk-UA"/>
          <w14:ligatures w14:val="none"/>
        </w:rPr>
        <w:t>протеїнурія більше 300 мг за добу.</w:t>
      </w:r>
    </w:p>
    <w:p w14:paraId="17BC5F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17" w:name="n4974"/>
      <w:bookmarkEnd w:id="1917"/>
      <w:r w:rsidRPr="0012544A">
        <w:rPr>
          <w:rFonts w:ascii="Times New Roman" w:eastAsia="Times New Roman" w:hAnsi="Times New Roman" w:cs="Times New Roman"/>
          <w:color w:val="333333"/>
          <w:kern w:val="0"/>
          <w:sz w:val="24"/>
          <w:szCs w:val="24"/>
          <w:lang w:eastAsia="uk-UA"/>
          <w14:ligatures w14:val="none"/>
        </w:rPr>
        <w:t>Для II стадії характерні об’єктивні ознаки ушкодження органів-мішеней без симптомів з їх боку чи порушення функції:</w:t>
      </w:r>
    </w:p>
    <w:p w14:paraId="30B55B6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18" w:name="n4975"/>
      <w:bookmarkEnd w:id="1918"/>
      <w:r w:rsidRPr="0012544A">
        <w:rPr>
          <w:rFonts w:ascii="Times New Roman" w:eastAsia="Times New Roman" w:hAnsi="Times New Roman" w:cs="Times New Roman"/>
          <w:color w:val="333333"/>
          <w:kern w:val="0"/>
          <w:sz w:val="24"/>
          <w:szCs w:val="24"/>
          <w:lang w:eastAsia="uk-UA"/>
          <w14:ligatures w14:val="none"/>
        </w:rPr>
        <w:t>гіпертрофія лівого шлуночка (за даними ЕКГ (ознака Соколова-Лайона - більше 38 мм, Корнельський добуток (сума амплітуд зубця S (V3) та R (aVL) х тривалість (мс) комплексу QRS (aVL) у мм х мс - більше ніж 2440), ЕХО-КГ (індекс маси міокарда лівого шлуночка (ІММЛШ) для чоловіків - більше 115 г/кв.м, для жінок - більше 95 г/кв.м), рентгенографії), або генералізоване звуження артерій сітківки, або УЗД-ознаки потовщення інтими - медії сонної артерії &gt; 0,9 мм, або наявність атеросклеротичної бляшки, або наявність мікроальбумінурії (30-300 мг/добу), або відношення альбумін - креатинін у сечі для чоловіків рівне або більше за 22 мг/г (2,5 мг/ммоль), для жінок - рівне або більше за 31 мг/г (3,5 мг/ммоль) та/або невелике збільшення концентрації креатиніну в плазмі (для чоловіків - 115-133 мкмоль/л (1,3-1,5 мг/дл), для жінок - 107-124 мкмоль/л (1,2-1,4 мг/дл), або зниження швидкості клубочкової фільтрації (&lt; 60 мл/хв/1,73 кв.м) чи кліренс креатиніну (&lt; 60 мл/хв), або швидкість каротидно-стегнової пульсової хвилі більше 12 м/с, або ступнево-плечовий індекс кров’яного тиску менше 0,9.</w:t>
      </w:r>
    </w:p>
    <w:p w14:paraId="38803C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19" w:name="n4976"/>
      <w:bookmarkEnd w:id="1919"/>
      <w:r w:rsidRPr="0012544A">
        <w:rPr>
          <w:rFonts w:ascii="Times New Roman" w:eastAsia="Times New Roman" w:hAnsi="Times New Roman" w:cs="Times New Roman"/>
          <w:color w:val="333333"/>
          <w:kern w:val="0"/>
          <w:sz w:val="24"/>
          <w:szCs w:val="24"/>
          <w:lang w:eastAsia="uk-UA"/>
          <w14:ligatures w14:val="none"/>
        </w:rPr>
        <w:t>У разі формулювання діагнозу гіпертонічної хвороби II стадії необхідно вказати, на підставі чого встановлюється II стадія захворювання (наявність гіпертрофії лівого шлуночка, звуження артерій сітківки тощо). У хворих з протеїнурією в діагнозі слід вказати на наявність гіпертензивного ураження нирок (якщо відсутня інша причина протеїнурії).</w:t>
      </w:r>
    </w:p>
    <w:p w14:paraId="2AAD7C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20" w:name="n4977"/>
      <w:bookmarkEnd w:id="1920"/>
      <w:r w:rsidRPr="0012544A">
        <w:rPr>
          <w:rFonts w:ascii="Times New Roman" w:eastAsia="Times New Roman" w:hAnsi="Times New Roman" w:cs="Times New Roman"/>
          <w:color w:val="333333"/>
          <w:kern w:val="0"/>
          <w:sz w:val="24"/>
          <w:szCs w:val="24"/>
          <w:lang w:eastAsia="uk-UA"/>
          <w14:ligatures w14:val="none"/>
        </w:rPr>
        <w:t>3) до пункту «в» належить гіпертонічна хвороба II стадії.</w:t>
      </w:r>
    </w:p>
    <w:p w14:paraId="5C9B98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21" w:name="n4978"/>
      <w:bookmarkEnd w:id="1921"/>
      <w:r w:rsidRPr="0012544A">
        <w:rPr>
          <w:rFonts w:ascii="Times New Roman" w:eastAsia="Times New Roman" w:hAnsi="Times New Roman" w:cs="Times New Roman"/>
          <w:color w:val="333333"/>
          <w:kern w:val="0"/>
          <w:sz w:val="24"/>
          <w:szCs w:val="24"/>
          <w:lang w:eastAsia="uk-UA"/>
          <w14:ligatures w14:val="none"/>
        </w:rPr>
        <w:t>4) до пункту «г» належить гіпертонічна хвороба I стадії з підвищеними показниками артеріального тиску (у спокої: систолічного - 140 мм рт. ст. та вище, діастолічного - 90 мм рт. ст. та вище). При I стадії об’єктивні ознаки органічних ушкоджень органів-мішеней та асоційовані клінічні стани відсутні.</w:t>
      </w:r>
    </w:p>
    <w:p w14:paraId="583A2A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22" w:name="n4979"/>
      <w:bookmarkEnd w:id="1922"/>
      <w:r w:rsidRPr="0012544A">
        <w:rPr>
          <w:rFonts w:ascii="Times New Roman" w:eastAsia="Times New Roman" w:hAnsi="Times New Roman" w:cs="Times New Roman"/>
          <w:color w:val="333333"/>
          <w:kern w:val="0"/>
          <w:sz w:val="24"/>
          <w:szCs w:val="24"/>
          <w:lang w:eastAsia="uk-UA"/>
          <w14:ligatures w14:val="none"/>
        </w:rPr>
        <w:t>Для діагнозу артеріальної гіпертензії в осіб старше 18 років рекомендовано однаково застосовувати показники як систолічного, так і діастолічного артеріального тиску. При цьому діагноз повинен засновуватися на результатах багаторазових вимірювань (не менше 2 разів через 1-2 хв) артеріального тиску в положенні сидячи під час декількох візитів до лікаря. Таке підвищення є стабільним, тобто підтверджується при повторних вимірюваннях артеріального тиску (не менше ніж 2-3 рази в різні дні протягом 3-4 тижнів). Спонтанна нормалізація тиску можлива (під час відпочинку, перебування у відпустці тощо), але вона нетривала, настає повільно.</w:t>
      </w:r>
    </w:p>
    <w:p w14:paraId="4A8BD8E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23" w:name="n4980"/>
      <w:bookmarkEnd w:id="1923"/>
      <w:r w:rsidRPr="0012544A">
        <w:rPr>
          <w:rFonts w:ascii="Times New Roman" w:eastAsia="Times New Roman" w:hAnsi="Times New Roman" w:cs="Times New Roman"/>
          <w:color w:val="333333"/>
          <w:kern w:val="0"/>
          <w:sz w:val="24"/>
          <w:szCs w:val="24"/>
          <w:lang w:eastAsia="uk-UA"/>
          <w14:ligatures w14:val="none"/>
        </w:rPr>
        <w:t>У кожному випадку гіпертонічної хвороби проводиться диференційна діагностика із симптоматичними гіпертензіями. Медичний огляд ВЛК особам із симптоматичною АГ проводиться також за основним захворюванням.</w:t>
      </w:r>
    </w:p>
    <w:p w14:paraId="720CBD4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24" w:name="n4981"/>
      <w:bookmarkEnd w:id="1924"/>
      <w:r w:rsidRPr="0012544A">
        <w:rPr>
          <w:rFonts w:ascii="Times New Roman" w:eastAsia="Times New Roman" w:hAnsi="Times New Roman" w:cs="Times New Roman"/>
          <w:color w:val="333333"/>
          <w:kern w:val="0"/>
          <w:sz w:val="24"/>
          <w:szCs w:val="24"/>
          <w:lang w:eastAsia="uk-UA"/>
          <w14:ligatures w14:val="none"/>
        </w:rPr>
        <w:t>3. Стаття 40: наявність IXС повинна бути підтверджена інструментальними та лабораторними методами дослідження (обов’язкові: ЕКГ у спокої та з навантажувальними пробами, ЕХОКГ, визначення ліпідного спектра; додаткові - холтерівське моніторування ЕКГ, навантажувальні тести з ЕХО-КГ контролем, коронароангіографія тощо).</w:t>
      </w:r>
    </w:p>
    <w:p w14:paraId="6DC54E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25" w:name="n4982"/>
      <w:bookmarkEnd w:id="1925"/>
      <w:r w:rsidRPr="0012544A">
        <w:rPr>
          <w:rFonts w:ascii="Times New Roman" w:eastAsia="Times New Roman" w:hAnsi="Times New Roman" w:cs="Times New Roman"/>
          <w:color w:val="333333"/>
          <w:kern w:val="0"/>
          <w:sz w:val="24"/>
          <w:szCs w:val="24"/>
          <w:lang w:eastAsia="uk-UA"/>
          <w14:ligatures w14:val="none"/>
        </w:rPr>
        <w:t>Визначення стадії СН та важкості, стійкості порушень серцевого ритму та провідності викладено в статті 38.</w:t>
      </w:r>
    </w:p>
    <w:p w14:paraId="455A3B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26" w:name="n4983"/>
      <w:bookmarkEnd w:id="1926"/>
      <w:r w:rsidRPr="0012544A">
        <w:rPr>
          <w:rFonts w:ascii="Times New Roman" w:eastAsia="Times New Roman" w:hAnsi="Times New Roman" w:cs="Times New Roman"/>
          <w:color w:val="333333"/>
          <w:kern w:val="0"/>
          <w:sz w:val="24"/>
          <w:szCs w:val="24"/>
          <w:lang w:eastAsia="uk-UA"/>
          <w14:ligatures w14:val="none"/>
        </w:rPr>
        <w:t>1) до пункту «а» належать захворювання серця і судин:</w:t>
      </w:r>
    </w:p>
    <w:p w14:paraId="31B851C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27" w:name="n4984"/>
      <w:bookmarkEnd w:id="1927"/>
      <w:r w:rsidRPr="0012544A">
        <w:rPr>
          <w:rFonts w:ascii="Times New Roman" w:eastAsia="Times New Roman" w:hAnsi="Times New Roman" w:cs="Times New Roman"/>
          <w:color w:val="333333"/>
          <w:kern w:val="0"/>
          <w:sz w:val="24"/>
          <w:szCs w:val="24"/>
          <w:lang w:eastAsia="uk-UA"/>
          <w14:ligatures w14:val="none"/>
        </w:rPr>
        <w:t>стенокардія напруги III-IV функціональних класів;</w:t>
      </w:r>
    </w:p>
    <w:p w14:paraId="0726F34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28" w:name="n4985"/>
      <w:bookmarkEnd w:id="1928"/>
      <w:r w:rsidRPr="0012544A">
        <w:rPr>
          <w:rFonts w:ascii="Times New Roman" w:eastAsia="Times New Roman" w:hAnsi="Times New Roman" w:cs="Times New Roman"/>
          <w:color w:val="333333"/>
          <w:kern w:val="0"/>
          <w:sz w:val="24"/>
          <w:szCs w:val="24"/>
          <w:lang w:eastAsia="uk-UA"/>
          <w14:ligatures w14:val="none"/>
        </w:rPr>
        <w:lastRenderedPageBreak/>
        <w:t>аневризма серця, великовогнищевий кардіосклероз після трансмурального або повторного інфаркту міокарда незалежно від стадії СН або порушень ритму та провідності;</w:t>
      </w:r>
    </w:p>
    <w:p w14:paraId="7C4EA68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29" w:name="n4986"/>
      <w:bookmarkEnd w:id="1929"/>
      <w:r w:rsidRPr="0012544A">
        <w:rPr>
          <w:rFonts w:ascii="Times New Roman" w:eastAsia="Times New Roman" w:hAnsi="Times New Roman" w:cs="Times New Roman"/>
          <w:color w:val="333333"/>
          <w:kern w:val="0"/>
          <w:sz w:val="24"/>
          <w:szCs w:val="24"/>
          <w:lang w:eastAsia="uk-UA"/>
          <w14:ligatures w14:val="none"/>
        </w:rPr>
        <w:t>поєднання стенокардії напруги ФК II із СН II-А стадії та вище;</w:t>
      </w:r>
    </w:p>
    <w:p w14:paraId="70587A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30" w:name="n4987"/>
      <w:bookmarkEnd w:id="1930"/>
      <w:r w:rsidRPr="0012544A">
        <w:rPr>
          <w:rFonts w:ascii="Times New Roman" w:eastAsia="Times New Roman" w:hAnsi="Times New Roman" w:cs="Times New Roman"/>
          <w:color w:val="333333"/>
          <w:kern w:val="0"/>
          <w:sz w:val="24"/>
          <w:szCs w:val="24"/>
          <w:lang w:eastAsia="uk-UA"/>
          <w14:ligatures w14:val="none"/>
        </w:rPr>
        <w:t>стани після аортокоронарного шунтування, черезшкірної коронарної ангіопластики із стентуванням (або без) коронарних артерій за наявності стенокардії II ФК та вище або СН II-А стадії та вище;</w:t>
      </w:r>
    </w:p>
    <w:p w14:paraId="0D5847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31" w:name="n4988"/>
      <w:bookmarkEnd w:id="1931"/>
      <w:r w:rsidRPr="0012544A">
        <w:rPr>
          <w:rFonts w:ascii="Times New Roman" w:eastAsia="Times New Roman" w:hAnsi="Times New Roman" w:cs="Times New Roman"/>
          <w:color w:val="333333"/>
          <w:kern w:val="0"/>
          <w:sz w:val="24"/>
          <w:szCs w:val="24"/>
          <w:lang w:eastAsia="uk-UA"/>
          <w14:ligatures w14:val="none"/>
        </w:rPr>
        <w:t>стани після імплантації штучного водія ритму (у тому числі дефібрилятора-кардіовертера) або хірургічного лікування аритмій (катетерна абляція AV-з’єднання тощо) за наявності рецидивуючих порушень ритму та провідності або СН вище за II-А стадію;</w:t>
      </w:r>
    </w:p>
    <w:p w14:paraId="0EBC7C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32" w:name="n4989"/>
      <w:bookmarkEnd w:id="1932"/>
      <w:r w:rsidRPr="0012544A">
        <w:rPr>
          <w:rFonts w:ascii="Times New Roman" w:eastAsia="Times New Roman" w:hAnsi="Times New Roman" w:cs="Times New Roman"/>
          <w:color w:val="333333"/>
          <w:kern w:val="0"/>
          <w:sz w:val="24"/>
          <w:szCs w:val="24"/>
          <w:lang w:eastAsia="uk-UA"/>
          <w14:ligatures w14:val="none"/>
        </w:rPr>
        <w:t>раптова серцева смерть з відновленням серцевої діяльності;</w:t>
      </w:r>
    </w:p>
    <w:p w14:paraId="7007DE0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33" w:name="n4990"/>
      <w:bookmarkEnd w:id="1933"/>
      <w:r w:rsidRPr="0012544A">
        <w:rPr>
          <w:rFonts w:ascii="Times New Roman" w:eastAsia="Times New Roman" w:hAnsi="Times New Roman" w:cs="Times New Roman"/>
          <w:color w:val="333333"/>
          <w:kern w:val="0"/>
          <w:sz w:val="24"/>
          <w:szCs w:val="24"/>
          <w:lang w:eastAsia="uk-UA"/>
          <w14:ligatures w14:val="none"/>
        </w:rPr>
        <w:t>шлуночкові тахікардії (три чи більше послідовних шлуночкових комплексів з частотою більше ніж 100 за хв);</w:t>
      </w:r>
    </w:p>
    <w:p w14:paraId="78DC881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34" w:name="n4991"/>
      <w:bookmarkEnd w:id="1934"/>
      <w:r w:rsidRPr="0012544A">
        <w:rPr>
          <w:rFonts w:ascii="Times New Roman" w:eastAsia="Times New Roman" w:hAnsi="Times New Roman" w:cs="Times New Roman"/>
          <w:color w:val="333333"/>
          <w:kern w:val="0"/>
          <w:sz w:val="24"/>
          <w:szCs w:val="24"/>
          <w:lang w:eastAsia="uk-UA"/>
          <w14:ligatures w14:val="none"/>
        </w:rPr>
        <w:t>стійка дисфункція синусового вузла або синдром слабкості синусового вузла (постійна, стійка синусова брадикардія із ЧСС &lt; 50/хв та/або відсутність зростання ЧСС понад 90/хв під час фізичних навантажень, паузи ритму &gt; 3с в активний період доби внаслідок СА-блокади/зупинки синусового вузла, постійні або інтермітивні симптомні періоди вислизаючих ритмів, синдром брадитахікардії), які супроводжувались синкопальним станом;</w:t>
      </w:r>
    </w:p>
    <w:p w14:paraId="3F5D5EA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35" w:name="n4992"/>
      <w:bookmarkEnd w:id="1935"/>
      <w:r w:rsidRPr="0012544A">
        <w:rPr>
          <w:rFonts w:ascii="Times New Roman" w:eastAsia="Times New Roman" w:hAnsi="Times New Roman" w:cs="Times New Roman"/>
          <w:color w:val="333333"/>
          <w:kern w:val="0"/>
          <w:sz w:val="24"/>
          <w:szCs w:val="24"/>
          <w:lang w:eastAsia="uk-UA"/>
          <w14:ligatures w14:val="none"/>
        </w:rPr>
        <w:t>синоаурикулярна або AV-блокада III ступеня;</w:t>
      </w:r>
    </w:p>
    <w:p w14:paraId="7C0407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36" w:name="n4993"/>
      <w:bookmarkEnd w:id="1936"/>
      <w:r w:rsidRPr="0012544A">
        <w:rPr>
          <w:rFonts w:ascii="Times New Roman" w:eastAsia="Times New Roman" w:hAnsi="Times New Roman" w:cs="Times New Roman"/>
          <w:color w:val="333333"/>
          <w:kern w:val="0"/>
          <w:sz w:val="24"/>
          <w:szCs w:val="24"/>
          <w:lang w:eastAsia="uk-UA"/>
          <w14:ligatures w14:val="none"/>
        </w:rPr>
        <w:t>стійка, резистентна до лікування сино-аурикулярна або AV-блокада II ступеня, яка супроводжується паузами тривалістю понад 2,5-3 с, що вважається загрозливим щодо виникнення нападів Морганьї-Адамса-Стокса, СН ІІА та вище або синкопальними станами;</w:t>
      </w:r>
    </w:p>
    <w:p w14:paraId="41A472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37" w:name="n4994"/>
      <w:bookmarkEnd w:id="1937"/>
      <w:r w:rsidRPr="0012544A">
        <w:rPr>
          <w:rFonts w:ascii="Times New Roman" w:eastAsia="Times New Roman" w:hAnsi="Times New Roman" w:cs="Times New Roman"/>
          <w:color w:val="333333"/>
          <w:kern w:val="0"/>
          <w:sz w:val="24"/>
          <w:szCs w:val="24"/>
          <w:lang w:eastAsia="uk-UA"/>
          <w14:ligatures w14:val="none"/>
        </w:rPr>
        <w:t>трьохпучкова блокада серця;</w:t>
      </w:r>
    </w:p>
    <w:p w14:paraId="5CD772E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38" w:name="n4995"/>
      <w:bookmarkEnd w:id="1938"/>
      <w:r w:rsidRPr="0012544A">
        <w:rPr>
          <w:rFonts w:ascii="Times New Roman" w:eastAsia="Times New Roman" w:hAnsi="Times New Roman" w:cs="Times New Roman"/>
          <w:color w:val="333333"/>
          <w:kern w:val="0"/>
          <w:sz w:val="24"/>
          <w:szCs w:val="24"/>
          <w:lang w:eastAsia="uk-UA"/>
          <w14:ligatures w14:val="none"/>
        </w:rPr>
        <w:t>синдром Фредеріка;</w:t>
      </w:r>
    </w:p>
    <w:p w14:paraId="50601A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39" w:name="n4996"/>
      <w:bookmarkEnd w:id="1939"/>
      <w:r w:rsidRPr="0012544A">
        <w:rPr>
          <w:rFonts w:ascii="Times New Roman" w:eastAsia="Times New Roman" w:hAnsi="Times New Roman" w:cs="Times New Roman"/>
          <w:color w:val="333333"/>
          <w:kern w:val="0"/>
          <w:sz w:val="24"/>
          <w:szCs w:val="24"/>
          <w:lang w:eastAsia="uk-UA"/>
          <w14:ligatures w14:val="none"/>
        </w:rPr>
        <w:t>набутий синдром подовженого інтервалу Q-T із синкопальними станами;</w:t>
      </w:r>
    </w:p>
    <w:p w14:paraId="11DEDF8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40" w:name="n4997"/>
      <w:bookmarkEnd w:id="1940"/>
      <w:r w:rsidRPr="0012544A">
        <w:rPr>
          <w:rFonts w:ascii="Times New Roman" w:eastAsia="Times New Roman" w:hAnsi="Times New Roman" w:cs="Times New Roman"/>
          <w:color w:val="333333"/>
          <w:kern w:val="0"/>
          <w:sz w:val="24"/>
          <w:szCs w:val="24"/>
          <w:lang w:eastAsia="uk-UA"/>
          <w14:ligatures w14:val="none"/>
        </w:rPr>
        <w:t>будь-які порушення ритму або провідності серця, які супроводжувались аритмогенним шоком або синдромом Морганьї-Адамса-Стокса;</w:t>
      </w:r>
    </w:p>
    <w:p w14:paraId="2E3153A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41" w:name="n4998"/>
      <w:bookmarkEnd w:id="1941"/>
      <w:r w:rsidRPr="0012544A">
        <w:rPr>
          <w:rFonts w:ascii="Times New Roman" w:eastAsia="Times New Roman" w:hAnsi="Times New Roman" w:cs="Times New Roman"/>
          <w:color w:val="333333"/>
          <w:kern w:val="0"/>
          <w:sz w:val="24"/>
          <w:szCs w:val="24"/>
          <w:lang w:eastAsia="uk-UA"/>
          <w14:ligatures w14:val="none"/>
        </w:rPr>
        <w:t>безбольова ішемія міокарда, яка виникає при навантаженні до 75 Вт.</w:t>
      </w:r>
    </w:p>
    <w:p w14:paraId="3562BD7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42" w:name="n4999"/>
      <w:bookmarkEnd w:id="1942"/>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280BD7A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43" w:name="n5000"/>
      <w:bookmarkEnd w:id="1943"/>
      <w:r w:rsidRPr="0012544A">
        <w:rPr>
          <w:rFonts w:ascii="Times New Roman" w:eastAsia="Times New Roman" w:hAnsi="Times New Roman" w:cs="Times New Roman"/>
          <w:color w:val="333333"/>
          <w:kern w:val="0"/>
          <w:sz w:val="24"/>
          <w:szCs w:val="24"/>
          <w:lang w:eastAsia="uk-UA"/>
          <w14:ligatures w14:val="none"/>
        </w:rPr>
        <w:t>стенокардія напруги II функціонального класу;</w:t>
      </w:r>
    </w:p>
    <w:p w14:paraId="695DBFF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44" w:name="n5001"/>
      <w:bookmarkEnd w:id="1944"/>
      <w:r w:rsidRPr="0012544A">
        <w:rPr>
          <w:rFonts w:ascii="Times New Roman" w:eastAsia="Times New Roman" w:hAnsi="Times New Roman" w:cs="Times New Roman"/>
          <w:color w:val="333333"/>
          <w:kern w:val="0"/>
          <w:sz w:val="24"/>
          <w:szCs w:val="24"/>
          <w:lang w:eastAsia="uk-UA"/>
          <w14:ligatures w14:val="none"/>
        </w:rPr>
        <w:t>вазоспастична стенокардія;</w:t>
      </w:r>
    </w:p>
    <w:p w14:paraId="4C9A68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45" w:name="n5002"/>
      <w:bookmarkEnd w:id="1945"/>
      <w:r w:rsidRPr="0012544A">
        <w:rPr>
          <w:rFonts w:ascii="Times New Roman" w:eastAsia="Times New Roman" w:hAnsi="Times New Roman" w:cs="Times New Roman"/>
          <w:color w:val="333333"/>
          <w:kern w:val="0"/>
          <w:sz w:val="24"/>
          <w:szCs w:val="24"/>
          <w:lang w:eastAsia="uk-UA"/>
          <w14:ligatures w14:val="none"/>
        </w:rPr>
        <w:t>надшлуночкові тахікардії;</w:t>
      </w:r>
    </w:p>
    <w:p w14:paraId="5AB38D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46" w:name="n5003"/>
      <w:bookmarkEnd w:id="1946"/>
      <w:r w:rsidRPr="0012544A">
        <w:rPr>
          <w:rFonts w:ascii="Times New Roman" w:eastAsia="Times New Roman" w:hAnsi="Times New Roman" w:cs="Times New Roman"/>
          <w:color w:val="333333"/>
          <w:kern w:val="0"/>
          <w:sz w:val="24"/>
          <w:szCs w:val="24"/>
          <w:lang w:eastAsia="uk-UA"/>
          <w14:ligatures w14:val="none"/>
        </w:rPr>
        <w:t>фібриляція або тріпотіння передсердь постійні, пароксизмальні або персистуючі;</w:t>
      </w:r>
    </w:p>
    <w:p w14:paraId="353F28C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47" w:name="n5004"/>
      <w:bookmarkEnd w:id="1947"/>
      <w:r w:rsidRPr="0012544A">
        <w:rPr>
          <w:rFonts w:ascii="Times New Roman" w:eastAsia="Times New Roman" w:hAnsi="Times New Roman" w:cs="Times New Roman"/>
          <w:color w:val="333333"/>
          <w:kern w:val="0"/>
          <w:sz w:val="24"/>
          <w:szCs w:val="24"/>
          <w:lang w:eastAsia="uk-UA"/>
          <w14:ligatures w14:val="none"/>
        </w:rPr>
        <w:t>стійка дисфункція синусового вузла або синдром слабкості синусового вузла, який не супроводжувався синкопальним станом (крім зупинки синусового вузла);</w:t>
      </w:r>
    </w:p>
    <w:p w14:paraId="530CCB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48" w:name="n5005"/>
      <w:bookmarkEnd w:id="1948"/>
      <w:r w:rsidRPr="0012544A">
        <w:rPr>
          <w:rFonts w:ascii="Times New Roman" w:eastAsia="Times New Roman" w:hAnsi="Times New Roman" w:cs="Times New Roman"/>
          <w:color w:val="333333"/>
          <w:kern w:val="0"/>
          <w:sz w:val="24"/>
          <w:szCs w:val="24"/>
          <w:lang w:eastAsia="uk-UA"/>
          <w14:ligatures w14:val="none"/>
        </w:rPr>
        <w:t>набутий синдром подовженого інтервалу Q-T без синкопальних станів;</w:t>
      </w:r>
    </w:p>
    <w:p w14:paraId="2CE1890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49" w:name="n5006"/>
      <w:bookmarkEnd w:id="1949"/>
      <w:r w:rsidRPr="0012544A">
        <w:rPr>
          <w:rFonts w:ascii="Times New Roman" w:eastAsia="Times New Roman" w:hAnsi="Times New Roman" w:cs="Times New Roman"/>
          <w:color w:val="333333"/>
          <w:kern w:val="0"/>
          <w:sz w:val="24"/>
          <w:szCs w:val="24"/>
          <w:lang w:eastAsia="uk-UA"/>
          <w14:ligatures w14:val="none"/>
        </w:rPr>
        <w:t>стани після аорто-коронарного шунтування, черезшкірної коронарної ангіопластики із стентуванням (або без) коронарних артерій;</w:t>
      </w:r>
    </w:p>
    <w:p w14:paraId="63534CE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50" w:name="n5007"/>
      <w:bookmarkEnd w:id="1950"/>
      <w:r w:rsidRPr="0012544A">
        <w:rPr>
          <w:rFonts w:ascii="Times New Roman" w:eastAsia="Times New Roman" w:hAnsi="Times New Roman" w:cs="Times New Roman"/>
          <w:color w:val="333333"/>
          <w:kern w:val="0"/>
          <w:sz w:val="24"/>
          <w:szCs w:val="24"/>
          <w:lang w:eastAsia="uk-UA"/>
          <w14:ligatures w14:val="none"/>
        </w:rPr>
        <w:t>безбольова ішемія міокарда, яка виникає при навантаженні до 75-100 Вт;</w:t>
      </w:r>
    </w:p>
    <w:p w14:paraId="0DBB097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51" w:name="n5008"/>
      <w:bookmarkEnd w:id="1951"/>
      <w:r w:rsidRPr="0012544A">
        <w:rPr>
          <w:rFonts w:ascii="Times New Roman" w:eastAsia="Times New Roman" w:hAnsi="Times New Roman" w:cs="Times New Roman"/>
          <w:color w:val="333333"/>
          <w:kern w:val="0"/>
          <w:sz w:val="24"/>
          <w:szCs w:val="24"/>
          <w:lang w:eastAsia="uk-UA"/>
          <w14:ligatures w14:val="none"/>
        </w:rPr>
        <w:t>дифузний кардіосклероз після дрібновогнищевого інфаркту міокарда, що супроводжується порушеннями серцевого ритму та провідності, серцевою недостатністю або стенокардією;</w:t>
      </w:r>
    </w:p>
    <w:p w14:paraId="5B6643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52" w:name="n5009"/>
      <w:bookmarkEnd w:id="1952"/>
      <w:r w:rsidRPr="0012544A">
        <w:rPr>
          <w:rFonts w:ascii="Times New Roman" w:eastAsia="Times New Roman" w:hAnsi="Times New Roman" w:cs="Times New Roman"/>
          <w:color w:val="333333"/>
          <w:kern w:val="0"/>
          <w:sz w:val="24"/>
          <w:szCs w:val="24"/>
          <w:lang w:eastAsia="uk-UA"/>
          <w14:ligatures w14:val="none"/>
        </w:rPr>
        <w:lastRenderedPageBreak/>
        <w:t>стійка шлуночкова екстрасистолія: часта (більше 40/год), алоритмія, поліморфна, парна або рання;</w:t>
      </w:r>
    </w:p>
    <w:p w14:paraId="7D2899A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53" w:name="n5010"/>
      <w:bookmarkEnd w:id="1953"/>
      <w:r w:rsidRPr="0012544A">
        <w:rPr>
          <w:rFonts w:ascii="Times New Roman" w:eastAsia="Times New Roman" w:hAnsi="Times New Roman" w:cs="Times New Roman"/>
          <w:color w:val="333333"/>
          <w:kern w:val="0"/>
          <w:sz w:val="24"/>
          <w:szCs w:val="24"/>
          <w:lang w:eastAsia="uk-UA"/>
          <w14:ligatures w14:val="none"/>
        </w:rPr>
        <w:t>парасистолія;</w:t>
      </w:r>
    </w:p>
    <w:p w14:paraId="199C77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54" w:name="n5011"/>
      <w:bookmarkEnd w:id="1954"/>
      <w:r w:rsidRPr="0012544A">
        <w:rPr>
          <w:rFonts w:ascii="Times New Roman" w:eastAsia="Times New Roman" w:hAnsi="Times New Roman" w:cs="Times New Roman"/>
          <w:color w:val="333333"/>
          <w:kern w:val="0"/>
          <w:sz w:val="24"/>
          <w:szCs w:val="24"/>
          <w:lang w:eastAsia="uk-UA"/>
          <w14:ligatures w14:val="none"/>
        </w:rPr>
        <w:t>двопучкові блокади серця, стійкі, за наявності QRS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0,12 сек;</w:t>
      </w:r>
    </w:p>
    <w:p w14:paraId="2298111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55" w:name="n5012"/>
      <w:bookmarkEnd w:id="1955"/>
      <w:r w:rsidRPr="0012544A">
        <w:rPr>
          <w:rFonts w:ascii="Times New Roman" w:eastAsia="Times New Roman" w:hAnsi="Times New Roman" w:cs="Times New Roman"/>
          <w:color w:val="333333"/>
          <w:kern w:val="0"/>
          <w:sz w:val="24"/>
          <w:szCs w:val="24"/>
          <w:lang w:eastAsia="uk-UA"/>
          <w14:ligatures w14:val="none"/>
        </w:rPr>
        <w:t>безсимптомна AV-блокада II ступеня I типу;</w:t>
      </w:r>
    </w:p>
    <w:p w14:paraId="3ED491B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56" w:name="n5013"/>
      <w:bookmarkEnd w:id="1956"/>
      <w:r w:rsidRPr="0012544A">
        <w:rPr>
          <w:rFonts w:ascii="Times New Roman" w:eastAsia="Times New Roman" w:hAnsi="Times New Roman" w:cs="Times New Roman"/>
          <w:color w:val="333333"/>
          <w:kern w:val="0"/>
          <w:sz w:val="24"/>
          <w:szCs w:val="24"/>
          <w:lang w:eastAsia="uk-UA"/>
          <w14:ligatures w14:val="none"/>
        </w:rPr>
        <w:t>блокада ніжок пучка Гіса, в поєднанні з AV-блокадами і клінічною симптоматикою.</w:t>
      </w:r>
    </w:p>
    <w:p w14:paraId="7BE63A8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57" w:name="n5014"/>
      <w:bookmarkEnd w:id="1957"/>
      <w:r w:rsidRPr="0012544A">
        <w:rPr>
          <w:rFonts w:ascii="Times New Roman" w:eastAsia="Times New Roman" w:hAnsi="Times New Roman" w:cs="Times New Roman"/>
          <w:color w:val="333333"/>
          <w:kern w:val="0"/>
          <w:sz w:val="24"/>
          <w:szCs w:val="24"/>
          <w:lang w:eastAsia="uk-UA"/>
          <w14:ligatures w14:val="none"/>
        </w:rPr>
        <w:t>3) до пункту «в» належить:</w:t>
      </w:r>
    </w:p>
    <w:p w14:paraId="4A60E16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58" w:name="n5015"/>
      <w:bookmarkEnd w:id="1958"/>
      <w:r w:rsidRPr="0012544A">
        <w:rPr>
          <w:rFonts w:ascii="Times New Roman" w:eastAsia="Times New Roman" w:hAnsi="Times New Roman" w:cs="Times New Roman"/>
          <w:color w:val="333333"/>
          <w:kern w:val="0"/>
          <w:sz w:val="24"/>
          <w:szCs w:val="24"/>
          <w:lang w:eastAsia="uk-UA"/>
          <w14:ligatures w14:val="none"/>
        </w:rPr>
        <w:t>стенокардія напруги I функціонального класу,</w:t>
      </w:r>
    </w:p>
    <w:p w14:paraId="01B31B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59" w:name="n5016"/>
      <w:bookmarkEnd w:id="1959"/>
      <w:r w:rsidRPr="0012544A">
        <w:rPr>
          <w:rFonts w:ascii="Times New Roman" w:eastAsia="Times New Roman" w:hAnsi="Times New Roman" w:cs="Times New Roman"/>
          <w:color w:val="333333"/>
          <w:kern w:val="0"/>
          <w:sz w:val="24"/>
          <w:szCs w:val="24"/>
          <w:lang w:eastAsia="uk-UA"/>
          <w14:ligatures w14:val="none"/>
        </w:rPr>
        <w:t>безбольова ішемія міокарда, яка виникає при навантаженні 125 Вт і більше;</w:t>
      </w:r>
    </w:p>
    <w:p w14:paraId="4F4178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60" w:name="n5017"/>
      <w:bookmarkEnd w:id="1960"/>
      <w:r w:rsidRPr="0012544A">
        <w:rPr>
          <w:rFonts w:ascii="Times New Roman" w:eastAsia="Times New Roman" w:hAnsi="Times New Roman" w:cs="Times New Roman"/>
          <w:color w:val="333333"/>
          <w:kern w:val="0"/>
          <w:sz w:val="24"/>
          <w:szCs w:val="24"/>
          <w:lang w:eastAsia="uk-UA"/>
          <w14:ligatures w14:val="none"/>
        </w:rPr>
        <w:t>дифузний кардіосклероз після дрібновогнищевого інфаркту міокарда, що не супроводжується серцевою недостатністю I ст. або стенокардією I ФК;</w:t>
      </w:r>
    </w:p>
    <w:p w14:paraId="1DAC56B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61" w:name="n5018"/>
      <w:bookmarkEnd w:id="1961"/>
      <w:r w:rsidRPr="0012544A">
        <w:rPr>
          <w:rFonts w:ascii="Times New Roman" w:eastAsia="Times New Roman" w:hAnsi="Times New Roman" w:cs="Times New Roman"/>
          <w:color w:val="333333"/>
          <w:kern w:val="0"/>
          <w:sz w:val="24"/>
          <w:szCs w:val="24"/>
          <w:lang w:eastAsia="uk-UA"/>
          <w14:ligatures w14:val="none"/>
        </w:rPr>
        <w:t>стани після аорто-коронарного шунтування, черезшкірної коронарної ангіопластики із стентуванням (або без) коронарних артерій без серцевої недостатності;</w:t>
      </w:r>
    </w:p>
    <w:p w14:paraId="778707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62" w:name="n5019"/>
      <w:bookmarkEnd w:id="1962"/>
      <w:r w:rsidRPr="0012544A">
        <w:rPr>
          <w:rFonts w:ascii="Times New Roman" w:eastAsia="Times New Roman" w:hAnsi="Times New Roman" w:cs="Times New Roman"/>
          <w:color w:val="333333"/>
          <w:kern w:val="0"/>
          <w:sz w:val="24"/>
          <w:szCs w:val="24"/>
          <w:lang w:eastAsia="uk-UA"/>
          <w14:ligatures w14:val="none"/>
        </w:rPr>
        <w:t>безсимптомна синоаурикулярна або AV-блокада I ступеня;</w:t>
      </w:r>
    </w:p>
    <w:p w14:paraId="123CE6A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63" w:name="n5020"/>
      <w:bookmarkEnd w:id="1963"/>
      <w:r w:rsidRPr="0012544A">
        <w:rPr>
          <w:rFonts w:ascii="Times New Roman" w:eastAsia="Times New Roman" w:hAnsi="Times New Roman" w:cs="Times New Roman"/>
          <w:color w:val="333333"/>
          <w:kern w:val="0"/>
          <w:sz w:val="24"/>
          <w:szCs w:val="24"/>
          <w:lang w:eastAsia="uk-UA"/>
          <w14:ligatures w14:val="none"/>
        </w:rPr>
        <w:t>повна блокада ніжок пучка Гіса без порушень AV-провідності або в поєднанні з AV-блокадою I ступеня за відсутності клінічної симптоматики;</w:t>
      </w:r>
    </w:p>
    <w:p w14:paraId="4569B15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64" w:name="n5021"/>
      <w:bookmarkEnd w:id="1964"/>
      <w:r w:rsidRPr="0012544A">
        <w:rPr>
          <w:rFonts w:ascii="Times New Roman" w:eastAsia="Times New Roman" w:hAnsi="Times New Roman" w:cs="Times New Roman"/>
          <w:color w:val="333333"/>
          <w:kern w:val="0"/>
          <w:sz w:val="24"/>
          <w:szCs w:val="24"/>
          <w:lang w:eastAsia="uk-UA"/>
          <w14:ligatures w14:val="none"/>
        </w:rPr>
        <w:t>стійка міграція надшлуночкового водія ритму;</w:t>
      </w:r>
    </w:p>
    <w:p w14:paraId="02C54F8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65" w:name="n5022"/>
      <w:bookmarkEnd w:id="1965"/>
      <w:r w:rsidRPr="0012544A">
        <w:rPr>
          <w:rFonts w:ascii="Times New Roman" w:eastAsia="Times New Roman" w:hAnsi="Times New Roman" w:cs="Times New Roman"/>
          <w:color w:val="333333"/>
          <w:kern w:val="0"/>
          <w:sz w:val="24"/>
          <w:szCs w:val="24"/>
          <w:lang w:eastAsia="uk-UA"/>
          <w14:ligatures w14:val="none"/>
        </w:rPr>
        <w:t>двопучкові блокади серця неповні або минучі;</w:t>
      </w:r>
    </w:p>
    <w:p w14:paraId="6689416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66" w:name="n5023"/>
      <w:bookmarkEnd w:id="1966"/>
      <w:r w:rsidRPr="0012544A">
        <w:rPr>
          <w:rFonts w:ascii="Times New Roman" w:eastAsia="Times New Roman" w:hAnsi="Times New Roman" w:cs="Times New Roman"/>
          <w:color w:val="333333"/>
          <w:kern w:val="0"/>
          <w:sz w:val="24"/>
          <w:szCs w:val="24"/>
          <w:lang w:eastAsia="uk-UA"/>
          <w14:ligatures w14:val="none"/>
        </w:rPr>
        <w:t>вислизаючі комплекси та ритми;</w:t>
      </w:r>
    </w:p>
    <w:p w14:paraId="3A9F690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67" w:name="n5024"/>
      <w:bookmarkEnd w:id="1967"/>
      <w:r w:rsidRPr="0012544A">
        <w:rPr>
          <w:rFonts w:ascii="Times New Roman" w:eastAsia="Times New Roman" w:hAnsi="Times New Roman" w:cs="Times New Roman"/>
          <w:color w:val="333333"/>
          <w:kern w:val="0"/>
          <w:sz w:val="24"/>
          <w:szCs w:val="24"/>
          <w:lang w:eastAsia="uk-UA"/>
          <w14:ligatures w14:val="none"/>
        </w:rPr>
        <w:t>екстрасистолія: передсердна, атріовентрикулярна, поодинока шлуночкова (до 30 ектопічних комплексів за одну годину).</w:t>
      </w:r>
    </w:p>
    <w:p w14:paraId="108C58F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68" w:name="n5025"/>
      <w:bookmarkEnd w:id="1968"/>
      <w:r w:rsidRPr="0012544A">
        <w:rPr>
          <w:rFonts w:ascii="Times New Roman" w:eastAsia="Times New Roman" w:hAnsi="Times New Roman" w:cs="Times New Roman"/>
          <w:color w:val="333333"/>
          <w:kern w:val="0"/>
          <w:sz w:val="24"/>
          <w:szCs w:val="24"/>
          <w:lang w:eastAsia="uk-UA"/>
          <w14:ligatures w14:val="none"/>
        </w:rPr>
        <w:t>Функціональні класи стабільної стенокардії визначаються вираженістю симптомів та підтверджуються за допомогою навантажувальних проб.</w:t>
      </w:r>
    </w:p>
    <w:p w14:paraId="733E54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69" w:name="n5026"/>
      <w:bookmarkEnd w:id="1969"/>
      <w:r w:rsidRPr="0012544A">
        <w:rPr>
          <w:rFonts w:ascii="Times New Roman" w:eastAsia="Times New Roman" w:hAnsi="Times New Roman" w:cs="Times New Roman"/>
          <w:color w:val="333333"/>
          <w:kern w:val="0"/>
          <w:sz w:val="24"/>
          <w:szCs w:val="24"/>
          <w:lang w:eastAsia="uk-UA"/>
          <w14:ligatures w14:val="none"/>
        </w:rPr>
        <w:t>Характеристика функціональних класів:</w:t>
      </w:r>
    </w:p>
    <w:p w14:paraId="3930F92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70" w:name="n5027"/>
      <w:bookmarkEnd w:id="1970"/>
      <w:r w:rsidRPr="0012544A">
        <w:rPr>
          <w:rFonts w:ascii="Times New Roman" w:eastAsia="Times New Roman" w:hAnsi="Times New Roman" w:cs="Times New Roman"/>
          <w:color w:val="333333"/>
          <w:kern w:val="0"/>
          <w:sz w:val="24"/>
          <w:szCs w:val="24"/>
          <w:lang w:eastAsia="uk-UA"/>
          <w14:ligatures w14:val="none"/>
        </w:rPr>
        <w:t>I функціональний клас - звичайна діяльність не спричиняє стенокардії. Стенокардія виникає лише при посиленому, швидкому або тривалому навантаженні. Толерантність до фізичного навантаження або порогова потужність - 125 Вт та більше;</w:t>
      </w:r>
    </w:p>
    <w:p w14:paraId="26D311B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71" w:name="n5028"/>
      <w:bookmarkEnd w:id="1971"/>
      <w:r w:rsidRPr="0012544A">
        <w:rPr>
          <w:rFonts w:ascii="Times New Roman" w:eastAsia="Times New Roman" w:hAnsi="Times New Roman" w:cs="Times New Roman"/>
          <w:color w:val="333333"/>
          <w:kern w:val="0"/>
          <w:sz w:val="24"/>
          <w:szCs w:val="24"/>
          <w:lang w:eastAsia="uk-UA"/>
          <w14:ligatures w14:val="none"/>
        </w:rPr>
        <w:t>II функціональний клас - незначне обмеження звичної діяльності. Стенокардія виникає під час ходьби або швидкого підйому сходами, під час ходьби вгору або навантаження після їжі, у прохолодну погоду, при емоційному перевантаженні або тільки протягом перших декількох годин після пробудження. Толерантність до фізичного навантаження або порогова потужність - 75-100 Вт;</w:t>
      </w:r>
    </w:p>
    <w:p w14:paraId="0A5BEE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72" w:name="n5029"/>
      <w:bookmarkEnd w:id="1972"/>
      <w:r w:rsidRPr="0012544A">
        <w:rPr>
          <w:rFonts w:ascii="Times New Roman" w:eastAsia="Times New Roman" w:hAnsi="Times New Roman" w:cs="Times New Roman"/>
          <w:color w:val="333333"/>
          <w:kern w:val="0"/>
          <w:sz w:val="24"/>
          <w:szCs w:val="24"/>
          <w:lang w:eastAsia="uk-UA"/>
          <w14:ligatures w14:val="none"/>
        </w:rPr>
        <w:t>III функціональний клас - значне обмеження звичайної фізичної активності. Стенокардія виникає при проходженні 1-2 кварталів (100-200 метрів) по рівній поверхні або при підйомі на один поверх сходами з нормальною швидкістю за нормальних умов. Толерантність до фізичного навантаження або порогова потужність - 50-75 Вт;</w:t>
      </w:r>
    </w:p>
    <w:p w14:paraId="03CB2E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73" w:name="n5030"/>
      <w:bookmarkEnd w:id="1973"/>
      <w:r w:rsidRPr="0012544A">
        <w:rPr>
          <w:rFonts w:ascii="Times New Roman" w:eastAsia="Times New Roman" w:hAnsi="Times New Roman" w:cs="Times New Roman"/>
          <w:color w:val="333333"/>
          <w:kern w:val="0"/>
          <w:sz w:val="24"/>
          <w:szCs w:val="24"/>
          <w:lang w:eastAsia="uk-UA"/>
          <w14:ligatures w14:val="none"/>
        </w:rPr>
        <w:t>IV функціональний клас - неспроможність виконувати будь-яке фізичне навантаження без дискомфорту або стенокардія спокою. Не часті напади стенокардії у стані спокою не є обов’язковою підставою для віднесення хворого до IV функціонального класу. Толерантність до фізичного навантаження або порогова потужність - 25 Вт та нижче.</w:t>
      </w:r>
    </w:p>
    <w:p w14:paraId="24C3950E"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1974" w:name="n5031"/>
      <w:bookmarkEnd w:id="1974"/>
      <w:r w:rsidRPr="0012544A">
        <w:rPr>
          <w:rFonts w:ascii="Times New Roman" w:eastAsia="Times New Roman" w:hAnsi="Times New Roman" w:cs="Times New Roman"/>
          <w:i/>
          <w:iCs/>
          <w:color w:val="333333"/>
          <w:kern w:val="0"/>
          <w:sz w:val="24"/>
          <w:szCs w:val="24"/>
          <w:lang w:eastAsia="uk-UA"/>
          <w14:ligatures w14:val="none"/>
        </w:rPr>
        <w:t>Таблиця 10</w:t>
      </w:r>
    </w:p>
    <w:p w14:paraId="7E3A0888"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1975" w:name="n5032"/>
      <w:bookmarkEnd w:id="1975"/>
      <w:r w:rsidRPr="0012544A">
        <w:rPr>
          <w:rFonts w:ascii="Times New Roman" w:eastAsia="Times New Roman" w:hAnsi="Times New Roman" w:cs="Times New Roman"/>
          <w:b/>
          <w:bCs/>
          <w:color w:val="333333"/>
          <w:kern w:val="0"/>
          <w:sz w:val="24"/>
          <w:szCs w:val="24"/>
          <w:lang w:eastAsia="uk-UA"/>
          <w14:ligatures w14:val="none"/>
        </w:rPr>
        <w:t>Характеристика функціональних класів</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2948"/>
        <w:gridCol w:w="1602"/>
        <w:gridCol w:w="1602"/>
        <w:gridCol w:w="1602"/>
        <w:gridCol w:w="1869"/>
      </w:tblGrid>
      <w:tr w:rsidR="0012544A" w:rsidRPr="0012544A" w14:paraId="3FEDE826" w14:textId="77777777" w:rsidTr="0012544A">
        <w:trPr>
          <w:trHeight w:val="60"/>
        </w:trPr>
        <w:tc>
          <w:tcPr>
            <w:tcW w:w="2430" w:type="dxa"/>
            <w:tcBorders>
              <w:top w:val="single" w:sz="6" w:space="0" w:color="000000"/>
              <w:left w:val="single" w:sz="6" w:space="0" w:color="000000"/>
              <w:bottom w:val="single" w:sz="6" w:space="0" w:color="000000"/>
              <w:right w:val="single" w:sz="6" w:space="0" w:color="000000"/>
            </w:tcBorders>
            <w:hideMark/>
          </w:tcPr>
          <w:p w14:paraId="1366506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1976" w:name="n5033"/>
            <w:bookmarkEnd w:id="1976"/>
            <w:r w:rsidRPr="0012544A">
              <w:rPr>
                <w:rFonts w:ascii="Times New Roman" w:eastAsia="Times New Roman" w:hAnsi="Times New Roman" w:cs="Times New Roman"/>
                <w:kern w:val="0"/>
                <w:sz w:val="24"/>
                <w:szCs w:val="24"/>
                <w:lang w:eastAsia="uk-UA"/>
                <w14:ligatures w14:val="none"/>
              </w:rPr>
              <w:lastRenderedPageBreak/>
              <w:t>Показники</w:t>
            </w:r>
          </w:p>
        </w:tc>
        <w:tc>
          <w:tcPr>
            <w:tcW w:w="5265" w:type="dxa"/>
            <w:gridSpan w:val="4"/>
            <w:tcBorders>
              <w:top w:val="single" w:sz="6" w:space="0" w:color="000000"/>
              <w:left w:val="single" w:sz="6" w:space="0" w:color="000000"/>
              <w:bottom w:val="single" w:sz="6" w:space="0" w:color="000000"/>
              <w:right w:val="single" w:sz="6" w:space="0" w:color="000000"/>
            </w:tcBorders>
            <w:hideMark/>
          </w:tcPr>
          <w:p w14:paraId="57284B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Функціональний клас</w:t>
            </w:r>
          </w:p>
        </w:tc>
      </w:tr>
      <w:tr w:rsidR="0012544A" w:rsidRPr="0012544A" w14:paraId="29DBB8FC" w14:textId="77777777" w:rsidTr="0012544A">
        <w:trPr>
          <w:trHeight w:val="60"/>
        </w:trPr>
        <w:tc>
          <w:tcPr>
            <w:tcW w:w="2430" w:type="dxa"/>
            <w:tcBorders>
              <w:top w:val="single" w:sz="6" w:space="0" w:color="000000"/>
              <w:left w:val="single" w:sz="6" w:space="0" w:color="000000"/>
              <w:bottom w:val="single" w:sz="6" w:space="0" w:color="000000"/>
              <w:right w:val="single" w:sz="6" w:space="0" w:color="000000"/>
            </w:tcBorders>
            <w:hideMark/>
          </w:tcPr>
          <w:p w14:paraId="24EFE1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320" w:type="dxa"/>
            <w:tcBorders>
              <w:top w:val="single" w:sz="6" w:space="0" w:color="000000"/>
              <w:left w:val="single" w:sz="6" w:space="0" w:color="000000"/>
              <w:bottom w:val="single" w:sz="6" w:space="0" w:color="000000"/>
              <w:right w:val="single" w:sz="6" w:space="0" w:color="000000"/>
            </w:tcBorders>
            <w:hideMark/>
          </w:tcPr>
          <w:p w14:paraId="21B95A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I</w:t>
            </w:r>
          </w:p>
        </w:tc>
        <w:tc>
          <w:tcPr>
            <w:tcW w:w="1320" w:type="dxa"/>
            <w:tcBorders>
              <w:top w:val="single" w:sz="6" w:space="0" w:color="000000"/>
              <w:left w:val="single" w:sz="6" w:space="0" w:color="000000"/>
              <w:bottom w:val="single" w:sz="6" w:space="0" w:color="000000"/>
              <w:right w:val="single" w:sz="6" w:space="0" w:color="000000"/>
            </w:tcBorders>
            <w:hideMark/>
          </w:tcPr>
          <w:p w14:paraId="5EC021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II</w:t>
            </w:r>
          </w:p>
        </w:tc>
        <w:tc>
          <w:tcPr>
            <w:tcW w:w="1320" w:type="dxa"/>
            <w:tcBorders>
              <w:top w:val="single" w:sz="6" w:space="0" w:color="000000"/>
              <w:left w:val="single" w:sz="6" w:space="0" w:color="000000"/>
              <w:bottom w:val="single" w:sz="6" w:space="0" w:color="000000"/>
              <w:right w:val="single" w:sz="6" w:space="0" w:color="000000"/>
            </w:tcBorders>
            <w:hideMark/>
          </w:tcPr>
          <w:p w14:paraId="0BD7CC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III</w:t>
            </w:r>
          </w:p>
        </w:tc>
        <w:tc>
          <w:tcPr>
            <w:tcW w:w="1320" w:type="dxa"/>
            <w:tcBorders>
              <w:top w:val="single" w:sz="6" w:space="0" w:color="000000"/>
              <w:left w:val="single" w:sz="6" w:space="0" w:color="000000"/>
              <w:bottom w:val="single" w:sz="6" w:space="0" w:color="000000"/>
              <w:right w:val="single" w:sz="6" w:space="0" w:color="000000"/>
            </w:tcBorders>
            <w:hideMark/>
          </w:tcPr>
          <w:p w14:paraId="70C753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IV</w:t>
            </w:r>
          </w:p>
        </w:tc>
      </w:tr>
      <w:tr w:rsidR="0012544A" w:rsidRPr="0012544A" w14:paraId="7F63D3E2" w14:textId="77777777" w:rsidTr="0012544A">
        <w:trPr>
          <w:trHeight w:val="60"/>
        </w:trPr>
        <w:tc>
          <w:tcPr>
            <w:tcW w:w="2430" w:type="dxa"/>
            <w:tcBorders>
              <w:top w:val="single" w:sz="6" w:space="0" w:color="000000"/>
              <w:left w:val="single" w:sz="6" w:space="0" w:color="000000"/>
              <w:bottom w:val="single" w:sz="6" w:space="0" w:color="000000"/>
              <w:right w:val="single" w:sz="6" w:space="0" w:color="000000"/>
            </w:tcBorders>
            <w:hideMark/>
          </w:tcPr>
          <w:p w14:paraId="6D5460B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Метаболічні одиниці (МЕТ)</w:t>
            </w:r>
          </w:p>
        </w:tc>
        <w:tc>
          <w:tcPr>
            <w:tcW w:w="1320" w:type="dxa"/>
            <w:tcBorders>
              <w:top w:val="single" w:sz="6" w:space="0" w:color="000000"/>
              <w:left w:val="single" w:sz="6" w:space="0" w:color="000000"/>
              <w:bottom w:val="single" w:sz="6" w:space="0" w:color="000000"/>
              <w:right w:val="single" w:sz="6" w:space="0" w:color="000000"/>
            </w:tcBorders>
            <w:hideMark/>
          </w:tcPr>
          <w:p w14:paraId="590ECC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7,0 та більше</w:t>
            </w:r>
          </w:p>
        </w:tc>
        <w:tc>
          <w:tcPr>
            <w:tcW w:w="1320" w:type="dxa"/>
            <w:tcBorders>
              <w:top w:val="single" w:sz="6" w:space="0" w:color="000000"/>
              <w:left w:val="single" w:sz="6" w:space="0" w:color="000000"/>
              <w:bottom w:val="single" w:sz="6" w:space="0" w:color="000000"/>
              <w:right w:val="single" w:sz="6" w:space="0" w:color="000000"/>
            </w:tcBorders>
            <w:hideMark/>
          </w:tcPr>
          <w:p w14:paraId="27C1A4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4,0-6,9</w:t>
            </w:r>
          </w:p>
        </w:tc>
        <w:tc>
          <w:tcPr>
            <w:tcW w:w="1320" w:type="dxa"/>
            <w:tcBorders>
              <w:top w:val="single" w:sz="6" w:space="0" w:color="000000"/>
              <w:left w:val="single" w:sz="6" w:space="0" w:color="000000"/>
              <w:bottom w:val="single" w:sz="6" w:space="0" w:color="000000"/>
              <w:right w:val="single" w:sz="6" w:space="0" w:color="000000"/>
            </w:tcBorders>
            <w:hideMark/>
          </w:tcPr>
          <w:p w14:paraId="4AE1265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2,0-3,9</w:t>
            </w:r>
          </w:p>
        </w:tc>
        <w:tc>
          <w:tcPr>
            <w:tcW w:w="1320" w:type="dxa"/>
            <w:tcBorders>
              <w:top w:val="single" w:sz="6" w:space="0" w:color="000000"/>
              <w:left w:val="single" w:sz="6" w:space="0" w:color="000000"/>
              <w:bottom w:val="single" w:sz="6" w:space="0" w:color="000000"/>
              <w:right w:val="single" w:sz="6" w:space="0" w:color="000000"/>
            </w:tcBorders>
            <w:hideMark/>
          </w:tcPr>
          <w:p w14:paraId="3A879B7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Нижче 2,0</w:t>
            </w:r>
          </w:p>
        </w:tc>
      </w:tr>
      <w:tr w:rsidR="0012544A" w:rsidRPr="0012544A" w14:paraId="0A60984A" w14:textId="77777777" w:rsidTr="0012544A">
        <w:trPr>
          <w:trHeight w:val="60"/>
        </w:trPr>
        <w:tc>
          <w:tcPr>
            <w:tcW w:w="2430" w:type="dxa"/>
            <w:tcBorders>
              <w:top w:val="single" w:sz="6" w:space="0" w:color="000000"/>
              <w:left w:val="single" w:sz="6" w:space="0" w:color="000000"/>
              <w:bottom w:val="single" w:sz="6" w:space="0" w:color="000000"/>
              <w:right w:val="single" w:sz="6" w:space="0" w:color="000000"/>
            </w:tcBorders>
            <w:hideMark/>
          </w:tcPr>
          <w:p w14:paraId="33C4730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Подвійний добуток (умов. од.)</w:t>
            </w:r>
          </w:p>
        </w:tc>
        <w:tc>
          <w:tcPr>
            <w:tcW w:w="1320" w:type="dxa"/>
            <w:tcBorders>
              <w:top w:val="single" w:sz="6" w:space="0" w:color="000000"/>
              <w:left w:val="single" w:sz="6" w:space="0" w:color="000000"/>
              <w:bottom w:val="single" w:sz="6" w:space="0" w:color="000000"/>
              <w:right w:val="single" w:sz="6" w:space="0" w:color="000000"/>
            </w:tcBorders>
            <w:hideMark/>
          </w:tcPr>
          <w:p w14:paraId="127D72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278 та більше</w:t>
            </w:r>
          </w:p>
        </w:tc>
        <w:tc>
          <w:tcPr>
            <w:tcW w:w="1320" w:type="dxa"/>
            <w:tcBorders>
              <w:top w:val="single" w:sz="6" w:space="0" w:color="000000"/>
              <w:left w:val="single" w:sz="6" w:space="0" w:color="000000"/>
              <w:bottom w:val="single" w:sz="6" w:space="0" w:color="000000"/>
              <w:right w:val="single" w:sz="6" w:space="0" w:color="000000"/>
            </w:tcBorders>
            <w:hideMark/>
          </w:tcPr>
          <w:p w14:paraId="71A3BF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218-277</w:t>
            </w:r>
          </w:p>
        </w:tc>
        <w:tc>
          <w:tcPr>
            <w:tcW w:w="1320" w:type="dxa"/>
            <w:tcBorders>
              <w:top w:val="single" w:sz="6" w:space="0" w:color="000000"/>
              <w:left w:val="single" w:sz="6" w:space="0" w:color="000000"/>
              <w:bottom w:val="single" w:sz="6" w:space="0" w:color="000000"/>
              <w:right w:val="single" w:sz="6" w:space="0" w:color="000000"/>
            </w:tcBorders>
            <w:hideMark/>
          </w:tcPr>
          <w:p w14:paraId="31FCBE8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151-217</w:t>
            </w:r>
          </w:p>
        </w:tc>
        <w:tc>
          <w:tcPr>
            <w:tcW w:w="1320" w:type="dxa"/>
            <w:tcBorders>
              <w:top w:val="single" w:sz="6" w:space="0" w:color="000000"/>
              <w:left w:val="single" w:sz="6" w:space="0" w:color="000000"/>
              <w:bottom w:val="single" w:sz="6" w:space="0" w:color="000000"/>
              <w:right w:val="single" w:sz="6" w:space="0" w:color="000000"/>
            </w:tcBorders>
            <w:hideMark/>
          </w:tcPr>
          <w:p w14:paraId="48268F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Нижче 150</w:t>
            </w:r>
          </w:p>
        </w:tc>
      </w:tr>
      <w:tr w:rsidR="0012544A" w:rsidRPr="0012544A" w14:paraId="7BC28623" w14:textId="77777777" w:rsidTr="0012544A">
        <w:trPr>
          <w:trHeight w:val="60"/>
        </w:trPr>
        <w:tc>
          <w:tcPr>
            <w:tcW w:w="2430" w:type="dxa"/>
            <w:tcBorders>
              <w:top w:val="single" w:sz="6" w:space="0" w:color="000000"/>
              <w:left w:val="single" w:sz="6" w:space="0" w:color="000000"/>
              <w:bottom w:val="single" w:sz="6" w:space="0" w:color="000000"/>
              <w:right w:val="single" w:sz="6" w:space="0" w:color="000000"/>
            </w:tcBorders>
            <w:hideMark/>
          </w:tcPr>
          <w:p w14:paraId="36BEF3F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Потужність останнього ступеня навантаження (Вт)</w:t>
            </w:r>
          </w:p>
        </w:tc>
        <w:tc>
          <w:tcPr>
            <w:tcW w:w="1320" w:type="dxa"/>
            <w:tcBorders>
              <w:top w:val="single" w:sz="6" w:space="0" w:color="000000"/>
              <w:left w:val="single" w:sz="6" w:space="0" w:color="000000"/>
              <w:bottom w:val="single" w:sz="6" w:space="0" w:color="000000"/>
              <w:right w:val="single" w:sz="6" w:space="0" w:color="000000"/>
            </w:tcBorders>
            <w:hideMark/>
          </w:tcPr>
          <w:p w14:paraId="56A26D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125 та більше</w:t>
            </w:r>
          </w:p>
        </w:tc>
        <w:tc>
          <w:tcPr>
            <w:tcW w:w="1320" w:type="dxa"/>
            <w:tcBorders>
              <w:top w:val="single" w:sz="6" w:space="0" w:color="000000"/>
              <w:left w:val="single" w:sz="6" w:space="0" w:color="000000"/>
              <w:bottom w:val="single" w:sz="6" w:space="0" w:color="000000"/>
              <w:right w:val="single" w:sz="6" w:space="0" w:color="000000"/>
            </w:tcBorders>
            <w:hideMark/>
          </w:tcPr>
          <w:p w14:paraId="305FE8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75-100</w:t>
            </w:r>
          </w:p>
        </w:tc>
        <w:tc>
          <w:tcPr>
            <w:tcW w:w="1320" w:type="dxa"/>
            <w:tcBorders>
              <w:top w:val="single" w:sz="6" w:space="0" w:color="000000"/>
              <w:left w:val="single" w:sz="6" w:space="0" w:color="000000"/>
              <w:bottom w:val="single" w:sz="6" w:space="0" w:color="000000"/>
              <w:right w:val="single" w:sz="6" w:space="0" w:color="000000"/>
            </w:tcBorders>
            <w:hideMark/>
          </w:tcPr>
          <w:p w14:paraId="6A5800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50-75</w:t>
            </w:r>
          </w:p>
        </w:tc>
        <w:tc>
          <w:tcPr>
            <w:tcW w:w="1320" w:type="dxa"/>
            <w:tcBorders>
              <w:top w:val="single" w:sz="6" w:space="0" w:color="000000"/>
              <w:left w:val="single" w:sz="6" w:space="0" w:color="000000"/>
              <w:bottom w:val="single" w:sz="6" w:space="0" w:color="000000"/>
              <w:right w:val="single" w:sz="6" w:space="0" w:color="000000"/>
            </w:tcBorders>
            <w:hideMark/>
          </w:tcPr>
          <w:p w14:paraId="4D16B8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25 або ВЕМ протипоказана</w:t>
            </w:r>
          </w:p>
        </w:tc>
      </w:tr>
    </w:tbl>
    <w:p w14:paraId="70A0E59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77" w:name="n5034"/>
      <w:bookmarkEnd w:id="1977"/>
      <w:r w:rsidRPr="0012544A">
        <w:rPr>
          <w:rFonts w:ascii="Times New Roman" w:eastAsia="Times New Roman" w:hAnsi="Times New Roman" w:cs="Times New Roman"/>
          <w:color w:val="333333"/>
          <w:kern w:val="0"/>
          <w:sz w:val="24"/>
          <w:szCs w:val="24"/>
          <w:lang w:eastAsia="uk-UA"/>
          <w14:ligatures w14:val="none"/>
        </w:rPr>
        <w:t>4. Стаття 41</w:t>
      </w:r>
    </w:p>
    <w:p w14:paraId="679411C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78" w:name="n5035"/>
      <w:bookmarkEnd w:id="1978"/>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367B670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79" w:name="n5036"/>
      <w:bookmarkEnd w:id="1979"/>
      <w:r w:rsidRPr="0012544A">
        <w:rPr>
          <w:rFonts w:ascii="Times New Roman" w:eastAsia="Times New Roman" w:hAnsi="Times New Roman" w:cs="Times New Roman"/>
          <w:color w:val="333333"/>
          <w:kern w:val="0"/>
          <w:sz w:val="24"/>
          <w:szCs w:val="24"/>
          <w:lang w:eastAsia="uk-UA"/>
          <w14:ligatures w14:val="none"/>
        </w:rPr>
        <w:t>стійкі виражені випадіння функцій нервової системи, що виникли внаслідок гострого порушення мозкового або спінального кровообігу, при дисциркуляторній енцефалопатії III стадії на фоні церебрального атеросклерозу, гіпертонічної хвороби, цукрового діабету (глибокий геміпарез, монопарез, тетрапарез, парапарез, судинний паркінсонізм, псевдобульбарний синдром, атаксія, афазія, апраксія, часті епілептичні напади (4 та більше разів на рік) внаслідок судинного ураження головного мозку, психо-органічний синдром, порушення функції тазових органів);</w:t>
      </w:r>
    </w:p>
    <w:p w14:paraId="372D0A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80" w:name="n5037"/>
      <w:bookmarkEnd w:id="1980"/>
      <w:r w:rsidRPr="0012544A">
        <w:rPr>
          <w:rFonts w:ascii="Times New Roman" w:eastAsia="Times New Roman" w:hAnsi="Times New Roman" w:cs="Times New Roman"/>
          <w:color w:val="333333"/>
          <w:kern w:val="0"/>
          <w:sz w:val="24"/>
          <w:szCs w:val="24"/>
          <w:lang w:eastAsia="uk-UA"/>
          <w14:ligatures w14:val="none"/>
        </w:rPr>
        <w:t>наявність аневризм, артеріовенозних мальформацій судин головного та спинного мозку, які є причиною порушення мозкового кровообігу за неможливості оперативного лікування або відмови від нього.</w:t>
      </w:r>
    </w:p>
    <w:p w14:paraId="55E88F7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81" w:name="n5038"/>
      <w:bookmarkEnd w:id="1981"/>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55D5694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82" w:name="n5039"/>
      <w:bookmarkEnd w:id="1982"/>
      <w:r w:rsidRPr="0012544A">
        <w:rPr>
          <w:rFonts w:ascii="Times New Roman" w:eastAsia="Times New Roman" w:hAnsi="Times New Roman" w:cs="Times New Roman"/>
          <w:color w:val="333333"/>
          <w:kern w:val="0"/>
          <w:sz w:val="24"/>
          <w:szCs w:val="24"/>
          <w:lang w:eastAsia="uk-UA"/>
          <w14:ligatures w14:val="none"/>
        </w:rPr>
        <w:t>помірно виражені випадіння функцій нервової системи, що виникли внаслідок гострого порушення мозкового або спінального кровообігу, а також при дисциркуляторній енцефалопатії II стадії на фоні церебрального атеросклерозу, гіпертонічної хвороби, цукрового діабету (легкий геміпарез, монопарез, тетрапарез, парапарез, аміостатичний синдром, пірамідна недостатність, дискоординаторні розлади, церебрастенічний синдром);</w:t>
      </w:r>
    </w:p>
    <w:p w14:paraId="7735A6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83" w:name="n5040"/>
      <w:bookmarkEnd w:id="1983"/>
      <w:r w:rsidRPr="0012544A">
        <w:rPr>
          <w:rFonts w:ascii="Times New Roman" w:eastAsia="Times New Roman" w:hAnsi="Times New Roman" w:cs="Times New Roman"/>
          <w:color w:val="333333"/>
          <w:kern w:val="0"/>
          <w:sz w:val="24"/>
          <w:szCs w:val="24"/>
          <w:lang w:eastAsia="uk-UA"/>
          <w14:ligatures w14:val="none"/>
        </w:rPr>
        <w:t>перенесена транзиторна ішемічна атака, що підтверджена медичними документами, у тому числі й стаціонарним лікуванням, яка трапилась на фоні гемодинамічно значущого стенозу більше 50 % екстракраніальних артерій, що підтверджено під час МСКТ-ангіографії або церебральної ангіографії за неможливості оперативного лікування або відмови від нього;</w:t>
      </w:r>
    </w:p>
    <w:p w14:paraId="603AF24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84" w:name="n5041"/>
      <w:bookmarkEnd w:id="1984"/>
      <w:r w:rsidRPr="0012544A">
        <w:rPr>
          <w:rFonts w:ascii="Times New Roman" w:eastAsia="Times New Roman" w:hAnsi="Times New Roman" w:cs="Times New Roman"/>
          <w:color w:val="333333"/>
          <w:kern w:val="0"/>
          <w:sz w:val="24"/>
          <w:szCs w:val="24"/>
          <w:lang w:eastAsia="uk-UA"/>
          <w14:ligatures w14:val="none"/>
        </w:rPr>
        <w:t>наявність аневризм, артеріовенозних мальформацій судин головного та спинного мозку, які виявлені без порушення мозкового кровообігу за неможливості оперативного лікування або відмови від нього.</w:t>
      </w:r>
    </w:p>
    <w:p w14:paraId="506D811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85" w:name="n5042"/>
      <w:bookmarkEnd w:id="1985"/>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13FED7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86" w:name="n5043"/>
      <w:bookmarkEnd w:id="1986"/>
      <w:r w:rsidRPr="0012544A">
        <w:rPr>
          <w:rFonts w:ascii="Times New Roman" w:eastAsia="Times New Roman" w:hAnsi="Times New Roman" w:cs="Times New Roman"/>
          <w:color w:val="333333"/>
          <w:kern w:val="0"/>
          <w:sz w:val="24"/>
          <w:szCs w:val="24"/>
          <w:lang w:eastAsia="uk-UA"/>
          <w14:ligatures w14:val="none"/>
        </w:rPr>
        <w:t>легкі стійкі органічні ураження нервової системи, що виникли внаслідок гострого порушення мозкового або спінального кровообігу, а також при дисциркуляторній енцефалопатії I стадії на фоні церебрального атеросклерозу, гіпертонічної хвороби, цукрового діабету (псевдоастенічний, вестибуло-атактичний, кохлеарний синдроми, пожвавлення сухожилкових рефлексів, анізорефлексія, асиметрія обличчя, недостатність конвергенції, симптоми орального автоматизму).</w:t>
      </w:r>
    </w:p>
    <w:p w14:paraId="32A027E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87" w:name="n5044"/>
      <w:bookmarkEnd w:id="1987"/>
      <w:r w:rsidRPr="0012544A">
        <w:rPr>
          <w:rFonts w:ascii="Times New Roman" w:eastAsia="Times New Roman" w:hAnsi="Times New Roman" w:cs="Times New Roman"/>
          <w:color w:val="333333"/>
          <w:kern w:val="0"/>
          <w:sz w:val="24"/>
          <w:szCs w:val="24"/>
          <w:lang w:eastAsia="uk-UA"/>
          <w14:ligatures w14:val="none"/>
        </w:rPr>
        <w:t>Оглянуті за графами II, III Розкладу хвороб після вперше перенесеного транзиторного ішемічного нападу при повному відновленні функцій ЦНС оглядаються за статтею 44.</w:t>
      </w:r>
    </w:p>
    <w:p w14:paraId="452756B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88" w:name="n5045"/>
      <w:bookmarkEnd w:id="1988"/>
      <w:r w:rsidRPr="0012544A">
        <w:rPr>
          <w:rFonts w:ascii="Times New Roman" w:eastAsia="Times New Roman" w:hAnsi="Times New Roman" w:cs="Times New Roman"/>
          <w:color w:val="333333"/>
          <w:kern w:val="0"/>
          <w:sz w:val="24"/>
          <w:szCs w:val="24"/>
          <w:lang w:eastAsia="uk-UA"/>
          <w14:ligatures w14:val="none"/>
        </w:rPr>
        <w:lastRenderedPageBreak/>
        <w:t>Під час оцінювання придатності до військової служби осіб, оперованих з приводу аневризми судин головного мозку, інших судинних уражень головного та спинного мозку, враховуються радикальність операції, її ефективність, динаміка відновлення порушених функцій. За наслідками оперативного втручання особи, оглянуті за графами I-III Розкладу хвороб, оглядаються за пунктами «а», «б» чи «в» цієї статті.</w:t>
      </w:r>
    </w:p>
    <w:p w14:paraId="113621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89" w:name="n5046"/>
      <w:bookmarkEnd w:id="1989"/>
      <w:r w:rsidRPr="0012544A">
        <w:rPr>
          <w:rFonts w:ascii="Times New Roman" w:eastAsia="Times New Roman" w:hAnsi="Times New Roman" w:cs="Times New Roman"/>
          <w:color w:val="333333"/>
          <w:kern w:val="0"/>
          <w:sz w:val="24"/>
          <w:szCs w:val="24"/>
          <w:lang w:eastAsia="uk-UA"/>
          <w14:ligatures w14:val="none"/>
        </w:rPr>
        <w:t>5. Стаття 42: за наявності показань громадянам та військовослужбовцям пропонується хірургічне лікування. При незадовільних результатах лікування або відмові від нього придатність до військової служби визначається залежно від вираженості патологічного процесу.</w:t>
      </w:r>
    </w:p>
    <w:p w14:paraId="64ACBA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90" w:name="n5047"/>
      <w:bookmarkEnd w:id="1990"/>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516EFB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91" w:name="n5048"/>
      <w:bookmarkEnd w:id="1991"/>
      <w:r w:rsidRPr="0012544A">
        <w:rPr>
          <w:rFonts w:ascii="Times New Roman" w:eastAsia="Times New Roman" w:hAnsi="Times New Roman" w:cs="Times New Roman"/>
          <w:color w:val="333333"/>
          <w:kern w:val="0"/>
          <w:sz w:val="24"/>
          <w:szCs w:val="24"/>
          <w:lang w:eastAsia="uk-UA"/>
          <w14:ligatures w14:val="none"/>
        </w:rPr>
        <w:t>артеріальні та артеріовенозні аневризми магістральних судин;</w:t>
      </w:r>
    </w:p>
    <w:p w14:paraId="29B6558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92" w:name="n5049"/>
      <w:bookmarkEnd w:id="1992"/>
      <w:r w:rsidRPr="0012544A">
        <w:rPr>
          <w:rFonts w:ascii="Times New Roman" w:eastAsia="Times New Roman" w:hAnsi="Times New Roman" w:cs="Times New Roman"/>
          <w:color w:val="333333"/>
          <w:kern w:val="0"/>
          <w:sz w:val="24"/>
          <w:szCs w:val="24"/>
          <w:lang w:eastAsia="uk-UA"/>
          <w14:ligatures w14:val="none"/>
        </w:rPr>
        <w:t>стеноз більше 80 % та оклюзія внутрішньої сонної артерії, що підтверджено при МСКТ-ангіографії або церебральній ангіографії;</w:t>
      </w:r>
    </w:p>
    <w:p w14:paraId="52FCD49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93" w:name="n5050"/>
      <w:bookmarkEnd w:id="1993"/>
      <w:r w:rsidRPr="0012544A">
        <w:rPr>
          <w:rFonts w:ascii="Times New Roman" w:eastAsia="Times New Roman" w:hAnsi="Times New Roman" w:cs="Times New Roman"/>
          <w:color w:val="333333"/>
          <w:kern w:val="0"/>
          <w:sz w:val="24"/>
          <w:szCs w:val="24"/>
          <w:lang w:eastAsia="uk-UA"/>
          <w14:ligatures w14:val="none"/>
        </w:rPr>
        <w:t>стеноз 70 % і більше брахіоцефальних артерій відносно діаметру здорової ділянки артерії;</w:t>
      </w:r>
    </w:p>
    <w:p w14:paraId="4873B0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94" w:name="n5051"/>
      <w:bookmarkEnd w:id="1994"/>
      <w:r w:rsidRPr="0012544A">
        <w:rPr>
          <w:rFonts w:ascii="Times New Roman" w:eastAsia="Times New Roman" w:hAnsi="Times New Roman" w:cs="Times New Roman"/>
          <w:color w:val="333333"/>
          <w:kern w:val="0"/>
          <w:sz w:val="24"/>
          <w:szCs w:val="24"/>
          <w:lang w:eastAsia="uk-UA"/>
          <w14:ligatures w14:val="none"/>
        </w:rPr>
        <w:t>стеноз 55 % і більше брахіоцефальних артерій відносно здорової ділянки артерії з наявністю гіпоехогенної нестабільної бляшки, виразкоутворення атеросклеротичної бляшки, наявністю в анамнезі транзиторних ішемічних атак або гострих порушень мозкового кровообігу;</w:t>
      </w:r>
    </w:p>
    <w:p w14:paraId="1943C85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95" w:name="n5052"/>
      <w:bookmarkEnd w:id="1995"/>
      <w:r w:rsidRPr="0012544A">
        <w:rPr>
          <w:rFonts w:ascii="Times New Roman" w:eastAsia="Times New Roman" w:hAnsi="Times New Roman" w:cs="Times New Roman"/>
          <w:color w:val="333333"/>
          <w:kern w:val="0"/>
          <w:sz w:val="24"/>
          <w:szCs w:val="24"/>
          <w:lang w:eastAsia="uk-UA"/>
          <w14:ligatures w14:val="none"/>
        </w:rPr>
        <w:t>облітеруючий атеросклероз, ендартеріїт, тромбангіїт та аортоартеріїт при декомпенсованих ішеміях кінцівок (гангренозно-некротична стадія);</w:t>
      </w:r>
    </w:p>
    <w:p w14:paraId="586AB3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96" w:name="n5053"/>
      <w:bookmarkEnd w:id="1996"/>
      <w:r w:rsidRPr="0012544A">
        <w:rPr>
          <w:rFonts w:ascii="Times New Roman" w:eastAsia="Times New Roman" w:hAnsi="Times New Roman" w:cs="Times New Roman"/>
          <w:color w:val="333333"/>
          <w:kern w:val="0"/>
          <w:sz w:val="24"/>
          <w:szCs w:val="24"/>
          <w:lang w:eastAsia="uk-UA"/>
          <w14:ligatures w14:val="none"/>
        </w:rPr>
        <w:t>атеросклероз черевного відділу аорти з частковою або повною облітерацією просвіту її вісцеральних гілок, здухвинних артерій з різкими порушеннями функцій органів та дистального кровообігу;</w:t>
      </w:r>
    </w:p>
    <w:p w14:paraId="107A46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97" w:name="n5054"/>
      <w:bookmarkEnd w:id="1997"/>
      <w:r w:rsidRPr="0012544A">
        <w:rPr>
          <w:rFonts w:ascii="Times New Roman" w:eastAsia="Times New Roman" w:hAnsi="Times New Roman" w:cs="Times New Roman"/>
          <w:color w:val="333333"/>
          <w:kern w:val="0"/>
          <w:sz w:val="24"/>
          <w:szCs w:val="24"/>
          <w:lang w:eastAsia="uk-UA"/>
          <w14:ligatures w14:val="none"/>
        </w:rPr>
        <w:t>тромбоз ворітної або порожнистої вени;</w:t>
      </w:r>
    </w:p>
    <w:p w14:paraId="3DFD4D2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98" w:name="n5055"/>
      <w:bookmarkEnd w:id="1998"/>
      <w:r w:rsidRPr="0012544A">
        <w:rPr>
          <w:rFonts w:ascii="Times New Roman" w:eastAsia="Times New Roman" w:hAnsi="Times New Roman" w:cs="Times New Roman"/>
          <w:color w:val="333333"/>
          <w:kern w:val="0"/>
          <w:sz w:val="24"/>
          <w:szCs w:val="24"/>
          <w:lang w:eastAsia="uk-UA"/>
          <w14:ligatures w14:val="none"/>
        </w:rPr>
        <w:t>часто рецидивуючий тромбофлебіт, флеботромбоз;</w:t>
      </w:r>
    </w:p>
    <w:p w14:paraId="398676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1999" w:name="n5056"/>
      <w:bookmarkEnd w:id="1999"/>
      <w:r w:rsidRPr="0012544A">
        <w:rPr>
          <w:rFonts w:ascii="Times New Roman" w:eastAsia="Times New Roman" w:hAnsi="Times New Roman" w:cs="Times New Roman"/>
          <w:color w:val="333333"/>
          <w:kern w:val="0"/>
          <w:sz w:val="24"/>
          <w:szCs w:val="24"/>
          <w:lang w:eastAsia="uk-UA"/>
          <w14:ligatures w14:val="none"/>
        </w:rPr>
        <w:t>посттромботична і варикозна хвороба нижніх кінцівок, індуративно-виразкова форма з хронічною венозною недостатністю III ступеня (недостатність клапанів глибоких, підшкірних та комунікантних вен з наявністю постійного набряку, гіперпігментації та витончення шкіри, індурації, дерматиту, виразок та післявиразкових рубців);</w:t>
      </w:r>
    </w:p>
    <w:p w14:paraId="76779E6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00" w:name="n5057"/>
      <w:bookmarkEnd w:id="2000"/>
      <w:r w:rsidRPr="0012544A">
        <w:rPr>
          <w:rFonts w:ascii="Times New Roman" w:eastAsia="Times New Roman" w:hAnsi="Times New Roman" w:cs="Times New Roman"/>
          <w:color w:val="333333"/>
          <w:kern w:val="0"/>
          <w:sz w:val="24"/>
          <w:szCs w:val="24"/>
          <w:lang w:eastAsia="uk-UA"/>
          <w14:ligatures w14:val="none"/>
        </w:rPr>
        <w:t>наявність імплантованого кава-фільтра;</w:t>
      </w:r>
    </w:p>
    <w:p w14:paraId="6604E6B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01" w:name="n5058"/>
      <w:bookmarkEnd w:id="2001"/>
      <w:r w:rsidRPr="0012544A">
        <w:rPr>
          <w:rFonts w:ascii="Times New Roman" w:eastAsia="Times New Roman" w:hAnsi="Times New Roman" w:cs="Times New Roman"/>
          <w:color w:val="333333"/>
          <w:kern w:val="0"/>
          <w:sz w:val="24"/>
          <w:szCs w:val="24"/>
          <w:lang w:eastAsia="uk-UA"/>
          <w14:ligatures w14:val="none"/>
        </w:rPr>
        <w:t>слоновість IV ступеня;</w:t>
      </w:r>
    </w:p>
    <w:p w14:paraId="6513690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02" w:name="n5059"/>
      <w:bookmarkEnd w:id="2002"/>
      <w:r w:rsidRPr="0012544A">
        <w:rPr>
          <w:rFonts w:ascii="Times New Roman" w:eastAsia="Times New Roman" w:hAnsi="Times New Roman" w:cs="Times New Roman"/>
          <w:color w:val="333333"/>
          <w:kern w:val="0"/>
          <w:sz w:val="24"/>
          <w:szCs w:val="24"/>
          <w:lang w:eastAsia="uk-UA"/>
          <w14:ligatures w14:val="none"/>
        </w:rPr>
        <w:t>наслідки реконструктивних операцій на великих магістральних (аорта, здухвинна, стегнова, брахіоцефальна артерії, воротна або порожниста вена) та периферичних судинах за наявності вираженого порушення кровообігу і при прогресуючому перебігу захворювання.</w:t>
      </w:r>
    </w:p>
    <w:p w14:paraId="34B0D8A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03" w:name="n5060"/>
      <w:bookmarkEnd w:id="2003"/>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7F7477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04" w:name="n5061"/>
      <w:bookmarkEnd w:id="2004"/>
      <w:r w:rsidRPr="0012544A">
        <w:rPr>
          <w:rFonts w:ascii="Times New Roman" w:eastAsia="Times New Roman" w:hAnsi="Times New Roman" w:cs="Times New Roman"/>
          <w:color w:val="333333"/>
          <w:kern w:val="0"/>
          <w:sz w:val="24"/>
          <w:szCs w:val="24"/>
          <w:lang w:eastAsia="uk-UA"/>
          <w14:ligatures w14:val="none"/>
        </w:rPr>
        <w:t>стеноз від 60 до 80 % внутрішньої сонної артерії, що підтверджено під час МСКТ-ангіографії або церебральної ангіографії;</w:t>
      </w:r>
    </w:p>
    <w:p w14:paraId="3225CE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05" w:name="n5062"/>
      <w:bookmarkEnd w:id="2005"/>
      <w:r w:rsidRPr="0012544A">
        <w:rPr>
          <w:rFonts w:ascii="Times New Roman" w:eastAsia="Times New Roman" w:hAnsi="Times New Roman" w:cs="Times New Roman"/>
          <w:color w:val="333333"/>
          <w:kern w:val="0"/>
          <w:sz w:val="24"/>
          <w:szCs w:val="24"/>
          <w:lang w:eastAsia="uk-UA"/>
          <w14:ligatures w14:val="none"/>
        </w:rPr>
        <w:t>стеноз 55 % - 69 % брахіоцефальних артерій відносно діаметру здорової ділянки артерії з наявністю гіперехогенної стабільної бляшки у внутрішній сонній артерії;</w:t>
      </w:r>
    </w:p>
    <w:p w14:paraId="6F7CEB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06" w:name="n5063"/>
      <w:bookmarkEnd w:id="2006"/>
      <w:r w:rsidRPr="0012544A">
        <w:rPr>
          <w:rFonts w:ascii="Times New Roman" w:eastAsia="Times New Roman" w:hAnsi="Times New Roman" w:cs="Times New Roman"/>
          <w:color w:val="333333"/>
          <w:kern w:val="0"/>
          <w:sz w:val="24"/>
          <w:szCs w:val="24"/>
          <w:lang w:eastAsia="uk-UA"/>
          <w14:ligatures w14:val="none"/>
        </w:rPr>
        <w:t>облітеруючий ендартеріїт, тромбангіїт, аортоартеріїт і атеросклероз судин нижніх кінцівок II стадії;</w:t>
      </w:r>
    </w:p>
    <w:p w14:paraId="26597AE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07" w:name="n5064"/>
      <w:bookmarkEnd w:id="2007"/>
      <w:r w:rsidRPr="0012544A">
        <w:rPr>
          <w:rFonts w:ascii="Times New Roman" w:eastAsia="Times New Roman" w:hAnsi="Times New Roman" w:cs="Times New Roman"/>
          <w:color w:val="333333"/>
          <w:kern w:val="0"/>
          <w:sz w:val="24"/>
          <w:szCs w:val="24"/>
          <w:lang w:eastAsia="uk-UA"/>
          <w14:ligatures w14:val="none"/>
        </w:rPr>
        <w:t>посттромбофлебітична або варикозна хвороба, набряково-індуративна форма з хронічною венозною недостатністю III ступеня (набряклість стоп та гомілок, яка не зникає повністю за час нічного відпочинку, свербіння, гіперпігментація, витончення шкіри, відсутність виразок);</w:t>
      </w:r>
    </w:p>
    <w:p w14:paraId="51CC873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08" w:name="n5065"/>
      <w:bookmarkEnd w:id="2008"/>
      <w:r w:rsidRPr="0012544A">
        <w:rPr>
          <w:rFonts w:ascii="Times New Roman" w:eastAsia="Times New Roman" w:hAnsi="Times New Roman" w:cs="Times New Roman"/>
          <w:color w:val="333333"/>
          <w:kern w:val="0"/>
          <w:sz w:val="24"/>
          <w:szCs w:val="24"/>
          <w:lang w:eastAsia="uk-UA"/>
          <w14:ligatures w14:val="none"/>
        </w:rPr>
        <w:lastRenderedPageBreak/>
        <w:t>слоновість III ступеня;</w:t>
      </w:r>
    </w:p>
    <w:p w14:paraId="2E6C5B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09" w:name="n5066"/>
      <w:bookmarkEnd w:id="2009"/>
      <w:r w:rsidRPr="0012544A">
        <w:rPr>
          <w:rFonts w:ascii="Times New Roman" w:eastAsia="Times New Roman" w:hAnsi="Times New Roman" w:cs="Times New Roman"/>
          <w:color w:val="333333"/>
          <w:kern w:val="0"/>
          <w:sz w:val="24"/>
          <w:szCs w:val="24"/>
          <w:lang w:eastAsia="uk-UA"/>
          <w14:ligatures w14:val="none"/>
        </w:rPr>
        <w:t>наслідки реконструктивних операцій на магістральних та периферичних артеріях з незначним порушенням кровообігу;</w:t>
      </w:r>
    </w:p>
    <w:p w14:paraId="0E11E1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10" w:name="n5067"/>
      <w:bookmarkEnd w:id="2010"/>
      <w:r w:rsidRPr="0012544A">
        <w:rPr>
          <w:rFonts w:ascii="Times New Roman" w:eastAsia="Times New Roman" w:hAnsi="Times New Roman" w:cs="Times New Roman"/>
          <w:color w:val="333333"/>
          <w:kern w:val="0"/>
          <w:sz w:val="24"/>
          <w:szCs w:val="24"/>
          <w:lang w:eastAsia="uk-UA"/>
          <w14:ligatures w14:val="none"/>
        </w:rPr>
        <w:t>варикозне розширення вен сім’яного канатика III стадії (канатик опускається нижче нижнього полюса атрофованого яєчка, наявність постійного больового синдрому, порушення сперматогенезу). Особи, що оглядаються за графами II, III Розкладу хвороб, за наявності варикозного розширення вен сім’яного канатика III ступеня оглядаються за пунктом «в».</w:t>
      </w:r>
    </w:p>
    <w:p w14:paraId="5EFC88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11" w:name="n5068"/>
      <w:bookmarkEnd w:id="2011"/>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1907046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12" w:name="n5069"/>
      <w:bookmarkEnd w:id="2012"/>
      <w:r w:rsidRPr="0012544A">
        <w:rPr>
          <w:rFonts w:ascii="Times New Roman" w:eastAsia="Times New Roman" w:hAnsi="Times New Roman" w:cs="Times New Roman"/>
          <w:color w:val="333333"/>
          <w:kern w:val="0"/>
          <w:sz w:val="24"/>
          <w:szCs w:val="24"/>
          <w:lang w:eastAsia="uk-UA"/>
          <w14:ligatures w14:val="none"/>
        </w:rPr>
        <w:t>стеноз внутрішніх сонних артерій до 55 % за площею відносно здорової ділянки артерії з наявністю стабільної гіперехогенної атеросклеротичної бляшки;</w:t>
      </w:r>
    </w:p>
    <w:p w14:paraId="3D4120B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13" w:name="n5070"/>
      <w:bookmarkEnd w:id="2013"/>
      <w:r w:rsidRPr="0012544A">
        <w:rPr>
          <w:rFonts w:ascii="Times New Roman" w:eastAsia="Times New Roman" w:hAnsi="Times New Roman" w:cs="Times New Roman"/>
          <w:color w:val="333333"/>
          <w:kern w:val="0"/>
          <w:sz w:val="24"/>
          <w:szCs w:val="24"/>
          <w:lang w:eastAsia="uk-UA"/>
          <w14:ligatures w14:val="none"/>
        </w:rPr>
        <w:t>облітеруючий ендартеріїт, тромбангіїт, атеросклероз судин нижніх кінцівок I стадії;</w:t>
      </w:r>
    </w:p>
    <w:p w14:paraId="068FD3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14" w:name="n5071"/>
      <w:bookmarkEnd w:id="2014"/>
      <w:r w:rsidRPr="0012544A">
        <w:rPr>
          <w:rFonts w:ascii="Times New Roman" w:eastAsia="Times New Roman" w:hAnsi="Times New Roman" w:cs="Times New Roman"/>
          <w:color w:val="333333"/>
          <w:kern w:val="0"/>
          <w:sz w:val="24"/>
          <w:szCs w:val="24"/>
          <w:lang w:eastAsia="uk-UA"/>
          <w14:ligatures w14:val="none"/>
        </w:rPr>
        <w:t>посттромботична або варикозна хвороба нижніх кінцівок з явищами хронічної венозної недостатності II ступеня (періодична набряклість стоп, гомілок після довготривалого ходіння або стояння, яка зникає після денного або нічного відпочинку);</w:t>
      </w:r>
    </w:p>
    <w:p w14:paraId="569FC4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15" w:name="n5072"/>
      <w:bookmarkEnd w:id="2015"/>
      <w:r w:rsidRPr="0012544A">
        <w:rPr>
          <w:rFonts w:ascii="Times New Roman" w:eastAsia="Times New Roman" w:hAnsi="Times New Roman" w:cs="Times New Roman"/>
          <w:color w:val="333333"/>
          <w:kern w:val="0"/>
          <w:sz w:val="24"/>
          <w:szCs w:val="24"/>
          <w:lang w:eastAsia="uk-UA"/>
          <w14:ligatures w14:val="none"/>
        </w:rPr>
        <w:t>слоновість II ступеня;</w:t>
      </w:r>
    </w:p>
    <w:p w14:paraId="4A463A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16" w:name="n5073"/>
      <w:bookmarkEnd w:id="2016"/>
      <w:r w:rsidRPr="0012544A">
        <w:rPr>
          <w:rFonts w:ascii="Times New Roman" w:eastAsia="Times New Roman" w:hAnsi="Times New Roman" w:cs="Times New Roman"/>
          <w:color w:val="333333"/>
          <w:kern w:val="0"/>
          <w:sz w:val="24"/>
          <w:szCs w:val="24"/>
          <w:lang w:eastAsia="uk-UA"/>
          <w14:ligatures w14:val="none"/>
        </w:rPr>
        <w:t>варикозне розширення вен сім’яного канатика II стадії.</w:t>
      </w:r>
    </w:p>
    <w:p w14:paraId="0350C2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17" w:name="n5074"/>
      <w:bookmarkEnd w:id="2017"/>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4C3873F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18" w:name="n5075"/>
      <w:bookmarkEnd w:id="2018"/>
      <w:r w:rsidRPr="0012544A">
        <w:rPr>
          <w:rFonts w:ascii="Times New Roman" w:eastAsia="Times New Roman" w:hAnsi="Times New Roman" w:cs="Times New Roman"/>
          <w:color w:val="333333"/>
          <w:kern w:val="0"/>
          <w:sz w:val="24"/>
          <w:szCs w:val="24"/>
          <w:lang w:eastAsia="uk-UA"/>
          <w14:ligatures w14:val="none"/>
        </w:rPr>
        <w:t>варикозна хвороба нижніх кінцівок без ознак венозної недостатності (I ступеня);</w:t>
      </w:r>
    </w:p>
    <w:p w14:paraId="2CC530A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19" w:name="n5076"/>
      <w:bookmarkEnd w:id="2019"/>
      <w:r w:rsidRPr="0012544A">
        <w:rPr>
          <w:rFonts w:ascii="Times New Roman" w:eastAsia="Times New Roman" w:hAnsi="Times New Roman" w:cs="Times New Roman"/>
          <w:color w:val="333333"/>
          <w:kern w:val="0"/>
          <w:sz w:val="24"/>
          <w:szCs w:val="24"/>
          <w:lang w:eastAsia="uk-UA"/>
          <w14:ligatures w14:val="none"/>
        </w:rPr>
        <w:t>слоновість I ступеня (незначний набряк тилу ступні, що зменшується або зникає в період нічного або денного відпочинку).</w:t>
      </w:r>
    </w:p>
    <w:p w14:paraId="23E885C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20" w:name="n5077"/>
      <w:bookmarkEnd w:id="2020"/>
      <w:r w:rsidRPr="0012544A">
        <w:rPr>
          <w:rFonts w:ascii="Times New Roman" w:eastAsia="Times New Roman" w:hAnsi="Times New Roman" w:cs="Times New Roman"/>
          <w:color w:val="333333"/>
          <w:kern w:val="0"/>
          <w:sz w:val="24"/>
          <w:szCs w:val="24"/>
          <w:lang w:eastAsia="uk-UA"/>
          <w14:ligatures w14:val="none"/>
        </w:rPr>
        <w:t>Розширення вен нижніх кінцівок на окремих ділянках у вигляді циліндричних або звивистих еластичних вип’ячувань без ознак венозної недостатності, варикоцеле I ступеня не є підставою для застосування цієї статті, не перешкоджають проходженню військової служби, навчання у ВВНЗ.</w:t>
      </w:r>
    </w:p>
    <w:p w14:paraId="2A6120F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21" w:name="n5078"/>
      <w:bookmarkEnd w:id="2021"/>
      <w:r w:rsidRPr="0012544A">
        <w:rPr>
          <w:rFonts w:ascii="Times New Roman" w:eastAsia="Times New Roman" w:hAnsi="Times New Roman" w:cs="Times New Roman"/>
          <w:color w:val="333333"/>
          <w:kern w:val="0"/>
          <w:sz w:val="24"/>
          <w:szCs w:val="24"/>
          <w:lang w:eastAsia="uk-UA"/>
          <w14:ligatures w14:val="none"/>
        </w:rPr>
        <w:t>Після травм, поранень та інших пошкоджень великих магістральних артерій з повним відновленням кровообігу та функцій для осіб, які оглядаються за графою I Розкладу хвороб, застосовується пункт «в», а за графами II, III Розкладу хвороб - пункт «г» цієї статті.</w:t>
      </w:r>
    </w:p>
    <w:p w14:paraId="6B39D53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22" w:name="n5079"/>
      <w:bookmarkEnd w:id="2022"/>
      <w:r w:rsidRPr="0012544A">
        <w:rPr>
          <w:rFonts w:ascii="Times New Roman" w:eastAsia="Times New Roman" w:hAnsi="Times New Roman" w:cs="Times New Roman"/>
          <w:color w:val="333333"/>
          <w:kern w:val="0"/>
          <w:sz w:val="24"/>
          <w:szCs w:val="24"/>
          <w:lang w:eastAsia="uk-UA"/>
          <w14:ligatures w14:val="none"/>
        </w:rPr>
        <w:t>Діагноз захворювань та наслідків пошкоджень судин повинен відображати стадію процесу та ступінь функціональних порушень. Постанова приймається після клінічного обстеження з застосуванням методів, що дають об’єктивні показники (реовазографія з нітрогліцериновою пробою, ангіо-, флебо-, лімфографією тощо).</w:t>
      </w:r>
    </w:p>
    <w:p w14:paraId="24B51E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23" w:name="n5080"/>
      <w:bookmarkEnd w:id="2023"/>
      <w:r w:rsidRPr="0012544A">
        <w:rPr>
          <w:rFonts w:ascii="Times New Roman" w:eastAsia="Times New Roman" w:hAnsi="Times New Roman" w:cs="Times New Roman"/>
          <w:color w:val="333333"/>
          <w:kern w:val="0"/>
          <w:sz w:val="24"/>
          <w:szCs w:val="24"/>
          <w:lang w:eastAsia="uk-UA"/>
          <w14:ligatures w14:val="none"/>
        </w:rPr>
        <w:t>6. Стаття 43: за наявності показань призовникам та військовослужбовцям пропонується хірургічне або консервативне лікування. У разі незадовільних результатів лікування або відмови від нього огляд проводиться за пунктами «а», «б» або «в» - залежно від вираженості вторинної анемії, частоти загострень та стадії випадіння гемороїдальних вузлів. До частих загострень геморою належать випадки, коли оглянутий перебуває двічі-тричі на рік на стаціонарному лікуванні з довгими (1 місяць і більше) термінами госпіталізації з приводу кровотечі, тромбозу, запалення або випадіння гемороїдальних вузлів II-III ступенів, а також коли захворювання ускладнюється повторними кровотечами, що потребують стаціонарного лікування.</w:t>
      </w:r>
    </w:p>
    <w:p w14:paraId="53587E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24" w:name="n5081"/>
      <w:bookmarkEnd w:id="2024"/>
      <w:r w:rsidRPr="0012544A">
        <w:rPr>
          <w:rFonts w:ascii="Times New Roman" w:eastAsia="Times New Roman" w:hAnsi="Times New Roman" w:cs="Times New Roman"/>
          <w:color w:val="333333"/>
          <w:kern w:val="0"/>
          <w:sz w:val="24"/>
          <w:szCs w:val="24"/>
          <w:lang w:eastAsia="uk-UA"/>
          <w14:ligatures w14:val="none"/>
        </w:rPr>
        <w:t xml:space="preserve">7. Стаття 44: передбачає стани після перенесених гострих запальних уражень серця (перикардит, міокардит, ендокардит, ревматизм), метаболічної кардіоміопатії, гострих форм ІХС (інфаркт, нестабільна стенокардія), гіпертонічних криз, тромбоемболії легеневої артерії, травм серця, операцій реваскуляризації, операцій на клапанному апараті серця, імплантації стимуляторів, кардіовертерів, хірургічного лікування аритмій, захворювань магістральних </w:t>
      </w:r>
      <w:r w:rsidRPr="0012544A">
        <w:rPr>
          <w:rFonts w:ascii="Times New Roman" w:eastAsia="Times New Roman" w:hAnsi="Times New Roman" w:cs="Times New Roman"/>
          <w:color w:val="333333"/>
          <w:kern w:val="0"/>
          <w:sz w:val="24"/>
          <w:szCs w:val="24"/>
          <w:lang w:eastAsia="uk-UA"/>
          <w14:ligatures w14:val="none"/>
        </w:rPr>
        <w:lastRenderedPageBreak/>
        <w:t>артерій або вен, стану після гострого порушення мозкового кровообігу за умови порушень функцій тимчасового характеру.</w:t>
      </w:r>
    </w:p>
    <w:p w14:paraId="04F0A7B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25" w:name="n5082"/>
      <w:bookmarkEnd w:id="2025"/>
      <w:r w:rsidRPr="0012544A">
        <w:rPr>
          <w:rFonts w:ascii="Times New Roman" w:eastAsia="Times New Roman" w:hAnsi="Times New Roman" w:cs="Times New Roman"/>
          <w:color w:val="333333"/>
          <w:kern w:val="0"/>
          <w:sz w:val="24"/>
          <w:szCs w:val="24"/>
          <w:lang w:eastAsia="uk-UA"/>
          <w14:ligatures w14:val="none"/>
        </w:rPr>
        <w:t>Громадяни, які призиваються на строкову військову службу, приймаються на військову службу за контрактом, вступають до ВВНЗ, визнаються тимчасово непридатними.</w:t>
      </w:r>
    </w:p>
    <w:p w14:paraId="1F5E9C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26" w:name="n5083"/>
      <w:bookmarkEnd w:id="2026"/>
      <w:r w:rsidRPr="0012544A">
        <w:rPr>
          <w:rFonts w:ascii="Times New Roman" w:eastAsia="Times New Roman" w:hAnsi="Times New Roman" w:cs="Times New Roman"/>
          <w:color w:val="333333"/>
          <w:kern w:val="0"/>
          <w:sz w:val="24"/>
          <w:szCs w:val="24"/>
          <w:lang w:eastAsia="uk-UA"/>
          <w14:ligatures w14:val="none"/>
        </w:rPr>
        <w:t>Щодо військовослужбовців, які оглядаються за графами II-III Розкладу хвороб з приводу вищезазначених станів, направляються на реабілітаційне лікування, після завершення якого, за потреби, приймається постанова про потребу у відпустці для лікування у зв’язку з хворобою.</w:t>
      </w:r>
    </w:p>
    <w:p w14:paraId="0BAC7A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27" w:name="n5084"/>
      <w:bookmarkEnd w:id="2027"/>
      <w:r w:rsidRPr="0012544A">
        <w:rPr>
          <w:rFonts w:ascii="Times New Roman" w:eastAsia="Times New Roman" w:hAnsi="Times New Roman" w:cs="Times New Roman"/>
          <w:color w:val="333333"/>
          <w:kern w:val="0"/>
          <w:sz w:val="24"/>
          <w:szCs w:val="24"/>
          <w:lang w:eastAsia="uk-UA"/>
          <w14:ligatures w14:val="none"/>
        </w:rPr>
        <w:t>Військовослужбовцям, які оглядаються за графами II-III Розкладу хвороб, після загострення хронічної ІХС (тривалі напади стенокардії, минущі порушення серцевого ритму та провідності, минущі форми серцевої недостатності), гіпертонічної хвороби (стан після гіпертензивних кризів), проведення електроімпульсної терапії для лікування аритмій серця надається звільнення від виконання службових обов’язків.</w:t>
      </w:r>
    </w:p>
    <w:p w14:paraId="72E827CE"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028" w:name="n5085"/>
      <w:bookmarkEnd w:id="2028"/>
      <w:r w:rsidRPr="0012544A">
        <w:rPr>
          <w:rFonts w:ascii="Times New Roman" w:eastAsia="Times New Roman" w:hAnsi="Times New Roman" w:cs="Times New Roman"/>
          <w:b/>
          <w:bCs/>
          <w:color w:val="333333"/>
          <w:kern w:val="0"/>
          <w:sz w:val="24"/>
          <w:szCs w:val="24"/>
          <w:lang w:eastAsia="uk-UA"/>
          <w14:ligatures w14:val="none"/>
        </w:rPr>
        <w:t>Х. Хвороби органів дихання (J00-J99), їх наслідки</w:t>
      </w:r>
    </w:p>
    <w:p w14:paraId="4F4BFD1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29" w:name="n5086"/>
      <w:bookmarkEnd w:id="2029"/>
      <w:r w:rsidRPr="0012544A">
        <w:rPr>
          <w:rFonts w:ascii="Times New Roman" w:eastAsia="Times New Roman" w:hAnsi="Times New Roman" w:cs="Times New Roman"/>
          <w:color w:val="333333"/>
          <w:kern w:val="0"/>
          <w:sz w:val="24"/>
          <w:szCs w:val="24"/>
          <w:lang w:eastAsia="uk-UA"/>
          <w14:ligatures w14:val="none"/>
        </w:rPr>
        <w:t>1. Стаття 45</w:t>
      </w:r>
    </w:p>
    <w:p w14:paraId="3138A9D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30" w:name="n5087"/>
      <w:bookmarkEnd w:id="2030"/>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65D8016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31" w:name="n5088"/>
      <w:bookmarkEnd w:id="2031"/>
      <w:r w:rsidRPr="0012544A">
        <w:rPr>
          <w:rFonts w:ascii="Times New Roman" w:eastAsia="Times New Roman" w:hAnsi="Times New Roman" w:cs="Times New Roman"/>
          <w:color w:val="333333"/>
          <w:kern w:val="0"/>
          <w:sz w:val="24"/>
          <w:szCs w:val="24"/>
          <w:lang w:eastAsia="uk-UA"/>
          <w14:ligatures w14:val="none"/>
        </w:rPr>
        <w:t>стенози гортані, парези і паралічі гортані зі значним порушенням функції голосоутворення та дихання, тяжка форма спастичної дисфонії. Діагноз встановлюється у спеціалізованих закладах охорони здоров’я з використанням інструментальних методів обстеження.</w:t>
      </w:r>
    </w:p>
    <w:p w14:paraId="2AB9DE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32" w:name="n5089"/>
      <w:bookmarkEnd w:id="2032"/>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37999C6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33" w:name="n5090"/>
      <w:bookmarkEnd w:id="2033"/>
      <w:r w:rsidRPr="0012544A">
        <w:rPr>
          <w:rFonts w:ascii="Times New Roman" w:eastAsia="Times New Roman" w:hAnsi="Times New Roman" w:cs="Times New Roman"/>
          <w:color w:val="333333"/>
          <w:kern w:val="0"/>
          <w:sz w:val="24"/>
          <w:szCs w:val="24"/>
          <w:lang w:eastAsia="uk-UA"/>
          <w14:ligatures w14:val="none"/>
        </w:rPr>
        <w:t>гнійні або поліпозні синусити, поліпози слизової оболонки носа з порушенням носового дихання, хронічні гнійні та поліпозні синусити без ускладнень, які протікають з частими (не менше 2 разів на рік) загостреннями та втратою працездатності, а також гнійні синусити з хронічним декомпенсованим тонзилітом;</w:t>
      </w:r>
    </w:p>
    <w:p w14:paraId="1B1310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34" w:name="n5091"/>
      <w:bookmarkEnd w:id="2034"/>
      <w:r w:rsidRPr="0012544A">
        <w:rPr>
          <w:rFonts w:ascii="Times New Roman" w:eastAsia="Times New Roman" w:hAnsi="Times New Roman" w:cs="Times New Roman"/>
          <w:color w:val="333333"/>
          <w:kern w:val="0"/>
          <w:sz w:val="24"/>
          <w:szCs w:val="24"/>
          <w:lang w:eastAsia="uk-UA"/>
          <w14:ligatures w14:val="none"/>
        </w:rPr>
        <w:t>парези і паралічі гортані з помірним порушенням функції голосоутворення та дихання; середня форма спастичної дисфонії. Діагноз встановлюється у спеціалізованих закладах охорони здоров’я з використанням інструментальних методів обстеження;</w:t>
      </w:r>
    </w:p>
    <w:p w14:paraId="4560CE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35" w:name="n5092"/>
      <w:bookmarkEnd w:id="2035"/>
      <w:r w:rsidRPr="0012544A">
        <w:rPr>
          <w:rFonts w:ascii="Times New Roman" w:eastAsia="Times New Roman" w:hAnsi="Times New Roman" w:cs="Times New Roman"/>
          <w:color w:val="333333"/>
          <w:kern w:val="0"/>
          <w:sz w:val="24"/>
          <w:szCs w:val="24"/>
          <w:lang w:eastAsia="uk-UA"/>
          <w14:ligatures w14:val="none"/>
        </w:rPr>
        <w:t>озена.</w:t>
      </w:r>
    </w:p>
    <w:p w14:paraId="2DD7BA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36" w:name="n5093"/>
      <w:bookmarkEnd w:id="2036"/>
      <w:r w:rsidRPr="0012544A">
        <w:rPr>
          <w:rFonts w:ascii="Times New Roman" w:eastAsia="Times New Roman" w:hAnsi="Times New Roman" w:cs="Times New Roman"/>
          <w:color w:val="333333"/>
          <w:kern w:val="0"/>
          <w:sz w:val="24"/>
          <w:szCs w:val="24"/>
          <w:lang w:eastAsia="uk-UA"/>
          <w14:ligatures w14:val="none"/>
        </w:rPr>
        <w:t>Під час огляду громадян та військовослужбовців, які страждають на хронічний гнійний синусит, враховуються перебіг захворювання, частота загострення та безуспішність лікування у стаціонарних умовах.</w:t>
      </w:r>
    </w:p>
    <w:p w14:paraId="4827938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37" w:name="n5094"/>
      <w:bookmarkEnd w:id="2037"/>
      <w:r w:rsidRPr="0012544A">
        <w:rPr>
          <w:rFonts w:ascii="Times New Roman" w:eastAsia="Times New Roman" w:hAnsi="Times New Roman" w:cs="Times New Roman"/>
          <w:color w:val="333333"/>
          <w:kern w:val="0"/>
          <w:sz w:val="24"/>
          <w:szCs w:val="24"/>
          <w:lang w:eastAsia="uk-UA"/>
          <w14:ligatures w14:val="none"/>
        </w:rPr>
        <w:t>Діагноз хронічного гнійного захворювання біляносових пазух повинен бути підтверджений риноскопічними даними (гнійні виділення), рентгенографією пазух у двох проекціях, а для верхньощелепної пазухи, крім того,- діагностичною пункцією.</w:t>
      </w:r>
    </w:p>
    <w:p w14:paraId="3153C8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38" w:name="n5095"/>
      <w:bookmarkEnd w:id="2038"/>
      <w:r w:rsidRPr="0012544A">
        <w:rPr>
          <w:rFonts w:ascii="Times New Roman" w:eastAsia="Times New Roman" w:hAnsi="Times New Roman" w:cs="Times New Roman"/>
          <w:color w:val="333333"/>
          <w:kern w:val="0"/>
          <w:sz w:val="24"/>
          <w:szCs w:val="24"/>
          <w:lang w:eastAsia="uk-UA"/>
          <w14:ligatures w14:val="none"/>
        </w:rPr>
        <w:t>3) до пункту «в» належать хронічні негнійні захворювання біляносових пазух (катаральні, серозні, вазомоторні та інші негнійні форми синуситів) без ознак дистрофії тканин верхніх дихальних шляхів, без частих загострень, пов’язаних із втратою працездатності.</w:t>
      </w:r>
    </w:p>
    <w:p w14:paraId="764F59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39" w:name="n5096"/>
      <w:bookmarkEnd w:id="2039"/>
      <w:r w:rsidRPr="0012544A">
        <w:rPr>
          <w:rFonts w:ascii="Times New Roman" w:eastAsia="Times New Roman" w:hAnsi="Times New Roman" w:cs="Times New Roman"/>
          <w:color w:val="333333"/>
          <w:kern w:val="0"/>
          <w:sz w:val="24"/>
          <w:szCs w:val="24"/>
          <w:lang w:eastAsia="uk-UA"/>
          <w14:ligatures w14:val="none"/>
        </w:rPr>
        <w:t>Викривлення носової перетинки, за умови вільного носового дихання, не є перешкодою для навчання у ВВНЗ, як і пристінне потовщення слизової оболонки верхньощелепних пазух, якщо під час діагностичної пункції не одержано гною або транссудату та збережена прохідність верхньощелепної пазухи.</w:t>
      </w:r>
    </w:p>
    <w:p w14:paraId="5D35E2E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40" w:name="n5097"/>
      <w:bookmarkEnd w:id="2040"/>
      <w:r w:rsidRPr="0012544A">
        <w:rPr>
          <w:rFonts w:ascii="Times New Roman" w:eastAsia="Times New Roman" w:hAnsi="Times New Roman" w:cs="Times New Roman"/>
          <w:color w:val="333333"/>
          <w:kern w:val="0"/>
          <w:sz w:val="24"/>
          <w:szCs w:val="24"/>
          <w:lang w:eastAsia="uk-UA"/>
          <w14:ligatures w14:val="none"/>
        </w:rPr>
        <w:t>Залишкові явища після операції на біляносових пазухах (лінійний рубець перехідної складки переддвер’я рота, сполучення оперованої пазухи з носовою порожниною або вуаль на рентгенограмі) не є перешкодою для військової служби, для навчання у ВВНЗ.</w:t>
      </w:r>
    </w:p>
    <w:p w14:paraId="774F478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41" w:name="n5098"/>
      <w:bookmarkEnd w:id="2041"/>
      <w:r w:rsidRPr="0012544A">
        <w:rPr>
          <w:rFonts w:ascii="Times New Roman" w:eastAsia="Times New Roman" w:hAnsi="Times New Roman" w:cs="Times New Roman"/>
          <w:color w:val="333333"/>
          <w:kern w:val="0"/>
          <w:sz w:val="24"/>
          <w:szCs w:val="24"/>
          <w:lang w:eastAsia="uk-UA"/>
          <w14:ligatures w14:val="none"/>
        </w:rPr>
        <w:lastRenderedPageBreak/>
        <w:t>Під хронічним декомпенсованим тонзилітом слід розуміти одну з форм хронічного тонзиліту, яка характеризується частими загостреннями (двічі-тричі на рік), втягненням у запальний процес білямигдаликової тканини, регіонарних лімфовузлів та наявністю гнійно-казеозних пробок у лакунах мигдаликів.</w:t>
      </w:r>
    </w:p>
    <w:p w14:paraId="3778176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42" w:name="n5099"/>
      <w:bookmarkEnd w:id="2042"/>
      <w:r w:rsidRPr="0012544A">
        <w:rPr>
          <w:rFonts w:ascii="Times New Roman" w:eastAsia="Times New Roman" w:hAnsi="Times New Roman" w:cs="Times New Roman"/>
          <w:color w:val="333333"/>
          <w:kern w:val="0"/>
          <w:sz w:val="24"/>
          <w:szCs w:val="24"/>
          <w:lang w:eastAsia="uk-UA"/>
          <w14:ligatures w14:val="none"/>
        </w:rPr>
        <w:t>Інші форми хронічного тонзиліту не дають підстав для застосування цієї статті, не перешкоджають проходженню військової служби, навчанню у ВВНЗ, військових (військово-морських, військово-спортивних) ліцеях.</w:t>
      </w:r>
    </w:p>
    <w:p w14:paraId="1526B2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43" w:name="n5100"/>
      <w:bookmarkEnd w:id="2043"/>
      <w:r w:rsidRPr="0012544A">
        <w:rPr>
          <w:rFonts w:ascii="Times New Roman" w:eastAsia="Times New Roman" w:hAnsi="Times New Roman" w:cs="Times New Roman"/>
          <w:color w:val="333333"/>
          <w:kern w:val="0"/>
          <w:sz w:val="24"/>
          <w:szCs w:val="24"/>
          <w:lang w:eastAsia="uk-UA"/>
          <w14:ligatures w14:val="none"/>
        </w:rPr>
        <w:t>Стійкий характер порушення барофункції вуха визначається за даними повторних інструментальних досліджень, акустичної імпедансометрії та вушної манометрії. Найбільш достовірні дані отримуються після додаткового функціонального дослідження в барокамері (рекомпресійній камері). Порушення барофункції біляносових пазух встановлюється на підставі скарг, стану носової порожнини, отоскопії, випробування у барокамері на витривалість перепадів тиску з рентгенологічним дослідженням біляносових пазух до та після випробування, даних медичної та службової характеристик.</w:t>
      </w:r>
    </w:p>
    <w:p w14:paraId="08ABB04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44" w:name="n5101"/>
      <w:bookmarkEnd w:id="2044"/>
      <w:r w:rsidRPr="0012544A">
        <w:rPr>
          <w:rFonts w:ascii="Times New Roman" w:eastAsia="Times New Roman" w:hAnsi="Times New Roman" w:cs="Times New Roman"/>
          <w:color w:val="333333"/>
          <w:kern w:val="0"/>
          <w:sz w:val="24"/>
          <w:szCs w:val="24"/>
          <w:lang w:eastAsia="uk-UA"/>
          <w14:ligatures w14:val="none"/>
        </w:rPr>
        <w:t>Особам, які перенесли гострі респіраторні інфекції верхніх та нижніх дихальних шляхів, грип та пневмонію тяжкого ускладненого перебігу, при визначеному результаті захворювання медичний огляд проводиться за пунктом «б» цієї статті, у всіх інших випадках - на підставі статті 48.</w:t>
      </w:r>
    </w:p>
    <w:p w14:paraId="3D9751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45" w:name="n5102"/>
      <w:bookmarkEnd w:id="2045"/>
      <w:r w:rsidRPr="0012544A">
        <w:rPr>
          <w:rFonts w:ascii="Times New Roman" w:eastAsia="Times New Roman" w:hAnsi="Times New Roman" w:cs="Times New Roman"/>
          <w:color w:val="333333"/>
          <w:kern w:val="0"/>
          <w:sz w:val="24"/>
          <w:szCs w:val="24"/>
          <w:lang w:eastAsia="uk-UA"/>
          <w14:ligatures w14:val="none"/>
        </w:rPr>
        <w:t>2. Стаття 46: за цією статтею оглядаються особи із:</w:t>
      </w:r>
    </w:p>
    <w:p w14:paraId="711568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46" w:name="n5103"/>
      <w:bookmarkEnd w:id="2046"/>
      <w:r w:rsidRPr="0012544A">
        <w:rPr>
          <w:rFonts w:ascii="Times New Roman" w:eastAsia="Times New Roman" w:hAnsi="Times New Roman" w:cs="Times New Roman"/>
          <w:color w:val="333333"/>
          <w:kern w:val="0"/>
          <w:sz w:val="24"/>
          <w:szCs w:val="24"/>
          <w:lang w:eastAsia="uk-UA"/>
          <w14:ligatures w14:val="none"/>
        </w:rPr>
        <w:t>хронічним обструктивним захворюванням легень (ХОЗЛ);</w:t>
      </w:r>
    </w:p>
    <w:p w14:paraId="5D5BDAE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47" w:name="n5104"/>
      <w:bookmarkEnd w:id="2047"/>
      <w:r w:rsidRPr="0012544A">
        <w:rPr>
          <w:rFonts w:ascii="Times New Roman" w:eastAsia="Times New Roman" w:hAnsi="Times New Roman" w:cs="Times New Roman"/>
          <w:color w:val="333333"/>
          <w:kern w:val="0"/>
          <w:sz w:val="24"/>
          <w:szCs w:val="24"/>
          <w:lang w:eastAsia="uk-UA"/>
          <w14:ligatures w14:val="none"/>
        </w:rPr>
        <w:t>бронхоектатичною хворобою;</w:t>
      </w:r>
    </w:p>
    <w:p w14:paraId="27E9B7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48" w:name="n5105"/>
      <w:bookmarkEnd w:id="2048"/>
      <w:r w:rsidRPr="0012544A">
        <w:rPr>
          <w:rFonts w:ascii="Times New Roman" w:eastAsia="Times New Roman" w:hAnsi="Times New Roman" w:cs="Times New Roman"/>
          <w:color w:val="333333"/>
          <w:kern w:val="0"/>
          <w:sz w:val="24"/>
          <w:szCs w:val="24"/>
          <w:lang w:eastAsia="uk-UA"/>
          <w14:ligatures w14:val="none"/>
        </w:rPr>
        <w:t>інтерстиційними захворюваннями легень (ідіопатичний легеневий фіброз, підгострий та хронічний перебіг гіперсенситивного пневмоніту, легеневий альвеолярний протеїноз, гемосидероз, гістіоцитоз-Х тощо);</w:t>
      </w:r>
    </w:p>
    <w:p w14:paraId="4C3EB0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49" w:name="n5106"/>
      <w:bookmarkEnd w:id="2049"/>
      <w:r w:rsidRPr="0012544A">
        <w:rPr>
          <w:rFonts w:ascii="Times New Roman" w:eastAsia="Times New Roman" w:hAnsi="Times New Roman" w:cs="Times New Roman"/>
          <w:color w:val="333333"/>
          <w:kern w:val="0"/>
          <w:sz w:val="24"/>
          <w:szCs w:val="24"/>
          <w:lang w:eastAsia="uk-UA"/>
          <w14:ligatures w14:val="none"/>
        </w:rPr>
        <w:t>пневмоконіозами;</w:t>
      </w:r>
    </w:p>
    <w:p w14:paraId="1C12D3A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50" w:name="n5107"/>
      <w:bookmarkEnd w:id="2050"/>
      <w:r w:rsidRPr="0012544A">
        <w:rPr>
          <w:rFonts w:ascii="Times New Roman" w:eastAsia="Times New Roman" w:hAnsi="Times New Roman" w:cs="Times New Roman"/>
          <w:color w:val="333333"/>
          <w:kern w:val="0"/>
          <w:sz w:val="24"/>
          <w:szCs w:val="24"/>
          <w:lang w:eastAsia="uk-UA"/>
          <w14:ligatures w14:val="none"/>
        </w:rPr>
        <w:t>хворобами плеври (фіброторакс, плевральні злуки, бляшки тощо);</w:t>
      </w:r>
    </w:p>
    <w:p w14:paraId="194E028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51" w:name="n5108"/>
      <w:bookmarkEnd w:id="2051"/>
      <w:r w:rsidRPr="0012544A">
        <w:rPr>
          <w:rFonts w:ascii="Times New Roman" w:eastAsia="Times New Roman" w:hAnsi="Times New Roman" w:cs="Times New Roman"/>
          <w:color w:val="333333"/>
          <w:kern w:val="0"/>
          <w:sz w:val="24"/>
          <w:szCs w:val="24"/>
          <w:lang w:eastAsia="uk-UA"/>
          <w14:ligatures w14:val="none"/>
        </w:rPr>
        <w:t>наслідками гострих захворювань легень із згадкою про фіброз;</w:t>
      </w:r>
    </w:p>
    <w:p w14:paraId="60C31D7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52" w:name="n5109"/>
      <w:bookmarkEnd w:id="2052"/>
      <w:r w:rsidRPr="0012544A">
        <w:rPr>
          <w:rFonts w:ascii="Times New Roman" w:eastAsia="Times New Roman" w:hAnsi="Times New Roman" w:cs="Times New Roman"/>
          <w:color w:val="333333"/>
          <w:kern w:val="0"/>
          <w:sz w:val="24"/>
          <w:szCs w:val="24"/>
          <w:lang w:eastAsia="uk-UA"/>
          <w14:ligatures w14:val="none"/>
        </w:rPr>
        <w:t>синдромом альвеолярної гіповентиляції легень у хворих із ожирінням.</w:t>
      </w:r>
    </w:p>
    <w:p w14:paraId="384DB80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53" w:name="n5110"/>
      <w:bookmarkEnd w:id="2053"/>
      <w:r w:rsidRPr="0012544A">
        <w:rPr>
          <w:rFonts w:ascii="Times New Roman" w:eastAsia="Times New Roman" w:hAnsi="Times New Roman" w:cs="Times New Roman"/>
          <w:color w:val="333333"/>
          <w:kern w:val="0"/>
          <w:sz w:val="24"/>
          <w:szCs w:val="24"/>
          <w:lang w:eastAsia="uk-UA"/>
          <w14:ligatures w14:val="none"/>
        </w:rPr>
        <w:t>Ступінь придатності визначається за пунктами «а», «б», «в» або «г» в залежності від ступеня порушень функції зовнішнього дихання (ФЗД). Ступінь порушення ФЗД та інші інструментальні показники для прийняття експертного рішення визначаються поза загостренням захворювання.</w:t>
      </w:r>
    </w:p>
    <w:p w14:paraId="1899593B"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054" w:name="n5111"/>
      <w:bookmarkEnd w:id="2054"/>
      <w:r w:rsidRPr="0012544A">
        <w:rPr>
          <w:rFonts w:ascii="Times New Roman" w:eastAsia="Times New Roman" w:hAnsi="Times New Roman" w:cs="Times New Roman"/>
          <w:i/>
          <w:iCs/>
          <w:color w:val="333333"/>
          <w:kern w:val="0"/>
          <w:sz w:val="24"/>
          <w:szCs w:val="24"/>
          <w:lang w:eastAsia="uk-UA"/>
          <w14:ligatures w14:val="none"/>
        </w:rPr>
        <w:t>Таблиця 11</w:t>
      </w:r>
    </w:p>
    <w:p w14:paraId="4E00F5DD"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055" w:name="n5112"/>
      <w:bookmarkEnd w:id="2055"/>
      <w:r w:rsidRPr="0012544A">
        <w:rPr>
          <w:rFonts w:ascii="Times New Roman" w:eastAsia="Times New Roman" w:hAnsi="Times New Roman" w:cs="Times New Roman"/>
          <w:b/>
          <w:bCs/>
          <w:color w:val="333333"/>
          <w:kern w:val="0"/>
          <w:sz w:val="24"/>
          <w:szCs w:val="24"/>
          <w:lang w:eastAsia="uk-UA"/>
          <w14:ligatures w14:val="none"/>
        </w:rPr>
        <w:t>Показники оцінки функції зовнішнього дихання</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067"/>
        <w:gridCol w:w="807"/>
        <w:gridCol w:w="1821"/>
        <w:gridCol w:w="1689"/>
        <w:gridCol w:w="2239"/>
      </w:tblGrid>
      <w:tr w:rsidR="0012544A" w:rsidRPr="0012544A" w14:paraId="08D85A0A" w14:textId="77777777" w:rsidTr="0012544A">
        <w:trPr>
          <w:trHeight w:val="75"/>
        </w:trPr>
        <w:tc>
          <w:tcPr>
            <w:tcW w:w="2670" w:type="dxa"/>
            <w:vMerge w:val="restart"/>
            <w:tcBorders>
              <w:top w:val="single" w:sz="6" w:space="0" w:color="000000"/>
              <w:left w:val="single" w:sz="6" w:space="0" w:color="000000"/>
              <w:bottom w:val="single" w:sz="6" w:space="0" w:color="000000"/>
              <w:right w:val="single" w:sz="6" w:space="0" w:color="000000"/>
            </w:tcBorders>
            <w:hideMark/>
          </w:tcPr>
          <w:p w14:paraId="15E4F9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056" w:name="n5113"/>
            <w:bookmarkEnd w:id="2056"/>
            <w:r w:rsidRPr="0012544A">
              <w:rPr>
                <w:rFonts w:ascii="Times New Roman" w:eastAsia="Times New Roman" w:hAnsi="Times New Roman" w:cs="Times New Roman"/>
                <w:kern w:val="0"/>
                <w:sz w:val="24"/>
                <w:szCs w:val="24"/>
                <w:lang w:eastAsia="uk-UA"/>
                <w14:ligatures w14:val="none"/>
              </w:rPr>
              <w:t>Показники</w:t>
            </w:r>
          </w:p>
        </w:tc>
        <w:tc>
          <w:tcPr>
            <w:tcW w:w="630" w:type="dxa"/>
            <w:vMerge w:val="restart"/>
            <w:tcBorders>
              <w:top w:val="single" w:sz="6" w:space="0" w:color="000000"/>
              <w:left w:val="single" w:sz="6" w:space="0" w:color="000000"/>
              <w:bottom w:val="single" w:sz="6" w:space="0" w:color="000000"/>
              <w:right w:val="single" w:sz="6" w:space="0" w:color="000000"/>
            </w:tcBorders>
            <w:hideMark/>
          </w:tcPr>
          <w:p w14:paraId="0C4191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w:t>
            </w:r>
          </w:p>
        </w:tc>
        <w:tc>
          <w:tcPr>
            <w:tcW w:w="4410" w:type="dxa"/>
            <w:gridSpan w:val="3"/>
            <w:tcBorders>
              <w:top w:val="single" w:sz="6" w:space="0" w:color="000000"/>
              <w:left w:val="single" w:sz="6" w:space="0" w:color="000000"/>
              <w:bottom w:val="single" w:sz="6" w:space="0" w:color="000000"/>
              <w:right w:val="single" w:sz="6" w:space="0" w:color="000000"/>
            </w:tcBorders>
            <w:hideMark/>
          </w:tcPr>
          <w:p w14:paraId="4A826E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Ступені порушення функції зовнішнього дихання</w:t>
            </w:r>
          </w:p>
        </w:tc>
      </w:tr>
      <w:tr w:rsidR="0012544A" w:rsidRPr="0012544A" w14:paraId="153ECB9C" w14:textId="77777777" w:rsidTr="0012544A">
        <w:trPr>
          <w:trHeight w:val="45"/>
        </w:trPr>
        <w:tc>
          <w:tcPr>
            <w:tcW w:w="0" w:type="auto"/>
            <w:vMerge/>
            <w:tcBorders>
              <w:top w:val="single" w:sz="6" w:space="0" w:color="000000"/>
              <w:left w:val="single" w:sz="6" w:space="0" w:color="000000"/>
              <w:bottom w:val="single" w:sz="6" w:space="0" w:color="000000"/>
              <w:right w:val="single" w:sz="6" w:space="0" w:color="000000"/>
            </w:tcBorders>
            <w:hideMark/>
          </w:tcPr>
          <w:p w14:paraId="6F02EF4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5EA3234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470" w:type="dxa"/>
            <w:tcBorders>
              <w:top w:val="single" w:sz="6" w:space="0" w:color="000000"/>
              <w:left w:val="single" w:sz="6" w:space="0" w:color="000000"/>
              <w:bottom w:val="single" w:sz="6" w:space="0" w:color="000000"/>
              <w:right w:val="single" w:sz="6" w:space="0" w:color="000000"/>
            </w:tcBorders>
            <w:hideMark/>
          </w:tcPr>
          <w:p w14:paraId="338C5D2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незначний</w:t>
            </w:r>
          </w:p>
        </w:tc>
        <w:tc>
          <w:tcPr>
            <w:tcW w:w="1470" w:type="dxa"/>
            <w:tcBorders>
              <w:top w:val="single" w:sz="6" w:space="0" w:color="000000"/>
              <w:left w:val="single" w:sz="6" w:space="0" w:color="000000"/>
              <w:bottom w:val="single" w:sz="6" w:space="0" w:color="000000"/>
              <w:right w:val="single" w:sz="6" w:space="0" w:color="000000"/>
            </w:tcBorders>
            <w:hideMark/>
          </w:tcPr>
          <w:p w14:paraId="2ADDF0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помірний</w:t>
            </w:r>
          </w:p>
        </w:tc>
        <w:tc>
          <w:tcPr>
            <w:tcW w:w="1470" w:type="dxa"/>
            <w:tcBorders>
              <w:top w:val="single" w:sz="6" w:space="0" w:color="000000"/>
              <w:left w:val="single" w:sz="6" w:space="0" w:color="000000"/>
              <w:bottom w:val="single" w:sz="6" w:space="0" w:color="000000"/>
              <w:right w:val="single" w:sz="6" w:space="0" w:color="000000"/>
            </w:tcBorders>
            <w:hideMark/>
          </w:tcPr>
          <w:p w14:paraId="1F5EDC8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значний</w:t>
            </w:r>
          </w:p>
        </w:tc>
      </w:tr>
      <w:tr w:rsidR="0012544A" w:rsidRPr="0012544A" w14:paraId="267A1080" w14:textId="77777777" w:rsidTr="0012544A">
        <w:trPr>
          <w:trHeight w:val="120"/>
        </w:trPr>
        <w:tc>
          <w:tcPr>
            <w:tcW w:w="2670" w:type="dxa"/>
            <w:tcBorders>
              <w:top w:val="single" w:sz="6" w:space="0" w:color="000000"/>
              <w:left w:val="single" w:sz="6" w:space="0" w:color="000000"/>
              <w:bottom w:val="single" w:sz="6" w:space="0" w:color="000000"/>
              <w:right w:val="single" w:sz="6" w:space="0" w:color="000000"/>
            </w:tcBorders>
            <w:hideMark/>
          </w:tcPr>
          <w:p w14:paraId="2515EB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630" w:type="dxa"/>
            <w:tcBorders>
              <w:top w:val="single" w:sz="6" w:space="0" w:color="000000"/>
              <w:left w:val="single" w:sz="6" w:space="0" w:color="000000"/>
              <w:bottom w:val="single" w:sz="6" w:space="0" w:color="000000"/>
              <w:right w:val="single" w:sz="6" w:space="0" w:color="000000"/>
            </w:tcBorders>
            <w:hideMark/>
          </w:tcPr>
          <w:p w14:paraId="550100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1470" w:type="dxa"/>
            <w:tcBorders>
              <w:top w:val="single" w:sz="6" w:space="0" w:color="000000"/>
              <w:left w:val="single" w:sz="6" w:space="0" w:color="000000"/>
              <w:bottom w:val="single" w:sz="6" w:space="0" w:color="000000"/>
              <w:right w:val="single" w:sz="6" w:space="0" w:color="000000"/>
            </w:tcBorders>
            <w:hideMark/>
          </w:tcPr>
          <w:p w14:paraId="226C0F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c>
          <w:tcPr>
            <w:tcW w:w="1470" w:type="dxa"/>
            <w:tcBorders>
              <w:top w:val="single" w:sz="6" w:space="0" w:color="000000"/>
              <w:left w:val="single" w:sz="6" w:space="0" w:color="000000"/>
              <w:bottom w:val="single" w:sz="6" w:space="0" w:color="000000"/>
              <w:right w:val="single" w:sz="6" w:space="0" w:color="000000"/>
            </w:tcBorders>
            <w:hideMark/>
          </w:tcPr>
          <w:p w14:paraId="26A8CD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w:t>
            </w:r>
          </w:p>
        </w:tc>
        <w:tc>
          <w:tcPr>
            <w:tcW w:w="1470" w:type="dxa"/>
            <w:tcBorders>
              <w:top w:val="single" w:sz="6" w:space="0" w:color="000000"/>
              <w:left w:val="single" w:sz="6" w:space="0" w:color="000000"/>
              <w:bottom w:val="single" w:sz="6" w:space="0" w:color="000000"/>
              <w:right w:val="single" w:sz="6" w:space="0" w:color="000000"/>
            </w:tcBorders>
            <w:hideMark/>
          </w:tcPr>
          <w:p w14:paraId="34EDEB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5</w:t>
            </w:r>
          </w:p>
        </w:tc>
      </w:tr>
      <w:tr w:rsidR="0012544A" w:rsidRPr="0012544A" w14:paraId="7BB063CB" w14:textId="77777777" w:rsidTr="0012544A">
        <w:trPr>
          <w:trHeight w:val="120"/>
        </w:trPr>
        <w:tc>
          <w:tcPr>
            <w:tcW w:w="2670" w:type="dxa"/>
            <w:tcBorders>
              <w:top w:val="single" w:sz="6" w:space="0" w:color="000000"/>
              <w:left w:val="single" w:sz="6" w:space="0" w:color="000000"/>
              <w:bottom w:val="single" w:sz="6" w:space="0" w:color="000000"/>
              <w:right w:val="single" w:sz="6" w:space="0" w:color="000000"/>
            </w:tcBorders>
            <w:hideMark/>
          </w:tcPr>
          <w:p w14:paraId="33D7B99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Клінічні</w:t>
            </w:r>
          </w:p>
        </w:tc>
        <w:tc>
          <w:tcPr>
            <w:tcW w:w="630" w:type="dxa"/>
            <w:tcBorders>
              <w:top w:val="single" w:sz="6" w:space="0" w:color="000000"/>
              <w:left w:val="single" w:sz="6" w:space="0" w:color="000000"/>
              <w:bottom w:val="single" w:sz="6" w:space="0" w:color="000000"/>
              <w:right w:val="single" w:sz="6" w:space="0" w:color="000000"/>
            </w:tcBorders>
            <w:hideMark/>
          </w:tcPr>
          <w:p w14:paraId="75F8C84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p>
        </w:tc>
        <w:tc>
          <w:tcPr>
            <w:tcW w:w="1470" w:type="dxa"/>
            <w:tcBorders>
              <w:top w:val="single" w:sz="6" w:space="0" w:color="000000"/>
              <w:left w:val="single" w:sz="6" w:space="0" w:color="000000"/>
              <w:bottom w:val="single" w:sz="6" w:space="0" w:color="000000"/>
              <w:right w:val="single" w:sz="6" w:space="0" w:color="000000"/>
            </w:tcBorders>
            <w:hideMark/>
          </w:tcPr>
          <w:p w14:paraId="64290D0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 xml:space="preserve">Задишка при раніше звичних фізичних навантаженнях </w:t>
            </w:r>
            <w:r w:rsidRPr="0012544A">
              <w:rPr>
                <w:rFonts w:ascii="Times New Roman" w:eastAsia="Times New Roman" w:hAnsi="Times New Roman" w:cs="Times New Roman"/>
                <w:kern w:val="0"/>
                <w:sz w:val="24"/>
                <w:szCs w:val="24"/>
                <w:lang w:eastAsia="uk-UA"/>
                <w14:ligatures w14:val="none"/>
              </w:rPr>
              <w:lastRenderedPageBreak/>
              <w:t>та під час загострень</w:t>
            </w:r>
          </w:p>
        </w:tc>
        <w:tc>
          <w:tcPr>
            <w:tcW w:w="1470" w:type="dxa"/>
            <w:tcBorders>
              <w:top w:val="single" w:sz="6" w:space="0" w:color="000000"/>
              <w:left w:val="single" w:sz="6" w:space="0" w:color="000000"/>
              <w:bottom w:val="single" w:sz="6" w:space="0" w:color="000000"/>
              <w:right w:val="single" w:sz="6" w:space="0" w:color="000000"/>
            </w:tcBorders>
            <w:hideMark/>
          </w:tcPr>
          <w:p w14:paraId="15E4FA3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lastRenderedPageBreak/>
              <w:t xml:space="preserve">Задишка при виконанні незначних фізичних навантажень, </w:t>
            </w:r>
            <w:r w:rsidRPr="0012544A">
              <w:rPr>
                <w:rFonts w:ascii="Times New Roman" w:eastAsia="Times New Roman" w:hAnsi="Times New Roman" w:cs="Times New Roman"/>
                <w:kern w:val="0"/>
                <w:sz w:val="24"/>
                <w:szCs w:val="24"/>
                <w:lang w:eastAsia="uk-UA"/>
                <w14:ligatures w14:val="none"/>
              </w:rPr>
              <w:lastRenderedPageBreak/>
              <w:t>повторні загострення, що погіршують якість життя хворого</w:t>
            </w:r>
          </w:p>
        </w:tc>
        <w:tc>
          <w:tcPr>
            <w:tcW w:w="1470" w:type="dxa"/>
            <w:tcBorders>
              <w:top w:val="single" w:sz="6" w:space="0" w:color="000000"/>
              <w:left w:val="single" w:sz="6" w:space="0" w:color="000000"/>
              <w:bottom w:val="single" w:sz="6" w:space="0" w:color="000000"/>
              <w:right w:val="single" w:sz="6" w:space="0" w:color="000000"/>
            </w:tcBorders>
            <w:hideMark/>
          </w:tcPr>
          <w:p w14:paraId="0C60E15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lastRenderedPageBreak/>
              <w:t xml:space="preserve">Задишка в стані спокою, ознаки хронічної </w:t>
            </w:r>
            <w:r w:rsidRPr="0012544A">
              <w:rPr>
                <w:rFonts w:ascii="Times New Roman" w:eastAsia="Times New Roman" w:hAnsi="Times New Roman" w:cs="Times New Roman"/>
                <w:kern w:val="0"/>
                <w:sz w:val="24"/>
                <w:szCs w:val="24"/>
                <w:lang w:eastAsia="uk-UA"/>
                <w14:ligatures w14:val="none"/>
              </w:rPr>
              <w:lastRenderedPageBreak/>
              <w:t>правошлуночкової недостатності</w:t>
            </w:r>
          </w:p>
        </w:tc>
      </w:tr>
      <w:tr w:rsidR="0012544A" w:rsidRPr="0012544A" w14:paraId="206DAA71" w14:textId="77777777" w:rsidTr="0012544A">
        <w:trPr>
          <w:trHeight w:val="120"/>
        </w:trPr>
        <w:tc>
          <w:tcPr>
            <w:tcW w:w="7695" w:type="dxa"/>
            <w:gridSpan w:val="5"/>
            <w:tcBorders>
              <w:top w:val="single" w:sz="6" w:space="0" w:color="000000"/>
              <w:left w:val="single" w:sz="6" w:space="0" w:color="000000"/>
              <w:bottom w:val="single" w:sz="6" w:space="0" w:color="000000"/>
              <w:right w:val="single" w:sz="6" w:space="0" w:color="000000"/>
            </w:tcBorders>
            <w:hideMark/>
          </w:tcPr>
          <w:p w14:paraId="38F1699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lastRenderedPageBreak/>
              <w:t>Інструментальні</w:t>
            </w:r>
          </w:p>
        </w:tc>
      </w:tr>
      <w:tr w:rsidR="0012544A" w:rsidRPr="0012544A" w14:paraId="003966A6" w14:textId="77777777" w:rsidTr="0012544A">
        <w:trPr>
          <w:trHeight w:val="120"/>
        </w:trPr>
        <w:tc>
          <w:tcPr>
            <w:tcW w:w="2670" w:type="dxa"/>
            <w:tcBorders>
              <w:top w:val="single" w:sz="6" w:space="0" w:color="000000"/>
              <w:left w:val="single" w:sz="6" w:space="0" w:color="000000"/>
              <w:bottom w:val="single" w:sz="6" w:space="0" w:color="000000"/>
              <w:right w:val="single" w:sz="6" w:space="0" w:color="000000"/>
            </w:tcBorders>
            <w:hideMark/>
          </w:tcPr>
          <w:p w14:paraId="2A3074F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Ра О</w:t>
            </w:r>
            <w:r w:rsidRPr="0012544A">
              <w:rPr>
                <w:rFonts w:ascii="Times New Roman" w:eastAsia="Times New Roman" w:hAnsi="Times New Roman" w:cs="Times New Roman"/>
                <w:b/>
                <w:bCs/>
                <w:kern w:val="0"/>
                <w:sz w:val="16"/>
                <w:szCs w:val="16"/>
                <w:vertAlign w:val="subscript"/>
                <w:lang w:eastAsia="uk-UA"/>
                <w14:ligatures w14:val="none"/>
              </w:rPr>
              <w:t>2</w:t>
            </w:r>
            <w:r w:rsidRPr="0012544A">
              <w:rPr>
                <w:rFonts w:ascii="Times New Roman" w:eastAsia="Times New Roman" w:hAnsi="Times New Roman" w:cs="Times New Roman"/>
                <w:kern w:val="0"/>
                <w:sz w:val="24"/>
                <w:szCs w:val="24"/>
                <w:lang w:eastAsia="uk-UA"/>
                <w14:ligatures w14:val="none"/>
              </w:rPr>
              <w:t>, мм рт.ст.</w:t>
            </w:r>
          </w:p>
        </w:tc>
        <w:tc>
          <w:tcPr>
            <w:tcW w:w="630" w:type="dxa"/>
            <w:tcBorders>
              <w:top w:val="single" w:sz="6" w:space="0" w:color="000000"/>
              <w:left w:val="single" w:sz="6" w:space="0" w:color="000000"/>
              <w:bottom w:val="single" w:sz="6" w:space="0" w:color="000000"/>
              <w:right w:val="single" w:sz="6" w:space="0" w:color="000000"/>
            </w:tcBorders>
            <w:hideMark/>
          </w:tcPr>
          <w:p w14:paraId="2002E4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470" w:type="dxa"/>
            <w:tcBorders>
              <w:top w:val="single" w:sz="6" w:space="0" w:color="000000"/>
              <w:left w:val="single" w:sz="6" w:space="0" w:color="000000"/>
              <w:bottom w:val="single" w:sz="6" w:space="0" w:color="000000"/>
              <w:right w:val="single" w:sz="6" w:space="0" w:color="000000"/>
            </w:tcBorders>
            <w:hideMark/>
          </w:tcPr>
          <w:p w14:paraId="2A00BBE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470" w:type="dxa"/>
            <w:tcBorders>
              <w:top w:val="single" w:sz="6" w:space="0" w:color="000000"/>
              <w:left w:val="single" w:sz="6" w:space="0" w:color="000000"/>
              <w:bottom w:val="single" w:sz="6" w:space="0" w:color="000000"/>
              <w:right w:val="single" w:sz="6" w:space="0" w:color="000000"/>
            </w:tcBorders>
            <w:hideMark/>
          </w:tcPr>
          <w:p w14:paraId="793646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470" w:type="dxa"/>
            <w:tcBorders>
              <w:top w:val="single" w:sz="6" w:space="0" w:color="000000"/>
              <w:left w:val="single" w:sz="6" w:space="0" w:color="000000"/>
              <w:bottom w:val="single" w:sz="6" w:space="0" w:color="000000"/>
              <w:right w:val="single" w:sz="6" w:space="0" w:color="000000"/>
            </w:tcBorders>
            <w:hideMark/>
          </w:tcPr>
          <w:p w14:paraId="3240EF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60</w:t>
            </w:r>
          </w:p>
        </w:tc>
      </w:tr>
      <w:tr w:rsidR="0012544A" w:rsidRPr="0012544A" w14:paraId="3A78C775" w14:textId="77777777" w:rsidTr="0012544A">
        <w:trPr>
          <w:trHeight w:val="120"/>
        </w:trPr>
        <w:tc>
          <w:tcPr>
            <w:tcW w:w="2670" w:type="dxa"/>
            <w:tcBorders>
              <w:top w:val="single" w:sz="6" w:space="0" w:color="000000"/>
              <w:left w:val="single" w:sz="6" w:space="0" w:color="000000"/>
              <w:bottom w:val="single" w:sz="6" w:space="0" w:color="000000"/>
              <w:right w:val="single" w:sz="6" w:space="0" w:color="000000"/>
            </w:tcBorders>
            <w:hideMark/>
          </w:tcPr>
          <w:p w14:paraId="3523AAF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Ра СО</w:t>
            </w:r>
            <w:r w:rsidRPr="0012544A">
              <w:rPr>
                <w:rFonts w:ascii="Times New Roman" w:eastAsia="Times New Roman" w:hAnsi="Times New Roman" w:cs="Times New Roman"/>
                <w:b/>
                <w:bCs/>
                <w:kern w:val="0"/>
                <w:sz w:val="16"/>
                <w:szCs w:val="16"/>
                <w:vertAlign w:val="subscript"/>
                <w:lang w:eastAsia="uk-UA"/>
                <w14:ligatures w14:val="none"/>
              </w:rPr>
              <w:t>2</w:t>
            </w:r>
            <w:r w:rsidRPr="0012544A">
              <w:rPr>
                <w:rFonts w:ascii="Times New Roman" w:eastAsia="Times New Roman" w:hAnsi="Times New Roman" w:cs="Times New Roman"/>
                <w:kern w:val="0"/>
                <w:sz w:val="24"/>
                <w:szCs w:val="24"/>
                <w:lang w:eastAsia="uk-UA"/>
                <w14:ligatures w14:val="none"/>
              </w:rPr>
              <w:t>, мм рт.ст.</w:t>
            </w:r>
          </w:p>
        </w:tc>
        <w:tc>
          <w:tcPr>
            <w:tcW w:w="630" w:type="dxa"/>
            <w:tcBorders>
              <w:top w:val="single" w:sz="6" w:space="0" w:color="000000"/>
              <w:left w:val="single" w:sz="6" w:space="0" w:color="000000"/>
              <w:bottom w:val="single" w:sz="6" w:space="0" w:color="000000"/>
              <w:right w:val="single" w:sz="6" w:space="0" w:color="000000"/>
            </w:tcBorders>
            <w:hideMark/>
          </w:tcPr>
          <w:p w14:paraId="3463D7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470" w:type="dxa"/>
            <w:tcBorders>
              <w:top w:val="single" w:sz="6" w:space="0" w:color="000000"/>
              <w:left w:val="single" w:sz="6" w:space="0" w:color="000000"/>
              <w:bottom w:val="single" w:sz="6" w:space="0" w:color="000000"/>
              <w:right w:val="single" w:sz="6" w:space="0" w:color="000000"/>
            </w:tcBorders>
            <w:hideMark/>
          </w:tcPr>
          <w:p w14:paraId="754C29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470" w:type="dxa"/>
            <w:tcBorders>
              <w:top w:val="single" w:sz="6" w:space="0" w:color="000000"/>
              <w:left w:val="single" w:sz="6" w:space="0" w:color="000000"/>
              <w:bottom w:val="single" w:sz="6" w:space="0" w:color="000000"/>
              <w:right w:val="single" w:sz="6" w:space="0" w:color="000000"/>
            </w:tcBorders>
            <w:hideMark/>
          </w:tcPr>
          <w:p w14:paraId="05EE14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470" w:type="dxa"/>
            <w:tcBorders>
              <w:top w:val="single" w:sz="6" w:space="0" w:color="000000"/>
              <w:left w:val="single" w:sz="6" w:space="0" w:color="000000"/>
              <w:bottom w:val="single" w:sz="6" w:space="0" w:color="000000"/>
              <w:right w:val="single" w:sz="6" w:space="0" w:color="000000"/>
            </w:tcBorders>
            <w:hideMark/>
          </w:tcPr>
          <w:p w14:paraId="1999C0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&gt;45</w:t>
            </w:r>
          </w:p>
        </w:tc>
      </w:tr>
      <w:tr w:rsidR="0012544A" w:rsidRPr="0012544A" w14:paraId="15AF1392" w14:textId="77777777" w:rsidTr="0012544A">
        <w:trPr>
          <w:trHeight w:val="120"/>
        </w:trPr>
        <w:tc>
          <w:tcPr>
            <w:tcW w:w="2670" w:type="dxa"/>
            <w:tcBorders>
              <w:top w:val="single" w:sz="6" w:space="0" w:color="000000"/>
              <w:left w:val="single" w:sz="6" w:space="0" w:color="000000"/>
              <w:bottom w:val="single" w:sz="6" w:space="0" w:color="000000"/>
              <w:right w:val="single" w:sz="6" w:space="0" w:color="000000"/>
            </w:tcBorders>
            <w:hideMark/>
          </w:tcPr>
          <w:p w14:paraId="4688988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Sа О</w:t>
            </w:r>
            <w:r w:rsidRPr="0012544A">
              <w:rPr>
                <w:rFonts w:ascii="Times New Roman" w:eastAsia="Times New Roman" w:hAnsi="Times New Roman" w:cs="Times New Roman"/>
                <w:b/>
                <w:bCs/>
                <w:kern w:val="0"/>
                <w:sz w:val="16"/>
                <w:szCs w:val="16"/>
                <w:vertAlign w:val="subscript"/>
                <w:lang w:eastAsia="uk-UA"/>
                <w14:ligatures w14:val="none"/>
              </w:rPr>
              <w:t>2</w:t>
            </w:r>
            <w:r w:rsidRPr="0012544A">
              <w:rPr>
                <w:rFonts w:ascii="Times New Roman" w:eastAsia="Times New Roman" w:hAnsi="Times New Roman" w:cs="Times New Roman"/>
                <w:kern w:val="0"/>
                <w:sz w:val="24"/>
                <w:szCs w:val="24"/>
                <w:lang w:eastAsia="uk-UA"/>
                <w14:ligatures w14:val="none"/>
              </w:rPr>
              <w:t>, %</w:t>
            </w:r>
          </w:p>
        </w:tc>
        <w:tc>
          <w:tcPr>
            <w:tcW w:w="630" w:type="dxa"/>
            <w:tcBorders>
              <w:top w:val="single" w:sz="6" w:space="0" w:color="000000"/>
              <w:left w:val="single" w:sz="6" w:space="0" w:color="000000"/>
              <w:bottom w:val="single" w:sz="6" w:space="0" w:color="000000"/>
              <w:right w:val="single" w:sz="6" w:space="0" w:color="000000"/>
            </w:tcBorders>
            <w:hideMark/>
          </w:tcPr>
          <w:p w14:paraId="014FBE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470" w:type="dxa"/>
            <w:tcBorders>
              <w:top w:val="single" w:sz="6" w:space="0" w:color="000000"/>
              <w:left w:val="single" w:sz="6" w:space="0" w:color="000000"/>
              <w:bottom w:val="single" w:sz="6" w:space="0" w:color="000000"/>
              <w:right w:val="single" w:sz="6" w:space="0" w:color="000000"/>
            </w:tcBorders>
            <w:hideMark/>
          </w:tcPr>
          <w:p w14:paraId="6B4FA1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470" w:type="dxa"/>
            <w:tcBorders>
              <w:top w:val="single" w:sz="6" w:space="0" w:color="000000"/>
              <w:left w:val="single" w:sz="6" w:space="0" w:color="000000"/>
              <w:bottom w:val="single" w:sz="6" w:space="0" w:color="000000"/>
              <w:right w:val="single" w:sz="6" w:space="0" w:color="000000"/>
            </w:tcBorders>
            <w:hideMark/>
          </w:tcPr>
          <w:p w14:paraId="68EE45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p>
        </w:tc>
        <w:tc>
          <w:tcPr>
            <w:tcW w:w="1470" w:type="dxa"/>
            <w:tcBorders>
              <w:top w:val="single" w:sz="6" w:space="0" w:color="000000"/>
              <w:left w:val="single" w:sz="6" w:space="0" w:color="000000"/>
              <w:bottom w:val="single" w:sz="6" w:space="0" w:color="000000"/>
              <w:right w:val="single" w:sz="6" w:space="0" w:color="000000"/>
            </w:tcBorders>
            <w:hideMark/>
          </w:tcPr>
          <w:p w14:paraId="17FE66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90</w:t>
            </w:r>
          </w:p>
        </w:tc>
      </w:tr>
      <w:tr w:rsidR="0012544A" w:rsidRPr="0012544A" w14:paraId="0D87043B" w14:textId="77777777" w:rsidTr="0012544A">
        <w:trPr>
          <w:trHeight w:val="120"/>
        </w:trPr>
        <w:tc>
          <w:tcPr>
            <w:tcW w:w="7695" w:type="dxa"/>
            <w:gridSpan w:val="5"/>
            <w:tcBorders>
              <w:top w:val="single" w:sz="6" w:space="0" w:color="000000"/>
              <w:left w:val="single" w:sz="6" w:space="0" w:color="000000"/>
              <w:bottom w:val="single" w:sz="6" w:space="0" w:color="000000"/>
              <w:right w:val="single" w:sz="6" w:space="0" w:color="000000"/>
            </w:tcBorders>
            <w:hideMark/>
          </w:tcPr>
          <w:p w14:paraId="788E7E0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ФЗД</w:t>
            </w:r>
          </w:p>
        </w:tc>
      </w:tr>
      <w:tr w:rsidR="0012544A" w:rsidRPr="0012544A" w14:paraId="02196C84" w14:textId="77777777" w:rsidTr="0012544A">
        <w:trPr>
          <w:trHeight w:val="120"/>
        </w:trPr>
        <w:tc>
          <w:tcPr>
            <w:tcW w:w="2670" w:type="dxa"/>
            <w:tcBorders>
              <w:top w:val="single" w:sz="6" w:space="0" w:color="000000"/>
              <w:left w:val="single" w:sz="6" w:space="0" w:color="000000"/>
              <w:bottom w:val="single" w:sz="6" w:space="0" w:color="000000"/>
              <w:right w:val="single" w:sz="6" w:space="0" w:color="000000"/>
            </w:tcBorders>
            <w:hideMark/>
          </w:tcPr>
          <w:p w14:paraId="0FBA0BC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Життєва ємність легень (ЖЄЛ) у відсотках належної величини</w:t>
            </w:r>
          </w:p>
        </w:tc>
        <w:tc>
          <w:tcPr>
            <w:tcW w:w="630" w:type="dxa"/>
            <w:tcBorders>
              <w:top w:val="single" w:sz="6" w:space="0" w:color="000000"/>
              <w:left w:val="single" w:sz="6" w:space="0" w:color="000000"/>
              <w:bottom w:val="single" w:sz="6" w:space="0" w:color="000000"/>
              <w:right w:val="single" w:sz="6" w:space="0" w:color="000000"/>
            </w:tcBorders>
            <w:hideMark/>
          </w:tcPr>
          <w:p w14:paraId="6F636C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 85</w:t>
            </w:r>
          </w:p>
        </w:tc>
        <w:tc>
          <w:tcPr>
            <w:tcW w:w="1470" w:type="dxa"/>
            <w:tcBorders>
              <w:top w:val="single" w:sz="6" w:space="0" w:color="000000"/>
              <w:left w:val="single" w:sz="6" w:space="0" w:color="000000"/>
              <w:bottom w:val="single" w:sz="6" w:space="0" w:color="000000"/>
              <w:right w:val="single" w:sz="6" w:space="0" w:color="000000"/>
            </w:tcBorders>
            <w:hideMark/>
          </w:tcPr>
          <w:p w14:paraId="5435DC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84-70</w:t>
            </w:r>
          </w:p>
        </w:tc>
        <w:tc>
          <w:tcPr>
            <w:tcW w:w="1470" w:type="dxa"/>
            <w:tcBorders>
              <w:top w:val="single" w:sz="6" w:space="0" w:color="000000"/>
              <w:left w:val="single" w:sz="6" w:space="0" w:color="000000"/>
              <w:bottom w:val="single" w:sz="6" w:space="0" w:color="000000"/>
              <w:right w:val="single" w:sz="6" w:space="0" w:color="000000"/>
            </w:tcBorders>
            <w:hideMark/>
          </w:tcPr>
          <w:p w14:paraId="314621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69-50</w:t>
            </w:r>
          </w:p>
        </w:tc>
        <w:tc>
          <w:tcPr>
            <w:tcW w:w="1470" w:type="dxa"/>
            <w:tcBorders>
              <w:top w:val="single" w:sz="6" w:space="0" w:color="000000"/>
              <w:left w:val="single" w:sz="6" w:space="0" w:color="000000"/>
              <w:bottom w:val="single" w:sz="6" w:space="0" w:color="000000"/>
              <w:right w:val="single" w:sz="6" w:space="0" w:color="000000"/>
            </w:tcBorders>
            <w:hideMark/>
          </w:tcPr>
          <w:p w14:paraId="6A70BD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50</w:t>
            </w:r>
          </w:p>
        </w:tc>
      </w:tr>
      <w:tr w:rsidR="0012544A" w:rsidRPr="0012544A" w14:paraId="791A1CA4" w14:textId="77777777" w:rsidTr="0012544A">
        <w:trPr>
          <w:trHeight w:val="120"/>
        </w:trPr>
        <w:tc>
          <w:tcPr>
            <w:tcW w:w="2670" w:type="dxa"/>
            <w:tcBorders>
              <w:top w:val="single" w:sz="6" w:space="0" w:color="000000"/>
              <w:left w:val="single" w:sz="6" w:space="0" w:color="000000"/>
              <w:bottom w:val="single" w:sz="6" w:space="0" w:color="000000"/>
              <w:right w:val="single" w:sz="6" w:space="0" w:color="000000"/>
            </w:tcBorders>
            <w:hideMark/>
          </w:tcPr>
          <w:p w14:paraId="2464A7C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Максимальна вентиляція легень (МВЛ) у відсотках належної величини</w:t>
            </w:r>
          </w:p>
        </w:tc>
        <w:tc>
          <w:tcPr>
            <w:tcW w:w="630" w:type="dxa"/>
            <w:tcBorders>
              <w:top w:val="single" w:sz="6" w:space="0" w:color="000000"/>
              <w:left w:val="single" w:sz="6" w:space="0" w:color="000000"/>
              <w:bottom w:val="single" w:sz="6" w:space="0" w:color="000000"/>
              <w:right w:val="single" w:sz="6" w:space="0" w:color="000000"/>
            </w:tcBorders>
            <w:hideMark/>
          </w:tcPr>
          <w:p w14:paraId="448503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 75</w:t>
            </w:r>
          </w:p>
        </w:tc>
        <w:tc>
          <w:tcPr>
            <w:tcW w:w="1470" w:type="dxa"/>
            <w:tcBorders>
              <w:top w:val="single" w:sz="6" w:space="0" w:color="000000"/>
              <w:left w:val="single" w:sz="6" w:space="0" w:color="000000"/>
              <w:bottom w:val="single" w:sz="6" w:space="0" w:color="000000"/>
              <w:right w:val="single" w:sz="6" w:space="0" w:color="000000"/>
            </w:tcBorders>
            <w:hideMark/>
          </w:tcPr>
          <w:p w14:paraId="3DEA6C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74-55</w:t>
            </w:r>
          </w:p>
        </w:tc>
        <w:tc>
          <w:tcPr>
            <w:tcW w:w="1470" w:type="dxa"/>
            <w:tcBorders>
              <w:top w:val="single" w:sz="6" w:space="0" w:color="000000"/>
              <w:left w:val="single" w:sz="6" w:space="0" w:color="000000"/>
              <w:bottom w:val="single" w:sz="6" w:space="0" w:color="000000"/>
              <w:right w:val="single" w:sz="6" w:space="0" w:color="000000"/>
            </w:tcBorders>
            <w:hideMark/>
          </w:tcPr>
          <w:p w14:paraId="6541BE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54-35</w:t>
            </w:r>
          </w:p>
        </w:tc>
        <w:tc>
          <w:tcPr>
            <w:tcW w:w="1470" w:type="dxa"/>
            <w:tcBorders>
              <w:top w:val="single" w:sz="6" w:space="0" w:color="000000"/>
              <w:left w:val="single" w:sz="6" w:space="0" w:color="000000"/>
              <w:bottom w:val="single" w:sz="6" w:space="0" w:color="000000"/>
              <w:right w:val="single" w:sz="6" w:space="0" w:color="000000"/>
            </w:tcBorders>
            <w:hideMark/>
          </w:tcPr>
          <w:p w14:paraId="263C79D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35</w:t>
            </w:r>
          </w:p>
        </w:tc>
      </w:tr>
      <w:tr w:rsidR="0012544A" w:rsidRPr="0012544A" w14:paraId="084B5A77" w14:textId="77777777" w:rsidTr="0012544A">
        <w:trPr>
          <w:trHeight w:val="120"/>
        </w:trPr>
        <w:tc>
          <w:tcPr>
            <w:tcW w:w="2670" w:type="dxa"/>
            <w:tcBorders>
              <w:top w:val="single" w:sz="6" w:space="0" w:color="000000"/>
              <w:left w:val="single" w:sz="6" w:space="0" w:color="000000"/>
              <w:bottom w:val="single" w:sz="6" w:space="0" w:color="000000"/>
              <w:right w:val="single" w:sz="6" w:space="0" w:color="000000"/>
            </w:tcBorders>
            <w:hideMark/>
          </w:tcPr>
          <w:p w14:paraId="79C9B7F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Обсяг форсованого видиху за першу секунду (ОФВ1) у відсотках належної величини</w:t>
            </w:r>
          </w:p>
        </w:tc>
        <w:tc>
          <w:tcPr>
            <w:tcW w:w="630" w:type="dxa"/>
            <w:tcBorders>
              <w:top w:val="single" w:sz="6" w:space="0" w:color="000000"/>
              <w:left w:val="single" w:sz="6" w:space="0" w:color="000000"/>
              <w:bottom w:val="single" w:sz="6" w:space="0" w:color="000000"/>
              <w:right w:val="single" w:sz="6" w:space="0" w:color="000000"/>
            </w:tcBorders>
            <w:hideMark/>
          </w:tcPr>
          <w:p w14:paraId="4AA43A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 80</w:t>
            </w:r>
          </w:p>
        </w:tc>
        <w:tc>
          <w:tcPr>
            <w:tcW w:w="1470" w:type="dxa"/>
            <w:tcBorders>
              <w:top w:val="single" w:sz="6" w:space="0" w:color="000000"/>
              <w:left w:val="single" w:sz="6" w:space="0" w:color="000000"/>
              <w:bottom w:val="single" w:sz="6" w:space="0" w:color="000000"/>
              <w:right w:val="single" w:sz="6" w:space="0" w:color="000000"/>
            </w:tcBorders>
            <w:hideMark/>
          </w:tcPr>
          <w:p w14:paraId="1972A4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79-50</w:t>
            </w:r>
          </w:p>
        </w:tc>
        <w:tc>
          <w:tcPr>
            <w:tcW w:w="1470" w:type="dxa"/>
            <w:tcBorders>
              <w:top w:val="single" w:sz="6" w:space="0" w:color="000000"/>
              <w:left w:val="single" w:sz="6" w:space="0" w:color="000000"/>
              <w:bottom w:val="single" w:sz="6" w:space="0" w:color="000000"/>
              <w:right w:val="single" w:sz="6" w:space="0" w:color="000000"/>
            </w:tcBorders>
            <w:hideMark/>
          </w:tcPr>
          <w:p w14:paraId="5E12EF2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49-30</w:t>
            </w:r>
          </w:p>
        </w:tc>
        <w:tc>
          <w:tcPr>
            <w:tcW w:w="1470" w:type="dxa"/>
            <w:tcBorders>
              <w:top w:val="single" w:sz="6" w:space="0" w:color="000000"/>
              <w:left w:val="single" w:sz="6" w:space="0" w:color="000000"/>
              <w:bottom w:val="single" w:sz="6" w:space="0" w:color="000000"/>
              <w:right w:val="single" w:sz="6" w:space="0" w:color="000000"/>
            </w:tcBorders>
            <w:hideMark/>
          </w:tcPr>
          <w:p w14:paraId="176E94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30</w:t>
            </w:r>
          </w:p>
        </w:tc>
      </w:tr>
    </w:tbl>
    <w:p w14:paraId="4DDA4C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57" w:name="n5114"/>
      <w:bookmarkEnd w:id="2057"/>
      <w:r w:rsidRPr="0012544A">
        <w:rPr>
          <w:rFonts w:ascii="Times New Roman" w:eastAsia="Times New Roman" w:hAnsi="Times New Roman" w:cs="Times New Roman"/>
          <w:color w:val="333333"/>
          <w:kern w:val="0"/>
          <w:sz w:val="24"/>
          <w:szCs w:val="24"/>
          <w:lang w:eastAsia="uk-UA"/>
          <w14:ligatures w14:val="none"/>
        </w:rPr>
        <w:t>Оцінка функціонального стану апарату зовнішнього дихання проводиться поза загостренням захворювань за допомогою спірометрії.</w:t>
      </w:r>
    </w:p>
    <w:p w14:paraId="4AC863D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58" w:name="n5115"/>
      <w:bookmarkEnd w:id="2058"/>
      <w:r w:rsidRPr="0012544A">
        <w:rPr>
          <w:rFonts w:ascii="Times New Roman" w:eastAsia="Times New Roman" w:hAnsi="Times New Roman" w:cs="Times New Roman"/>
          <w:color w:val="333333"/>
          <w:kern w:val="0"/>
          <w:sz w:val="24"/>
          <w:szCs w:val="24"/>
          <w:lang w:eastAsia="uk-UA"/>
          <w14:ligatures w14:val="none"/>
        </w:rPr>
        <w:t>Під час оцінки ФЗД у разі ХОЗЛ слід орієнтуватись передусім на показник ОФВ1. Також для цих захворювань характерне співвідношення ОФВ1/ФЖЄЛ менше 70 %. Діагноз ХОЗЛ (хронічного бронхіту чи емфіземи легень) для молодих людей віком до 30 років є винятком. У таких хворих перш за все при обстеженні необхідно виключити інші найчастіші причини хронічного кашлю: бронхіальну астму, гастроезофагеальний рефлюкс або захворювання верхніх дихальних шляхів тощо. Якщо все-таки в молодих людей буде наявний симптомокомплекс ХОЗЛ (клініко-функціональна картина незворотної бронхообструкції), обов’язковим є виключення вроджених його причин, таких, як дефіцит альфа 1-антитрипсину, муковісцидоз чи вроджені вади розвитку легень.</w:t>
      </w:r>
    </w:p>
    <w:p w14:paraId="04AC33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59" w:name="n5116"/>
      <w:bookmarkEnd w:id="2059"/>
      <w:r w:rsidRPr="0012544A">
        <w:rPr>
          <w:rFonts w:ascii="Times New Roman" w:eastAsia="Times New Roman" w:hAnsi="Times New Roman" w:cs="Times New Roman"/>
          <w:color w:val="333333"/>
          <w:kern w:val="0"/>
          <w:sz w:val="24"/>
          <w:szCs w:val="24"/>
          <w:lang w:eastAsia="uk-UA"/>
          <w14:ligatures w14:val="none"/>
        </w:rPr>
        <w:t>При оцінці ФЗД при бронхоектатичній хворобі, інтерстиційних захворюваннях легень, пневмоконіозах, хворобах плеври, наслідках гострих захворювань легень із згадкою про фіброз, синдромі альвеолярної гіповентиляції легень слід орієнтуватись у першу чергу на показники ЖЄЛ, PaO2, SaO2.</w:t>
      </w:r>
    </w:p>
    <w:p w14:paraId="5D393A9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60" w:name="n5117"/>
      <w:bookmarkEnd w:id="2060"/>
      <w:r w:rsidRPr="0012544A">
        <w:rPr>
          <w:rFonts w:ascii="Times New Roman" w:eastAsia="Times New Roman" w:hAnsi="Times New Roman" w:cs="Times New Roman"/>
          <w:color w:val="333333"/>
          <w:kern w:val="0"/>
          <w:sz w:val="24"/>
          <w:szCs w:val="24"/>
          <w:lang w:eastAsia="uk-UA"/>
          <w14:ligatures w14:val="none"/>
        </w:rPr>
        <w:t>3. Стаття 47: для бронхіальної астми характерна гіперреактивність бронхів, що проявляється рецидивними симптомами свистячого дихання, нападами ядухи, скутості в грудній клітці, кашлем, особливо вночі та вранці. При бронхіальній астмі бронхообструкція варіабельна, зменшується спонтанно або під впливом лікування. Діагноз бронхіальної астми, крім анамнезу та клінічної картини, повинен бути підтверджений дослідженням ФЗД з медикаментозними пробами (проба з бронхолітиком або провокаційна проба з бета-блокатором, фізичним навантаженням, гіпертонічним розчином NaCl).</w:t>
      </w:r>
    </w:p>
    <w:p w14:paraId="778A55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61" w:name="n5118"/>
      <w:bookmarkEnd w:id="2061"/>
      <w:r w:rsidRPr="0012544A">
        <w:rPr>
          <w:rFonts w:ascii="Times New Roman" w:eastAsia="Times New Roman" w:hAnsi="Times New Roman" w:cs="Times New Roman"/>
          <w:color w:val="333333"/>
          <w:kern w:val="0"/>
          <w:sz w:val="24"/>
          <w:szCs w:val="24"/>
          <w:lang w:eastAsia="uk-UA"/>
          <w14:ligatures w14:val="none"/>
        </w:rPr>
        <w:lastRenderedPageBreak/>
        <w:t>Вірогідним інструментальним підтвердженням діагнозу вважається:</w:t>
      </w:r>
    </w:p>
    <w:p w14:paraId="10FEFFB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62" w:name="n5119"/>
      <w:bookmarkEnd w:id="2062"/>
      <w:r w:rsidRPr="0012544A">
        <w:rPr>
          <w:rFonts w:ascii="Times New Roman" w:eastAsia="Times New Roman" w:hAnsi="Times New Roman" w:cs="Times New Roman"/>
          <w:color w:val="333333"/>
          <w:kern w:val="0"/>
          <w:sz w:val="24"/>
          <w:szCs w:val="24"/>
          <w:lang w:eastAsia="uk-UA"/>
          <w14:ligatures w14:val="none"/>
        </w:rPr>
        <w:t>приріст після проби з бронхолітиком (або зменшення у разі провокаційної проби) показника ОФВ1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12 % та 200 мл) або пікової обсягової швидкості видиху (ПОШвид)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20 % або 60 л/хв);</w:t>
      </w:r>
    </w:p>
    <w:p w14:paraId="21A5F9C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63" w:name="n5120"/>
      <w:bookmarkEnd w:id="2063"/>
      <w:r w:rsidRPr="0012544A">
        <w:rPr>
          <w:rFonts w:ascii="Times New Roman" w:eastAsia="Times New Roman" w:hAnsi="Times New Roman" w:cs="Times New Roman"/>
          <w:color w:val="333333"/>
          <w:kern w:val="0"/>
          <w:sz w:val="24"/>
          <w:szCs w:val="24"/>
          <w:lang w:eastAsia="uk-UA"/>
          <w14:ligatures w14:val="none"/>
        </w:rPr>
        <w:t>надмірні коливання легеневої функції між візитами ОФВ1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12 % та 200 мл або ПОШвид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20 % або 60 л/хв;</w:t>
      </w:r>
    </w:p>
    <w:p w14:paraId="776B6A3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64" w:name="n5121"/>
      <w:bookmarkEnd w:id="2064"/>
      <w:r w:rsidRPr="0012544A">
        <w:rPr>
          <w:rFonts w:ascii="Times New Roman" w:eastAsia="Times New Roman" w:hAnsi="Times New Roman" w:cs="Times New Roman"/>
          <w:color w:val="333333"/>
          <w:kern w:val="0"/>
          <w:sz w:val="24"/>
          <w:szCs w:val="24"/>
          <w:lang w:eastAsia="uk-UA"/>
          <w14:ligatures w14:val="none"/>
        </w:rPr>
        <w:t>приріст показника ОФВ1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12 % та 200 мл або ПОШвид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20 % після курсу терапії ІГКС протягом 4 тижнів (в період поза респіраторної інфекції).</w:t>
      </w:r>
    </w:p>
    <w:p w14:paraId="6ED742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65" w:name="n5122"/>
      <w:bookmarkEnd w:id="2065"/>
      <w:r w:rsidRPr="0012544A">
        <w:rPr>
          <w:rFonts w:ascii="Times New Roman" w:eastAsia="Times New Roman" w:hAnsi="Times New Roman" w:cs="Times New Roman"/>
          <w:color w:val="333333"/>
          <w:kern w:val="0"/>
          <w:sz w:val="24"/>
          <w:szCs w:val="24"/>
          <w:lang w:eastAsia="uk-UA"/>
          <w14:ligatures w14:val="none"/>
        </w:rPr>
        <w:t>Метою лікування бронхіальної астми є досягнення за допомогою протиастматичної терапії контролю над симптомами захворювання. Після призначення стартової базисної терапії оцінка контролю над симптомами проводиться не раніше ніж через 2-3 місяці від початку лікування.</w:t>
      </w:r>
    </w:p>
    <w:p w14:paraId="5326FB8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66" w:name="n5123"/>
      <w:bookmarkEnd w:id="2066"/>
      <w:r w:rsidRPr="0012544A">
        <w:rPr>
          <w:rFonts w:ascii="Times New Roman" w:eastAsia="Times New Roman" w:hAnsi="Times New Roman" w:cs="Times New Roman"/>
          <w:color w:val="333333"/>
          <w:kern w:val="0"/>
          <w:sz w:val="24"/>
          <w:szCs w:val="24"/>
          <w:lang w:eastAsia="uk-UA"/>
          <w14:ligatures w14:val="none"/>
        </w:rPr>
        <w:t>Недостатній контроль над бронхіальною астмою характеризується наявністю денних симптомів БА більше 2 разів на добу, нічними пробудженнями через напади ядухи, потреба у бета-агоністах короткої дії більше 2 разів на тиждень, обмеження активності через симптоми бронхіальної астми на тлі прийому базисної терапії.</w:t>
      </w:r>
    </w:p>
    <w:p w14:paraId="198C924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67" w:name="n5124"/>
      <w:bookmarkEnd w:id="2067"/>
      <w:r w:rsidRPr="0012544A">
        <w:rPr>
          <w:rFonts w:ascii="Times New Roman" w:eastAsia="Times New Roman" w:hAnsi="Times New Roman" w:cs="Times New Roman"/>
          <w:color w:val="333333"/>
          <w:kern w:val="0"/>
          <w:sz w:val="24"/>
          <w:szCs w:val="24"/>
          <w:lang w:eastAsia="uk-UA"/>
          <w14:ligatures w14:val="none"/>
        </w:rPr>
        <w:t>У разі відсутності контролю чи частковому контролі над симптомами БА проводиться розширення терапії до тих пір поки не буде досягнуто повний контроль над симптомами (кроки 1-5 у схемі лікування БА).</w:t>
      </w:r>
    </w:p>
    <w:p w14:paraId="40D3BF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68" w:name="n5125"/>
      <w:bookmarkEnd w:id="2068"/>
      <w:r w:rsidRPr="0012544A">
        <w:rPr>
          <w:rFonts w:ascii="Times New Roman" w:eastAsia="Times New Roman" w:hAnsi="Times New Roman" w:cs="Times New Roman"/>
          <w:color w:val="333333"/>
          <w:kern w:val="0"/>
          <w:sz w:val="24"/>
          <w:szCs w:val="24"/>
          <w:lang w:eastAsia="uk-UA"/>
          <w14:ligatures w14:val="none"/>
        </w:rPr>
        <w:t>Ступінь придатності осіб з бронхіальною астмою проводиться за пунктами «а», «б» та «в» в залежності від досягнення контролю над симптомами на тлі призначеної базисної терапії.</w:t>
      </w:r>
    </w:p>
    <w:p w14:paraId="16665CF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69" w:name="n5126"/>
      <w:bookmarkEnd w:id="2069"/>
      <w:r w:rsidRPr="0012544A">
        <w:rPr>
          <w:rFonts w:ascii="Times New Roman" w:eastAsia="Times New Roman" w:hAnsi="Times New Roman" w:cs="Times New Roman"/>
          <w:color w:val="333333"/>
          <w:kern w:val="0"/>
          <w:sz w:val="24"/>
          <w:szCs w:val="24"/>
          <w:lang w:eastAsia="uk-UA"/>
          <w14:ligatures w14:val="none"/>
        </w:rPr>
        <w:t>1) до пункту «а» належить персистуюча бронхіальна астма контроль над якою неможливо досягти на 4-5 кроці терапії (високі дози ІГКС в комбінації з бета-агоністами тривалої дії, холінолітиками тривалої дії).</w:t>
      </w:r>
    </w:p>
    <w:p w14:paraId="7008D31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70" w:name="n5127"/>
      <w:bookmarkEnd w:id="2070"/>
      <w:r w:rsidRPr="0012544A">
        <w:rPr>
          <w:rFonts w:ascii="Times New Roman" w:eastAsia="Times New Roman" w:hAnsi="Times New Roman" w:cs="Times New Roman"/>
          <w:color w:val="333333"/>
          <w:kern w:val="0"/>
          <w:sz w:val="24"/>
          <w:szCs w:val="24"/>
          <w:lang w:eastAsia="uk-UA"/>
          <w14:ligatures w14:val="none"/>
        </w:rPr>
        <w:t>Обов’язковим інструментальним підтвердженням відсутності контролю є збереження низьких показників ОФВ1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60 % та збереження гіперреактивності бронхів (приріст ОФВ1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12 % або 200 мл) при спірометрії.</w:t>
      </w:r>
    </w:p>
    <w:p w14:paraId="1D97A42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71" w:name="n5128"/>
      <w:bookmarkEnd w:id="2071"/>
      <w:r w:rsidRPr="0012544A">
        <w:rPr>
          <w:rFonts w:ascii="Times New Roman" w:eastAsia="Times New Roman" w:hAnsi="Times New Roman" w:cs="Times New Roman"/>
          <w:color w:val="333333"/>
          <w:kern w:val="0"/>
          <w:sz w:val="24"/>
          <w:szCs w:val="24"/>
          <w:lang w:eastAsia="uk-UA"/>
          <w14:ligatures w14:val="none"/>
        </w:rPr>
        <w:t>Необхідно диференційовано підходити до хворих, які, крім БА, мають інші захворювання, що супроводжуються зниженням показника ОФВ1 (ХОЗЛ, ХСН, синдром альвеолярної гіповентиляції легень тощо).</w:t>
      </w:r>
    </w:p>
    <w:p w14:paraId="5D8225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72" w:name="n5129"/>
      <w:bookmarkEnd w:id="2072"/>
      <w:r w:rsidRPr="0012544A">
        <w:rPr>
          <w:rFonts w:ascii="Times New Roman" w:eastAsia="Times New Roman" w:hAnsi="Times New Roman" w:cs="Times New Roman"/>
          <w:color w:val="333333"/>
          <w:kern w:val="0"/>
          <w:sz w:val="24"/>
          <w:szCs w:val="24"/>
          <w:lang w:eastAsia="uk-UA"/>
          <w14:ligatures w14:val="none"/>
        </w:rPr>
        <w:t>Важливо проводити диференційну діагностику БА та ХОЗЛ, спираючись на наявну клінічну картину (вік, фактори ризику, сімейний анамнез, супутні захворювання) та показники спірометрії. Можлива наявність у хворого одночасно БА та ХОЗЛ. Достовірним критерієм наявності БА у хворого на ХОЗЛ є високі показники зворотності та варіабельності бронхіальної обструкції (приріст ОФВ1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400 мл) при постбронходилятаційному співвідношенні ОФВ1/ФЖЄЛ &lt; 0,7.</w:t>
      </w:r>
    </w:p>
    <w:p w14:paraId="64E34AB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73" w:name="n5130"/>
      <w:bookmarkEnd w:id="2073"/>
      <w:r w:rsidRPr="0012544A">
        <w:rPr>
          <w:rFonts w:ascii="Times New Roman" w:eastAsia="Times New Roman" w:hAnsi="Times New Roman" w:cs="Times New Roman"/>
          <w:color w:val="333333"/>
          <w:kern w:val="0"/>
          <w:sz w:val="24"/>
          <w:szCs w:val="24"/>
          <w:lang w:eastAsia="uk-UA"/>
          <w14:ligatures w14:val="none"/>
        </w:rPr>
        <w:t>2) до пункту «б» належить персистуюча бронхіальна астма, щодо якої вдалося досягти часткового контролю над симптомами на 4-5 кроці терапії.</w:t>
      </w:r>
    </w:p>
    <w:p w14:paraId="7EB774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74" w:name="n5131"/>
      <w:bookmarkEnd w:id="2074"/>
      <w:r w:rsidRPr="0012544A">
        <w:rPr>
          <w:rFonts w:ascii="Times New Roman" w:eastAsia="Times New Roman" w:hAnsi="Times New Roman" w:cs="Times New Roman"/>
          <w:color w:val="333333"/>
          <w:kern w:val="0"/>
          <w:sz w:val="24"/>
          <w:szCs w:val="24"/>
          <w:lang w:eastAsia="uk-UA"/>
          <w14:ligatures w14:val="none"/>
        </w:rPr>
        <w:t>Обов’язковим інструментальним підтвердженням часткового контролю є показників ОФВ1 від 61 % до 79 % та збереження гіперреактивності бронхів (приріст ОФВ1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12 % або 200 мл) при спірометрії.</w:t>
      </w:r>
    </w:p>
    <w:p w14:paraId="5EF966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75" w:name="n5132"/>
      <w:bookmarkEnd w:id="2075"/>
      <w:r w:rsidRPr="0012544A">
        <w:rPr>
          <w:rFonts w:ascii="Times New Roman" w:eastAsia="Times New Roman" w:hAnsi="Times New Roman" w:cs="Times New Roman"/>
          <w:color w:val="333333"/>
          <w:kern w:val="0"/>
          <w:sz w:val="24"/>
          <w:szCs w:val="24"/>
          <w:lang w:eastAsia="uk-UA"/>
          <w14:ligatures w14:val="none"/>
        </w:rPr>
        <w:t>3) до пункту «в» відносять персистуючу бронхіальну астму, щодо якої за допомогою терапії вдалося досягти повного контролю над симптомами.</w:t>
      </w:r>
    </w:p>
    <w:p w14:paraId="20D5FAD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76" w:name="n5133"/>
      <w:bookmarkEnd w:id="2076"/>
      <w:r w:rsidRPr="0012544A">
        <w:rPr>
          <w:rFonts w:ascii="Times New Roman" w:eastAsia="Times New Roman" w:hAnsi="Times New Roman" w:cs="Times New Roman"/>
          <w:color w:val="333333"/>
          <w:kern w:val="0"/>
          <w:sz w:val="24"/>
          <w:szCs w:val="24"/>
          <w:lang w:eastAsia="uk-UA"/>
          <w14:ligatures w14:val="none"/>
        </w:rPr>
        <w:t>Спірометричним критерієм повного контролю є показник ОФВ1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80 % та відсутність гіперреактивності бронхів.</w:t>
      </w:r>
    </w:p>
    <w:p w14:paraId="4C0457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77" w:name="n5134"/>
      <w:bookmarkEnd w:id="2077"/>
      <w:r w:rsidRPr="0012544A">
        <w:rPr>
          <w:rFonts w:ascii="Times New Roman" w:eastAsia="Times New Roman" w:hAnsi="Times New Roman" w:cs="Times New Roman"/>
          <w:color w:val="333333"/>
          <w:kern w:val="0"/>
          <w:sz w:val="24"/>
          <w:szCs w:val="24"/>
          <w:lang w:eastAsia="uk-UA"/>
          <w14:ligatures w14:val="none"/>
        </w:rPr>
        <w:lastRenderedPageBreak/>
        <w:t>4) до пункту «г» відносять інтермітуючу бронхіальну астму, якій характерні непостійні епізодичні короткотривалі денні симптоми. Хворий не потребує призначення контролюючої терапії.</w:t>
      </w:r>
    </w:p>
    <w:p w14:paraId="5DA19ED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78" w:name="n5135"/>
      <w:bookmarkEnd w:id="2078"/>
      <w:r w:rsidRPr="0012544A">
        <w:rPr>
          <w:rFonts w:ascii="Times New Roman" w:eastAsia="Times New Roman" w:hAnsi="Times New Roman" w:cs="Times New Roman"/>
          <w:color w:val="333333"/>
          <w:kern w:val="0"/>
          <w:sz w:val="24"/>
          <w:szCs w:val="24"/>
          <w:lang w:eastAsia="uk-UA"/>
          <w14:ligatures w14:val="none"/>
        </w:rPr>
        <w:t>Якщо бронхоспастичний синдром є ускладненням інших захворювань, то ступінь придатності до військової служби визначається залежно від перебігу основного захворювання за відповідними статтями розкладу хвороб.</w:t>
      </w:r>
    </w:p>
    <w:p w14:paraId="1C5672A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79" w:name="n5136"/>
      <w:bookmarkEnd w:id="2079"/>
      <w:r w:rsidRPr="0012544A">
        <w:rPr>
          <w:rFonts w:ascii="Times New Roman" w:eastAsia="Times New Roman" w:hAnsi="Times New Roman" w:cs="Times New Roman"/>
          <w:color w:val="333333"/>
          <w:kern w:val="0"/>
          <w:sz w:val="24"/>
          <w:szCs w:val="24"/>
          <w:lang w:eastAsia="uk-UA"/>
          <w14:ligatures w14:val="none"/>
        </w:rPr>
        <w:t>4. Стаття 48: рішення про потребу військовослужбовця у відпустці для лікування у зв’язку з хворобою та вирішення питання про надання відстрочки призовнику приймається лише за умови ускладненого перебігу гострих респіраторних інфекцій верхніх та нижніх дихальних шляхів, грипу, пневмонії тощо (деструкція, пара- та метапневмонічний ексудативний плеврит, емпієма плеври, ателектаз, інфекційно-токсичний шок, інфекційний міокардит, тривала нефропатія (понад тиждень), токсичний гепатит, виражена асенізація тощо). Щодо реконвалесцентів після неускладненого перебігу пневмонії (графи I-III Розкладу хвороб), загострення хронічних захворювань (графи II-III Розкладу хвороб) - тяжкого загострення бронхіальної астми (астматичного статусу), загострення ХОЗЛ, що потребувало тривалої оксигенації, приймається постанова про потребу у звільненні від виконання службових обов’язків.</w:t>
      </w:r>
    </w:p>
    <w:p w14:paraId="3B79F3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80" w:name="n5137"/>
      <w:bookmarkEnd w:id="2080"/>
      <w:r w:rsidRPr="0012544A">
        <w:rPr>
          <w:rFonts w:ascii="Times New Roman" w:eastAsia="Times New Roman" w:hAnsi="Times New Roman" w:cs="Times New Roman"/>
          <w:color w:val="333333"/>
          <w:kern w:val="0"/>
          <w:sz w:val="24"/>
          <w:szCs w:val="24"/>
          <w:lang w:eastAsia="uk-UA"/>
          <w14:ligatures w14:val="none"/>
        </w:rPr>
        <w:t>За цією самою статтею оглядаються громадяни та військовослужбовці після хірургічного втручання на органах грудної клітки з приводу захворювань за умови неповного функціонального відновлення організму після закінчення стаціонарного лікування.</w:t>
      </w:r>
    </w:p>
    <w:p w14:paraId="50810B23"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081" w:name="n5138"/>
      <w:bookmarkEnd w:id="2081"/>
      <w:r w:rsidRPr="0012544A">
        <w:rPr>
          <w:rFonts w:ascii="Times New Roman" w:eastAsia="Times New Roman" w:hAnsi="Times New Roman" w:cs="Times New Roman"/>
          <w:b/>
          <w:bCs/>
          <w:color w:val="333333"/>
          <w:kern w:val="0"/>
          <w:sz w:val="24"/>
          <w:szCs w:val="24"/>
          <w:lang w:eastAsia="uk-UA"/>
          <w14:ligatures w14:val="none"/>
        </w:rPr>
        <w:t>ХI. Хвороби органів травлення (К00-К93), їх наслідки</w:t>
      </w:r>
    </w:p>
    <w:p w14:paraId="019530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82" w:name="n5139"/>
      <w:bookmarkEnd w:id="2082"/>
      <w:r w:rsidRPr="0012544A">
        <w:rPr>
          <w:rFonts w:ascii="Times New Roman" w:eastAsia="Times New Roman" w:hAnsi="Times New Roman" w:cs="Times New Roman"/>
          <w:color w:val="333333"/>
          <w:kern w:val="0"/>
          <w:sz w:val="24"/>
          <w:szCs w:val="24"/>
          <w:lang w:eastAsia="uk-UA"/>
          <w14:ligatures w14:val="none"/>
        </w:rPr>
        <w:t>1. Стаття 49: пункт «в» застосовується у випадках, коли сума каріозних, пломбованих та видалених зубів більше 9 і при цьому - не менше 4 зубів з клінічними або рентгенологічними ознаками хронічного запалення з ураженням пульпи і періодонта, включаючи зуби з пломбованими кореневими каналами.</w:t>
      </w:r>
    </w:p>
    <w:p w14:paraId="536A099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83" w:name="n5140"/>
      <w:bookmarkEnd w:id="2083"/>
      <w:r w:rsidRPr="0012544A">
        <w:rPr>
          <w:rFonts w:ascii="Times New Roman" w:eastAsia="Times New Roman" w:hAnsi="Times New Roman" w:cs="Times New Roman"/>
          <w:color w:val="333333"/>
          <w:kern w:val="0"/>
          <w:sz w:val="24"/>
          <w:szCs w:val="24"/>
          <w:lang w:eastAsia="uk-UA"/>
          <w14:ligatures w14:val="none"/>
        </w:rPr>
        <w:t>2. Стаття 50: підставою для застосування пункту «а» цієї статті є наявність генералізованої форми пародонтиту, пародонтозу з частими загостреннями та абсцедуванням.</w:t>
      </w:r>
    </w:p>
    <w:p w14:paraId="25FE61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84" w:name="n5141"/>
      <w:bookmarkEnd w:id="2084"/>
      <w:r w:rsidRPr="0012544A">
        <w:rPr>
          <w:rFonts w:ascii="Times New Roman" w:eastAsia="Times New Roman" w:hAnsi="Times New Roman" w:cs="Times New Roman"/>
          <w:color w:val="333333"/>
          <w:kern w:val="0"/>
          <w:sz w:val="24"/>
          <w:szCs w:val="24"/>
          <w:lang w:eastAsia="uk-UA"/>
          <w14:ligatures w14:val="none"/>
        </w:rPr>
        <w:t>Діагноз пародонтиту, пародонтозу встановлюється після ретельного дослідження всієї зубощелепної системи з рентгенографією та виявленням супутніх захворювань. При пародонтиті, пародонтозі призовників беруть на облік та направляють на лікування.</w:t>
      </w:r>
    </w:p>
    <w:p w14:paraId="2AE70F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85" w:name="n5142"/>
      <w:bookmarkEnd w:id="2085"/>
      <w:r w:rsidRPr="0012544A">
        <w:rPr>
          <w:rFonts w:ascii="Times New Roman" w:eastAsia="Times New Roman" w:hAnsi="Times New Roman" w:cs="Times New Roman"/>
          <w:color w:val="333333"/>
          <w:kern w:val="0"/>
          <w:sz w:val="24"/>
          <w:szCs w:val="24"/>
          <w:lang w:eastAsia="uk-UA"/>
          <w14:ligatures w14:val="none"/>
        </w:rPr>
        <w:t>1) до пункту «а» належить пародонтит з глибиною пародонтальної кишені 5 мм і більше, резорбцією кісткової тканини альвеолярного відростка на 2/3 довжини кореня, рухомістю зуба 2-3-го ступенів.</w:t>
      </w:r>
    </w:p>
    <w:p w14:paraId="7D5417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86" w:name="n5143"/>
      <w:bookmarkEnd w:id="2086"/>
      <w:r w:rsidRPr="0012544A">
        <w:rPr>
          <w:rFonts w:ascii="Times New Roman" w:eastAsia="Times New Roman" w:hAnsi="Times New Roman" w:cs="Times New Roman"/>
          <w:color w:val="333333"/>
          <w:kern w:val="0"/>
          <w:sz w:val="24"/>
          <w:szCs w:val="24"/>
          <w:lang w:eastAsia="uk-UA"/>
          <w14:ligatures w14:val="none"/>
        </w:rPr>
        <w:t>2) до пункту «б» належать пародонтити та пародонтози, захворювання слизової оболонки порожнини рота, лейкоплакії та інші захворювання, уключаючи преканцерози. Призовники після постановки на військовий облік, а також військовослужбовці направляються на лікування.</w:t>
      </w:r>
    </w:p>
    <w:p w14:paraId="1E1A93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87" w:name="n5144"/>
      <w:bookmarkEnd w:id="2087"/>
      <w:r w:rsidRPr="0012544A">
        <w:rPr>
          <w:rFonts w:ascii="Times New Roman" w:eastAsia="Times New Roman" w:hAnsi="Times New Roman" w:cs="Times New Roman"/>
          <w:color w:val="333333"/>
          <w:kern w:val="0"/>
          <w:sz w:val="24"/>
          <w:szCs w:val="24"/>
          <w:lang w:eastAsia="uk-UA"/>
          <w14:ligatures w14:val="none"/>
        </w:rPr>
        <w:t>3. Стаття 51</w:t>
      </w:r>
    </w:p>
    <w:p w14:paraId="7CA757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88" w:name="n5145"/>
      <w:bookmarkEnd w:id="2088"/>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3AC86E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89" w:name="n5146"/>
      <w:bookmarkEnd w:id="2089"/>
      <w:r w:rsidRPr="0012544A">
        <w:rPr>
          <w:rFonts w:ascii="Times New Roman" w:eastAsia="Times New Roman" w:hAnsi="Times New Roman" w:cs="Times New Roman"/>
          <w:color w:val="333333"/>
          <w:kern w:val="0"/>
          <w:sz w:val="24"/>
          <w:szCs w:val="24"/>
          <w:lang w:eastAsia="uk-UA"/>
          <w14:ligatures w14:val="none"/>
        </w:rPr>
        <w:t>дефекти нижньої щелепи після хірургічного лікування, незаміщені трансплантатами;</w:t>
      </w:r>
    </w:p>
    <w:p w14:paraId="3631049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90" w:name="n5147"/>
      <w:bookmarkEnd w:id="2090"/>
      <w:r w:rsidRPr="0012544A">
        <w:rPr>
          <w:rFonts w:ascii="Times New Roman" w:eastAsia="Times New Roman" w:hAnsi="Times New Roman" w:cs="Times New Roman"/>
          <w:color w:val="333333"/>
          <w:kern w:val="0"/>
          <w:sz w:val="24"/>
          <w:szCs w:val="24"/>
          <w:lang w:eastAsia="uk-UA"/>
          <w14:ligatures w14:val="none"/>
        </w:rPr>
        <w:t>дефекти, деформації щелепно-лицевої ділянки, а також хронічні, що часто загострюються (більше 2 разів на рік), захворювання щелеп, слинних залоз, скронево-нижньощелепових суглобів;</w:t>
      </w:r>
    </w:p>
    <w:p w14:paraId="1189E1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91" w:name="n5148"/>
      <w:bookmarkEnd w:id="2091"/>
      <w:r w:rsidRPr="0012544A">
        <w:rPr>
          <w:rFonts w:ascii="Times New Roman" w:eastAsia="Times New Roman" w:hAnsi="Times New Roman" w:cs="Times New Roman"/>
          <w:color w:val="333333"/>
          <w:kern w:val="0"/>
          <w:sz w:val="24"/>
          <w:szCs w:val="24"/>
          <w:lang w:eastAsia="uk-UA"/>
          <w14:ligatures w14:val="none"/>
        </w:rPr>
        <w:t>анкілози скронево-нижньощелепних суглобів;</w:t>
      </w:r>
    </w:p>
    <w:p w14:paraId="71A5AAB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92" w:name="n5149"/>
      <w:bookmarkEnd w:id="2092"/>
      <w:r w:rsidRPr="0012544A">
        <w:rPr>
          <w:rFonts w:ascii="Times New Roman" w:eastAsia="Times New Roman" w:hAnsi="Times New Roman" w:cs="Times New Roman"/>
          <w:color w:val="333333"/>
          <w:kern w:val="0"/>
          <w:sz w:val="24"/>
          <w:szCs w:val="24"/>
          <w:lang w:eastAsia="uk-UA"/>
          <w14:ligatures w14:val="none"/>
        </w:rPr>
        <w:t>контрактури та несправжні суглоби нижніх щелеп за відсутності ефекту від лікування або за відмови від нього;</w:t>
      </w:r>
    </w:p>
    <w:p w14:paraId="7B92D18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93" w:name="n5150"/>
      <w:bookmarkEnd w:id="2093"/>
      <w:r w:rsidRPr="0012544A">
        <w:rPr>
          <w:rFonts w:ascii="Times New Roman" w:eastAsia="Times New Roman" w:hAnsi="Times New Roman" w:cs="Times New Roman"/>
          <w:color w:val="333333"/>
          <w:kern w:val="0"/>
          <w:sz w:val="24"/>
          <w:szCs w:val="24"/>
          <w:lang w:eastAsia="uk-UA"/>
          <w14:ligatures w14:val="none"/>
        </w:rPr>
        <w:lastRenderedPageBreak/>
        <w:t>актиномікоз щелепно-лицевої ділянки, який не піддається лікуванню.</w:t>
      </w:r>
    </w:p>
    <w:p w14:paraId="4A7DC1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94" w:name="n5151"/>
      <w:bookmarkEnd w:id="2094"/>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5588414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95" w:name="n5152"/>
      <w:bookmarkEnd w:id="2095"/>
      <w:r w:rsidRPr="0012544A">
        <w:rPr>
          <w:rFonts w:ascii="Times New Roman" w:eastAsia="Times New Roman" w:hAnsi="Times New Roman" w:cs="Times New Roman"/>
          <w:color w:val="333333"/>
          <w:kern w:val="0"/>
          <w:sz w:val="24"/>
          <w:szCs w:val="24"/>
          <w:lang w:eastAsia="uk-UA"/>
          <w14:ligatures w14:val="none"/>
        </w:rPr>
        <w:t>аномалії прикусу 2-3 ступенів з роз’єднанням прикусу більше 5 мм або з жувальною ефективністю менше 60 % за М.Г. Агаповим;</w:t>
      </w:r>
    </w:p>
    <w:p w14:paraId="673C50D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96" w:name="n5153"/>
      <w:bookmarkEnd w:id="2096"/>
      <w:r w:rsidRPr="0012544A">
        <w:rPr>
          <w:rFonts w:ascii="Times New Roman" w:eastAsia="Times New Roman" w:hAnsi="Times New Roman" w:cs="Times New Roman"/>
          <w:color w:val="333333"/>
          <w:kern w:val="0"/>
          <w:sz w:val="24"/>
          <w:szCs w:val="24"/>
          <w:lang w:eastAsia="uk-UA"/>
          <w14:ligatures w14:val="none"/>
        </w:rPr>
        <w:t>хронічні сіалоаденіти з частими загостреннями;</w:t>
      </w:r>
    </w:p>
    <w:p w14:paraId="0FF686C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97" w:name="n5154"/>
      <w:bookmarkEnd w:id="2097"/>
      <w:r w:rsidRPr="0012544A">
        <w:rPr>
          <w:rFonts w:ascii="Times New Roman" w:eastAsia="Times New Roman" w:hAnsi="Times New Roman" w:cs="Times New Roman"/>
          <w:color w:val="333333"/>
          <w:kern w:val="0"/>
          <w:sz w:val="24"/>
          <w:szCs w:val="24"/>
          <w:lang w:eastAsia="uk-UA"/>
          <w14:ligatures w14:val="none"/>
        </w:rPr>
        <w:t>актиномікоз щелепно-лицевої ділянки із задовільними результатами лікування;</w:t>
      </w:r>
    </w:p>
    <w:p w14:paraId="7F9E248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98" w:name="n5155"/>
      <w:bookmarkEnd w:id="2098"/>
      <w:r w:rsidRPr="0012544A">
        <w:rPr>
          <w:rFonts w:ascii="Times New Roman" w:eastAsia="Times New Roman" w:hAnsi="Times New Roman" w:cs="Times New Roman"/>
          <w:color w:val="333333"/>
          <w:kern w:val="0"/>
          <w:sz w:val="24"/>
          <w:szCs w:val="24"/>
          <w:lang w:eastAsia="uk-UA"/>
          <w14:ligatures w14:val="none"/>
        </w:rPr>
        <w:t>хронічний остеомієліт щелеп з наявністю секвестральних порожнин та секвестрів.</w:t>
      </w:r>
    </w:p>
    <w:p w14:paraId="70EB9EB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099" w:name="n5156"/>
      <w:bookmarkEnd w:id="2099"/>
      <w:r w:rsidRPr="0012544A">
        <w:rPr>
          <w:rFonts w:ascii="Times New Roman" w:eastAsia="Times New Roman" w:hAnsi="Times New Roman" w:cs="Times New Roman"/>
          <w:color w:val="333333"/>
          <w:kern w:val="0"/>
          <w:sz w:val="24"/>
          <w:szCs w:val="24"/>
          <w:lang w:eastAsia="uk-UA"/>
          <w14:ligatures w14:val="none"/>
        </w:rPr>
        <w:t>В окремих випадках залежно від фактичної працездатності, умов служби, думки командування частини військовослужбовці за контрактом з набутими вадами та деформаціями щелепно-лицевої ділянки після ортопедичних методів лікування із задовільними результатами можуть бути оглянуті за пунктом «в».</w:t>
      </w:r>
    </w:p>
    <w:p w14:paraId="1A34A6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00" w:name="n5157"/>
      <w:bookmarkEnd w:id="2100"/>
      <w:r w:rsidRPr="0012544A">
        <w:rPr>
          <w:rFonts w:ascii="Times New Roman" w:eastAsia="Times New Roman" w:hAnsi="Times New Roman" w:cs="Times New Roman"/>
          <w:color w:val="333333"/>
          <w:kern w:val="0"/>
          <w:sz w:val="24"/>
          <w:szCs w:val="24"/>
          <w:lang w:eastAsia="uk-UA"/>
          <w14:ligatures w14:val="none"/>
        </w:rPr>
        <w:t>3) до пункту «в» належать аномалії прикусу, що супроводжуються роз’єднанням прикусу на 5 мм і менше, з жувальною ефективністю більше 60 % за М.Г. Агаповим. Кандидатам, які вступають до ВВНЗ з такою патологією, пропонується лікування. Огляд після лікування проводиться через 6-9 місяців залежно від його результатів, а також ступеня порушення дихальної, жувальної, мовної та слиновидільної функцій. У разі відмови від лікування за цим самим пунктом приймається постанова про непридатність до навчання у ВВНЗ.</w:t>
      </w:r>
    </w:p>
    <w:p w14:paraId="70DDA1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01" w:name="n5158"/>
      <w:bookmarkEnd w:id="2101"/>
      <w:r w:rsidRPr="0012544A">
        <w:rPr>
          <w:rFonts w:ascii="Times New Roman" w:eastAsia="Times New Roman" w:hAnsi="Times New Roman" w:cs="Times New Roman"/>
          <w:color w:val="333333"/>
          <w:kern w:val="0"/>
          <w:sz w:val="24"/>
          <w:szCs w:val="24"/>
          <w:lang w:eastAsia="uk-UA"/>
          <w14:ligatures w14:val="none"/>
        </w:rPr>
        <w:t>Призовники з указаними захворюваннями після постановки на військовий облік направляються на лікування. Щодо військовослужбовців після лікування постанова приймається за статтею 56 Розкладу хвороб. Якщо хірургічне лікування не застосовувалось, то огляд проводиться за відповідними пунктами цієї статті.</w:t>
      </w:r>
    </w:p>
    <w:p w14:paraId="01982B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02" w:name="n5159"/>
      <w:bookmarkEnd w:id="2102"/>
      <w:r w:rsidRPr="0012544A">
        <w:rPr>
          <w:rFonts w:ascii="Times New Roman" w:eastAsia="Times New Roman" w:hAnsi="Times New Roman" w:cs="Times New Roman"/>
          <w:color w:val="333333"/>
          <w:kern w:val="0"/>
          <w:sz w:val="24"/>
          <w:szCs w:val="24"/>
          <w:lang w:eastAsia="uk-UA"/>
          <w14:ligatures w14:val="none"/>
        </w:rPr>
        <w:t>4. Стаття 52:</w:t>
      </w:r>
    </w:p>
    <w:p w14:paraId="45D8030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03" w:name="n5160"/>
      <w:bookmarkEnd w:id="2103"/>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0AF8BE1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04" w:name="n5161"/>
      <w:bookmarkEnd w:id="2104"/>
      <w:r w:rsidRPr="0012544A">
        <w:rPr>
          <w:rFonts w:ascii="Times New Roman" w:eastAsia="Times New Roman" w:hAnsi="Times New Roman" w:cs="Times New Roman"/>
          <w:color w:val="333333"/>
          <w:kern w:val="0"/>
          <w:sz w:val="24"/>
          <w:szCs w:val="24"/>
          <w:lang w:eastAsia="uk-UA"/>
          <w14:ligatures w14:val="none"/>
        </w:rPr>
        <w:t>набуті стравохідно-трахеальні або стравохідно-бронхіальні свищі, які не оперовані або з незадовільним результатом лікування;</w:t>
      </w:r>
    </w:p>
    <w:p w14:paraId="03A0830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05" w:name="n5162"/>
      <w:bookmarkEnd w:id="2105"/>
      <w:r w:rsidRPr="0012544A">
        <w:rPr>
          <w:rFonts w:ascii="Times New Roman" w:eastAsia="Times New Roman" w:hAnsi="Times New Roman" w:cs="Times New Roman"/>
          <w:color w:val="333333"/>
          <w:kern w:val="0"/>
          <w:sz w:val="24"/>
          <w:szCs w:val="24"/>
          <w:lang w:eastAsia="uk-UA"/>
          <w14:ligatures w14:val="none"/>
        </w:rPr>
        <w:t>рубцеві звуження або нервово-м’язові захворювання стравоходу зі значними клінічними проявами, що потребують систематичного бужування, балонної дилатації або хірургічного лікування;</w:t>
      </w:r>
    </w:p>
    <w:p w14:paraId="3FCF1F6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06" w:name="n5163"/>
      <w:bookmarkEnd w:id="2106"/>
      <w:r w:rsidRPr="0012544A">
        <w:rPr>
          <w:rFonts w:ascii="Times New Roman" w:eastAsia="Times New Roman" w:hAnsi="Times New Roman" w:cs="Times New Roman"/>
          <w:color w:val="333333"/>
          <w:kern w:val="0"/>
          <w:sz w:val="24"/>
          <w:szCs w:val="24"/>
          <w:lang w:eastAsia="uk-UA"/>
          <w14:ligatures w14:val="none"/>
        </w:rPr>
        <w:t>тяжкі форми хронічних неспецифічних виразкових колітів, ентеритів (у тому числі і хвороба Крона) з вираженим занепадом живлення (ІМТ менше 19);</w:t>
      </w:r>
    </w:p>
    <w:p w14:paraId="07F54C7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07" w:name="n5164"/>
      <w:bookmarkEnd w:id="2107"/>
      <w:r w:rsidRPr="0012544A">
        <w:rPr>
          <w:rFonts w:ascii="Times New Roman" w:eastAsia="Times New Roman" w:hAnsi="Times New Roman" w:cs="Times New Roman"/>
          <w:color w:val="333333"/>
          <w:kern w:val="0"/>
          <w:sz w:val="24"/>
          <w:szCs w:val="24"/>
          <w:lang w:eastAsia="uk-UA"/>
          <w14:ligatures w14:val="none"/>
        </w:rPr>
        <w:t>злуковий процес у черевній порожнині зі значним порушенням моторно-евакуаторної функції або який потребує повторного хірургічного лікування;</w:t>
      </w:r>
    </w:p>
    <w:p w14:paraId="6882A5E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08" w:name="n5165"/>
      <w:bookmarkEnd w:id="2108"/>
      <w:r w:rsidRPr="0012544A">
        <w:rPr>
          <w:rFonts w:ascii="Times New Roman" w:eastAsia="Times New Roman" w:hAnsi="Times New Roman" w:cs="Times New Roman"/>
          <w:color w:val="333333"/>
          <w:kern w:val="0"/>
          <w:sz w:val="24"/>
          <w:szCs w:val="24"/>
          <w:lang w:eastAsia="uk-UA"/>
          <w14:ligatures w14:val="none"/>
        </w:rPr>
        <w:t>наслідки резекції тонкої або товстої кишки у вигляді стійкого, значного занепаду живлення або порушення функцій;</w:t>
      </w:r>
    </w:p>
    <w:p w14:paraId="772460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09" w:name="n5166"/>
      <w:bookmarkEnd w:id="2109"/>
      <w:r w:rsidRPr="0012544A">
        <w:rPr>
          <w:rFonts w:ascii="Times New Roman" w:eastAsia="Times New Roman" w:hAnsi="Times New Roman" w:cs="Times New Roman"/>
          <w:color w:val="333333"/>
          <w:kern w:val="0"/>
          <w:sz w:val="24"/>
          <w:szCs w:val="24"/>
          <w:lang w:eastAsia="uk-UA"/>
          <w14:ligatures w14:val="none"/>
        </w:rPr>
        <w:t>випадіння усіх шарів прямої кишки під час ходьби або переміщення тіла у вертикальне положення (III стадія);</w:t>
      </w:r>
    </w:p>
    <w:p w14:paraId="498D20F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10" w:name="n5167"/>
      <w:bookmarkEnd w:id="2110"/>
      <w:r w:rsidRPr="0012544A">
        <w:rPr>
          <w:rFonts w:ascii="Times New Roman" w:eastAsia="Times New Roman" w:hAnsi="Times New Roman" w:cs="Times New Roman"/>
          <w:color w:val="333333"/>
          <w:kern w:val="0"/>
          <w:sz w:val="24"/>
          <w:szCs w:val="24"/>
          <w:lang w:eastAsia="uk-UA"/>
          <w14:ligatures w14:val="none"/>
        </w:rPr>
        <w:t>протиприродний задній прохід, кишковий або каловий свищ як завершений етап хірургічного лікування;</w:t>
      </w:r>
    </w:p>
    <w:p w14:paraId="463744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11" w:name="n5168"/>
      <w:bookmarkEnd w:id="2111"/>
      <w:r w:rsidRPr="0012544A">
        <w:rPr>
          <w:rFonts w:ascii="Times New Roman" w:eastAsia="Times New Roman" w:hAnsi="Times New Roman" w:cs="Times New Roman"/>
          <w:color w:val="333333"/>
          <w:kern w:val="0"/>
          <w:sz w:val="24"/>
          <w:szCs w:val="24"/>
          <w:lang w:eastAsia="uk-UA"/>
          <w14:ligatures w14:val="none"/>
        </w:rPr>
        <w:t>недостатність сфінктера заднього проходу III ступеня;</w:t>
      </w:r>
    </w:p>
    <w:p w14:paraId="513D84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12" w:name="n5169"/>
      <w:bookmarkEnd w:id="2112"/>
      <w:r w:rsidRPr="0012544A">
        <w:rPr>
          <w:rFonts w:ascii="Times New Roman" w:eastAsia="Times New Roman" w:hAnsi="Times New Roman" w:cs="Times New Roman"/>
          <w:color w:val="333333"/>
          <w:kern w:val="0"/>
          <w:sz w:val="24"/>
          <w:szCs w:val="24"/>
          <w:lang w:eastAsia="uk-UA"/>
          <w14:ligatures w14:val="none"/>
        </w:rPr>
        <w:t>хронічний парапроктит зі стійкими або такими, що часто відкриваються та важко піддаються лікуванню, свищами.</w:t>
      </w:r>
    </w:p>
    <w:p w14:paraId="402410C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13" w:name="n5170"/>
      <w:bookmarkEnd w:id="2113"/>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42A3F8C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14" w:name="n5171"/>
      <w:bookmarkEnd w:id="2114"/>
      <w:r w:rsidRPr="0012544A">
        <w:rPr>
          <w:rFonts w:ascii="Times New Roman" w:eastAsia="Times New Roman" w:hAnsi="Times New Roman" w:cs="Times New Roman"/>
          <w:color w:val="333333"/>
          <w:kern w:val="0"/>
          <w:sz w:val="24"/>
          <w:szCs w:val="24"/>
          <w:lang w:eastAsia="uk-UA"/>
          <w14:ligatures w14:val="none"/>
        </w:rPr>
        <w:lastRenderedPageBreak/>
        <w:t>ГЕРХ з виразковим езофагітом, з позастравохідними проявами, що потребує повторного тривалого стаціонарного лікування (два та більше разів на рік), з помірним порушенням функції травлення, стравохід Баррета. ГЕРХ повинна бути підтверджена ендоскопічним і (або) рентгенологічним дослідженнями (обов’язково в горизонтальному положенні);</w:t>
      </w:r>
    </w:p>
    <w:p w14:paraId="278BF8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15" w:name="n5172"/>
      <w:bookmarkEnd w:id="2115"/>
      <w:r w:rsidRPr="0012544A">
        <w:rPr>
          <w:rFonts w:ascii="Times New Roman" w:eastAsia="Times New Roman" w:hAnsi="Times New Roman" w:cs="Times New Roman"/>
          <w:color w:val="333333"/>
          <w:kern w:val="0"/>
          <w:sz w:val="24"/>
          <w:szCs w:val="24"/>
          <w:lang w:eastAsia="uk-UA"/>
          <w14:ligatures w14:val="none"/>
        </w:rPr>
        <w:t>дивертикул стравоходу великих розмірів (більше 2 см), що погано спорожнюється і супроводжується дисфагією та не потребує хірургічного лікування, або множинні дивертикули ( &gt; 2) стравоходу та шлунку, дивертикул з явищами дивертикуліту;</w:t>
      </w:r>
    </w:p>
    <w:p w14:paraId="3FD203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16" w:name="n5173"/>
      <w:bookmarkEnd w:id="2116"/>
      <w:r w:rsidRPr="0012544A">
        <w:rPr>
          <w:rFonts w:ascii="Times New Roman" w:eastAsia="Times New Roman" w:hAnsi="Times New Roman" w:cs="Times New Roman"/>
          <w:color w:val="333333"/>
          <w:kern w:val="0"/>
          <w:sz w:val="24"/>
          <w:szCs w:val="24"/>
          <w:lang w:eastAsia="uk-UA"/>
          <w14:ligatures w14:val="none"/>
        </w:rPr>
        <w:t>дивертикулярна хвороба кишечнику; часто рецидивні (більше 2 разів на рік);</w:t>
      </w:r>
    </w:p>
    <w:p w14:paraId="76D304D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17" w:name="n5174"/>
      <w:bookmarkEnd w:id="2117"/>
      <w:r w:rsidRPr="0012544A">
        <w:rPr>
          <w:rFonts w:ascii="Times New Roman" w:eastAsia="Times New Roman" w:hAnsi="Times New Roman" w:cs="Times New Roman"/>
          <w:color w:val="333333"/>
          <w:kern w:val="0"/>
          <w:sz w:val="24"/>
          <w:szCs w:val="24"/>
          <w:lang w:eastAsia="uk-UA"/>
          <w14:ligatures w14:val="none"/>
        </w:rPr>
        <w:t>хронічні рецидивуючі неспецифічні виразкові коліти, хвороба Крона (крім тих, що зазначені в пункті «а»);</w:t>
      </w:r>
    </w:p>
    <w:p w14:paraId="186C8E9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18" w:name="n5175"/>
      <w:bookmarkEnd w:id="2118"/>
      <w:r w:rsidRPr="0012544A">
        <w:rPr>
          <w:rFonts w:ascii="Times New Roman" w:eastAsia="Times New Roman" w:hAnsi="Times New Roman" w:cs="Times New Roman"/>
          <w:color w:val="333333"/>
          <w:kern w:val="0"/>
          <w:sz w:val="24"/>
          <w:szCs w:val="24"/>
          <w:lang w:eastAsia="uk-UA"/>
          <w14:ligatures w14:val="none"/>
        </w:rPr>
        <w:t>наслідки резекції тонкої або товстої кишки з незначними проявами демпінг-синдрому;</w:t>
      </w:r>
    </w:p>
    <w:p w14:paraId="17A7B1A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19" w:name="n5176"/>
      <w:bookmarkEnd w:id="2119"/>
      <w:r w:rsidRPr="0012544A">
        <w:rPr>
          <w:rFonts w:ascii="Times New Roman" w:eastAsia="Times New Roman" w:hAnsi="Times New Roman" w:cs="Times New Roman"/>
          <w:color w:val="333333"/>
          <w:kern w:val="0"/>
          <w:sz w:val="24"/>
          <w:szCs w:val="24"/>
          <w:lang w:eastAsia="uk-UA"/>
          <w14:ligatures w14:val="none"/>
        </w:rPr>
        <w:t>спайковий процес у черевній порожнині з явищами кишкової непрохідності, який потребує стаціонарного лікування (спайковий процес повинен бути підтверджений даними рентгенологічного дослідження або хірургічного лікування);</w:t>
      </w:r>
    </w:p>
    <w:p w14:paraId="1756B8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20" w:name="n5177"/>
      <w:bookmarkEnd w:id="2120"/>
      <w:r w:rsidRPr="0012544A">
        <w:rPr>
          <w:rFonts w:ascii="Times New Roman" w:eastAsia="Times New Roman" w:hAnsi="Times New Roman" w:cs="Times New Roman"/>
          <w:color w:val="333333"/>
          <w:kern w:val="0"/>
          <w:sz w:val="24"/>
          <w:szCs w:val="24"/>
          <w:lang w:eastAsia="uk-UA"/>
          <w14:ligatures w14:val="none"/>
        </w:rPr>
        <w:t>випадіння прямої кишки при фізичному навантаженні (II стадія);</w:t>
      </w:r>
    </w:p>
    <w:p w14:paraId="74F28FC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21" w:name="n5178"/>
      <w:bookmarkEnd w:id="2121"/>
      <w:r w:rsidRPr="0012544A">
        <w:rPr>
          <w:rFonts w:ascii="Times New Roman" w:eastAsia="Times New Roman" w:hAnsi="Times New Roman" w:cs="Times New Roman"/>
          <w:color w:val="333333"/>
          <w:kern w:val="0"/>
          <w:sz w:val="24"/>
          <w:szCs w:val="24"/>
          <w:lang w:eastAsia="uk-UA"/>
          <w14:ligatures w14:val="none"/>
        </w:rPr>
        <w:t>недостатність сфінктера заднього проходу I, II ступенів;</w:t>
      </w:r>
    </w:p>
    <w:p w14:paraId="188292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22" w:name="n5179"/>
      <w:bookmarkEnd w:id="2122"/>
      <w:r w:rsidRPr="0012544A">
        <w:rPr>
          <w:rFonts w:ascii="Times New Roman" w:eastAsia="Times New Roman" w:hAnsi="Times New Roman" w:cs="Times New Roman"/>
          <w:color w:val="333333"/>
          <w:kern w:val="0"/>
          <w:sz w:val="24"/>
          <w:szCs w:val="24"/>
          <w:lang w:eastAsia="uk-UA"/>
          <w14:ligatures w14:val="none"/>
        </w:rPr>
        <w:t>хронічний парапроктит з частими (два рази і більше на рік) загостреннями.</w:t>
      </w:r>
    </w:p>
    <w:p w14:paraId="643FA29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23" w:name="n5180"/>
      <w:bookmarkEnd w:id="2123"/>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784E84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24" w:name="n5181"/>
      <w:bookmarkEnd w:id="2124"/>
      <w:r w:rsidRPr="0012544A">
        <w:rPr>
          <w:rFonts w:ascii="Times New Roman" w:eastAsia="Times New Roman" w:hAnsi="Times New Roman" w:cs="Times New Roman"/>
          <w:color w:val="333333"/>
          <w:kern w:val="0"/>
          <w:sz w:val="24"/>
          <w:szCs w:val="24"/>
          <w:lang w:eastAsia="uk-UA"/>
          <w14:ligatures w14:val="none"/>
        </w:rPr>
        <w:t>дивертикули стравоходу з клінічними проявами, що не потребують хірургічного лікування;</w:t>
      </w:r>
    </w:p>
    <w:p w14:paraId="774A95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25" w:name="n5182"/>
      <w:bookmarkEnd w:id="2125"/>
      <w:r w:rsidRPr="0012544A">
        <w:rPr>
          <w:rFonts w:ascii="Times New Roman" w:eastAsia="Times New Roman" w:hAnsi="Times New Roman" w:cs="Times New Roman"/>
          <w:color w:val="333333"/>
          <w:kern w:val="0"/>
          <w:sz w:val="24"/>
          <w:szCs w:val="24"/>
          <w:lang w:eastAsia="uk-UA"/>
          <w14:ligatures w14:val="none"/>
        </w:rPr>
        <w:t>рубцеві звуження та нервово-м’язові захворювання стравоходу при задовільних результатах консервативного лікування;</w:t>
      </w:r>
    </w:p>
    <w:p w14:paraId="035268E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26" w:name="n5183"/>
      <w:bookmarkEnd w:id="2126"/>
      <w:r w:rsidRPr="0012544A">
        <w:rPr>
          <w:rFonts w:ascii="Times New Roman" w:eastAsia="Times New Roman" w:hAnsi="Times New Roman" w:cs="Times New Roman"/>
          <w:color w:val="333333"/>
          <w:kern w:val="0"/>
          <w:sz w:val="24"/>
          <w:szCs w:val="24"/>
          <w:lang w:eastAsia="uk-UA"/>
          <w14:ligatures w14:val="none"/>
        </w:rPr>
        <w:t>хвороби стравоходу, кишечнику, спайкова хвороба з незначним порушенням функцій;</w:t>
      </w:r>
    </w:p>
    <w:p w14:paraId="0B8F7A0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27" w:name="n5184"/>
      <w:bookmarkEnd w:id="2127"/>
      <w:r w:rsidRPr="0012544A">
        <w:rPr>
          <w:rFonts w:ascii="Times New Roman" w:eastAsia="Times New Roman" w:hAnsi="Times New Roman" w:cs="Times New Roman"/>
          <w:color w:val="333333"/>
          <w:kern w:val="0"/>
          <w:sz w:val="24"/>
          <w:szCs w:val="24"/>
          <w:lang w:eastAsia="uk-UA"/>
          <w14:ligatures w14:val="none"/>
        </w:rPr>
        <w:t>ГЕРХ з виразковим езофагітом та нечастими загостреннями;</w:t>
      </w:r>
    </w:p>
    <w:p w14:paraId="1A4A22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28" w:name="n5185"/>
      <w:bookmarkEnd w:id="2128"/>
      <w:r w:rsidRPr="0012544A">
        <w:rPr>
          <w:rFonts w:ascii="Times New Roman" w:eastAsia="Times New Roman" w:hAnsi="Times New Roman" w:cs="Times New Roman"/>
          <w:color w:val="333333"/>
          <w:kern w:val="0"/>
          <w:sz w:val="24"/>
          <w:szCs w:val="24"/>
          <w:lang w:eastAsia="uk-UA"/>
          <w14:ligatures w14:val="none"/>
        </w:rPr>
        <w:t>гастродуоденіти з порушенням секреторної та кислотоутворювальної функцій, із занепадом живлення, частими (два рази і більше на рік) загостреннями, які потребують повторної і тривалої госпіталізації;</w:t>
      </w:r>
    </w:p>
    <w:p w14:paraId="291BBC2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29" w:name="n5186"/>
      <w:bookmarkEnd w:id="2129"/>
      <w:r w:rsidRPr="0012544A">
        <w:rPr>
          <w:rFonts w:ascii="Times New Roman" w:eastAsia="Times New Roman" w:hAnsi="Times New Roman" w:cs="Times New Roman"/>
          <w:color w:val="333333"/>
          <w:kern w:val="0"/>
          <w:sz w:val="24"/>
          <w:szCs w:val="24"/>
          <w:lang w:eastAsia="uk-UA"/>
          <w14:ligatures w14:val="none"/>
        </w:rPr>
        <w:t>випадіння прямої кишки при дефекації (I стадія);</w:t>
      </w:r>
    </w:p>
    <w:p w14:paraId="280CE47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30" w:name="n5187"/>
      <w:bookmarkEnd w:id="2130"/>
      <w:r w:rsidRPr="0012544A">
        <w:rPr>
          <w:rFonts w:ascii="Times New Roman" w:eastAsia="Times New Roman" w:hAnsi="Times New Roman" w:cs="Times New Roman"/>
          <w:color w:val="333333"/>
          <w:kern w:val="0"/>
          <w:sz w:val="24"/>
          <w:szCs w:val="24"/>
          <w:lang w:eastAsia="uk-UA"/>
          <w14:ligatures w14:val="none"/>
        </w:rPr>
        <w:t>хронічний парапроктит, що протікає з нечастими загостреннями без утворення зовнішнього свища.</w:t>
      </w:r>
    </w:p>
    <w:p w14:paraId="11A57A5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31" w:name="n5188"/>
      <w:bookmarkEnd w:id="2131"/>
      <w:r w:rsidRPr="0012544A">
        <w:rPr>
          <w:rFonts w:ascii="Times New Roman" w:eastAsia="Times New Roman" w:hAnsi="Times New Roman" w:cs="Times New Roman"/>
          <w:color w:val="333333"/>
          <w:kern w:val="0"/>
          <w:sz w:val="24"/>
          <w:szCs w:val="24"/>
          <w:lang w:eastAsia="uk-UA"/>
          <w14:ligatures w14:val="none"/>
        </w:rPr>
        <w:t>У разі випадіння прямої кишки, наявності кишкових або калових свищів, звуження заднього проходу або недостатності його сфінктера, наявності хронічного парапроктиту військовослужбовцям пропонується хірургічне лікування. Після оперативного лікування медичний огляд проводиться на підставі статті 56 Розкладу хвороб. Придатність до військової служби, до навчання у ВВНЗ визначається залежно від результатів лікування. У разі рецидиву захворювання або відмови від хірургічного лікування постанова приймається за пунктом «а», «б» чи «в».</w:t>
      </w:r>
    </w:p>
    <w:p w14:paraId="14533A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32" w:name="n5189"/>
      <w:bookmarkEnd w:id="2132"/>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57EF8FB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33" w:name="n5190"/>
      <w:bookmarkEnd w:id="2133"/>
      <w:r w:rsidRPr="0012544A">
        <w:rPr>
          <w:rFonts w:ascii="Times New Roman" w:eastAsia="Times New Roman" w:hAnsi="Times New Roman" w:cs="Times New Roman"/>
          <w:color w:val="333333"/>
          <w:kern w:val="0"/>
          <w:sz w:val="24"/>
          <w:szCs w:val="24"/>
          <w:lang w:eastAsia="uk-UA"/>
          <w14:ligatures w14:val="none"/>
        </w:rPr>
        <w:t>ГЕРХ з ерозивним або катаральним езофагітом та нечастими загостреннями;</w:t>
      </w:r>
    </w:p>
    <w:p w14:paraId="1C6A5B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34" w:name="n5191"/>
      <w:bookmarkEnd w:id="2134"/>
      <w:r w:rsidRPr="0012544A">
        <w:rPr>
          <w:rFonts w:ascii="Times New Roman" w:eastAsia="Times New Roman" w:hAnsi="Times New Roman" w:cs="Times New Roman"/>
          <w:color w:val="333333"/>
          <w:kern w:val="0"/>
          <w:sz w:val="24"/>
          <w:szCs w:val="24"/>
          <w:lang w:eastAsia="uk-UA"/>
          <w14:ligatures w14:val="none"/>
        </w:rPr>
        <w:t>синдром подразнення товстої кишки;</w:t>
      </w:r>
    </w:p>
    <w:p w14:paraId="373E8BD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35" w:name="n5192"/>
      <w:bookmarkEnd w:id="2135"/>
      <w:r w:rsidRPr="0012544A">
        <w:rPr>
          <w:rFonts w:ascii="Times New Roman" w:eastAsia="Times New Roman" w:hAnsi="Times New Roman" w:cs="Times New Roman"/>
          <w:color w:val="333333"/>
          <w:kern w:val="0"/>
          <w:sz w:val="24"/>
          <w:szCs w:val="24"/>
          <w:lang w:eastAsia="uk-UA"/>
          <w14:ligatures w14:val="none"/>
        </w:rPr>
        <w:t>хронічні запальні захворювання шлунково-кишкового тракту без порушення функції.</w:t>
      </w:r>
    </w:p>
    <w:p w14:paraId="7588A2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36" w:name="n5193"/>
      <w:bookmarkEnd w:id="2136"/>
      <w:r w:rsidRPr="0012544A">
        <w:rPr>
          <w:rFonts w:ascii="Times New Roman" w:eastAsia="Times New Roman" w:hAnsi="Times New Roman" w:cs="Times New Roman"/>
          <w:color w:val="333333"/>
          <w:kern w:val="0"/>
          <w:sz w:val="24"/>
          <w:szCs w:val="24"/>
          <w:lang w:eastAsia="uk-UA"/>
          <w14:ligatures w14:val="none"/>
        </w:rPr>
        <w:lastRenderedPageBreak/>
        <w:t>5. Стаття 53: наявність виразкової хвороби обов’язково повинна бути підтверджена ендоскопічним і (або) рентгенологічним дослідженнями в умовах штучної гіпотонії. При виразковій хворобі та наявності рентгенологічного підтвердження за останні 3-5 років за графами II-III Розкладу хвороб експертні висновки можуть бути зроблені на підставі ендоскопічних досліджень. Для призовників, осіб, які приймаються на військову службу за контрактом (за наявності в анамнезі виразкової хвороби), наявність рентгеноскопії в умовах штучної гіпотонії обов’язкова.</w:t>
      </w:r>
    </w:p>
    <w:p w14:paraId="15C0CE1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37" w:name="n5194"/>
      <w:bookmarkEnd w:id="2137"/>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20AE22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38" w:name="n5195"/>
      <w:bookmarkEnd w:id="2138"/>
      <w:r w:rsidRPr="0012544A">
        <w:rPr>
          <w:rFonts w:ascii="Times New Roman" w:eastAsia="Times New Roman" w:hAnsi="Times New Roman" w:cs="Times New Roman"/>
          <w:color w:val="333333"/>
          <w:kern w:val="0"/>
          <w:sz w:val="24"/>
          <w:szCs w:val="24"/>
          <w:lang w:eastAsia="uk-UA"/>
          <w14:ligatures w14:val="none"/>
        </w:rPr>
        <w:t>екстирпація шлунка або його субтотальна резекція;</w:t>
      </w:r>
    </w:p>
    <w:p w14:paraId="5364639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39" w:name="n5196"/>
      <w:bookmarkEnd w:id="2139"/>
      <w:r w:rsidRPr="0012544A">
        <w:rPr>
          <w:rFonts w:ascii="Times New Roman" w:eastAsia="Times New Roman" w:hAnsi="Times New Roman" w:cs="Times New Roman"/>
          <w:color w:val="333333"/>
          <w:kern w:val="0"/>
          <w:sz w:val="24"/>
          <w:szCs w:val="24"/>
          <w:lang w:eastAsia="uk-UA"/>
          <w14:ligatures w14:val="none"/>
        </w:rPr>
        <w:t>наслідки резекції шлунка, накладення шлунково-кишкового анастомозу з порушенням функції шлунково-кишкового тракту;</w:t>
      </w:r>
    </w:p>
    <w:p w14:paraId="4D4E55A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40" w:name="n5197"/>
      <w:bookmarkEnd w:id="2140"/>
      <w:r w:rsidRPr="0012544A">
        <w:rPr>
          <w:rFonts w:ascii="Times New Roman" w:eastAsia="Times New Roman" w:hAnsi="Times New Roman" w:cs="Times New Roman"/>
          <w:color w:val="333333"/>
          <w:kern w:val="0"/>
          <w:sz w:val="24"/>
          <w:szCs w:val="24"/>
          <w:lang w:eastAsia="uk-UA"/>
          <w14:ligatures w14:val="none"/>
        </w:rPr>
        <w:t>наслідки стовбурової або селективної ваготомії, ушивання (висічення) перфоративної виразки з наявністю ускладнень у вигляді демпінг-синдрому, порушення живлення II-III ступеня, рецидивуючих анастомозитів, виразки анастомозу;</w:t>
      </w:r>
    </w:p>
    <w:p w14:paraId="5137C1E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41" w:name="n5198"/>
      <w:bookmarkEnd w:id="2141"/>
      <w:r w:rsidRPr="0012544A">
        <w:rPr>
          <w:rFonts w:ascii="Times New Roman" w:eastAsia="Times New Roman" w:hAnsi="Times New Roman" w:cs="Times New Roman"/>
          <w:color w:val="333333"/>
          <w:kern w:val="0"/>
          <w:sz w:val="24"/>
          <w:szCs w:val="24"/>
          <w:lang w:eastAsia="uk-UA"/>
          <w14:ligatures w14:val="none"/>
        </w:rPr>
        <w:t>виразкова хвороба шлунка та дванадцятипалої кишки, ускладнена пенетрацією, стенозом пілоробульбарної зони (затримкою контрастної речовини в шлунку більше 24 годин), що супроводжується занепадом живлення за наявності протипоказань до оперативного лікування або відмови від нього.</w:t>
      </w:r>
    </w:p>
    <w:p w14:paraId="6317830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42" w:name="n5199"/>
      <w:bookmarkEnd w:id="2142"/>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180A8CE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43" w:name="n5200"/>
      <w:bookmarkEnd w:id="2143"/>
      <w:r w:rsidRPr="0012544A">
        <w:rPr>
          <w:rFonts w:ascii="Times New Roman" w:eastAsia="Times New Roman" w:hAnsi="Times New Roman" w:cs="Times New Roman"/>
          <w:color w:val="333333"/>
          <w:kern w:val="0"/>
          <w:sz w:val="24"/>
          <w:szCs w:val="24"/>
          <w:lang w:eastAsia="uk-UA"/>
          <w14:ligatures w14:val="none"/>
        </w:rPr>
        <w:t>виразкова хвороба з виразками, що довго не рубцюються (з локалізацією в шлунку протягом трьох місяців і більше, з локалізацією в дванадцятипалій кишці протягом двох місяців і більше);</w:t>
      </w:r>
    </w:p>
    <w:p w14:paraId="67CBEF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44" w:name="n5201"/>
      <w:bookmarkEnd w:id="2144"/>
      <w:r w:rsidRPr="0012544A">
        <w:rPr>
          <w:rFonts w:ascii="Times New Roman" w:eastAsia="Times New Roman" w:hAnsi="Times New Roman" w:cs="Times New Roman"/>
          <w:color w:val="333333"/>
          <w:kern w:val="0"/>
          <w:sz w:val="24"/>
          <w:szCs w:val="24"/>
          <w:lang w:eastAsia="uk-UA"/>
          <w14:ligatures w14:val="none"/>
        </w:rPr>
        <w:t>виразкова хвороба з частими (два рази і більше на рік) рецидивами виразки, що потребують тривалого стаціонарного лікування (більше двох тижнів);</w:t>
      </w:r>
    </w:p>
    <w:p w14:paraId="15AFF8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45" w:name="n5202"/>
      <w:bookmarkEnd w:id="2145"/>
      <w:r w:rsidRPr="0012544A">
        <w:rPr>
          <w:rFonts w:ascii="Times New Roman" w:eastAsia="Times New Roman" w:hAnsi="Times New Roman" w:cs="Times New Roman"/>
          <w:color w:val="333333"/>
          <w:kern w:val="0"/>
          <w:sz w:val="24"/>
          <w:szCs w:val="24"/>
          <w:lang w:eastAsia="uk-UA"/>
          <w14:ligatures w14:val="none"/>
        </w:rPr>
        <w:t>виразкова хвороба з гігантськими (3 см і більше в шлунку або 2 см і більше у дванадцятипалій кишці) виразками;</w:t>
      </w:r>
    </w:p>
    <w:p w14:paraId="1AD118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46" w:name="n5203"/>
      <w:bookmarkEnd w:id="2146"/>
      <w:r w:rsidRPr="0012544A">
        <w:rPr>
          <w:rFonts w:ascii="Times New Roman" w:eastAsia="Times New Roman" w:hAnsi="Times New Roman" w:cs="Times New Roman"/>
          <w:color w:val="333333"/>
          <w:kern w:val="0"/>
          <w:sz w:val="24"/>
          <w:szCs w:val="24"/>
          <w:lang w:eastAsia="uk-UA"/>
          <w14:ligatures w14:val="none"/>
        </w:rPr>
        <w:t>виразкова хвороба дванадцятипалої кишки із позацибулинною локалізацією виразки;</w:t>
      </w:r>
    </w:p>
    <w:p w14:paraId="62A53F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47" w:name="n5204"/>
      <w:bookmarkEnd w:id="2147"/>
      <w:r w:rsidRPr="0012544A">
        <w:rPr>
          <w:rFonts w:ascii="Times New Roman" w:eastAsia="Times New Roman" w:hAnsi="Times New Roman" w:cs="Times New Roman"/>
          <w:color w:val="333333"/>
          <w:kern w:val="0"/>
          <w:sz w:val="24"/>
          <w:szCs w:val="24"/>
          <w:lang w:eastAsia="uk-UA"/>
          <w14:ligatures w14:val="none"/>
        </w:rPr>
        <w:t>виразкова хвороба шлунка, дванадцятипалої кишки з множинними (дві та більше) виразками за останні 5 років;</w:t>
      </w:r>
    </w:p>
    <w:p w14:paraId="78721A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48" w:name="n5205"/>
      <w:bookmarkEnd w:id="2148"/>
      <w:r w:rsidRPr="0012544A">
        <w:rPr>
          <w:rFonts w:ascii="Times New Roman" w:eastAsia="Times New Roman" w:hAnsi="Times New Roman" w:cs="Times New Roman"/>
          <w:color w:val="333333"/>
          <w:kern w:val="0"/>
          <w:sz w:val="24"/>
          <w:szCs w:val="24"/>
          <w:lang w:eastAsia="uk-UA"/>
          <w14:ligatures w14:val="none"/>
        </w:rPr>
        <w:t>виразкова хвороба, ускладнена кровотечею з розвитком постгеморагічної анемії (лікована консервативно) або перфорацією (протягом 5 років після зазначених ускладнень);</w:t>
      </w:r>
    </w:p>
    <w:p w14:paraId="4C6A46C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49" w:name="n5206"/>
      <w:bookmarkEnd w:id="2149"/>
      <w:r w:rsidRPr="0012544A">
        <w:rPr>
          <w:rFonts w:ascii="Times New Roman" w:eastAsia="Times New Roman" w:hAnsi="Times New Roman" w:cs="Times New Roman"/>
          <w:color w:val="333333"/>
          <w:kern w:val="0"/>
          <w:sz w:val="24"/>
          <w:szCs w:val="24"/>
          <w:lang w:eastAsia="uk-UA"/>
          <w14:ligatures w14:val="none"/>
        </w:rPr>
        <w:t>виразкова хвороба, ускладнена грубою рубцевою деформацією цибулини дванадцятипалої кишки при помірних порушеннях евакуаторно-моторної функції. Грубою деформацією дванадцятипалої кишки вважається деформація, яка виявляється при повноцінно виконаній дуоденографії в умовах штучної гіпотонії, що супроводжується сповільненою евакуацією (затримка контрастної речовини в шлунку більше 2 годин);</w:t>
      </w:r>
    </w:p>
    <w:p w14:paraId="242A878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50" w:name="n5207"/>
      <w:bookmarkEnd w:id="2150"/>
      <w:r w:rsidRPr="0012544A">
        <w:rPr>
          <w:rFonts w:ascii="Times New Roman" w:eastAsia="Times New Roman" w:hAnsi="Times New Roman" w:cs="Times New Roman"/>
          <w:color w:val="333333"/>
          <w:kern w:val="0"/>
          <w:sz w:val="24"/>
          <w:szCs w:val="24"/>
          <w:lang w:eastAsia="uk-UA"/>
          <w14:ligatures w14:val="none"/>
        </w:rPr>
        <w:t>наслідки стовбурової або селективної ваготомії, резекції шлунка, накладення шлунково-кишкового анастомозу без ускладнень.</w:t>
      </w:r>
    </w:p>
    <w:p w14:paraId="0E9E1F3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51" w:name="n5208"/>
      <w:bookmarkEnd w:id="2151"/>
      <w:r w:rsidRPr="0012544A">
        <w:rPr>
          <w:rFonts w:ascii="Times New Roman" w:eastAsia="Times New Roman" w:hAnsi="Times New Roman" w:cs="Times New Roman"/>
          <w:color w:val="333333"/>
          <w:kern w:val="0"/>
          <w:sz w:val="24"/>
          <w:szCs w:val="24"/>
          <w:lang w:eastAsia="uk-UA"/>
          <w14:ligatures w14:val="none"/>
        </w:rPr>
        <w:t>За графами I-III Розкладу хвороб з виразковою хворобою шлунка або дванадцятипалої кишки за наявності незначної деформації цибулини дванадцятипалої кишки з нечастими (раз на рік і рідше) загостреннями, без порушення функції травлення особи оглядаються за пунктом «в». За цим самим пунктом оглядаються особи за графами II-III Розкладу хвороб:</w:t>
      </w:r>
    </w:p>
    <w:p w14:paraId="632013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52" w:name="n5209"/>
      <w:bookmarkEnd w:id="2152"/>
      <w:r w:rsidRPr="0012544A">
        <w:rPr>
          <w:rFonts w:ascii="Times New Roman" w:eastAsia="Times New Roman" w:hAnsi="Times New Roman" w:cs="Times New Roman"/>
          <w:color w:val="333333"/>
          <w:kern w:val="0"/>
          <w:sz w:val="24"/>
          <w:szCs w:val="24"/>
          <w:lang w:eastAsia="uk-UA"/>
          <w14:ligatures w14:val="none"/>
        </w:rPr>
        <w:t>з виразковою хворобою, яка була ускладнена кровотечею (лікованою консервативно), перфорацією, а також множинними виразками за умови стійкої ремісії більше п’яти років;</w:t>
      </w:r>
    </w:p>
    <w:p w14:paraId="60A9B64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53" w:name="n5210"/>
      <w:bookmarkEnd w:id="2153"/>
      <w:r w:rsidRPr="0012544A">
        <w:rPr>
          <w:rFonts w:ascii="Times New Roman" w:eastAsia="Times New Roman" w:hAnsi="Times New Roman" w:cs="Times New Roman"/>
          <w:color w:val="333333"/>
          <w:kern w:val="0"/>
          <w:sz w:val="24"/>
          <w:szCs w:val="24"/>
          <w:lang w:eastAsia="uk-UA"/>
          <w14:ligatures w14:val="none"/>
        </w:rPr>
        <w:lastRenderedPageBreak/>
        <w:t>з виразковою хворобою, яка була ускладнена кровотечею без розвитку постгеморагічної анемії.</w:t>
      </w:r>
    </w:p>
    <w:p w14:paraId="69C3993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54" w:name="n5211"/>
      <w:bookmarkEnd w:id="2154"/>
      <w:r w:rsidRPr="0012544A">
        <w:rPr>
          <w:rFonts w:ascii="Times New Roman" w:eastAsia="Times New Roman" w:hAnsi="Times New Roman" w:cs="Times New Roman"/>
          <w:color w:val="333333"/>
          <w:kern w:val="0"/>
          <w:sz w:val="24"/>
          <w:szCs w:val="24"/>
          <w:lang w:eastAsia="uk-UA"/>
          <w14:ligatures w14:val="none"/>
        </w:rPr>
        <w:t>У фазі ремісії захворювання достовірною ознакою перенесеної виразки цибулини дванадцятипалої кишки є післявиразковий рубець при ендоскопічному дослідженні і (або) рубцева деформація цибулини дванадцятипалої кишки при рентгенографії в умовах штучної гіпотонії, а перенесеної виразки шлунка - післявиразковий рубець при ендоскопічному дослідженні.</w:t>
      </w:r>
    </w:p>
    <w:p w14:paraId="0FD8B1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55" w:name="n5212"/>
      <w:bookmarkEnd w:id="2155"/>
      <w:r w:rsidRPr="0012544A">
        <w:rPr>
          <w:rFonts w:ascii="Times New Roman" w:eastAsia="Times New Roman" w:hAnsi="Times New Roman" w:cs="Times New Roman"/>
          <w:color w:val="333333"/>
          <w:kern w:val="0"/>
          <w:sz w:val="24"/>
          <w:szCs w:val="24"/>
          <w:lang w:eastAsia="uk-UA"/>
          <w14:ligatures w14:val="none"/>
        </w:rPr>
        <w:t>При неускладнених симптоматичних виразках шлунка і дванадцятипалої кишки висновок виноситься за відповідними статтями Розкладу хвороб залежно від тяжкості перебігу основного захворювання. При ускладнених симптоматичних виразках, крім статей основного захворювання, враховуються пункти «а», «б» чи «в» цієї статті залежно від порушень функцій.</w:t>
      </w:r>
    </w:p>
    <w:p w14:paraId="072D171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56" w:name="n5213"/>
      <w:bookmarkEnd w:id="2156"/>
      <w:r w:rsidRPr="0012544A">
        <w:rPr>
          <w:rFonts w:ascii="Times New Roman" w:eastAsia="Times New Roman" w:hAnsi="Times New Roman" w:cs="Times New Roman"/>
          <w:color w:val="333333"/>
          <w:kern w:val="0"/>
          <w:sz w:val="24"/>
          <w:szCs w:val="24"/>
          <w:lang w:eastAsia="uk-UA"/>
          <w14:ligatures w14:val="none"/>
        </w:rPr>
        <w:t>6. Стаття 54: стандартом діагностики цирозу печінки є гістологічне дослідження біоптатів печінки, отриманих при черезшкірній чи лапароскопічній біопсії.</w:t>
      </w:r>
    </w:p>
    <w:p w14:paraId="67DB03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57" w:name="n5214"/>
      <w:bookmarkEnd w:id="2157"/>
      <w:r w:rsidRPr="0012544A">
        <w:rPr>
          <w:rFonts w:ascii="Times New Roman" w:eastAsia="Times New Roman" w:hAnsi="Times New Roman" w:cs="Times New Roman"/>
          <w:color w:val="333333"/>
          <w:kern w:val="0"/>
          <w:sz w:val="24"/>
          <w:szCs w:val="24"/>
          <w:lang w:eastAsia="uk-UA"/>
          <w14:ligatures w14:val="none"/>
        </w:rPr>
        <w:t>При технічних труднощах або відмові пацієнта від проведення дослідження діагноз цирозу печінки може бути підтверджений типовою клінічною картиною, характерною для даного захворювання: наявність портальної гіпертензії, зміни архітектоніки органу, набряково-асцитичного синдрому, порушення білково-синтетичної функції, цитолітичного синдрому, синдрому холестазу, гепаторенального та гепатолієнального синдромів. Обов’язковим є дослідження крові на альфа-фетопротеїн для виключення розвитку гепатоцелюлярного раку.</w:t>
      </w:r>
    </w:p>
    <w:p w14:paraId="583274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58" w:name="n5215"/>
      <w:bookmarkEnd w:id="2158"/>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22B16D6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59" w:name="n5216"/>
      <w:bookmarkEnd w:id="2159"/>
      <w:r w:rsidRPr="0012544A">
        <w:rPr>
          <w:rFonts w:ascii="Times New Roman" w:eastAsia="Times New Roman" w:hAnsi="Times New Roman" w:cs="Times New Roman"/>
          <w:color w:val="333333"/>
          <w:kern w:val="0"/>
          <w:sz w:val="24"/>
          <w:szCs w:val="24"/>
          <w:lang w:eastAsia="uk-UA"/>
          <w14:ligatures w14:val="none"/>
        </w:rPr>
        <w:t>цироз печінки (клас «А», «В», «С» за Чайльдом-Пью);</w:t>
      </w:r>
    </w:p>
    <w:p w14:paraId="0BBDE5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60" w:name="n5217"/>
      <w:bookmarkEnd w:id="2160"/>
      <w:r w:rsidRPr="0012544A">
        <w:rPr>
          <w:rFonts w:ascii="Times New Roman" w:eastAsia="Times New Roman" w:hAnsi="Times New Roman" w:cs="Times New Roman"/>
          <w:color w:val="333333"/>
          <w:kern w:val="0"/>
          <w:sz w:val="24"/>
          <w:szCs w:val="24"/>
          <w:lang w:eastAsia="uk-UA"/>
          <w14:ligatures w14:val="none"/>
        </w:rPr>
        <w:t>хронічні гепатити (крім вірусних), що мають тяжкий перебіг, важко лікуються або не піддаються лікуванню, зберігаються стійкі (більше 3 місяців) та значно виражені порушення функцій печінки (значна цитолітична активність з підвищенням показників трансаміназ &gt;10 разів), жовтяниця, стійке порушення білковосинтетичної функції, коагулопатія, печінкова енцефалопатія);</w:t>
      </w:r>
    </w:p>
    <w:p w14:paraId="0F23C37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61" w:name="n5218"/>
      <w:bookmarkEnd w:id="2161"/>
      <w:r w:rsidRPr="0012544A">
        <w:rPr>
          <w:rFonts w:ascii="Times New Roman" w:eastAsia="Times New Roman" w:hAnsi="Times New Roman" w:cs="Times New Roman"/>
          <w:color w:val="333333"/>
          <w:kern w:val="0"/>
          <w:sz w:val="24"/>
          <w:szCs w:val="24"/>
          <w:lang w:eastAsia="uk-UA"/>
          <w14:ligatures w14:val="none"/>
        </w:rPr>
        <w:t>хронічні рецидивуючі панкреатити з тяжким перебігом (значною токсемією, розвитком панкреонекрозу, механічною жовтяницею), що потребують хірургічного лікування, зі значним порушенням функції підшлункової залози, занепадом харчування, значною втратою ваги (ІМТ менше 19), інсулінзалежним панкреатогенним цукровим діабетом;</w:t>
      </w:r>
    </w:p>
    <w:p w14:paraId="6A0EF9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62" w:name="n5219"/>
      <w:bookmarkEnd w:id="2162"/>
      <w:r w:rsidRPr="0012544A">
        <w:rPr>
          <w:rFonts w:ascii="Times New Roman" w:eastAsia="Times New Roman" w:hAnsi="Times New Roman" w:cs="Times New Roman"/>
          <w:color w:val="333333"/>
          <w:kern w:val="0"/>
          <w:sz w:val="24"/>
          <w:szCs w:val="24"/>
          <w:lang w:eastAsia="uk-UA"/>
          <w14:ligatures w14:val="none"/>
        </w:rPr>
        <w:t>стан після резекції долі печінки (гемігепатектомії);</w:t>
      </w:r>
    </w:p>
    <w:p w14:paraId="5B796B9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63" w:name="n5220"/>
      <w:bookmarkEnd w:id="2163"/>
      <w:r w:rsidRPr="0012544A">
        <w:rPr>
          <w:rFonts w:ascii="Times New Roman" w:eastAsia="Times New Roman" w:hAnsi="Times New Roman" w:cs="Times New Roman"/>
          <w:color w:val="333333"/>
          <w:kern w:val="0"/>
          <w:sz w:val="24"/>
          <w:szCs w:val="24"/>
          <w:lang w:eastAsia="uk-UA"/>
          <w14:ligatures w14:val="none"/>
        </w:rPr>
        <w:t>наслідки резекції підшлункової залози, накладання біліодигестивних анастомозів, ускладнення після хірургічного лікування (жовчні, панкреатичні нориці).</w:t>
      </w:r>
    </w:p>
    <w:p w14:paraId="5C20731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64" w:name="n5221"/>
      <w:bookmarkEnd w:id="2164"/>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63EB21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65" w:name="n5222"/>
      <w:bookmarkEnd w:id="2165"/>
      <w:r w:rsidRPr="0012544A">
        <w:rPr>
          <w:rFonts w:ascii="Times New Roman" w:eastAsia="Times New Roman" w:hAnsi="Times New Roman" w:cs="Times New Roman"/>
          <w:color w:val="333333"/>
          <w:kern w:val="0"/>
          <w:sz w:val="24"/>
          <w:szCs w:val="24"/>
          <w:lang w:eastAsia="uk-UA"/>
          <w14:ligatures w14:val="none"/>
        </w:rPr>
        <w:t>хронічні гепатити (крім вірусних) з частими загостреннями (більше 2 разів на рік) з помірним порушенням функцій (помірною активністю з підвищенням показників трансаміназ у 5-10 разів), минучою гострою печінковою недостатністю, жовтяницею) при задовільних результатах лікування при контрольному обстеженні в терміни до 3 місяців;</w:t>
      </w:r>
    </w:p>
    <w:p w14:paraId="4E6D38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66" w:name="n5223"/>
      <w:bookmarkEnd w:id="2166"/>
      <w:r w:rsidRPr="0012544A">
        <w:rPr>
          <w:rFonts w:ascii="Times New Roman" w:eastAsia="Times New Roman" w:hAnsi="Times New Roman" w:cs="Times New Roman"/>
          <w:color w:val="333333"/>
          <w:kern w:val="0"/>
          <w:sz w:val="24"/>
          <w:szCs w:val="24"/>
          <w:lang w:eastAsia="uk-UA"/>
          <w14:ligatures w14:val="none"/>
        </w:rPr>
        <w:t>наслідки лікування панкреатиту з виходом у псевдокісту підшлункової залози;</w:t>
      </w:r>
    </w:p>
    <w:p w14:paraId="4F10BB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67" w:name="n5224"/>
      <w:bookmarkEnd w:id="2167"/>
      <w:r w:rsidRPr="0012544A">
        <w:rPr>
          <w:rFonts w:ascii="Times New Roman" w:eastAsia="Times New Roman" w:hAnsi="Times New Roman" w:cs="Times New Roman"/>
          <w:color w:val="333333"/>
          <w:kern w:val="0"/>
          <w:sz w:val="24"/>
          <w:szCs w:val="24"/>
          <w:lang w:eastAsia="uk-UA"/>
          <w14:ligatures w14:val="none"/>
        </w:rPr>
        <w:t>стан після сегментарної або атипової резекції печінки;</w:t>
      </w:r>
    </w:p>
    <w:p w14:paraId="5007AD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68" w:name="n5225"/>
      <w:bookmarkEnd w:id="2168"/>
      <w:r w:rsidRPr="0012544A">
        <w:rPr>
          <w:rFonts w:ascii="Times New Roman" w:eastAsia="Times New Roman" w:hAnsi="Times New Roman" w:cs="Times New Roman"/>
          <w:color w:val="333333"/>
          <w:kern w:val="0"/>
          <w:sz w:val="24"/>
          <w:szCs w:val="24"/>
          <w:lang w:eastAsia="uk-UA"/>
          <w14:ligatures w14:val="none"/>
        </w:rPr>
        <w:t>жовчокам’яна хвороба, холестероз жовчного міхура, що супроводжуються частими загостреннями (більше 2 разів на рік) хронічного холециститу, холангіту та панкреатиту, при відмові від хірургічного лікування;</w:t>
      </w:r>
    </w:p>
    <w:p w14:paraId="518E44C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69" w:name="n5226"/>
      <w:bookmarkEnd w:id="2169"/>
      <w:r w:rsidRPr="0012544A">
        <w:rPr>
          <w:rFonts w:ascii="Times New Roman" w:eastAsia="Times New Roman" w:hAnsi="Times New Roman" w:cs="Times New Roman"/>
          <w:color w:val="333333"/>
          <w:kern w:val="0"/>
          <w:sz w:val="24"/>
          <w:szCs w:val="24"/>
          <w:lang w:eastAsia="uk-UA"/>
          <w14:ligatures w14:val="none"/>
        </w:rPr>
        <w:t xml:space="preserve">післяхолецистектомічний синдром, що супроводжується рецидивуючим холедохолітіазом, стриктурами зовнішніх та внутрішньопечінкових протоків, рецидивуючим </w:t>
      </w:r>
      <w:r w:rsidRPr="0012544A">
        <w:rPr>
          <w:rFonts w:ascii="Times New Roman" w:eastAsia="Times New Roman" w:hAnsi="Times New Roman" w:cs="Times New Roman"/>
          <w:color w:val="333333"/>
          <w:kern w:val="0"/>
          <w:sz w:val="24"/>
          <w:szCs w:val="24"/>
          <w:lang w:eastAsia="uk-UA"/>
          <w14:ligatures w14:val="none"/>
        </w:rPr>
        <w:lastRenderedPageBreak/>
        <w:t>холангітом, жовтяницями, частими загостреннями хронічного панкреатиту з важким перебігом та порушенням функцій.</w:t>
      </w:r>
    </w:p>
    <w:p w14:paraId="59F10F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70" w:name="n5227"/>
      <w:bookmarkEnd w:id="2170"/>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0FE155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71" w:name="n5228"/>
      <w:bookmarkEnd w:id="2171"/>
      <w:r w:rsidRPr="0012544A">
        <w:rPr>
          <w:rFonts w:ascii="Times New Roman" w:eastAsia="Times New Roman" w:hAnsi="Times New Roman" w:cs="Times New Roman"/>
          <w:color w:val="333333"/>
          <w:kern w:val="0"/>
          <w:sz w:val="24"/>
          <w:szCs w:val="24"/>
          <w:lang w:eastAsia="uk-UA"/>
          <w14:ligatures w14:val="none"/>
        </w:rPr>
        <w:t>хронічні гепатити (крім вірусних) з незначним порушенням функцій та (або) мінімальною активністю (при підвищенні рівня АЛТ до 5 разів);</w:t>
      </w:r>
    </w:p>
    <w:p w14:paraId="52A167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72" w:name="n5229"/>
      <w:bookmarkEnd w:id="2172"/>
      <w:r w:rsidRPr="0012544A">
        <w:rPr>
          <w:rFonts w:ascii="Times New Roman" w:eastAsia="Times New Roman" w:hAnsi="Times New Roman" w:cs="Times New Roman"/>
          <w:color w:val="333333"/>
          <w:kern w:val="0"/>
          <w:sz w:val="24"/>
          <w:szCs w:val="24"/>
          <w:lang w:eastAsia="uk-UA"/>
          <w14:ligatures w14:val="none"/>
        </w:rPr>
        <w:t>відсутність жовчного міхура без проявів післяхолецистектомічного синдрому протягом 12 місяців після оперативного лікування;</w:t>
      </w:r>
    </w:p>
    <w:p w14:paraId="151251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73" w:name="n5230"/>
      <w:bookmarkEnd w:id="2173"/>
      <w:r w:rsidRPr="0012544A">
        <w:rPr>
          <w:rFonts w:ascii="Times New Roman" w:eastAsia="Times New Roman" w:hAnsi="Times New Roman" w:cs="Times New Roman"/>
          <w:color w:val="333333"/>
          <w:kern w:val="0"/>
          <w:sz w:val="24"/>
          <w:szCs w:val="24"/>
          <w:lang w:eastAsia="uk-UA"/>
          <w14:ligatures w14:val="none"/>
        </w:rPr>
        <w:t>хронічні безкам’яні холецистит та холангіт з частими (два та більше на рік) загостреннями, що потребують стаціонарного лікування;</w:t>
      </w:r>
    </w:p>
    <w:p w14:paraId="7AC4E1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74" w:name="n5231"/>
      <w:bookmarkEnd w:id="2174"/>
      <w:r w:rsidRPr="0012544A">
        <w:rPr>
          <w:rFonts w:ascii="Times New Roman" w:eastAsia="Times New Roman" w:hAnsi="Times New Roman" w:cs="Times New Roman"/>
          <w:color w:val="333333"/>
          <w:kern w:val="0"/>
          <w:sz w:val="24"/>
          <w:szCs w:val="24"/>
          <w:lang w:eastAsia="uk-UA"/>
          <w14:ligatures w14:val="none"/>
        </w:rPr>
        <w:t>хронічні панкреатити з частими (два та більше на рік) загостреннями з незначним порушенням секреторної та інкреторної функції;</w:t>
      </w:r>
    </w:p>
    <w:p w14:paraId="6E1CA9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75" w:name="n5232"/>
      <w:bookmarkEnd w:id="2175"/>
      <w:r w:rsidRPr="0012544A">
        <w:rPr>
          <w:rFonts w:ascii="Times New Roman" w:eastAsia="Times New Roman" w:hAnsi="Times New Roman" w:cs="Times New Roman"/>
          <w:color w:val="333333"/>
          <w:kern w:val="0"/>
          <w:sz w:val="24"/>
          <w:szCs w:val="24"/>
          <w:lang w:eastAsia="uk-UA"/>
          <w14:ligatures w14:val="none"/>
        </w:rPr>
        <w:t>безсимптомний перебіг хронічних холециститів з наявністю поліпів та конкрементів жовчного міхура.</w:t>
      </w:r>
    </w:p>
    <w:p w14:paraId="5CA064E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76" w:name="n5233"/>
      <w:bookmarkEnd w:id="2176"/>
      <w:r w:rsidRPr="0012544A">
        <w:rPr>
          <w:rFonts w:ascii="Times New Roman" w:eastAsia="Times New Roman" w:hAnsi="Times New Roman" w:cs="Times New Roman"/>
          <w:color w:val="333333"/>
          <w:kern w:val="0"/>
          <w:sz w:val="24"/>
          <w:szCs w:val="24"/>
          <w:lang w:eastAsia="uk-UA"/>
          <w14:ligatures w14:val="none"/>
        </w:rPr>
        <w:t>4) до пункту «г» належать дискінезія жовчовивідних шляхів, хронічні панкреатити, холецистити з рідкими загостреннями (менше двох разів на рік), що не потребують стаціонарного лікування при хороших результатах лікування.</w:t>
      </w:r>
    </w:p>
    <w:p w14:paraId="104BC91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77" w:name="n5234"/>
      <w:bookmarkEnd w:id="2177"/>
      <w:r w:rsidRPr="0012544A">
        <w:rPr>
          <w:rFonts w:ascii="Times New Roman" w:eastAsia="Times New Roman" w:hAnsi="Times New Roman" w:cs="Times New Roman"/>
          <w:color w:val="333333"/>
          <w:kern w:val="0"/>
          <w:sz w:val="24"/>
          <w:szCs w:val="24"/>
          <w:lang w:eastAsia="uk-UA"/>
          <w14:ligatures w14:val="none"/>
        </w:rPr>
        <w:t>7. Стаття 55: за наявності грижі обстежуваним за графами I-III Розкладу хвороб пропонується хірургічне лікування. Після успішного лікування вони придатні до військової служби та до навчання у ВВНЗ.</w:t>
      </w:r>
    </w:p>
    <w:p w14:paraId="466D27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78" w:name="n5235"/>
      <w:bookmarkEnd w:id="2178"/>
      <w:r w:rsidRPr="0012544A">
        <w:rPr>
          <w:rFonts w:ascii="Times New Roman" w:eastAsia="Times New Roman" w:hAnsi="Times New Roman" w:cs="Times New Roman"/>
          <w:color w:val="333333"/>
          <w:kern w:val="0"/>
          <w:sz w:val="24"/>
          <w:szCs w:val="24"/>
          <w:lang w:eastAsia="uk-UA"/>
          <w14:ligatures w14:val="none"/>
        </w:rPr>
        <w:t>Підставою для застосування цієї статті є незадовільні результати хірургічного лікування (рецидив захворювання), відмова від хірургічного лікування та протипоказання для його проведення.</w:t>
      </w:r>
    </w:p>
    <w:p w14:paraId="649CDE2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79" w:name="n5236"/>
      <w:bookmarkEnd w:id="2179"/>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71027F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80" w:name="n5237"/>
      <w:bookmarkEnd w:id="2180"/>
      <w:r w:rsidRPr="0012544A">
        <w:rPr>
          <w:rFonts w:ascii="Times New Roman" w:eastAsia="Times New Roman" w:hAnsi="Times New Roman" w:cs="Times New Roman"/>
          <w:color w:val="333333"/>
          <w:kern w:val="0"/>
          <w:sz w:val="24"/>
          <w:szCs w:val="24"/>
          <w:lang w:eastAsia="uk-UA"/>
          <w14:ligatures w14:val="none"/>
        </w:rPr>
        <w:t>повторно рецидивні, великих розмірів зовнішні грижі, які потребують ручного вправлення, горизонтального положення тіла або порушують функції внутрішніх органів;</w:t>
      </w:r>
    </w:p>
    <w:p w14:paraId="07D26CC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81" w:name="n5238"/>
      <w:bookmarkEnd w:id="2181"/>
      <w:r w:rsidRPr="0012544A">
        <w:rPr>
          <w:rFonts w:ascii="Times New Roman" w:eastAsia="Times New Roman" w:hAnsi="Times New Roman" w:cs="Times New Roman"/>
          <w:color w:val="333333"/>
          <w:kern w:val="0"/>
          <w:sz w:val="24"/>
          <w:szCs w:val="24"/>
          <w:lang w:eastAsia="uk-UA"/>
          <w14:ligatures w14:val="none"/>
        </w:rPr>
        <w:t>діафрагмальні грижі (у тому числі набута релаксація діафрагми), які порушують функції внутрішніх органів;</w:t>
      </w:r>
    </w:p>
    <w:p w14:paraId="2EA4A70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82" w:name="n5239"/>
      <w:bookmarkEnd w:id="2182"/>
      <w:r w:rsidRPr="0012544A">
        <w:rPr>
          <w:rFonts w:ascii="Times New Roman" w:eastAsia="Times New Roman" w:hAnsi="Times New Roman" w:cs="Times New Roman"/>
          <w:color w:val="333333"/>
          <w:kern w:val="0"/>
          <w:sz w:val="24"/>
          <w:szCs w:val="24"/>
          <w:lang w:eastAsia="uk-UA"/>
          <w14:ligatures w14:val="none"/>
        </w:rPr>
        <w:t>множинні грижі, вентральні грижі, що не вправляються.</w:t>
      </w:r>
    </w:p>
    <w:p w14:paraId="7DA968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83" w:name="n5240"/>
      <w:bookmarkEnd w:id="2183"/>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671ADAF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84" w:name="n5241"/>
      <w:bookmarkEnd w:id="2184"/>
      <w:r w:rsidRPr="0012544A">
        <w:rPr>
          <w:rFonts w:ascii="Times New Roman" w:eastAsia="Times New Roman" w:hAnsi="Times New Roman" w:cs="Times New Roman"/>
          <w:color w:val="333333"/>
          <w:kern w:val="0"/>
          <w:sz w:val="24"/>
          <w:szCs w:val="24"/>
          <w:lang w:eastAsia="uk-UA"/>
          <w14:ligatures w14:val="none"/>
        </w:rPr>
        <w:t>грижа стравохідного отвору діафрагми, що не супроводжується порушеннями, указаними в пункті «а»;</w:t>
      </w:r>
    </w:p>
    <w:p w14:paraId="0C4F98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85" w:name="n5242"/>
      <w:bookmarkEnd w:id="2185"/>
      <w:r w:rsidRPr="0012544A">
        <w:rPr>
          <w:rFonts w:ascii="Times New Roman" w:eastAsia="Times New Roman" w:hAnsi="Times New Roman" w:cs="Times New Roman"/>
          <w:color w:val="333333"/>
          <w:kern w:val="0"/>
          <w:sz w:val="24"/>
          <w:szCs w:val="24"/>
          <w:lang w:eastAsia="uk-UA"/>
          <w14:ligatures w14:val="none"/>
        </w:rPr>
        <w:t>одноразовий рецидив грижі після хірургічного лікування та відмови від повторного лікування;</w:t>
      </w:r>
    </w:p>
    <w:p w14:paraId="64ACF8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86" w:name="n5243"/>
      <w:bookmarkEnd w:id="2186"/>
      <w:r w:rsidRPr="0012544A">
        <w:rPr>
          <w:rFonts w:ascii="Times New Roman" w:eastAsia="Times New Roman" w:hAnsi="Times New Roman" w:cs="Times New Roman"/>
          <w:color w:val="333333"/>
          <w:kern w:val="0"/>
          <w:sz w:val="24"/>
          <w:szCs w:val="24"/>
          <w:lang w:eastAsia="uk-UA"/>
          <w14:ligatures w14:val="none"/>
        </w:rPr>
        <w:t>рецидивні зовнішні грижі помірних розмірів, які з’являються у вертикальному положенні тіла при фізичному навантаженні, кашлі;</w:t>
      </w:r>
    </w:p>
    <w:p w14:paraId="5AC72BF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87" w:name="n5244"/>
      <w:bookmarkEnd w:id="2187"/>
      <w:r w:rsidRPr="0012544A">
        <w:rPr>
          <w:rFonts w:ascii="Times New Roman" w:eastAsia="Times New Roman" w:hAnsi="Times New Roman" w:cs="Times New Roman"/>
          <w:color w:val="333333"/>
          <w:kern w:val="0"/>
          <w:sz w:val="24"/>
          <w:szCs w:val="24"/>
          <w:lang w:eastAsia="uk-UA"/>
          <w14:ligatures w14:val="none"/>
        </w:rPr>
        <w:t>наслідки та стани після оперативного лікування грижі з резекцією кишечника;</w:t>
      </w:r>
    </w:p>
    <w:p w14:paraId="25EF2D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88" w:name="n5245"/>
      <w:bookmarkEnd w:id="2188"/>
      <w:r w:rsidRPr="0012544A">
        <w:rPr>
          <w:rFonts w:ascii="Times New Roman" w:eastAsia="Times New Roman" w:hAnsi="Times New Roman" w:cs="Times New Roman"/>
          <w:color w:val="333333"/>
          <w:kern w:val="0"/>
          <w:sz w:val="24"/>
          <w:szCs w:val="24"/>
          <w:lang w:eastAsia="uk-UA"/>
          <w14:ligatures w14:val="none"/>
        </w:rPr>
        <w:t>вентральні грижі, які потребують носіння бандажа.</w:t>
      </w:r>
    </w:p>
    <w:p w14:paraId="63AAAD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89" w:name="n5246"/>
      <w:bookmarkEnd w:id="2189"/>
      <w:r w:rsidRPr="0012544A">
        <w:rPr>
          <w:rFonts w:ascii="Times New Roman" w:eastAsia="Times New Roman" w:hAnsi="Times New Roman" w:cs="Times New Roman"/>
          <w:color w:val="333333"/>
          <w:kern w:val="0"/>
          <w:sz w:val="24"/>
          <w:szCs w:val="24"/>
          <w:lang w:eastAsia="uk-UA"/>
          <w14:ligatures w14:val="none"/>
        </w:rPr>
        <w:t>Невелика (у межах фізіологічного кільця) пупкова грижа, передочеревинний жировик білої лінії живота, а також розширення пахових кілець без грижового випинання не дають підстав для застосування цієї статті та не перешкоджають проходженню військової служби та до навчання у ВВНЗ.</w:t>
      </w:r>
    </w:p>
    <w:p w14:paraId="25D3E9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90" w:name="n5247"/>
      <w:bookmarkEnd w:id="2190"/>
      <w:r w:rsidRPr="0012544A">
        <w:rPr>
          <w:rFonts w:ascii="Times New Roman" w:eastAsia="Times New Roman" w:hAnsi="Times New Roman" w:cs="Times New Roman"/>
          <w:color w:val="333333"/>
          <w:kern w:val="0"/>
          <w:sz w:val="24"/>
          <w:szCs w:val="24"/>
          <w:lang w:eastAsia="uk-UA"/>
          <w14:ligatures w14:val="none"/>
        </w:rPr>
        <w:lastRenderedPageBreak/>
        <w:t>Наслідки та стани після оперативного лікування грижі у вигляді больового синдрому без ознак рецидиву не дають підстав для застосування цієї статті та не перешкоджають проходженню військової служби.</w:t>
      </w:r>
    </w:p>
    <w:p w14:paraId="4DB4C8C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91" w:name="n5248"/>
      <w:bookmarkEnd w:id="2191"/>
      <w:r w:rsidRPr="0012544A">
        <w:rPr>
          <w:rFonts w:ascii="Times New Roman" w:eastAsia="Times New Roman" w:hAnsi="Times New Roman" w:cs="Times New Roman"/>
          <w:color w:val="333333"/>
          <w:kern w:val="0"/>
          <w:sz w:val="24"/>
          <w:szCs w:val="24"/>
          <w:lang w:eastAsia="uk-UA"/>
          <w14:ligatures w14:val="none"/>
        </w:rPr>
        <w:t>8. Стаття 56: передбачає стани після перенесених гострих, загострення хронічних захворювань органів травлення та їх хірургічного лікування.</w:t>
      </w:r>
    </w:p>
    <w:p w14:paraId="2B87575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92" w:name="n5249"/>
      <w:bookmarkEnd w:id="2192"/>
      <w:r w:rsidRPr="0012544A">
        <w:rPr>
          <w:rFonts w:ascii="Times New Roman" w:eastAsia="Times New Roman" w:hAnsi="Times New Roman" w:cs="Times New Roman"/>
          <w:color w:val="333333"/>
          <w:kern w:val="0"/>
          <w:sz w:val="24"/>
          <w:szCs w:val="24"/>
          <w:lang w:eastAsia="uk-UA"/>
          <w14:ligatures w14:val="none"/>
        </w:rPr>
        <w:t>Особам, що оглядаються за графою I, надається відстрочка на лікування і вони визнаються тимчасово непридатними до військової служби, навчання у ВВНЗ, за графами II-III Розкладу хвороб - тимчасово непридатними до військової служби за контрактом протягом року з подальшим оглядом залежно від результатів лікування.</w:t>
      </w:r>
    </w:p>
    <w:p w14:paraId="022F087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93" w:name="n5250"/>
      <w:bookmarkEnd w:id="2193"/>
      <w:r w:rsidRPr="0012544A">
        <w:rPr>
          <w:rFonts w:ascii="Times New Roman" w:eastAsia="Times New Roman" w:hAnsi="Times New Roman" w:cs="Times New Roman"/>
          <w:color w:val="333333"/>
          <w:kern w:val="0"/>
          <w:sz w:val="24"/>
          <w:szCs w:val="24"/>
          <w:lang w:eastAsia="uk-UA"/>
          <w14:ligatures w14:val="none"/>
        </w:rPr>
        <w:t>Військовослужбовцям виноситься рішення про звільнення від виконання обов’язків військової служби або потребу у відпустці для лікування у зв’язку з хворобою. Відпустка надається у випадках, коли для відновлення працездатності необхідний термін - не менше 1 місяця.</w:t>
      </w:r>
    </w:p>
    <w:p w14:paraId="61647EDE"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194" w:name="n5251"/>
      <w:bookmarkEnd w:id="2194"/>
      <w:r w:rsidRPr="0012544A">
        <w:rPr>
          <w:rFonts w:ascii="Times New Roman" w:eastAsia="Times New Roman" w:hAnsi="Times New Roman" w:cs="Times New Roman"/>
          <w:b/>
          <w:bCs/>
          <w:color w:val="333333"/>
          <w:kern w:val="0"/>
          <w:sz w:val="24"/>
          <w:szCs w:val="24"/>
          <w:lang w:eastAsia="uk-UA"/>
          <w14:ligatures w14:val="none"/>
        </w:rPr>
        <w:t>ХII. Хвороби шкіри та підшкірної клітковини (L00-L99), їх наслідки</w:t>
      </w:r>
    </w:p>
    <w:p w14:paraId="6763E8F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95" w:name="n5252"/>
      <w:bookmarkEnd w:id="2195"/>
      <w:r w:rsidRPr="0012544A">
        <w:rPr>
          <w:rFonts w:ascii="Times New Roman" w:eastAsia="Times New Roman" w:hAnsi="Times New Roman" w:cs="Times New Roman"/>
          <w:color w:val="333333"/>
          <w:kern w:val="0"/>
          <w:sz w:val="24"/>
          <w:szCs w:val="24"/>
          <w:lang w:eastAsia="uk-UA"/>
          <w14:ligatures w14:val="none"/>
        </w:rPr>
        <w:t>1. Стаття 57: поширені форми хвороб шкіри та підшкірної клітковини характеризуються висипаннями на значній поверхні шкірного покриву, з ураженням двох та більше анатомічних областей.</w:t>
      </w:r>
    </w:p>
    <w:p w14:paraId="7EEDF05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96" w:name="n5253"/>
      <w:bookmarkEnd w:id="2196"/>
      <w:r w:rsidRPr="0012544A">
        <w:rPr>
          <w:rFonts w:ascii="Times New Roman" w:eastAsia="Times New Roman" w:hAnsi="Times New Roman" w:cs="Times New Roman"/>
          <w:color w:val="333333"/>
          <w:kern w:val="0"/>
          <w:sz w:val="24"/>
          <w:szCs w:val="24"/>
          <w:lang w:eastAsia="uk-UA"/>
          <w14:ligatures w14:val="none"/>
        </w:rPr>
        <w:t>Під обмеженими формами хвороб шкіри та підшкірної клітковини розуміють поодинокі осередки враження будь-якої локалізації, що займають невелику площу однієї з анатомічних областей (стопа, гомілка, кисть, голова тощо).</w:t>
      </w:r>
    </w:p>
    <w:p w14:paraId="092985C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97" w:name="n5254"/>
      <w:bookmarkEnd w:id="2197"/>
      <w:r w:rsidRPr="0012544A">
        <w:rPr>
          <w:rFonts w:ascii="Times New Roman" w:eastAsia="Times New Roman" w:hAnsi="Times New Roman" w:cs="Times New Roman"/>
          <w:color w:val="333333"/>
          <w:kern w:val="0"/>
          <w:sz w:val="24"/>
          <w:szCs w:val="24"/>
          <w:lang w:eastAsia="uk-UA"/>
          <w14:ligatures w14:val="none"/>
        </w:rPr>
        <w:t>Часто рецидивними формами хвороб шкіри та підшкірної клітковини вважаються такі форми, за яких загострення виникають два та більше разів на рік.</w:t>
      </w:r>
    </w:p>
    <w:p w14:paraId="18FD22A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98" w:name="n5255"/>
      <w:bookmarkEnd w:id="2198"/>
      <w:r w:rsidRPr="0012544A">
        <w:rPr>
          <w:rFonts w:ascii="Times New Roman" w:eastAsia="Times New Roman" w:hAnsi="Times New Roman" w:cs="Times New Roman"/>
          <w:color w:val="333333"/>
          <w:kern w:val="0"/>
          <w:sz w:val="24"/>
          <w:szCs w:val="24"/>
          <w:lang w:eastAsia="uk-UA"/>
          <w14:ligatures w14:val="none"/>
        </w:rPr>
        <w:t>1) віднесений до пункту «а» поширений безперервно рецидивуючий дифузний бляшковий псоріаз передбачає наявність на шкірі голови, тулуба, верхніх і нижніх кінцівок зливних вогнищ з різко вираженою інфільтрацією з утворенням тріщин, у тому числі на долонях і підошвах.</w:t>
      </w:r>
    </w:p>
    <w:p w14:paraId="4226CC2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199" w:name="n5256"/>
      <w:bookmarkEnd w:id="2199"/>
      <w:r w:rsidRPr="0012544A">
        <w:rPr>
          <w:rFonts w:ascii="Times New Roman" w:eastAsia="Times New Roman" w:hAnsi="Times New Roman" w:cs="Times New Roman"/>
          <w:color w:val="333333"/>
          <w:kern w:val="0"/>
          <w:sz w:val="24"/>
          <w:szCs w:val="24"/>
          <w:lang w:eastAsia="uk-UA"/>
          <w14:ligatures w14:val="none"/>
        </w:rPr>
        <w:t>2) до пункту «б» належать також обмежені, але великі бляшки псоріазу на голові, відкритих ділянках шкіри, а на обличчі - будь-якої величини. Великою слід вважати бляшку псоріазу розміром з долоню хворого та більше.</w:t>
      </w:r>
    </w:p>
    <w:p w14:paraId="65723D6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00" w:name="n5257"/>
      <w:bookmarkEnd w:id="2200"/>
      <w:r w:rsidRPr="0012544A">
        <w:rPr>
          <w:rFonts w:ascii="Times New Roman" w:eastAsia="Times New Roman" w:hAnsi="Times New Roman" w:cs="Times New Roman"/>
          <w:color w:val="333333"/>
          <w:kern w:val="0"/>
          <w:sz w:val="24"/>
          <w:szCs w:val="24"/>
          <w:lang w:eastAsia="uk-UA"/>
          <w14:ligatures w14:val="none"/>
        </w:rPr>
        <w:t>2. Стаття 58: під поширеною формою гніздового облисіння розуміють наявність трьох та більше вогнищ облисіння, де площа кожного з вогнищ не менше 2 </w:t>
      </w:r>
      <w:r w:rsidRPr="0012544A">
        <w:rPr>
          <w:rFonts w:ascii="Arial Unicode MS" w:eastAsia="Times New Roman" w:hAnsi="Arial Unicode MS" w:cs="Times New Roman"/>
          <w:b/>
          <w:bCs/>
          <w:color w:val="333333"/>
          <w:kern w:val="0"/>
          <w:sz w:val="24"/>
          <w:szCs w:val="24"/>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2 см.</w:t>
      </w:r>
    </w:p>
    <w:p w14:paraId="6AAA2D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01" w:name="n5258"/>
      <w:bookmarkEnd w:id="2201"/>
      <w:r w:rsidRPr="0012544A">
        <w:rPr>
          <w:rFonts w:ascii="Times New Roman" w:eastAsia="Times New Roman" w:hAnsi="Times New Roman" w:cs="Times New Roman"/>
          <w:color w:val="333333"/>
          <w:kern w:val="0"/>
          <w:sz w:val="24"/>
          <w:szCs w:val="24"/>
          <w:lang w:eastAsia="uk-UA"/>
          <w14:ligatures w14:val="none"/>
        </w:rPr>
        <w:t>Під поширеною формою вітиліго розуміють наявність множинних депігментованих плям (трьох і більше) на шкірному покриві будь-яких анатомічних ділянок загальною площею не менше 5 % поверхні тіла.</w:t>
      </w:r>
    </w:p>
    <w:p w14:paraId="1DB3757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02" w:name="n5259"/>
      <w:bookmarkEnd w:id="2202"/>
      <w:r w:rsidRPr="0012544A">
        <w:rPr>
          <w:rFonts w:ascii="Times New Roman" w:eastAsia="Times New Roman" w:hAnsi="Times New Roman" w:cs="Times New Roman"/>
          <w:color w:val="333333"/>
          <w:kern w:val="0"/>
          <w:sz w:val="24"/>
          <w:szCs w:val="24"/>
          <w:lang w:eastAsia="uk-UA"/>
          <w14:ligatures w14:val="none"/>
        </w:rPr>
        <w:t>1) до пункту «а» належать вогнища вітиліго на відкритих ділянках тіла, які викликають значний косметичний дефект.</w:t>
      </w:r>
    </w:p>
    <w:p w14:paraId="08AE2A4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03" w:name="n5260"/>
      <w:bookmarkEnd w:id="2203"/>
      <w:r w:rsidRPr="0012544A">
        <w:rPr>
          <w:rFonts w:ascii="Times New Roman" w:eastAsia="Times New Roman" w:hAnsi="Times New Roman" w:cs="Times New Roman"/>
          <w:color w:val="333333"/>
          <w:kern w:val="0"/>
          <w:sz w:val="24"/>
          <w:szCs w:val="24"/>
          <w:lang w:eastAsia="uk-UA"/>
          <w14:ligatures w14:val="none"/>
        </w:rPr>
        <w:t>Різновидність обмеженої склеродермії - «хвороба білих плям» та неускладнена себорея - не є перешкодою до проходження військової служби, до навчання у ВВНЗ.</w:t>
      </w:r>
    </w:p>
    <w:p w14:paraId="1C999E2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04" w:name="n5261"/>
      <w:bookmarkEnd w:id="2204"/>
      <w:r w:rsidRPr="0012544A">
        <w:rPr>
          <w:rFonts w:ascii="Times New Roman" w:eastAsia="Times New Roman" w:hAnsi="Times New Roman" w:cs="Times New Roman"/>
          <w:color w:val="333333"/>
          <w:kern w:val="0"/>
          <w:sz w:val="24"/>
          <w:szCs w:val="24"/>
          <w:lang w:eastAsia="uk-UA"/>
          <w14:ligatures w14:val="none"/>
        </w:rPr>
        <w:t>3. Стаття 59: передбачає стани після перенесених гострих, загострення хронічних хвороб шкіри, підшкірної клітковини та стани після хірургічних втручань з приводу гнійних хвороб шкіри, коли після завершення стаціонарного лікування придатність до військової служби не обмежується і для повного відновлення функцій та працездатності необхідний термін не менше одного місяця.</w:t>
      </w:r>
    </w:p>
    <w:p w14:paraId="4C55BB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05" w:name="n5262"/>
      <w:bookmarkEnd w:id="2205"/>
      <w:r w:rsidRPr="0012544A">
        <w:rPr>
          <w:rFonts w:ascii="Times New Roman" w:eastAsia="Times New Roman" w:hAnsi="Times New Roman" w:cs="Times New Roman"/>
          <w:color w:val="333333"/>
          <w:kern w:val="0"/>
          <w:sz w:val="24"/>
          <w:szCs w:val="24"/>
          <w:lang w:eastAsia="uk-UA"/>
          <w14:ligatures w14:val="none"/>
        </w:rPr>
        <w:t xml:space="preserve">Після проведеної відпустки для лікування у зв’язку з хворобою медичний огляд проводиться залежно від результатів лікування з обов’язковим урахуванням можливості </w:t>
      </w:r>
      <w:r w:rsidRPr="0012544A">
        <w:rPr>
          <w:rFonts w:ascii="Times New Roman" w:eastAsia="Times New Roman" w:hAnsi="Times New Roman" w:cs="Times New Roman"/>
          <w:color w:val="333333"/>
          <w:kern w:val="0"/>
          <w:sz w:val="24"/>
          <w:szCs w:val="24"/>
          <w:lang w:eastAsia="uk-UA"/>
          <w14:ligatures w14:val="none"/>
        </w:rPr>
        <w:lastRenderedPageBreak/>
        <w:t>носіння військового одягу, взуття або спорядження за відповідними статтями Розкладу хвороб.</w:t>
      </w:r>
    </w:p>
    <w:p w14:paraId="10041C58"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206" w:name="n5263"/>
      <w:bookmarkEnd w:id="2206"/>
      <w:r w:rsidRPr="0012544A">
        <w:rPr>
          <w:rFonts w:ascii="Times New Roman" w:eastAsia="Times New Roman" w:hAnsi="Times New Roman" w:cs="Times New Roman"/>
          <w:b/>
          <w:bCs/>
          <w:color w:val="333333"/>
          <w:kern w:val="0"/>
          <w:sz w:val="24"/>
          <w:szCs w:val="24"/>
          <w:lang w:eastAsia="uk-UA"/>
          <w14:ligatures w14:val="none"/>
        </w:rPr>
        <w:t>ХIII. Хвороби кістково-м’язової системи та сполучної тканини (М00-М99), їх наслідки</w:t>
      </w:r>
    </w:p>
    <w:p w14:paraId="08C003F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07" w:name="n5264"/>
      <w:bookmarkEnd w:id="2207"/>
      <w:r w:rsidRPr="0012544A">
        <w:rPr>
          <w:rFonts w:ascii="Times New Roman" w:eastAsia="Times New Roman" w:hAnsi="Times New Roman" w:cs="Times New Roman"/>
          <w:color w:val="333333"/>
          <w:kern w:val="0"/>
          <w:sz w:val="24"/>
          <w:szCs w:val="24"/>
          <w:lang w:eastAsia="uk-UA"/>
          <w14:ligatures w14:val="none"/>
        </w:rPr>
        <w:t>1. Стаття 60:</w:t>
      </w:r>
    </w:p>
    <w:p w14:paraId="49658DD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08" w:name="n5265"/>
      <w:bookmarkEnd w:id="2208"/>
      <w:r w:rsidRPr="0012544A">
        <w:rPr>
          <w:rFonts w:ascii="Times New Roman" w:eastAsia="Times New Roman" w:hAnsi="Times New Roman" w:cs="Times New Roman"/>
          <w:color w:val="333333"/>
          <w:kern w:val="0"/>
          <w:sz w:val="24"/>
          <w:szCs w:val="24"/>
          <w:lang w:eastAsia="uk-UA"/>
          <w14:ligatures w14:val="none"/>
        </w:rPr>
        <w:t>1) до пункту «а» належать системні захворювання сполучної тканини, що характеризуються поліморфною картиною ураження (системний червоний вовчак, системна склеродермія, дерматоміозит, системні васкуліти, змішане захворювання сполучної тканини та інші) незалежно від вираженості змін з боку органів та систем, частоти загострень та ступеня функціональних порушень.</w:t>
      </w:r>
    </w:p>
    <w:p w14:paraId="58008E1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09" w:name="n5266"/>
      <w:bookmarkEnd w:id="2209"/>
      <w:r w:rsidRPr="0012544A">
        <w:rPr>
          <w:rFonts w:ascii="Times New Roman" w:eastAsia="Times New Roman" w:hAnsi="Times New Roman" w:cs="Times New Roman"/>
          <w:color w:val="333333"/>
          <w:kern w:val="0"/>
          <w:sz w:val="24"/>
          <w:szCs w:val="24"/>
          <w:lang w:eastAsia="uk-UA"/>
          <w14:ligatures w14:val="none"/>
        </w:rPr>
        <w:t>До цього пункту також належать ревматоїдний (у тому числі ювенільний), псоріатичний, подагричний артрит, спондилоартрит, анкілозуючий спондиліт з вираженими змінами в суглобах та хребті за даними рентгенографії (III стадія та вище), зі значними порушеннями функцій опорно-рухового апарату (порушення функції суглобів та хребта II ступеня та вище) та/або ураженням інших органів та систем (системні форми з ураженням серця, судин, легень, нервової системи, нирок, очей) та стійкою втратою працездатності.</w:t>
      </w:r>
    </w:p>
    <w:p w14:paraId="2858A9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10" w:name="n5267"/>
      <w:bookmarkEnd w:id="2210"/>
      <w:r w:rsidRPr="0012544A">
        <w:rPr>
          <w:rFonts w:ascii="Times New Roman" w:eastAsia="Times New Roman" w:hAnsi="Times New Roman" w:cs="Times New Roman"/>
          <w:color w:val="333333"/>
          <w:kern w:val="0"/>
          <w:sz w:val="24"/>
          <w:szCs w:val="24"/>
          <w:lang w:eastAsia="uk-UA"/>
          <w14:ligatures w14:val="none"/>
        </w:rPr>
        <w:t>2) до пункту «б» належать повільно прогресуючі форми запальних захворювань суглобів та хребта з помірно вираженими ексудативно-проліферативними змінами та функціональною недостатністю суглобів і хребта до II ступеня за відсутності системних проявів та із збереженою працездатністю.</w:t>
      </w:r>
    </w:p>
    <w:p w14:paraId="6C7711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11" w:name="n5268"/>
      <w:bookmarkEnd w:id="2211"/>
      <w:r w:rsidRPr="0012544A">
        <w:rPr>
          <w:rFonts w:ascii="Times New Roman" w:eastAsia="Times New Roman" w:hAnsi="Times New Roman" w:cs="Times New Roman"/>
          <w:color w:val="333333"/>
          <w:kern w:val="0"/>
          <w:sz w:val="24"/>
          <w:szCs w:val="24"/>
          <w:lang w:eastAsia="uk-UA"/>
          <w14:ligatures w14:val="none"/>
        </w:rPr>
        <w:t>До цього ж пункту належать васкуліти без ураження життєво важливих органів та систем (серця, великих судин, легень, центральної нервової системи, нирок, очей).</w:t>
      </w:r>
    </w:p>
    <w:p w14:paraId="2EDFFCD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12" w:name="n5269"/>
      <w:bookmarkEnd w:id="2212"/>
      <w:r w:rsidRPr="0012544A">
        <w:rPr>
          <w:rFonts w:ascii="Times New Roman" w:eastAsia="Times New Roman" w:hAnsi="Times New Roman" w:cs="Times New Roman"/>
          <w:color w:val="333333"/>
          <w:kern w:val="0"/>
          <w:sz w:val="24"/>
          <w:szCs w:val="24"/>
          <w:lang w:eastAsia="uk-UA"/>
          <w14:ligatures w14:val="none"/>
        </w:rPr>
        <w:t>3) до пункту «в» належать хронічні захворювання суглобів і хребта з нечастими (один раз на рік та рідше) загостреннями та незначними порушеннями функцій.</w:t>
      </w:r>
    </w:p>
    <w:p w14:paraId="61F452D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13" w:name="n5270"/>
      <w:bookmarkEnd w:id="2213"/>
      <w:r w:rsidRPr="0012544A">
        <w:rPr>
          <w:rFonts w:ascii="Times New Roman" w:eastAsia="Times New Roman" w:hAnsi="Times New Roman" w:cs="Times New Roman"/>
          <w:color w:val="333333"/>
          <w:kern w:val="0"/>
          <w:sz w:val="24"/>
          <w:szCs w:val="24"/>
          <w:lang w:eastAsia="uk-UA"/>
          <w14:ligatures w14:val="none"/>
        </w:rPr>
        <w:t>За цим пунктом також проводиться огляд призовникам, військовослужбовцям строкової служби із затяжним перебігом гострих запальних артропатій при збереженні незначних клініко-лабораторних ознак активності процесу (ШОЕ не більше 25 мм/год, СРБ не більше ніж у 2 рази вище норми).</w:t>
      </w:r>
    </w:p>
    <w:p w14:paraId="751A266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14" w:name="n5271"/>
      <w:bookmarkEnd w:id="2214"/>
      <w:r w:rsidRPr="0012544A">
        <w:rPr>
          <w:rFonts w:ascii="Times New Roman" w:eastAsia="Times New Roman" w:hAnsi="Times New Roman" w:cs="Times New Roman"/>
          <w:color w:val="333333"/>
          <w:kern w:val="0"/>
          <w:sz w:val="24"/>
          <w:szCs w:val="24"/>
          <w:lang w:eastAsia="uk-UA"/>
          <w14:ligatures w14:val="none"/>
        </w:rPr>
        <w:t>Хронічні форми реактивних артритів за відсутності загострення захворювання більше 3 років та без порушення функцій суглобів не є підставою для застосування цієї статті, не перешкоджають проходженню військової служби, навчанню у ВВНЗ. Після гострих запальних захворювань суглобів огляд проводиться на підставі статті 65 Розкладу хвороб.</w:t>
      </w:r>
    </w:p>
    <w:p w14:paraId="073FBD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15" w:name="n5272"/>
      <w:bookmarkEnd w:id="2215"/>
      <w:r w:rsidRPr="0012544A">
        <w:rPr>
          <w:rFonts w:ascii="Times New Roman" w:eastAsia="Times New Roman" w:hAnsi="Times New Roman" w:cs="Times New Roman"/>
          <w:color w:val="333333"/>
          <w:kern w:val="0"/>
          <w:sz w:val="24"/>
          <w:szCs w:val="24"/>
          <w:lang w:eastAsia="uk-UA"/>
          <w14:ligatures w14:val="none"/>
        </w:rPr>
        <w:t>2. Стаття 61: постанова про придатність до військової служби в разі захворювань кісток та суглобів приймається після стаціонарного обстеження та лікування. При цьому слід враховувати схильність захворювання до рецидивів або прогресування, стійкість ремісії та особливості військової служби. При незадовільних результатах лікування або відмові від нього постанова про придатність до військової служби приймається за пунктами «а», «б» чи «в» залежно від ступеня порушень функцій на період медичного огляду.</w:t>
      </w:r>
    </w:p>
    <w:p w14:paraId="3366AA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16" w:name="n5273"/>
      <w:bookmarkEnd w:id="2216"/>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04B65BE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17" w:name="n5274"/>
      <w:bookmarkEnd w:id="2217"/>
      <w:r w:rsidRPr="0012544A">
        <w:rPr>
          <w:rFonts w:ascii="Times New Roman" w:eastAsia="Times New Roman" w:hAnsi="Times New Roman" w:cs="Times New Roman"/>
          <w:color w:val="333333"/>
          <w:kern w:val="0"/>
          <w:sz w:val="24"/>
          <w:szCs w:val="24"/>
          <w:lang w:eastAsia="uk-UA"/>
          <w14:ligatures w14:val="none"/>
        </w:rPr>
        <w:t>кістковий або фіброзний анкілоз великого суглоба в хибному положенні;</w:t>
      </w:r>
    </w:p>
    <w:p w14:paraId="62F038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18" w:name="n5275"/>
      <w:bookmarkEnd w:id="2218"/>
      <w:r w:rsidRPr="0012544A">
        <w:rPr>
          <w:rFonts w:ascii="Times New Roman" w:eastAsia="Times New Roman" w:hAnsi="Times New Roman" w:cs="Times New Roman"/>
          <w:color w:val="333333"/>
          <w:kern w:val="0"/>
          <w:sz w:val="24"/>
          <w:szCs w:val="24"/>
          <w:lang w:eastAsia="uk-UA"/>
          <w14:ligatures w14:val="none"/>
        </w:rPr>
        <w:t>патологічна рухливість або стійка контрактура суглоба зі значним обмеженням обсягу рухів;</w:t>
      </w:r>
    </w:p>
    <w:p w14:paraId="34A459F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19" w:name="n5276"/>
      <w:bookmarkEnd w:id="2219"/>
      <w:r w:rsidRPr="0012544A">
        <w:rPr>
          <w:rFonts w:ascii="Times New Roman" w:eastAsia="Times New Roman" w:hAnsi="Times New Roman" w:cs="Times New Roman"/>
          <w:color w:val="333333"/>
          <w:kern w:val="0"/>
          <w:sz w:val="24"/>
          <w:szCs w:val="24"/>
          <w:lang w:eastAsia="uk-UA"/>
          <w14:ligatures w14:val="none"/>
        </w:rPr>
        <w:t>асептичний некроз головки стегнової кістки;</w:t>
      </w:r>
    </w:p>
    <w:p w14:paraId="201B440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20" w:name="n5277"/>
      <w:bookmarkEnd w:id="2220"/>
      <w:r w:rsidRPr="0012544A">
        <w:rPr>
          <w:rFonts w:ascii="Times New Roman" w:eastAsia="Times New Roman" w:hAnsi="Times New Roman" w:cs="Times New Roman"/>
          <w:color w:val="333333"/>
          <w:kern w:val="0"/>
          <w:sz w:val="24"/>
          <w:szCs w:val="24"/>
          <w:lang w:eastAsia="uk-UA"/>
          <w14:ligatures w14:val="none"/>
        </w:rPr>
        <w:t>стани після ендопротезування великих суглобів (особи, що оглядаються за графою III Розкладу хвороб, при задовільних результатах протезування оглядаються за пунктом «б»);</w:t>
      </w:r>
    </w:p>
    <w:p w14:paraId="510C787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21" w:name="n5278"/>
      <w:bookmarkEnd w:id="2221"/>
      <w:r w:rsidRPr="0012544A">
        <w:rPr>
          <w:rFonts w:ascii="Times New Roman" w:eastAsia="Times New Roman" w:hAnsi="Times New Roman" w:cs="Times New Roman"/>
          <w:color w:val="333333"/>
          <w:kern w:val="0"/>
          <w:sz w:val="24"/>
          <w:szCs w:val="24"/>
          <w:lang w:eastAsia="uk-UA"/>
          <w14:ligatures w14:val="none"/>
        </w:rPr>
        <w:t xml:space="preserve">деформуючий артроз в одному з великих суглобів III-IV стадій (наявність грубих кісткових розростань суглобових країв не менше 2 мм, руйнування суглобового хряща - </w:t>
      </w:r>
      <w:r w:rsidRPr="0012544A">
        <w:rPr>
          <w:rFonts w:ascii="Times New Roman" w:eastAsia="Times New Roman" w:hAnsi="Times New Roman" w:cs="Times New Roman"/>
          <w:color w:val="333333"/>
          <w:kern w:val="0"/>
          <w:sz w:val="24"/>
          <w:szCs w:val="24"/>
          <w:lang w:eastAsia="uk-UA"/>
          <w14:ligatures w14:val="none"/>
        </w:rPr>
        <w:lastRenderedPageBreak/>
        <w:t>ширина суглобової щілини менше 2 мм) з частими (2 та більше разів на рік) рецидивами загострень, з больовим синдромом та деформацією вісі кінцівки;</w:t>
      </w:r>
    </w:p>
    <w:p w14:paraId="667707A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22" w:name="n5279"/>
      <w:bookmarkEnd w:id="2222"/>
      <w:r w:rsidRPr="0012544A">
        <w:rPr>
          <w:rFonts w:ascii="Times New Roman" w:eastAsia="Times New Roman" w:hAnsi="Times New Roman" w:cs="Times New Roman"/>
          <w:color w:val="333333"/>
          <w:kern w:val="0"/>
          <w:sz w:val="24"/>
          <w:szCs w:val="24"/>
          <w:lang w:eastAsia="uk-UA"/>
          <w14:ligatures w14:val="none"/>
        </w:rPr>
        <w:t>дефект кісток більше 1 см з нестабільністю кінцівки при незадовільних результатах лікування;</w:t>
      </w:r>
    </w:p>
    <w:p w14:paraId="7F6CC2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23" w:name="n5280"/>
      <w:bookmarkEnd w:id="2223"/>
      <w:r w:rsidRPr="0012544A">
        <w:rPr>
          <w:rFonts w:ascii="Times New Roman" w:eastAsia="Times New Roman" w:hAnsi="Times New Roman" w:cs="Times New Roman"/>
          <w:color w:val="333333"/>
          <w:kern w:val="0"/>
          <w:sz w:val="24"/>
          <w:szCs w:val="24"/>
          <w:lang w:eastAsia="uk-UA"/>
          <w14:ligatures w14:val="none"/>
        </w:rPr>
        <w:t>псевдоартроз стегнової та великогомілкової кістки;</w:t>
      </w:r>
    </w:p>
    <w:p w14:paraId="0A7BAF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24" w:name="n5281"/>
      <w:bookmarkEnd w:id="2224"/>
      <w:r w:rsidRPr="0012544A">
        <w:rPr>
          <w:rFonts w:ascii="Times New Roman" w:eastAsia="Times New Roman" w:hAnsi="Times New Roman" w:cs="Times New Roman"/>
          <w:color w:val="333333"/>
          <w:kern w:val="0"/>
          <w:sz w:val="24"/>
          <w:szCs w:val="24"/>
          <w:lang w:eastAsia="uk-UA"/>
          <w14:ligatures w14:val="none"/>
        </w:rPr>
        <w:t>остеомієліт за наявності секвестрів, секвестральних порожнин, свищів, які довго не загоюються або часто (2 та більше разів на рік) відкриваються.</w:t>
      </w:r>
    </w:p>
    <w:p w14:paraId="45F5D82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25" w:name="n5282"/>
      <w:bookmarkEnd w:id="2225"/>
      <w:r w:rsidRPr="0012544A">
        <w:rPr>
          <w:rFonts w:ascii="Times New Roman" w:eastAsia="Times New Roman" w:hAnsi="Times New Roman" w:cs="Times New Roman"/>
          <w:color w:val="333333"/>
          <w:kern w:val="0"/>
          <w:sz w:val="24"/>
          <w:szCs w:val="24"/>
          <w:lang w:eastAsia="uk-UA"/>
          <w14:ligatures w14:val="none"/>
        </w:rPr>
        <w:t>При анкілозах великих суглобів у функціонально вигідному положенні або за належної компенсації придатність до військової служби осіб, що оглядаються за графами II, III Розкладу хвороб, визначається за пунктом «б».</w:t>
      </w:r>
    </w:p>
    <w:p w14:paraId="03718C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26" w:name="n5283"/>
      <w:bookmarkEnd w:id="2226"/>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362B101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27" w:name="n5284"/>
      <w:bookmarkEnd w:id="2227"/>
      <w:r w:rsidRPr="0012544A">
        <w:rPr>
          <w:rFonts w:ascii="Times New Roman" w:eastAsia="Times New Roman" w:hAnsi="Times New Roman" w:cs="Times New Roman"/>
          <w:color w:val="333333"/>
          <w:kern w:val="0"/>
          <w:sz w:val="24"/>
          <w:szCs w:val="24"/>
          <w:lang w:eastAsia="uk-UA"/>
          <w14:ligatures w14:val="none"/>
        </w:rPr>
        <w:t>деформуючий артроз в одному з великих суглобів II стадії (ширина суглобової щілини на рентгенограмі - 2-4 мм) з больовим синдромом;</w:t>
      </w:r>
    </w:p>
    <w:p w14:paraId="2D15F6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28" w:name="n5285"/>
      <w:bookmarkEnd w:id="2228"/>
      <w:r w:rsidRPr="0012544A">
        <w:rPr>
          <w:rFonts w:ascii="Times New Roman" w:eastAsia="Times New Roman" w:hAnsi="Times New Roman" w:cs="Times New Roman"/>
          <w:color w:val="333333"/>
          <w:kern w:val="0"/>
          <w:sz w:val="24"/>
          <w:szCs w:val="24"/>
          <w:lang w:eastAsia="uk-UA"/>
          <w14:ligatures w14:val="none"/>
        </w:rPr>
        <w:t>остеомієліт (у тому числі і первинно хронічний) з щорічними загостреннями;</w:t>
      </w:r>
    </w:p>
    <w:p w14:paraId="3E9163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29" w:name="n5286"/>
      <w:bookmarkEnd w:id="2229"/>
      <w:r w:rsidRPr="0012544A">
        <w:rPr>
          <w:rFonts w:ascii="Times New Roman" w:eastAsia="Times New Roman" w:hAnsi="Times New Roman" w:cs="Times New Roman"/>
          <w:color w:val="333333"/>
          <w:kern w:val="0"/>
          <w:sz w:val="24"/>
          <w:szCs w:val="24"/>
          <w:lang w:eastAsia="uk-UA"/>
          <w14:ligatures w14:val="none"/>
        </w:rPr>
        <w:t>стійкі контрактури одного з великих суглобів з помірним обмеженням обсягу рухів;</w:t>
      </w:r>
    </w:p>
    <w:p w14:paraId="6AA7DE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30" w:name="n5287"/>
      <w:bookmarkEnd w:id="2230"/>
      <w:r w:rsidRPr="0012544A">
        <w:rPr>
          <w:rFonts w:ascii="Times New Roman" w:eastAsia="Times New Roman" w:hAnsi="Times New Roman" w:cs="Times New Roman"/>
          <w:color w:val="333333"/>
          <w:kern w:val="0"/>
          <w:sz w:val="24"/>
          <w:szCs w:val="24"/>
          <w:lang w:eastAsia="uk-UA"/>
          <w14:ligatures w14:val="none"/>
        </w:rPr>
        <w:t>звичні (3 та більше разів на рік) вивихи великих суглобів, які виникають при незначних фізичних навантаженнях, з вираженою нестійкістю (розхитаністю) або рецидивним синовіїтом суглоба та супроводжуються помірною гіпотрофією м’язів кінцівки.</w:t>
      </w:r>
    </w:p>
    <w:p w14:paraId="44FF36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31" w:name="n5288"/>
      <w:bookmarkEnd w:id="2231"/>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0DD7BDE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32" w:name="n5289"/>
      <w:bookmarkEnd w:id="2232"/>
      <w:r w:rsidRPr="0012544A">
        <w:rPr>
          <w:rFonts w:ascii="Times New Roman" w:eastAsia="Times New Roman" w:hAnsi="Times New Roman" w:cs="Times New Roman"/>
          <w:color w:val="333333"/>
          <w:kern w:val="0"/>
          <w:sz w:val="24"/>
          <w:szCs w:val="24"/>
          <w:lang w:eastAsia="uk-UA"/>
          <w14:ligatures w14:val="none"/>
        </w:rPr>
        <w:t>деформуючий артроз в одному з великих суглобів I стадії;</w:t>
      </w:r>
    </w:p>
    <w:p w14:paraId="289E0E2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33" w:name="n5290"/>
      <w:bookmarkEnd w:id="2233"/>
      <w:r w:rsidRPr="0012544A">
        <w:rPr>
          <w:rFonts w:ascii="Times New Roman" w:eastAsia="Times New Roman" w:hAnsi="Times New Roman" w:cs="Times New Roman"/>
          <w:color w:val="333333"/>
          <w:kern w:val="0"/>
          <w:sz w:val="24"/>
          <w:szCs w:val="24"/>
          <w:lang w:eastAsia="uk-UA"/>
          <w14:ligatures w14:val="none"/>
        </w:rPr>
        <w:t>остеомієліт з нечастими (раз на 2-3 роки) загостреннями за відсутності секвестрів та секвестральних порожнин;</w:t>
      </w:r>
    </w:p>
    <w:p w14:paraId="5290EA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34" w:name="n5291"/>
      <w:bookmarkEnd w:id="2234"/>
      <w:r w:rsidRPr="0012544A">
        <w:rPr>
          <w:rFonts w:ascii="Times New Roman" w:eastAsia="Times New Roman" w:hAnsi="Times New Roman" w:cs="Times New Roman"/>
          <w:color w:val="333333"/>
          <w:kern w:val="0"/>
          <w:sz w:val="24"/>
          <w:szCs w:val="24"/>
          <w:lang w:eastAsia="uk-UA"/>
          <w14:ligatures w14:val="none"/>
        </w:rPr>
        <w:t>стійкі контрактури в одному з великих суглобів з незначним обмеженням обсягу рухів;</w:t>
      </w:r>
    </w:p>
    <w:p w14:paraId="1C7EE4D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35" w:name="n5292"/>
      <w:bookmarkEnd w:id="2235"/>
      <w:r w:rsidRPr="0012544A">
        <w:rPr>
          <w:rFonts w:ascii="Times New Roman" w:eastAsia="Times New Roman" w:hAnsi="Times New Roman" w:cs="Times New Roman"/>
          <w:color w:val="333333"/>
          <w:kern w:val="0"/>
          <w:sz w:val="24"/>
          <w:szCs w:val="24"/>
          <w:lang w:eastAsia="uk-UA"/>
          <w14:ligatures w14:val="none"/>
        </w:rPr>
        <w:t>стресові переломи кісток, їх патологічна перебудова після завершення стаціонарного лікування (у тому числі з наявністю металоконструкцій після оперативного лікування) або гіперостози, які перешкоджають руху кінцівки або носінню стандартного взуття, військової форми одягу, спорядження, з больовим синдромом;</w:t>
      </w:r>
    </w:p>
    <w:p w14:paraId="4B1CF1C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36" w:name="n5293"/>
      <w:bookmarkEnd w:id="2236"/>
      <w:r w:rsidRPr="0012544A">
        <w:rPr>
          <w:rFonts w:ascii="Times New Roman" w:eastAsia="Times New Roman" w:hAnsi="Times New Roman" w:cs="Times New Roman"/>
          <w:color w:val="333333"/>
          <w:kern w:val="0"/>
          <w:sz w:val="24"/>
          <w:szCs w:val="24"/>
          <w:lang w:eastAsia="uk-UA"/>
          <w14:ligatures w14:val="none"/>
        </w:rPr>
        <w:t>звичні (менше 3 разів на рік) вивихи великих суглобів;</w:t>
      </w:r>
    </w:p>
    <w:p w14:paraId="30734C0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37" w:name="n5294"/>
      <w:bookmarkEnd w:id="2237"/>
      <w:r w:rsidRPr="0012544A">
        <w:rPr>
          <w:rFonts w:ascii="Times New Roman" w:eastAsia="Times New Roman" w:hAnsi="Times New Roman" w:cs="Times New Roman"/>
          <w:color w:val="333333"/>
          <w:kern w:val="0"/>
          <w:sz w:val="24"/>
          <w:szCs w:val="24"/>
          <w:lang w:eastAsia="uk-UA"/>
          <w14:ligatures w14:val="none"/>
        </w:rPr>
        <w:t>нестійкість і рецидивний синовіїт великих суглобів при помірних фізичних навантаженнях;</w:t>
      </w:r>
    </w:p>
    <w:p w14:paraId="5239B83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38" w:name="n5295"/>
      <w:bookmarkEnd w:id="2238"/>
      <w:r w:rsidRPr="0012544A">
        <w:rPr>
          <w:rFonts w:ascii="Times New Roman" w:eastAsia="Times New Roman" w:hAnsi="Times New Roman" w:cs="Times New Roman"/>
          <w:color w:val="333333"/>
          <w:kern w:val="0"/>
          <w:sz w:val="24"/>
          <w:szCs w:val="24"/>
          <w:lang w:eastAsia="uk-UA"/>
          <w14:ligatures w14:val="none"/>
        </w:rPr>
        <w:t>остеохондропатії з незакінченим процесом.</w:t>
      </w:r>
    </w:p>
    <w:p w14:paraId="0B5CC48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39" w:name="n5296"/>
      <w:bookmarkEnd w:id="2239"/>
      <w:r w:rsidRPr="0012544A">
        <w:rPr>
          <w:rFonts w:ascii="Times New Roman" w:eastAsia="Times New Roman" w:hAnsi="Times New Roman" w:cs="Times New Roman"/>
          <w:color w:val="333333"/>
          <w:kern w:val="0"/>
          <w:sz w:val="24"/>
          <w:szCs w:val="24"/>
          <w:lang w:eastAsia="uk-UA"/>
          <w14:ligatures w14:val="none"/>
        </w:rPr>
        <w:t>При остеохондропатіях із незакінченим процесом під час призову на строкову військову службу за графою I громадянам за статтею 65 Розкладу хвороб надається відстрочка від призову, після закінчення якої рішення про придатність або непридатність їх до військової служби приймається за пунктами «в» або «г» залежно від результатів лікування або при відмові від нього.</w:t>
      </w:r>
    </w:p>
    <w:p w14:paraId="00EBA7B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40" w:name="n5297"/>
      <w:bookmarkEnd w:id="2240"/>
      <w:r w:rsidRPr="0012544A">
        <w:rPr>
          <w:rFonts w:ascii="Times New Roman" w:eastAsia="Times New Roman" w:hAnsi="Times New Roman" w:cs="Times New Roman"/>
          <w:color w:val="333333"/>
          <w:kern w:val="0"/>
          <w:sz w:val="24"/>
          <w:szCs w:val="24"/>
          <w:lang w:eastAsia="uk-UA"/>
          <w14:ligatures w14:val="none"/>
        </w:rPr>
        <w:t>Остеомієлітичний процес вважається закінченим у разі відсутності загострення, секвестральних порожнин та секвестрів протягом 3 та більше років.</w:t>
      </w:r>
    </w:p>
    <w:p w14:paraId="6B8DCDF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41" w:name="n5298"/>
      <w:bookmarkEnd w:id="2241"/>
      <w:r w:rsidRPr="0012544A">
        <w:rPr>
          <w:rFonts w:ascii="Times New Roman" w:eastAsia="Times New Roman" w:hAnsi="Times New Roman" w:cs="Times New Roman"/>
          <w:color w:val="333333"/>
          <w:kern w:val="0"/>
          <w:sz w:val="24"/>
          <w:szCs w:val="24"/>
          <w:lang w:eastAsia="uk-UA"/>
          <w14:ligatures w14:val="none"/>
        </w:rPr>
        <w:t>Повторність вивиху великого суглоба повинна бути засвідчена медичним документом закладу охорони здоров’я (установи), рентгенограмами суглоба до та після усунення вивиху.</w:t>
      </w:r>
    </w:p>
    <w:p w14:paraId="3A22E58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42" w:name="n5299"/>
      <w:bookmarkEnd w:id="2242"/>
      <w:r w:rsidRPr="0012544A">
        <w:rPr>
          <w:rFonts w:ascii="Times New Roman" w:eastAsia="Times New Roman" w:hAnsi="Times New Roman" w:cs="Times New Roman"/>
          <w:color w:val="333333"/>
          <w:kern w:val="0"/>
          <w:sz w:val="24"/>
          <w:szCs w:val="24"/>
          <w:lang w:eastAsia="uk-UA"/>
          <w14:ligatures w14:val="none"/>
        </w:rPr>
        <w:t>Нестабільність суглоба, яка виникла внаслідок пошкодження зв’язок і капсули, повинна підтверджуватися клінічно, рентгенологічно або МРТ.</w:t>
      </w:r>
    </w:p>
    <w:p w14:paraId="67CB5F6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43" w:name="n5300"/>
      <w:bookmarkEnd w:id="2243"/>
      <w:r w:rsidRPr="0012544A">
        <w:rPr>
          <w:rFonts w:ascii="Times New Roman" w:eastAsia="Times New Roman" w:hAnsi="Times New Roman" w:cs="Times New Roman"/>
          <w:color w:val="333333"/>
          <w:kern w:val="0"/>
          <w:sz w:val="24"/>
          <w:szCs w:val="24"/>
          <w:lang w:eastAsia="uk-UA"/>
          <w14:ligatures w14:val="none"/>
        </w:rPr>
        <w:lastRenderedPageBreak/>
        <w:t>З приводу нестабільності великих суглобів пропонується хірургічне лікування. Після успішного хірургічного лікування стосовно військовослужбовців приймається постанова про потребу у відпустці для лікування у зв’язку з хворобою за статтею 65 з подальшим оглядом ВЛК. Огляд осіб за графою I після хірургічного лікування на великих суглобах або при відмові від нього проводиться за пунктами «а», «б» чи «в» цієї статті.</w:t>
      </w:r>
    </w:p>
    <w:p w14:paraId="0017CE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44" w:name="n5301"/>
      <w:bookmarkEnd w:id="2244"/>
      <w:r w:rsidRPr="0012544A">
        <w:rPr>
          <w:rFonts w:ascii="Times New Roman" w:eastAsia="Times New Roman" w:hAnsi="Times New Roman" w:cs="Times New Roman"/>
          <w:color w:val="333333"/>
          <w:kern w:val="0"/>
          <w:sz w:val="24"/>
          <w:szCs w:val="24"/>
          <w:lang w:eastAsia="uk-UA"/>
          <w14:ligatures w14:val="none"/>
        </w:rPr>
        <w:t>За наявності хибних суглобів військовослужбовці підлягають лікуванню із застосуванням сучасних методів остеосинтезу. При кістозному переродженні, стресових переломах, патологічній перебудові кісток, відсікаючому остеохондрозі у великому суглобі пропонується оперативне лікування. При відмові від оперативного лікування або його незадовільних результатах постанова про придатність або непридатність до військової служби приймається залежно від ступеня порушення функцій кінцівки або суглоба. Оглянуті за графами II-III Розкладу хвороб із хворобою Осгуд-Шляттера без порушень функцій суглобів визнаються придатними до військової служби та до навчання у ВВНЗ.</w:t>
      </w:r>
    </w:p>
    <w:p w14:paraId="2C5CEDA4"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245" w:name="n5302"/>
      <w:bookmarkEnd w:id="2245"/>
      <w:r w:rsidRPr="0012544A">
        <w:rPr>
          <w:rFonts w:ascii="Times New Roman" w:eastAsia="Times New Roman" w:hAnsi="Times New Roman" w:cs="Times New Roman"/>
          <w:i/>
          <w:iCs/>
          <w:color w:val="333333"/>
          <w:kern w:val="0"/>
          <w:sz w:val="24"/>
          <w:szCs w:val="24"/>
          <w:lang w:eastAsia="uk-UA"/>
          <w14:ligatures w14:val="none"/>
        </w:rPr>
        <w:t>Таблиця 12</w:t>
      </w:r>
    </w:p>
    <w:p w14:paraId="0415794F"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246" w:name="n5303"/>
      <w:bookmarkEnd w:id="2246"/>
      <w:r w:rsidRPr="0012544A">
        <w:rPr>
          <w:rFonts w:ascii="Times New Roman" w:eastAsia="Times New Roman" w:hAnsi="Times New Roman" w:cs="Times New Roman"/>
          <w:b/>
          <w:bCs/>
          <w:color w:val="333333"/>
          <w:kern w:val="0"/>
          <w:sz w:val="24"/>
          <w:szCs w:val="24"/>
          <w:lang w:eastAsia="uk-UA"/>
          <w14:ligatures w14:val="none"/>
        </w:rPr>
        <w:t>Оцінка обсягу рухів у суглобах (у градусах)</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2765"/>
        <w:gridCol w:w="1654"/>
        <w:gridCol w:w="1301"/>
        <w:gridCol w:w="1301"/>
        <w:gridCol w:w="1301"/>
        <w:gridCol w:w="1301"/>
      </w:tblGrid>
      <w:tr w:rsidR="0012544A" w:rsidRPr="0012544A" w14:paraId="342E3A77" w14:textId="77777777" w:rsidTr="0012544A">
        <w:trPr>
          <w:trHeight w:val="60"/>
        </w:trPr>
        <w:tc>
          <w:tcPr>
            <w:tcW w:w="2265" w:type="dxa"/>
            <w:vMerge w:val="restart"/>
            <w:tcBorders>
              <w:top w:val="single" w:sz="6" w:space="0" w:color="000000"/>
              <w:left w:val="single" w:sz="6" w:space="0" w:color="000000"/>
              <w:bottom w:val="single" w:sz="6" w:space="0" w:color="000000"/>
              <w:right w:val="single" w:sz="6" w:space="0" w:color="000000"/>
            </w:tcBorders>
            <w:hideMark/>
          </w:tcPr>
          <w:p w14:paraId="46DB8CD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247" w:name="n5304"/>
            <w:bookmarkEnd w:id="2247"/>
            <w:r w:rsidRPr="0012544A">
              <w:rPr>
                <w:rFonts w:ascii="Times New Roman" w:eastAsia="Times New Roman" w:hAnsi="Times New Roman" w:cs="Times New Roman"/>
                <w:kern w:val="0"/>
                <w:sz w:val="24"/>
                <w:szCs w:val="24"/>
                <w:lang w:eastAsia="uk-UA"/>
                <w14:ligatures w14:val="none"/>
              </w:rPr>
              <w:t>Суглоб</w:t>
            </w:r>
          </w:p>
        </w:tc>
        <w:tc>
          <w:tcPr>
            <w:tcW w:w="1185" w:type="dxa"/>
            <w:vMerge w:val="restart"/>
            <w:tcBorders>
              <w:top w:val="single" w:sz="6" w:space="0" w:color="000000"/>
              <w:left w:val="single" w:sz="6" w:space="0" w:color="000000"/>
              <w:bottom w:val="single" w:sz="6" w:space="0" w:color="000000"/>
              <w:right w:val="single" w:sz="6" w:space="0" w:color="000000"/>
            </w:tcBorders>
            <w:hideMark/>
          </w:tcPr>
          <w:p w14:paraId="6FB5DB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Рух</w:t>
            </w:r>
          </w:p>
        </w:tc>
        <w:tc>
          <w:tcPr>
            <w:tcW w:w="1065" w:type="dxa"/>
            <w:vMerge w:val="restart"/>
            <w:tcBorders>
              <w:top w:val="single" w:sz="6" w:space="0" w:color="000000"/>
              <w:left w:val="single" w:sz="6" w:space="0" w:color="000000"/>
              <w:bottom w:val="single" w:sz="6" w:space="0" w:color="000000"/>
              <w:right w:val="single" w:sz="6" w:space="0" w:color="000000"/>
            </w:tcBorders>
            <w:hideMark/>
          </w:tcPr>
          <w:p w14:paraId="2EB1E8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w:t>
            </w:r>
          </w:p>
        </w:tc>
        <w:tc>
          <w:tcPr>
            <w:tcW w:w="3180" w:type="dxa"/>
            <w:gridSpan w:val="3"/>
            <w:tcBorders>
              <w:top w:val="single" w:sz="6" w:space="0" w:color="000000"/>
              <w:left w:val="single" w:sz="6" w:space="0" w:color="000000"/>
              <w:bottom w:val="single" w:sz="6" w:space="0" w:color="000000"/>
              <w:right w:val="single" w:sz="6" w:space="0" w:color="000000"/>
            </w:tcBorders>
            <w:hideMark/>
          </w:tcPr>
          <w:p w14:paraId="7A29E4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Обмеження рухів</w:t>
            </w:r>
          </w:p>
        </w:tc>
      </w:tr>
      <w:tr w:rsidR="0012544A" w:rsidRPr="0012544A" w14:paraId="28D8D419" w14:textId="77777777" w:rsidTr="0012544A">
        <w:trPr>
          <w:trHeight w:val="60"/>
        </w:trPr>
        <w:tc>
          <w:tcPr>
            <w:tcW w:w="0" w:type="auto"/>
            <w:vMerge/>
            <w:tcBorders>
              <w:top w:val="single" w:sz="6" w:space="0" w:color="000000"/>
              <w:left w:val="single" w:sz="6" w:space="0" w:color="000000"/>
              <w:bottom w:val="single" w:sz="6" w:space="0" w:color="000000"/>
              <w:right w:val="single" w:sz="6" w:space="0" w:color="000000"/>
            </w:tcBorders>
            <w:hideMark/>
          </w:tcPr>
          <w:p w14:paraId="6C85B8A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610AAFB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72031A6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065" w:type="dxa"/>
            <w:tcBorders>
              <w:top w:val="single" w:sz="6" w:space="0" w:color="000000"/>
              <w:left w:val="single" w:sz="6" w:space="0" w:color="000000"/>
              <w:bottom w:val="single" w:sz="6" w:space="0" w:color="000000"/>
              <w:right w:val="single" w:sz="6" w:space="0" w:color="000000"/>
            </w:tcBorders>
            <w:hideMark/>
          </w:tcPr>
          <w:p w14:paraId="7C18B9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незначне</w:t>
            </w:r>
          </w:p>
        </w:tc>
        <w:tc>
          <w:tcPr>
            <w:tcW w:w="1065" w:type="dxa"/>
            <w:tcBorders>
              <w:top w:val="single" w:sz="6" w:space="0" w:color="000000"/>
              <w:left w:val="single" w:sz="6" w:space="0" w:color="000000"/>
              <w:bottom w:val="single" w:sz="6" w:space="0" w:color="000000"/>
              <w:right w:val="single" w:sz="6" w:space="0" w:color="000000"/>
            </w:tcBorders>
            <w:hideMark/>
          </w:tcPr>
          <w:p w14:paraId="5BA3C6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помірне</w:t>
            </w:r>
          </w:p>
        </w:tc>
        <w:tc>
          <w:tcPr>
            <w:tcW w:w="1065" w:type="dxa"/>
            <w:tcBorders>
              <w:top w:val="single" w:sz="6" w:space="0" w:color="000000"/>
              <w:left w:val="single" w:sz="6" w:space="0" w:color="000000"/>
              <w:bottom w:val="single" w:sz="6" w:space="0" w:color="000000"/>
              <w:right w:val="single" w:sz="6" w:space="0" w:color="000000"/>
            </w:tcBorders>
            <w:hideMark/>
          </w:tcPr>
          <w:p w14:paraId="3516055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значне</w:t>
            </w:r>
          </w:p>
        </w:tc>
      </w:tr>
      <w:tr w:rsidR="0012544A" w:rsidRPr="0012544A" w14:paraId="5F63548D" w14:textId="77777777" w:rsidTr="0012544A">
        <w:trPr>
          <w:trHeight w:val="120"/>
        </w:trPr>
        <w:tc>
          <w:tcPr>
            <w:tcW w:w="2265" w:type="dxa"/>
            <w:tcBorders>
              <w:top w:val="single" w:sz="6" w:space="0" w:color="000000"/>
              <w:left w:val="single" w:sz="6" w:space="0" w:color="000000"/>
              <w:bottom w:val="single" w:sz="6" w:space="0" w:color="000000"/>
              <w:right w:val="single" w:sz="6" w:space="0" w:color="000000"/>
            </w:tcBorders>
            <w:hideMark/>
          </w:tcPr>
          <w:p w14:paraId="214D7A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1185" w:type="dxa"/>
            <w:tcBorders>
              <w:top w:val="single" w:sz="6" w:space="0" w:color="000000"/>
              <w:left w:val="single" w:sz="6" w:space="0" w:color="000000"/>
              <w:bottom w:val="single" w:sz="6" w:space="0" w:color="000000"/>
              <w:right w:val="single" w:sz="6" w:space="0" w:color="000000"/>
            </w:tcBorders>
            <w:hideMark/>
          </w:tcPr>
          <w:p w14:paraId="346556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1065" w:type="dxa"/>
            <w:tcBorders>
              <w:top w:val="single" w:sz="6" w:space="0" w:color="000000"/>
              <w:left w:val="single" w:sz="6" w:space="0" w:color="000000"/>
              <w:bottom w:val="single" w:sz="6" w:space="0" w:color="000000"/>
              <w:right w:val="single" w:sz="6" w:space="0" w:color="000000"/>
            </w:tcBorders>
            <w:hideMark/>
          </w:tcPr>
          <w:p w14:paraId="2EB98C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c>
          <w:tcPr>
            <w:tcW w:w="1065" w:type="dxa"/>
            <w:tcBorders>
              <w:top w:val="single" w:sz="6" w:space="0" w:color="000000"/>
              <w:left w:val="single" w:sz="6" w:space="0" w:color="000000"/>
              <w:bottom w:val="single" w:sz="6" w:space="0" w:color="000000"/>
              <w:right w:val="single" w:sz="6" w:space="0" w:color="000000"/>
            </w:tcBorders>
            <w:hideMark/>
          </w:tcPr>
          <w:p w14:paraId="1F462F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w:t>
            </w:r>
          </w:p>
        </w:tc>
        <w:tc>
          <w:tcPr>
            <w:tcW w:w="1065" w:type="dxa"/>
            <w:tcBorders>
              <w:top w:val="single" w:sz="6" w:space="0" w:color="000000"/>
              <w:left w:val="single" w:sz="6" w:space="0" w:color="000000"/>
              <w:bottom w:val="single" w:sz="6" w:space="0" w:color="000000"/>
              <w:right w:val="single" w:sz="6" w:space="0" w:color="000000"/>
            </w:tcBorders>
            <w:hideMark/>
          </w:tcPr>
          <w:p w14:paraId="629310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5</w:t>
            </w:r>
          </w:p>
        </w:tc>
        <w:tc>
          <w:tcPr>
            <w:tcW w:w="1065" w:type="dxa"/>
            <w:tcBorders>
              <w:top w:val="single" w:sz="6" w:space="0" w:color="000000"/>
              <w:left w:val="single" w:sz="6" w:space="0" w:color="000000"/>
              <w:bottom w:val="single" w:sz="6" w:space="0" w:color="000000"/>
              <w:right w:val="single" w:sz="6" w:space="0" w:color="000000"/>
            </w:tcBorders>
            <w:hideMark/>
          </w:tcPr>
          <w:p w14:paraId="3EE7D85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w:t>
            </w:r>
          </w:p>
        </w:tc>
      </w:tr>
      <w:tr w:rsidR="0012544A" w:rsidRPr="0012544A" w14:paraId="504B85BA" w14:textId="77777777" w:rsidTr="0012544A">
        <w:trPr>
          <w:trHeight w:val="120"/>
        </w:trPr>
        <w:tc>
          <w:tcPr>
            <w:tcW w:w="2265" w:type="dxa"/>
            <w:vMerge w:val="restart"/>
            <w:tcBorders>
              <w:top w:val="single" w:sz="6" w:space="0" w:color="000000"/>
              <w:left w:val="single" w:sz="6" w:space="0" w:color="000000"/>
              <w:bottom w:val="single" w:sz="6" w:space="0" w:color="000000"/>
              <w:right w:val="single" w:sz="6" w:space="0" w:color="000000"/>
            </w:tcBorders>
            <w:hideMark/>
          </w:tcPr>
          <w:p w14:paraId="00AF81F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Плечовий з плечовим поясом</w:t>
            </w:r>
          </w:p>
        </w:tc>
        <w:tc>
          <w:tcPr>
            <w:tcW w:w="1185" w:type="dxa"/>
            <w:tcBorders>
              <w:top w:val="nil"/>
              <w:left w:val="nil"/>
              <w:bottom w:val="nil"/>
              <w:right w:val="single" w:sz="6" w:space="0" w:color="000000"/>
            </w:tcBorders>
            <w:hideMark/>
          </w:tcPr>
          <w:p w14:paraId="681A757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Згинання</w:t>
            </w:r>
          </w:p>
        </w:tc>
        <w:tc>
          <w:tcPr>
            <w:tcW w:w="1065" w:type="dxa"/>
            <w:tcBorders>
              <w:top w:val="nil"/>
              <w:left w:val="nil"/>
              <w:bottom w:val="nil"/>
              <w:right w:val="single" w:sz="6" w:space="0" w:color="000000"/>
            </w:tcBorders>
            <w:hideMark/>
          </w:tcPr>
          <w:p w14:paraId="5A1842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180</w:t>
            </w:r>
          </w:p>
        </w:tc>
        <w:tc>
          <w:tcPr>
            <w:tcW w:w="1065" w:type="dxa"/>
            <w:tcBorders>
              <w:top w:val="nil"/>
              <w:left w:val="nil"/>
              <w:bottom w:val="nil"/>
              <w:right w:val="single" w:sz="6" w:space="0" w:color="000000"/>
            </w:tcBorders>
            <w:hideMark/>
          </w:tcPr>
          <w:p w14:paraId="6FAF7A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115</w:t>
            </w:r>
          </w:p>
        </w:tc>
        <w:tc>
          <w:tcPr>
            <w:tcW w:w="1065" w:type="dxa"/>
            <w:tcBorders>
              <w:top w:val="nil"/>
              <w:left w:val="nil"/>
              <w:bottom w:val="nil"/>
              <w:right w:val="single" w:sz="6" w:space="0" w:color="000000"/>
            </w:tcBorders>
            <w:hideMark/>
          </w:tcPr>
          <w:p w14:paraId="39F316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100</w:t>
            </w:r>
          </w:p>
        </w:tc>
        <w:tc>
          <w:tcPr>
            <w:tcW w:w="1065" w:type="dxa"/>
            <w:tcBorders>
              <w:top w:val="nil"/>
              <w:left w:val="nil"/>
              <w:bottom w:val="nil"/>
              <w:right w:val="single" w:sz="6" w:space="0" w:color="000000"/>
            </w:tcBorders>
            <w:hideMark/>
          </w:tcPr>
          <w:p w14:paraId="3DADD1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80</w:t>
            </w:r>
          </w:p>
        </w:tc>
      </w:tr>
      <w:tr w:rsidR="0012544A" w:rsidRPr="0012544A" w14:paraId="2F4ACD5D"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7C56031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nil"/>
              <w:right w:val="single" w:sz="6" w:space="0" w:color="000000"/>
            </w:tcBorders>
            <w:hideMark/>
          </w:tcPr>
          <w:p w14:paraId="0AC07C7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Розгинання</w:t>
            </w:r>
          </w:p>
        </w:tc>
        <w:tc>
          <w:tcPr>
            <w:tcW w:w="1065" w:type="dxa"/>
            <w:tcBorders>
              <w:top w:val="nil"/>
              <w:left w:val="nil"/>
              <w:bottom w:val="nil"/>
              <w:right w:val="single" w:sz="6" w:space="0" w:color="000000"/>
            </w:tcBorders>
            <w:hideMark/>
          </w:tcPr>
          <w:p w14:paraId="1574B5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40</w:t>
            </w:r>
          </w:p>
        </w:tc>
        <w:tc>
          <w:tcPr>
            <w:tcW w:w="1065" w:type="dxa"/>
            <w:tcBorders>
              <w:top w:val="nil"/>
              <w:left w:val="nil"/>
              <w:bottom w:val="nil"/>
              <w:right w:val="single" w:sz="6" w:space="0" w:color="000000"/>
            </w:tcBorders>
            <w:hideMark/>
          </w:tcPr>
          <w:p w14:paraId="3951C3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30</w:t>
            </w:r>
          </w:p>
        </w:tc>
        <w:tc>
          <w:tcPr>
            <w:tcW w:w="1065" w:type="dxa"/>
            <w:tcBorders>
              <w:top w:val="nil"/>
              <w:left w:val="nil"/>
              <w:bottom w:val="nil"/>
              <w:right w:val="single" w:sz="6" w:space="0" w:color="000000"/>
            </w:tcBorders>
            <w:hideMark/>
          </w:tcPr>
          <w:p w14:paraId="10D09B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20</w:t>
            </w:r>
          </w:p>
        </w:tc>
        <w:tc>
          <w:tcPr>
            <w:tcW w:w="1065" w:type="dxa"/>
            <w:tcBorders>
              <w:top w:val="nil"/>
              <w:left w:val="nil"/>
              <w:bottom w:val="nil"/>
              <w:right w:val="single" w:sz="6" w:space="0" w:color="000000"/>
            </w:tcBorders>
            <w:hideMark/>
          </w:tcPr>
          <w:p w14:paraId="2DE1176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15</w:t>
            </w:r>
          </w:p>
        </w:tc>
      </w:tr>
      <w:tr w:rsidR="0012544A" w:rsidRPr="0012544A" w14:paraId="5A37BD5C"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63B53C8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nil"/>
              <w:right w:val="single" w:sz="6" w:space="0" w:color="000000"/>
            </w:tcBorders>
            <w:hideMark/>
          </w:tcPr>
          <w:p w14:paraId="3AE0F04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Відведення</w:t>
            </w:r>
          </w:p>
        </w:tc>
        <w:tc>
          <w:tcPr>
            <w:tcW w:w="1065" w:type="dxa"/>
            <w:tcBorders>
              <w:top w:val="nil"/>
              <w:left w:val="nil"/>
              <w:bottom w:val="nil"/>
              <w:right w:val="single" w:sz="6" w:space="0" w:color="000000"/>
            </w:tcBorders>
            <w:hideMark/>
          </w:tcPr>
          <w:p w14:paraId="626E7B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180</w:t>
            </w:r>
          </w:p>
        </w:tc>
        <w:tc>
          <w:tcPr>
            <w:tcW w:w="1065" w:type="dxa"/>
            <w:tcBorders>
              <w:top w:val="nil"/>
              <w:left w:val="nil"/>
              <w:bottom w:val="nil"/>
              <w:right w:val="single" w:sz="6" w:space="0" w:color="000000"/>
            </w:tcBorders>
            <w:hideMark/>
          </w:tcPr>
          <w:p w14:paraId="437F28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115</w:t>
            </w:r>
          </w:p>
        </w:tc>
        <w:tc>
          <w:tcPr>
            <w:tcW w:w="1065" w:type="dxa"/>
            <w:tcBorders>
              <w:top w:val="nil"/>
              <w:left w:val="nil"/>
              <w:bottom w:val="nil"/>
              <w:right w:val="single" w:sz="6" w:space="0" w:color="000000"/>
            </w:tcBorders>
            <w:hideMark/>
          </w:tcPr>
          <w:p w14:paraId="0039EE7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100</w:t>
            </w:r>
          </w:p>
        </w:tc>
        <w:tc>
          <w:tcPr>
            <w:tcW w:w="1065" w:type="dxa"/>
            <w:tcBorders>
              <w:top w:val="nil"/>
              <w:left w:val="nil"/>
              <w:bottom w:val="nil"/>
              <w:right w:val="single" w:sz="6" w:space="0" w:color="000000"/>
            </w:tcBorders>
            <w:hideMark/>
          </w:tcPr>
          <w:p w14:paraId="497CF7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80</w:t>
            </w:r>
          </w:p>
        </w:tc>
      </w:tr>
      <w:tr w:rsidR="0012544A" w:rsidRPr="0012544A" w14:paraId="32F70B89" w14:textId="77777777" w:rsidTr="0012544A">
        <w:trPr>
          <w:trHeight w:val="120"/>
        </w:trPr>
        <w:tc>
          <w:tcPr>
            <w:tcW w:w="2265" w:type="dxa"/>
            <w:vMerge w:val="restart"/>
            <w:tcBorders>
              <w:top w:val="single" w:sz="6" w:space="0" w:color="000000"/>
              <w:left w:val="single" w:sz="6" w:space="0" w:color="000000"/>
              <w:bottom w:val="single" w:sz="6" w:space="0" w:color="000000"/>
              <w:right w:val="single" w:sz="6" w:space="0" w:color="000000"/>
            </w:tcBorders>
            <w:hideMark/>
          </w:tcPr>
          <w:p w14:paraId="27685C2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Ліктьовий</w:t>
            </w:r>
          </w:p>
        </w:tc>
        <w:tc>
          <w:tcPr>
            <w:tcW w:w="1185" w:type="dxa"/>
            <w:tcBorders>
              <w:top w:val="single" w:sz="6" w:space="0" w:color="000000"/>
              <w:left w:val="nil"/>
              <w:bottom w:val="nil"/>
              <w:right w:val="single" w:sz="6" w:space="0" w:color="000000"/>
            </w:tcBorders>
            <w:hideMark/>
          </w:tcPr>
          <w:p w14:paraId="69A3DC9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Згинання</w:t>
            </w:r>
          </w:p>
        </w:tc>
        <w:tc>
          <w:tcPr>
            <w:tcW w:w="1065" w:type="dxa"/>
            <w:tcBorders>
              <w:top w:val="single" w:sz="6" w:space="0" w:color="000000"/>
              <w:left w:val="nil"/>
              <w:bottom w:val="nil"/>
              <w:right w:val="single" w:sz="6" w:space="0" w:color="000000"/>
            </w:tcBorders>
            <w:hideMark/>
          </w:tcPr>
          <w:p w14:paraId="4E5295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40</w:t>
            </w:r>
          </w:p>
        </w:tc>
        <w:tc>
          <w:tcPr>
            <w:tcW w:w="1065" w:type="dxa"/>
            <w:tcBorders>
              <w:top w:val="single" w:sz="6" w:space="0" w:color="000000"/>
              <w:left w:val="nil"/>
              <w:bottom w:val="nil"/>
              <w:right w:val="single" w:sz="6" w:space="0" w:color="000000"/>
            </w:tcBorders>
            <w:hideMark/>
          </w:tcPr>
          <w:p w14:paraId="51367B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80</w:t>
            </w:r>
          </w:p>
        </w:tc>
        <w:tc>
          <w:tcPr>
            <w:tcW w:w="1065" w:type="dxa"/>
            <w:tcBorders>
              <w:top w:val="single" w:sz="6" w:space="0" w:color="000000"/>
              <w:left w:val="nil"/>
              <w:bottom w:val="nil"/>
              <w:right w:val="single" w:sz="6" w:space="0" w:color="000000"/>
            </w:tcBorders>
            <w:hideMark/>
          </w:tcPr>
          <w:p w14:paraId="323BE0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90</w:t>
            </w:r>
          </w:p>
        </w:tc>
        <w:tc>
          <w:tcPr>
            <w:tcW w:w="1065" w:type="dxa"/>
            <w:tcBorders>
              <w:top w:val="single" w:sz="6" w:space="0" w:color="000000"/>
              <w:left w:val="nil"/>
              <w:bottom w:val="nil"/>
              <w:right w:val="single" w:sz="6" w:space="0" w:color="000000"/>
            </w:tcBorders>
            <w:hideMark/>
          </w:tcPr>
          <w:p w14:paraId="3E252B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100</w:t>
            </w:r>
          </w:p>
        </w:tc>
      </w:tr>
      <w:tr w:rsidR="0012544A" w:rsidRPr="0012544A" w14:paraId="2CF93E4F"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4A824F9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nil"/>
              <w:right w:val="single" w:sz="6" w:space="0" w:color="000000"/>
            </w:tcBorders>
            <w:hideMark/>
          </w:tcPr>
          <w:p w14:paraId="04348FB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Розгинання</w:t>
            </w:r>
          </w:p>
        </w:tc>
        <w:tc>
          <w:tcPr>
            <w:tcW w:w="1065" w:type="dxa"/>
            <w:tcBorders>
              <w:top w:val="nil"/>
              <w:left w:val="nil"/>
              <w:bottom w:val="nil"/>
              <w:right w:val="single" w:sz="6" w:space="0" w:color="000000"/>
            </w:tcBorders>
            <w:hideMark/>
          </w:tcPr>
          <w:p w14:paraId="6F79AE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180</w:t>
            </w:r>
          </w:p>
        </w:tc>
        <w:tc>
          <w:tcPr>
            <w:tcW w:w="1065" w:type="dxa"/>
            <w:tcBorders>
              <w:top w:val="nil"/>
              <w:left w:val="nil"/>
              <w:bottom w:val="nil"/>
              <w:right w:val="single" w:sz="6" w:space="0" w:color="000000"/>
            </w:tcBorders>
            <w:hideMark/>
          </w:tcPr>
          <w:p w14:paraId="2A1BE0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150</w:t>
            </w:r>
          </w:p>
        </w:tc>
        <w:tc>
          <w:tcPr>
            <w:tcW w:w="1065" w:type="dxa"/>
            <w:tcBorders>
              <w:top w:val="nil"/>
              <w:left w:val="nil"/>
              <w:bottom w:val="nil"/>
              <w:right w:val="single" w:sz="6" w:space="0" w:color="000000"/>
            </w:tcBorders>
            <w:hideMark/>
          </w:tcPr>
          <w:p w14:paraId="0A84F96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140</w:t>
            </w:r>
          </w:p>
        </w:tc>
        <w:tc>
          <w:tcPr>
            <w:tcW w:w="1065" w:type="dxa"/>
            <w:tcBorders>
              <w:top w:val="nil"/>
              <w:left w:val="nil"/>
              <w:bottom w:val="nil"/>
              <w:right w:val="single" w:sz="6" w:space="0" w:color="000000"/>
            </w:tcBorders>
            <w:hideMark/>
          </w:tcPr>
          <w:p w14:paraId="2A5F81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120</w:t>
            </w:r>
          </w:p>
        </w:tc>
      </w:tr>
      <w:tr w:rsidR="0012544A" w:rsidRPr="0012544A" w14:paraId="191697E2"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70D838D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nil"/>
              <w:right w:val="single" w:sz="6" w:space="0" w:color="000000"/>
            </w:tcBorders>
            <w:hideMark/>
          </w:tcPr>
          <w:p w14:paraId="320A39C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Пронація</w:t>
            </w:r>
          </w:p>
        </w:tc>
        <w:tc>
          <w:tcPr>
            <w:tcW w:w="1065" w:type="dxa"/>
            <w:tcBorders>
              <w:top w:val="nil"/>
              <w:left w:val="nil"/>
              <w:bottom w:val="nil"/>
              <w:right w:val="single" w:sz="6" w:space="0" w:color="000000"/>
            </w:tcBorders>
            <w:hideMark/>
          </w:tcPr>
          <w:p w14:paraId="4D5813E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180</w:t>
            </w:r>
          </w:p>
        </w:tc>
        <w:tc>
          <w:tcPr>
            <w:tcW w:w="1065" w:type="dxa"/>
            <w:tcBorders>
              <w:top w:val="nil"/>
              <w:left w:val="nil"/>
              <w:bottom w:val="nil"/>
              <w:right w:val="single" w:sz="6" w:space="0" w:color="000000"/>
            </w:tcBorders>
            <w:hideMark/>
          </w:tcPr>
          <w:p w14:paraId="4700B2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135</w:t>
            </w:r>
          </w:p>
        </w:tc>
        <w:tc>
          <w:tcPr>
            <w:tcW w:w="1065" w:type="dxa"/>
            <w:tcBorders>
              <w:top w:val="nil"/>
              <w:left w:val="nil"/>
              <w:bottom w:val="nil"/>
              <w:right w:val="single" w:sz="6" w:space="0" w:color="000000"/>
            </w:tcBorders>
            <w:hideMark/>
          </w:tcPr>
          <w:p w14:paraId="00CAD9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90</w:t>
            </w:r>
          </w:p>
        </w:tc>
        <w:tc>
          <w:tcPr>
            <w:tcW w:w="1065" w:type="dxa"/>
            <w:tcBorders>
              <w:top w:val="nil"/>
              <w:left w:val="nil"/>
              <w:bottom w:val="nil"/>
              <w:right w:val="single" w:sz="6" w:space="0" w:color="000000"/>
            </w:tcBorders>
            <w:hideMark/>
          </w:tcPr>
          <w:p w14:paraId="010E35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60</w:t>
            </w:r>
          </w:p>
        </w:tc>
      </w:tr>
      <w:tr w:rsidR="0012544A" w:rsidRPr="0012544A" w14:paraId="11391E02"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12CD7BC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nil"/>
              <w:right w:val="single" w:sz="6" w:space="0" w:color="000000"/>
            </w:tcBorders>
            <w:hideMark/>
          </w:tcPr>
          <w:p w14:paraId="70113A3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Супінація</w:t>
            </w:r>
          </w:p>
        </w:tc>
        <w:tc>
          <w:tcPr>
            <w:tcW w:w="1065" w:type="dxa"/>
            <w:tcBorders>
              <w:top w:val="nil"/>
              <w:left w:val="nil"/>
              <w:bottom w:val="nil"/>
              <w:right w:val="single" w:sz="6" w:space="0" w:color="000000"/>
            </w:tcBorders>
            <w:hideMark/>
          </w:tcPr>
          <w:p w14:paraId="5FF45B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180</w:t>
            </w:r>
          </w:p>
        </w:tc>
        <w:tc>
          <w:tcPr>
            <w:tcW w:w="1065" w:type="dxa"/>
            <w:tcBorders>
              <w:top w:val="nil"/>
              <w:left w:val="nil"/>
              <w:bottom w:val="nil"/>
              <w:right w:val="single" w:sz="6" w:space="0" w:color="000000"/>
            </w:tcBorders>
            <w:hideMark/>
          </w:tcPr>
          <w:p w14:paraId="3C6C6F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135</w:t>
            </w:r>
          </w:p>
        </w:tc>
        <w:tc>
          <w:tcPr>
            <w:tcW w:w="1065" w:type="dxa"/>
            <w:tcBorders>
              <w:top w:val="nil"/>
              <w:left w:val="nil"/>
              <w:bottom w:val="nil"/>
              <w:right w:val="single" w:sz="6" w:space="0" w:color="000000"/>
            </w:tcBorders>
            <w:hideMark/>
          </w:tcPr>
          <w:p w14:paraId="26F3FD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90</w:t>
            </w:r>
          </w:p>
        </w:tc>
        <w:tc>
          <w:tcPr>
            <w:tcW w:w="1065" w:type="dxa"/>
            <w:tcBorders>
              <w:top w:val="nil"/>
              <w:left w:val="nil"/>
              <w:bottom w:val="nil"/>
              <w:right w:val="single" w:sz="6" w:space="0" w:color="000000"/>
            </w:tcBorders>
            <w:hideMark/>
          </w:tcPr>
          <w:p w14:paraId="79496F2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60</w:t>
            </w:r>
          </w:p>
        </w:tc>
      </w:tr>
      <w:tr w:rsidR="0012544A" w:rsidRPr="0012544A" w14:paraId="0D7C3F1C" w14:textId="77777777" w:rsidTr="0012544A">
        <w:trPr>
          <w:trHeight w:val="120"/>
        </w:trPr>
        <w:tc>
          <w:tcPr>
            <w:tcW w:w="2265" w:type="dxa"/>
            <w:vMerge w:val="restart"/>
            <w:tcBorders>
              <w:top w:val="single" w:sz="6" w:space="0" w:color="000000"/>
              <w:left w:val="single" w:sz="6" w:space="0" w:color="000000"/>
              <w:bottom w:val="single" w:sz="6" w:space="0" w:color="000000"/>
              <w:right w:val="single" w:sz="6" w:space="0" w:color="000000"/>
            </w:tcBorders>
            <w:hideMark/>
          </w:tcPr>
          <w:p w14:paraId="5740DE1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Променево-зап’ястний</w:t>
            </w:r>
          </w:p>
        </w:tc>
        <w:tc>
          <w:tcPr>
            <w:tcW w:w="1185" w:type="dxa"/>
            <w:tcBorders>
              <w:top w:val="single" w:sz="6" w:space="0" w:color="000000"/>
              <w:left w:val="nil"/>
              <w:bottom w:val="nil"/>
              <w:right w:val="single" w:sz="6" w:space="0" w:color="000000"/>
            </w:tcBorders>
            <w:hideMark/>
          </w:tcPr>
          <w:p w14:paraId="6E95B88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Згинання</w:t>
            </w:r>
          </w:p>
        </w:tc>
        <w:tc>
          <w:tcPr>
            <w:tcW w:w="1065" w:type="dxa"/>
            <w:tcBorders>
              <w:top w:val="single" w:sz="6" w:space="0" w:color="000000"/>
              <w:left w:val="nil"/>
              <w:bottom w:val="nil"/>
              <w:right w:val="single" w:sz="6" w:space="0" w:color="000000"/>
            </w:tcBorders>
            <w:hideMark/>
          </w:tcPr>
          <w:p w14:paraId="00D503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75</w:t>
            </w:r>
          </w:p>
        </w:tc>
        <w:tc>
          <w:tcPr>
            <w:tcW w:w="1065" w:type="dxa"/>
            <w:tcBorders>
              <w:top w:val="single" w:sz="6" w:space="0" w:color="000000"/>
              <w:left w:val="nil"/>
              <w:bottom w:val="nil"/>
              <w:right w:val="single" w:sz="6" w:space="0" w:color="000000"/>
            </w:tcBorders>
            <w:hideMark/>
          </w:tcPr>
          <w:p w14:paraId="06F484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35</w:t>
            </w:r>
          </w:p>
        </w:tc>
        <w:tc>
          <w:tcPr>
            <w:tcW w:w="1065" w:type="dxa"/>
            <w:tcBorders>
              <w:top w:val="single" w:sz="6" w:space="0" w:color="000000"/>
              <w:left w:val="nil"/>
              <w:bottom w:val="nil"/>
              <w:right w:val="single" w:sz="6" w:space="0" w:color="000000"/>
            </w:tcBorders>
            <w:hideMark/>
          </w:tcPr>
          <w:p w14:paraId="6D972F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20-25</w:t>
            </w:r>
          </w:p>
        </w:tc>
        <w:tc>
          <w:tcPr>
            <w:tcW w:w="1065" w:type="dxa"/>
            <w:tcBorders>
              <w:top w:val="single" w:sz="6" w:space="0" w:color="000000"/>
              <w:left w:val="nil"/>
              <w:bottom w:val="nil"/>
              <w:right w:val="single" w:sz="6" w:space="0" w:color="000000"/>
            </w:tcBorders>
            <w:hideMark/>
          </w:tcPr>
          <w:p w14:paraId="5BF97E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15</w:t>
            </w:r>
          </w:p>
        </w:tc>
      </w:tr>
      <w:tr w:rsidR="0012544A" w:rsidRPr="0012544A" w14:paraId="65ACA18E"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728DCD5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nil"/>
              <w:right w:val="single" w:sz="6" w:space="0" w:color="000000"/>
            </w:tcBorders>
            <w:hideMark/>
          </w:tcPr>
          <w:p w14:paraId="450C71D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Розгинання</w:t>
            </w:r>
          </w:p>
        </w:tc>
        <w:tc>
          <w:tcPr>
            <w:tcW w:w="1065" w:type="dxa"/>
            <w:tcBorders>
              <w:top w:val="nil"/>
              <w:left w:val="nil"/>
              <w:bottom w:val="nil"/>
              <w:right w:val="single" w:sz="6" w:space="0" w:color="000000"/>
            </w:tcBorders>
            <w:hideMark/>
          </w:tcPr>
          <w:p w14:paraId="0977B4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65</w:t>
            </w:r>
          </w:p>
        </w:tc>
        <w:tc>
          <w:tcPr>
            <w:tcW w:w="1065" w:type="dxa"/>
            <w:tcBorders>
              <w:top w:val="nil"/>
              <w:left w:val="nil"/>
              <w:bottom w:val="nil"/>
              <w:right w:val="single" w:sz="6" w:space="0" w:color="000000"/>
            </w:tcBorders>
            <w:hideMark/>
          </w:tcPr>
          <w:p w14:paraId="5050737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30</w:t>
            </w:r>
          </w:p>
        </w:tc>
        <w:tc>
          <w:tcPr>
            <w:tcW w:w="1065" w:type="dxa"/>
            <w:tcBorders>
              <w:top w:val="nil"/>
              <w:left w:val="nil"/>
              <w:bottom w:val="nil"/>
              <w:right w:val="single" w:sz="6" w:space="0" w:color="000000"/>
            </w:tcBorders>
            <w:hideMark/>
          </w:tcPr>
          <w:p w14:paraId="396B52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20-25</w:t>
            </w:r>
          </w:p>
        </w:tc>
        <w:tc>
          <w:tcPr>
            <w:tcW w:w="1065" w:type="dxa"/>
            <w:tcBorders>
              <w:top w:val="nil"/>
              <w:left w:val="nil"/>
              <w:bottom w:val="nil"/>
              <w:right w:val="single" w:sz="6" w:space="0" w:color="000000"/>
            </w:tcBorders>
            <w:hideMark/>
          </w:tcPr>
          <w:p w14:paraId="654365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15</w:t>
            </w:r>
          </w:p>
        </w:tc>
      </w:tr>
      <w:tr w:rsidR="0012544A" w:rsidRPr="0012544A" w14:paraId="549CDB56"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2ABEAE1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nil"/>
              <w:right w:val="single" w:sz="6" w:space="0" w:color="000000"/>
            </w:tcBorders>
            <w:hideMark/>
          </w:tcPr>
          <w:p w14:paraId="7029523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Відведення:</w:t>
            </w:r>
          </w:p>
        </w:tc>
        <w:tc>
          <w:tcPr>
            <w:tcW w:w="1065" w:type="dxa"/>
            <w:tcBorders>
              <w:top w:val="nil"/>
              <w:left w:val="nil"/>
              <w:bottom w:val="nil"/>
              <w:right w:val="single" w:sz="6" w:space="0" w:color="000000"/>
            </w:tcBorders>
            <w:hideMark/>
          </w:tcPr>
          <w:p w14:paraId="7C44DC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20</w:t>
            </w:r>
          </w:p>
        </w:tc>
        <w:tc>
          <w:tcPr>
            <w:tcW w:w="1065" w:type="dxa"/>
            <w:tcBorders>
              <w:top w:val="nil"/>
              <w:left w:val="nil"/>
              <w:bottom w:val="nil"/>
              <w:right w:val="single" w:sz="6" w:space="0" w:color="000000"/>
            </w:tcBorders>
            <w:hideMark/>
          </w:tcPr>
          <w:p w14:paraId="78CFF6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10</w:t>
            </w:r>
          </w:p>
        </w:tc>
        <w:tc>
          <w:tcPr>
            <w:tcW w:w="1065" w:type="dxa"/>
            <w:tcBorders>
              <w:top w:val="nil"/>
              <w:left w:val="nil"/>
              <w:bottom w:val="nil"/>
              <w:right w:val="single" w:sz="6" w:space="0" w:color="000000"/>
            </w:tcBorders>
            <w:hideMark/>
          </w:tcPr>
          <w:p w14:paraId="5D2714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5</w:t>
            </w:r>
          </w:p>
        </w:tc>
        <w:tc>
          <w:tcPr>
            <w:tcW w:w="1065" w:type="dxa"/>
            <w:tcBorders>
              <w:top w:val="nil"/>
              <w:left w:val="nil"/>
              <w:bottom w:val="nil"/>
              <w:right w:val="single" w:sz="6" w:space="0" w:color="000000"/>
            </w:tcBorders>
            <w:hideMark/>
          </w:tcPr>
          <w:p w14:paraId="3F4EFF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2-3</w:t>
            </w:r>
          </w:p>
        </w:tc>
      </w:tr>
      <w:tr w:rsidR="0012544A" w:rsidRPr="0012544A" w14:paraId="23B28A17"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2097651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nil"/>
              <w:right w:val="single" w:sz="6" w:space="0" w:color="000000"/>
            </w:tcBorders>
            <w:hideMark/>
          </w:tcPr>
          <w:p w14:paraId="6B0EA81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радіальне ульнарне</w:t>
            </w:r>
          </w:p>
        </w:tc>
        <w:tc>
          <w:tcPr>
            <w:tcW w:w="1065" w:type="dxa"/>
            <w:tcBorders>
              <w:top w:val="nil"/>
              <w:left w:val="nil"/>
              <w:bottom w:val="nil"/>
              <w:right w:val="single" w:sz="6" w:space="0" w:color="000000"/>
            </w:tcBorders>
            <w:hideMark/>
          </w:tcPr>
          <w:p w14:paraId="2C53F1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40</w:t>
            </w:r>
          </w:p>
        </w:tc>
        <w:tc>
          <w:tcPr>
            <w:tcW w:w="1065" w:type="dxa"/>
            <w:tcBorders>
              <w:top w:val="nil"/>
              <w:left w:val="nil"/>
              <w:bottom w:val="nil"/>
              <w:right w:val="single" w:sz="6" w:space="0" w:color="000000"/>
            </w:tcBorders>
            <w:hideMark/>
          </w:tcPr>
          <w:p w14:paraId="2B71C3D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25</w:t>
            </w:r>
          </w:p>
        </w:tc>
        <w:tc>
          <w:tcPr>
            <w:tcW w:w="1065" w:type="dxa"/>
            <w:tcBorders>
              <w:top w:val="nil"/>
              <w:left w:val="nil"/>
              <w:bottom w:val="nil"/>
              <w:right w:val="single" w:sz="6" w:space="0" w:color="000000"/>
            </w:tcBorders>
            <w:hideMark/>
          </w:tcPr>
          <w:p w14:paraId="4671BB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15</w:t>
            </w:r>
          </w:p>
        </w:tc>
        <w:tc>
          <w:tcPr>
            <w:tcW w:w="1065" w:type="dxa"/>
            <w:tcBorders>
              <w:top w:val="nil"/>
              <w:left w:val="nil"/>
              <w:bottom w:val="nil"/>
              <w:right w:val="single" w:sz="6" w:space="0" w:color="000000"/>
            </w:tcBorders>
            <w:hideMark/>
          </w:tcPr>
          <w:p w14:paraId="144485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10</w:t>
            </w:r>
          </w:p>
        </w:tc>
      </w:tr>
      <w:tr w:rsidR="0012544A" w:rsidRPr="0012544A" w14:paraId="3C7F20FD" w14:textId="77777777" w:rsidTr="0012544A">
        <w:trPr>
          <w:trHeight w:val="120"/>
        </w:trPr>
        <w:tc>
          <w:tcPr>
            <w:tcW w:w="2265" w:type="dxa"/>
            <w:vMerge w:val="restart"/>
            <w:tcBorders>
              <w:top w:val="single" w:sz="6" w:space="0" w:color="000000"/>
              <w:left w:val="single" w:sz="6" w:space="0" w:color="000000"/>
              <w:bottom w:val="single" w:sz="6" w:space="0" w:color="000000"/>
              <w:right w:val="single" w:sz="6" w:space="0" w:color="000000"/>
            </w:tcBorders>
            <w:hideMark/>
          </w:tcPr>
          <w:p w14:paraId="136859D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Кульшовий</w:t>
            </w:r>
          </w:p>
        </w:tc>
        <w:tc>
          <w:tcPr>
            <w:tcW w:w="1185" w:type="dxa"/>
            <w:tcBorders>
              <w:top w:val="single" w:sz="6" w:space="0" w:color="000000"/>
              <w:left w:val="nil"/>
              <w:bottom w:val="nil"/>
              <w:right w:val="single" w:sz="6" w:space="0" w:color="000000"/>
            </w:tcBorders>
            <w:hideMark/>
          </w:tcPr>
          <w:p w14:paraId="254A690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Згинання</w:t>
            </w:r>
          </w:p>
        </w:tc>
        <w:tc>
          <w:tcPr>
            <w:tcW w:w="1065" w:type="dxa"/>
            <w:tcBorders>
              <w:top w:val="single" w:sz="6" w:space="0" w:color="000000"/>
              <w:left w:val="nil"/>
              <w:bottom w:val="nil"/>
              <w:right w:val="single" w:sz="6" w:space="0" w:color="000000"/>
            </w:tcBorders>
            <w:hideMark/>
          </w:tcPr>
          <w:p w14:paraId="32AB79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75</w:t>
            </w:r>
          </w:p>
        </w:tc>
        <w:tc>
          <w:tcPr>
            <w:tcW w:w="1065" w:type="dxa"/>
            <w:tcBorders>
              <w:top w:val="single" w:sz="6" w:space="0" w:color="000000"/>
              <w:left w:val="nil"/>
              <w:bottom w:val="nil"/>
              <w:right w:val="single" w:sz="6" w:space="0" w:color="000000"/>
            </w:tcBorders>
            <w:hideMark/>
          </w:tcPr>
          <w:p w14:paraId="776F3B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100</w:t>
            </w:r>
          </w:p>
        </w:tc>
        <w:tc>
          <w:tcPr>
            <w:tcW w:w="1065" w:type="dxa"/>
            <w:tcBorders>
              <w:top w:val="single" w:sz="6" w:space="0" w:color="000000"/>
              <w:left w:val="nil"/>
              <w:bottom w:val="nil"/>
              <w:right w:val="single" w:sz="6" w:space="0" w:color="000000"/>
            </w:tcBorders>
            <w:hideMark/>
          </w:tcPr>
          <w:p w14:paraId="01478F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110</w:t>
            </w:r>
          </w:p>
        </w:tc>
        <w:tc>
          <w:tcPr>
            <w:tcW w:w="1065" w:type="dxa"/>
            <w:tcBorders>
              <w:top w:val="single" w:sz="6" w:space="0" w:color="000000"/>
              <w:left w:val="nil"/>
              <w:bottom w:val="nil"/>
              <w:right w:val="single" w:sz="6" w:space="0" w:color="000000"/>
            </w:tcBorders>
            <w:hideMark/>
          </w:tcPr>
          <w:p w14:paraId="314B9AD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120</w:t>
            </w:r>
          </w:p>
        </w:tc>
      </w:tr>
      <w:tr w:rsidR="0012544A" w:rsidRPr="0012544A" w14:paraId="5D537F57"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74215FD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nil"/>
              <w:right w:val="single" w:sz="6" w:space="0" w:color="000000"/>
            </w:tcBorders>
            <w:hideMark/>
          </w:tcPr>
          <w:p w14:paraId="3F65A54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Розгинання</w:t>
            </w:r>
          </w:p>
        </w:tc>
        <w:tc>
          <w:tcPr>
            <w:tcW w:w="1065" w:type="dxa"/>
            <w:tcBorders>
              <w:top w:val="nil"/>
              <w:left w:val="nil"/>
              <w:bottom w:val="nil"/>
              <w:right w:val="single" w:sz="6" w:space="0" w:color="000000"/>
            </w:tcBorders>
            <w:hideMark/>
          </w:tcPr>
          <w:p w14:paraId="398157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180</w:t>
            </w:r>
          </w:p>
        </w:tc>
        <w:tc>
          <w:tcPr>
            <w:tcW w:w="1065" w:type="dxa"/>
            <w:tcBorders>
              <w:top w:val="nil"/>
              <w:left w:val="nil"/>
              <w:bottom w:val="nil"/>
              <w:right w:val="single" w:sz="6" w:space="0" w:color="000000"/>
            </w:tcBorders>
            <w:hideMark/>
          </w:tcPr>
          <w:p w14:paraId="31FEF0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170</w:t>
            </w:r>
          </w:p>
        </w:tc>
        <w:tc>
          <w:tcPr>
            <w:tcW w:w="1065" w:type="dxa"/>
            <w:tcBorders>
              <w:top w:val="nil"/>
              <w:left w:val="nil"/>
              <w:bottom w:val="nil"/>
              <w:right w:val="single" w:sz="6" w:space="0" w:color="000000"/>
            </w:tcBorders>
            <w:hideMark/>
          </w:tcPr>
          <w:p w14:paraId="1C62FB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160</w:t>
            </w:r>
          </w:p>
        </w:tc>
        <w:tc>
          <w:tcPr>
            <w:tcW w:w="1065" w:type="dxa"/>
            <w:tcBorders>
              <w:top w:val="nil"/>
              <w:left w:val="nil"/>
              <w:bottom w:val="nil"/>
              <w:right w:val="single" w:sz="6" w:space="0" w:color="000000"/>
            </w:tcBorders>
            <w:hideMark/>
          </w:tcPr>
          <w:p w14:paraId="1C5E00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150</w:t>
            </w:r>
          </w:p>
        </w:tc>
      </w:tr>
      <w:tr w:rsidR="0012544A" w:rsidRPr="0012544A" w14:paraId="766B3412"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674905C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nil"/>
              <w:right w:val="single" w:sz="6" w:space="0" w:color="000000"/>
            </w:tcBorders>
            <w:hideMark/>
          </w:tcPr>
          <w:p w14:paraId="776F363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Відведення</w:t>
            </w:r>
          </w:p>
        </w:tc>
        <w:tc>
          <w:tcPr>
            <w:tcW w:w="1065" w:type="dxa"/>
            <w:tcBorders>
              <w:top w:val="nil"/>
              <w:left w:val="nil"/>
              <w:bottom w:val="nil"/>
              <w:right w:val="single" w:sz="6" w:space="0" w:color="000000"/>
            </w:tcBorders>
            <w:hideMark/>
          </w:tcPr>
          <w:p w14:paraId="00810D5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50</w:t>
            </w:r>
          </w:p>
        </w:tc>
        <w:tc>
          <w:tcPr>
            <w:tcW w:w="1065" w:type="dxa"/>
            <w:tcBorders>
              <w:top w:val="nil"/>
              <w:left w:val="nil"/>
              <w:bottom w:val="nil"/>
              <w:right w:val="single" w:sz="6" w:space="0" w:color="000000"/>
            </w:tcBorders>
            <w:hideMark/>
          </w:tcPr>
          <w:p w14:paraId="71EA9A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25</w:t>
            </w:r>
          </w:p>
        </w:tc>
        <w:tc>
          <w:tcPr>
            <w:tcW w:w="1065" w:type="dxa"/>
            <w:tcBorders>
              <w:top w:val="nil"/>
              <w:left w:val="nil"/>
              <w:bottom w:val="nil"/>
              <w:right w:val="single" w:sz="6" w:space="0" w:color="000000"/>
            </w:tcBorders>
            <w:hideMark/>
          </w:tcPr>
          <w:p w14:paraId="5022DD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20</w:t>
            </w:r>
          </w:p>
        </w:tc>
        <w:tc>
          <w:tcPr>
            <w:tcW w:w="1065" w:type="dxa"/>
            <w:tcBorders>
              <w:top w:val="nil"/>
              <w:left w:val="nil"/>
              <w:bottom w:val="nil"/>
              <w:right w:val="single" w:sz="6" w:space="0" w:color="000000"/>
            </w:tcBorders>
            <w:hideMark/>
          </w:tcPr>
          <w:p w14:paraId="649655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15</w:t>
            </w:r>
          </w:p>
        </w:tc>
      </w:tr>
      <w:tr w:rsidR="0012544A" w:rsidRPr="0012544A" w14:paraId="55B377F7" w14:textId="77777777" w:rsidTr="0012544A">
        <w:trPr>
          <w:trHeight w:val="120"/>
        </w:trPr>
        <w:tc>
          <w:tcPr>
            <w:tcW w:w="2265" w:type="dxa"/>
            <w:vMerge w:val="restart"/>
            <w:tcBorders>
              <w:top w:val="single" w:sz="6" w:space="0" w:color="000000"/>
              <w:left w:val="single" w:sz="6" w:space="0" w:color="000000"/>
              <w:bottom w:val="single" w:sz="6" w:space="0" w:color="000000"/>
              <w:right w:val="single" w:sz="6" w:space="0" w:color="000000"/>
            </w:tcBorders>
            <w:hideMark/>
          </w:tcPr>
          <w:p w14:paraId="09B9819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Колінний</w:t>
            </w:r>
          </w:p>
        </w:tc>
        <w:tc>
          <w:tcPr>
            <w:tcW w:w="1185" w:type="dxa"/>
            <w:tcBorders>
              <w:top w:val="single" w:sz="6" w:space="0" w:color="000000"/>
              <w:left w:val="nil"/>
              <w:bottom w:val="nil"/>
              <w:right w:val="single" w:sz="6" w:space="0" w:color="000000"/>
            </w:tcBorders>
            <w:hideMark/>
          </w:tcPr>
          <w:p w14:paraId="2CAE2D3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Згинання</w:t>
            </w:r>
          </w:p>
        </w:tc>
        <w:tc>
          <w:tcPr>
            <w:tcW w:w="1065" w:type="dxa"/>
            <w:tcBorders>
              <w:top w:val="single" w:sz="6" w:space="0" w:color="000000"/>
              <w:left w:val="nil"/>
              <w:bottom w:val="nil"/>
              <w:right w:val="single" w:sz="6" w:space="0" w:color="000000"/>
            </w:tcBorders>
            <w:hideMark/>
          </w:tcPr>
          <w:p w14:paraId="310A68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40</w:t>
            </w:r>
          </w:p>
        </w:tc>
        <w:tc>
          <w:tcPr>
            <w:tcW w:w="1065" w:type="dxa"/>
            <w:tcBorders>
              <w:top w:val="single" w:sz="6" w:space="0" w:color="000000"/>
              <w:left w:val="nil"/>
              <w:bottom w:val="nil"/>
              <w:right w:val="single" w:sz="6" w:space="0" w:color="000000"/>
            </w:tcBorders>
            <w:hideMark/>
          </w:tcPr>
          <w:p w14:paraId="7761AE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60</w:t>
            </w:r>
          </w:p>
        </w:tc>
        <w:tc>
          <w:tcPr>
            <w:tcW w:w="1065" w:type="dxa"/>
            <w:tcBorders>
              <w:top w:val="single" w:sz="6" w:space="0" w:color="000000"/>
              <w:left w:val="nil"/>
              <w:bottom w:val="nil"/>
              <w:right w:val="single" w:sz="6" w:space="0" w:color="000000"/>
            </w:tcBorders>
            <w:hideMark/>
          </w:tcPr>
          <w:p w14:paraId="795DE3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90</w:t>
            </w:r>
          </w:p>
        </w:tc>
        <w:tc>
          <w:tcPr>
            <w:tcW w:w="1065" w:type="dxa"/>
            <w:tcBorders>
              <w:top w:val="single" w:sz="6" w:space="0" w:color="000000"/>
              <w:left w:val="nil"/>
              <w:bottom w:val="nil"/>
              <w:right w:val="single" w:sz="6" w:space="0" w:color="000000"/>
            </w:tcBorders>
            <w:hideMark/>
          </w:tcPr>
          <w:p w14:paraId="21FF2E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110</w:t>
            </w:r>
          </w:p>
        </w:tc>
      </w:tr>
      <w:tr w:rsidR="0012544A" w:rsidRPr="0012544A" w14:paraId="27E76710"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610E247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nil"/>
              <w:right w:val="single" w:sz="6" w:space="0" w:color="000000"/>
            </w:tcBorders>
            <w:hideMark/>
          </w:tcPr>
          <w:p w14:paraId="769A762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Розгинання</w:t>
            </w:r>
          </w:p>
        </w:tc>
        <w:tc>
          <w:tcPr>
            <w:tcW w:w="1065" w:type="dxa"/>
            <w:tcBorders>
              <w:top w:val="nil"/>
              <w:left w:val="nil"/>
              <w:bottom w:val="nil"/>
              <w:right w:val="single" w:sz="6" w:space="0" w:color="000000"/>
            </w:tcBorders>
            <w:hideMark/>
          </w:tcPr>
          <w:p w14:paraId="1EB3662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180</w:t>
            </w:r>
          </w:p>
        </w:tc>
        <w:tc>
          <w:tcPr>
            <w:tcW w:w="1065" w:type="dxa"/>
            <w:tcBorders>
              <w:top w:val="nil"/>
              <w:left w:val="nil"/>
              <w:bottom w:val="nil"/>
              <w:right w:val="single" w:sz="6" w:space="0" w:color="000000"/>
            </w:tcBorders>
            <w:hideMark/>
          </w:tcPr>
          <w:p w14:paraId="636196B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175</w:t>
            </w:r>
          </w:p>
        </w:tc>
        <w:tc>
          <w:tcPr>
            <w:tcW w:w="1065" w:type="dxa"/>
            <w:tcBorders>
              <w:top w:val="nil"/>
              <w:left w:val="nil"/>
              <w:bottom w:val="nil"/>
              <w:right w:val="single" w:sz="6" w:space="0" w:color="000000"/>
            </w:tcBorders>
            <w:hideMark/>
          </w:tcPr>
          <w:p w14:paraId="31DEDF9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170</w:t>
            </w:r>
          </w:p>
        </w:tc>
        <w:tc>
          <w:tcPr>
            <w:tcW w:w="1065" w:type="dxa"/>
            <w:tcBorders>
              <w:top w:val="nil"/>
              <w:left w:val="nil"/>
              <w:bottom w:val="nil"/>
              <w:right w:val="single" w:sz="6" w:space="0" w:color="000000"/>
            </w:tcBorders>
            <w:hideMark/>
          </w:tcPr>
          <w:p w14:paraId="4E337A4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160</w:t>
            </w:r>
          </w:p>
        </w:tc>
      </w:tr>
      <w:tr w:rsidR="0012544A" w:rsidRPr="0012544A" w14:paraId="3CF40806" w14:textId="77777777" w:rsidTr="0012544A">
        <w:trPr>
          <w:trHeight w:val="120"/>
        </w:trPr>
        <w:tc>
          <w:tcPr>
            <w:tcW w:w="2265" w:type="dxa"/>
            <w:vMerge w:val="restart"/>
            <w:tcBorders>
              <w:top w:val="single" w:sz="6" w:space="0" w:color="000000"/>
              <w:left w:val="single" w:sz="6" w:space="0" w:color="000000"/>
              <w:bottom w:val="single" w:sz="6" w:space="0" w:color="000000"/>
              <w:right w:val="single" w:sz="6" w:space="0" w:color="000000"/>
            </w:tcBorders>
            <w:hideMark/>
          </w:tcPr>
          <w:p w14:paraId="7369A62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Гомілковостопний</w:t>
            </w:r>
          </w:p>
        </w:tc>
        <w:tc>
          <w:tcPr>
            <w:tcW w:w="1185" w:type="dxa"/>
            <w:tcBorders>
              <w:top w:val="single" w:sz="6" w:space="0" w:color="000000"/>
              <w:left w:val="nil"/>
              <w:bottom w:val="nil"/>
              <w:right w:val="single" w:sz="6" w:space="0" w:color="000000"/>
            </w:tcBorders>
            <w:hideMark/>
          </w:tcPr>
          <w:p w14:paraId="3718221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Підошовне згинання</w:t>
            </w:r>
          </w:p>
        </w:tc>
        <w:tc>
          <w:tcPr>
            <w:tcW w:w="1065" w:type="dxa"/>
            <w:tcBorders>
              <w:top w:val="single" w:sz="6" w:space="0" w:color="000000"/>
              <w:left w:val="nil"/>
              <w:bottom w:val="nil"/>
              <w:right w:val="single" w:sz="6" w:space="0" w:color="000000"/>
            </w:tcBorders>
            <w:hideMark/>
          </w:tcPr>
          <w:p w14:paraId="33E103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130</w:t>
            </w:r>
          </w:p>
        </w:tc>
        <w:tc>
          <w:tcPr>
            <w:tcW w:w="1065" w:type="dxa"/>
            <w:tcBorders>
              <w:top w:val="single" w:sz="6" w:space="0" w:color="000000"/>
              <w:left w:val="nil"/>
              <w:bottom w:val="nil"/>
              <w:right w:val="single" w:sz="6" w:space="0" w:color="000000"/>
            </w:tcBorders>
            <w:hideMark/>
          </w:tcPr>
          <w:p w14:paraId="5A57FC7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120</w:t>
            </w:r>
          </w:p>
        </w:tc>
        <w:tc>
          <w:tcPr>
            <w:tcW w:w="1065" w:type="dxa"/>
            <w:tcBorders>
              <w:top w:val="single" w:sz="6" w:space="0" w:color="000000"/>
              <w:left w:val="nil"/>
              <w:bottom w:val="nil"/>
              <w:right w:val="single" w:sz="6" w:space="0" w:color="000000"/>
            </w:tcBorders>
            <w:hideMark/>
          </w:tcPr>
          <w:p w14:paraId="7C7C2B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110</w:t>
            </w:r>
          </w:p>
        </w:tc>
        <w:tc>
          <w:tcPr>
            <w:tcW w:w="1065" w:type="dxa"/>
            <w:tcBorders>
              <w:top w:val="single" w:sz="6" w:space="0" w:color="000000"/>
              <w:left w:val="nil"/>
              <w:bottom w:val="nil"/>
              <w:right w:val="single" w:sz="6" w:space="0" w:color="000000"/>
            </w:tcBorders>
            <w:hideMark/>
          </w:tcPr>
          <w:p w14:paraId="42A487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100</w:t>
            </w:r>
          </w:p>
        </w:tc>
      </w:tr>
      <w:tr w:rsidR="0012544A" w:rsidRPr="0012544A" w14:paraId="4C016BFD" w14:textId="77777777" w:rsidTr="0012544A">
        <w:trPr>
          <w:trHeight w:val="120"/>
        </w:trPr>
        <w:tc>
          <w:tcPr>
            <w:tcW w:w="0" w:type="auto"/>
            <w:vMerge/>
            <w:tcBorders>
              <w:top w:val="single" w:sz="6" w:space="0" w:color="000000"/>
              <w:left w:val="single" w:sz="6" w:space="0" w:color="000000"/>
              <w:bottom w:val="single" w:sz="6" w:space="0" w:color="000000"/>
              <w:right w:val="single" w:sz="6" w:space="0" w:color="000000"/>
            </w:tcBorders>
            <w:hideMark/>
          </w:tcPr>
          <w:p w14:paraId="78E4B48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tcBorders>
              <w:top w:val="nil"/>
              <w:left w:val="nil"/>
              <w:bottom w:val="single" w:sz="6" w:space="0" w:color="000000"/>
              <w:right w:val="single" w:sz="6" w:space="0" w:color="000000"/>
            </w:tcBorders>
            <w:hideMark/>
          </w:tcPr>
          <w:p w14:paraId="78EEA3E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Тильне згинання (розгинання)</w:t>
            </w:r>
          </w:p>
        </w:tc>
        <w:tc>
          <w:tcPr>
            <w:tcW w:w="1065" w:type="dxa"/>
            <w:tcBorders>
              <w:top w:val="nil"/>
              <w:left w:val="nil"/>
              <w:bottom w:val="single" w:sz="6" w:space="0" w:color="000000"/>
              <w:right w:val="single" w:sz="6" w:space="0" w:color="000000"/>
            </w:tcBorders>
            <w:hideMark/>
          </w:tcPr>
          <w:p w14:paraId="76123D9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70</w:t>
            </w:r>
          </w:p>
        </w:tc>
        <w:tc>
          <w:tcPr>
            <w:tcW w:w="1065" w:type="dxa"/>
            <w:tcBorders>
              <w:top w:val="nil"/>
              <w:left w:val="nil"/>
              <w:bottom w:val="single" w:sz="6" w:space="0" w:color="000000"/>
              <w:right w:val="single" w:sz="6" w:space="0" w:color="000000"/>
            </w:tcBorders>
            <w:hideMark/>
          </w:tcPr>
          <w:p w14:paraId="34D29D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75</w:t>
            </w:r>
          </w:p>
        </w:tc>
        <w:tc>
          <w:tcPr>
            <w:tcW w:w="1065" w:type="dxa"/>
            <w:tcBorders>
              <w:top w:val="nil"/>
              <w:left w:val="nil"/>
              <w:bottom w:val="single" w:sz="6" w:space="0" w:color="000000"/>
              <w:right w:val="single" w:sz="6" w:space="0" w:color="000000"/>
            </w:tcBorders>
            <w:hideMark/>
          </w:tcPr>
          <w:p w14:paraId="0EF146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80</w:t>
            </w:r>
          </w:p>
        </w:tc>
        <w:tc>
          <w:tcPr>
            <w:tcW w:w="1065" w:type="dxa"/>
            <w:tcBorders>
              <w:top w:val="nil"/>
              <w:left w:val="nil"/>
              <w:bottom w:val="single" w:sz="6" w:space="0" w:color="000000"/>
              <w:right w:val="single" w:sz="6" w:space="0" w:color="000000"/>
            </w:tcBorders>
            <w:hideMark/>
          </w:tcPr>
          <w:p w14:paraId="59206C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85</w:t>
            </w:r>
          </w:p>
        </w:tc>
      </w:tr>
    </w:tbl>
    <w:p w14:paraId="6D98B97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48" w:name="n5305"/>
      <w:bookmarkEnd w:id="2248"/>
      <w:r w:rsidRPr="0012544A">
        <w:rPr>
          <w:rFonts w:ascii="Times New Roman" w:eastAsia="Times New Roman" w:hAnsi="Times New Roman" w:cs="Times New Roman"/>
          <w:color w:val="333333"/>
          <w:kern w:val="0"/>
          <w:sz w:val="24"/>
          <w:szCs w:val="24"/>
          <w:lang w:eastAsia="uk-UA"/>
          <w14:ligatures w14:val="none"/>
        </w:rPr>
        <w:t>3. Стаття 62: передбачає набуті вкорочення кінцівок, у тому числі внаслідок кутових деформацій кісток після неправильно зрощених переломів, а також набуті фіксовані деформації і дефекти стоп та кистей.</w:t>
      </w:r>
    </w:p>
    <w:p w14:paraId="170F6A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49" w:name="n5306"/>
      <w:bookmarkEnd w:id="2249"/>
      <w:r w:rsidRPr="0012544A">
        <w:rPr>
          <w:rFonts w:ascii="Times New Roman" w:eastAsia="Times New Roman" w:hAnsi="Times New Roman" w:cs="Times New Roman"/>
          <w:color w:val="333333"/>
          <w:kern w:val="0"/>
          <w:sz w:val="24"/>
          <w:szCs w:val="24"/>
          <w:lang w:eastAsia="uk-UA"/>
          <w14:ligatures w14:val="none"/>
        </w:rPr>
        <w:t>Оцінюючи придатність до військової служби призовників та військовослужбовців з порожнистою стопою, слід мати на увазі, що стопи з підвищеними поздовжніми склепіннями часто є варіантом норми.</w:t>
      </w:r>
    </w:p>
    <w:p w14:paraId="456B6A9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50" w:name="n5307"/>
      <w:bookmarkEnd w:id="2250"/>
      <w:r w:rsidRPr="0012544A">
        <w:rPr>
          <w:rFonts w:ascii="Times New Roman" w:eastAsia="Times New Roman" w:hAnsi="Times New Roman" w:cs="Times New Roman"/>
          <w:color w:val="333333"/>
          <w:kern w:val="0"/>
          <w:sz w:val="24"/>
          <w:szCs w:val="24"/>
          <w:lang w:eastAsia="uk-UA"/>
          <w14:ligatures w14:val="none"/>
        </w:rPr>
        <w:t>Порожнистою стопою вважається така деформація, яка супроводжується супінацією заднього та пронацією переднього відділу за наявності високого внутрішнього та зовнішнього склепіння (так звана різко скручена стопа), передній відділ стопи розпластаний, широкий та дещо приведений, з натоптишами під головками середніх плеснових кісток.</w:t>
      </w:r>
    </w:p>
    <w:p w14:paraId="44E436A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51" w:name="n5308"/>
      <w:bookmarkEnd w:id="2251"/>
      <w:r w:rsidRPr="0012544A">
        <w:rPr>
          <w:rFonts w:ascii="Times New Roman" w:eastAsia="Times New Roman" w:hAnsi="Times New Roman" w:cs="Times New Roman"/>
          <w:color w:val="333333"/>
          <w:kern w:val="0"/>
          <w:sz w:val="24"/>
          <w:szCs w:val="24"/>
          <w:lang w:eastAsia="uk-UA"/>
          <w14:ligatures w14:val="none"/>
        </w:rPr>
        <w:t>Плоска стопа без клінічних проявів є варіантом норми. При плоскостопості сплощення склепіння часто не викликає ніяких суб’єктивних розладів, тому не може бути підставою для застосування цієї статті. Ця стаття передбачає фіксовану плоскостопість, яка виникає в результаті декомпенсації вальгусної стопи або внаслідок дитячої та юнацької плоскостопості, яка з чисто м’язової форми перейшла у зв’язково-суглобову фіксовану деформацію.</w:t>
      </w:r>
    </w:p>
    <w:p w14:paraId="0211C02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52" w:name="n5309"/>
      <w:bookmarkEnd w:id="2252"/>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7E0521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53" w:name="n5310"/>
      <w:bookmarkEnd w:id="2253"/>
      <w:r w:rsidRPr="0012544A">
        <w:rPr>
          <w:rFonts w:ascii="Times New Roman" w:eastAsia="Times New Roman" w:hAnsi="Times New Roman" w:cs="Times New Roman"/>
          <w:color w:val="333333"/>
          <w:kern w:val="0"/>
          <w:sz w:val="24"/>
          <w:szCs w:val="24"/>
          <w:lang w:eastAsia="uk-UA"/>
          <w14:ligatures w14:val="none"/>
        </w:rPr>
        <w:t>відсутність обох кистей на рівні кистевих суглобів (кистевий суглоб - це комплекс суглобів, який з’єднує кисть із передпліччям та містить променево-зап’ястний, зап’ястний, міжзап’ястний, зап’ястно-п’ястний та міжп’ястний суглоби, а також дистальний променево-ліктьовий суглоб) або на рівні усіх п’ястних кісток, або відсутність усіх пальців на рівні п’ястно-фалангових суглобів на кожній із кистей;</w:t>
      </w:r>
    </w:p>
    <w:p w14:paraId="25E733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54" w:name="n5311"/>
      <w:bookmarkEnd w:id="2254"/>
      <w:r w:rsidRPr="0012544A">
        <w:rPr>
          <w:rFonts w:ascii="Times New Roman" w:eastAsia="Times New Roman" w:hAnsi="Times New Roman" w:cs="Times New Roman"/>
          <w:color w:val="333333"/>
          <w:kern w:val="0"/>
          <w:sz w:val="24"/>
          <w:szCs w:val="24"/>
          <w:lang w:eastAsia="uk-UA"/>
          <w14:ligatures w14:val="none"/>
        </w:rPr>
        <w:t>відсутність: у правші або лівші - кисті на рівні кистевого суглоба або на рівні усіх п’ястних кісток або відсутність усіх пальців на рівні п’ястно-фалангових суглобів на одній кисті; трьох пальців на рівні п’ястно-фалангових суглобів на кожній із кистей; першого пальця на рівні п’ястно-фалангового суглоба та другого - п’ятого пальців - на рівні дистальних кінців середніх фаланг на кожній із кистей; другого - п’ятого пальців - на рівні дистальних кінців основних фаланг на кожній із кистей; перших та других пальців на рівні п’ястно-фалангових суглобів на кожній із кистей (огляд військовослужбовців за графами II-III Розкладу хвороб у цих випадках проводиться за пунктом «б»);</w:t>
      </w:r>
    </w:p>
    <w:p w14:paraId="31A2CCC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55" w:name="n5312"/>
      <w:bookmarkEnd w:id="2255"/>
      <w:r w:rsidRPr="0012544A">
        <w:rPr>
          <w:rFonts w:ascii="Times New Roman" w:eastAsia="Times New Roman" w:hAnsi="Times New Roman" w:cs="Times New Roman"/>
          <w:color w:val="333333"/>
          <w:kern w:val="0"/>
          <w:sz w:val="24"/>
          <w:szCs w:val="24"/>
          <w:lang w:eastAsia="uk-UA"/>
          <w14:ligatures w14:val="none"/>
        </w:rPr>
        <w:t>кінська, п’яткова, варусна, порожниста стопа та інші необоротні різко виражені викривлення стоп, що роблять неможливим користування стандартним взуттям;</w:t>
      </w:r>
    </w:p>
    <w:p w14:paraId="4D9654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56" w:name="n5313"/>
      <w:bookmarkEnd w:id="2256"/>
      <w:r w:rsidRPr="0012544A">
        <w:rPr>
          <w:rFonts w:ascii="Times New Roman" w:eastAsia="Times New Roman" w:hAnsi="Times New Roman" w:cs="Times New Roman"/>
          <w:color w:val="333333"/>
          <w:kern w:val="0"/>
          <w:sz w:val="24"/>
          <w:szCs w:val="24"/>
          <w:lang w:eastAsia="uk-UA"/>
          <w14:ligatures w14:val="none"/>
        </w:rPr>
        <w:t>вкорочення (у тому числі відносне) верхньої кінцівки більше ніж на 8 см або нижньої кінцівки - більше ніж на 5 см (огляд військовослужбовців за графами II-III у цих випадках проводиться за пунктом «б»).</w:t>
      </w:r>
    </w:p>
    <w:p w14:paraId="1B2F79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57" w:name="n5314"/>
      <w:bookmarkEnd w:id="2257"/>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0761B8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58" w:name="n5315"/>
      <w:bookmarkEnd w:id="2258"/>
      <w:r w:rsidRPr="0012544A">
        <w:rPr>
          <w:rFonts w:ascii="Times New Roman" w:eastAsia="Times New Roman" w:hAnsi="Times New Roman" w:cs="Times New Roman"/>
          <w:color w:val="333333"/>
          <w:kern w:val="0"/>
          <w:sz w:val="24"/>
          <w:szCs w:val="24"/>
          <w:lang w:eastAsia="uk-UA"/>
          <w14:ligatures w14:val="none"/>
        </w:rPr>
        <w:lastRenderedPageBreak/>
        <w:t>дефекти та деформації однієї кисті або пальців однієї кисті: відсутність кисті на рівні кистевого суглоба або на рівні усіх п’ястних кісток або відсутність усіх пальців на рівні п’ястно-фалангових суглобів; застарілі вивихи трьох та більше п’ястних кісток; дефекти трьох та більше п’ястних кісток; руйнування та дефекти трьох і більше п’ястно-фалангових суглобів; застарілі пошкодження або дефекти сухожилків згиначів трьох або більше пальців проксимальніше рівня п’ястних кісток; сукупність застарілих пошкоджень трьох та більше пальців, які призводять до значних трофічних, неврологічних порушень та стійкої контрактури;</w:t>
      </w:r>
    </w:p>
    <w:p w14:paraId="4AEFAA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59" w:name="n5316"/>
      <w:bookmarkEnd w:id="2259"/>
      <w:r w:rsidRPr="0012544A">
        <w:rPr>
          <w:rFonts w:ascii="Times New Roman" w:eastAsia="Times New Roman" w:hAnsi="Times New Roman" w:cs="Times New Roman"/>
          <w:color w:val="333333"/>
          <w:kern w:val="0"/>
          <w:sz w:val="24"/>
          <w:szCs w:val="24"/>
          <w:lang w:eastAsia="uk-UA"/>
          <w14:ligatures w14:val="none"/>
        </w:rPr>
        <w:t>відсутність: перших пальців на рівні п’ястно-фалангових суглобів на кожній з кистей; трьох пальців на рівні дистальних кінців середніх фаланг на кожній з кистей; другого - п’ятого пальців на рівні дистальних міжфалангових суглобів на кожній з кистей (огляд військовослужбовців за графами II-III у цих випадках проводиться за пунктом «в»);</w:t>
      </w:r>
    </w:p>
    <w:p w14:paraId="677F975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60" w:name="n5317"/>
      <w:bookmarkEnd w:id="2260"/>
      <w:r w:rsidRPr="0012544A">
        <w:rPr>
          <w:rFonts w:ascii="Times New Roman" w:eastAsia="Times New Roman" w:hAnsi="Times New Roman" w:cs="Times New Roman"/>
          <w:color w:val="333333"/>
          <w:kern w:val="0"/>
          <w:sz w:val="24"/>
          <w:szCs w:val="24"/>
          <w:lang w:eastAsia="uk-UA"/>
          <w14:ligatures w14:val="none"/>
        </w:rPr>
        <w:t>плоскостопість 3-го ступеня; відсутність частини стопи на будь-якому її рівні; відсутність, зведення або нерухливість усіх пальців на рівні основних фаланг на обох стопах з їх кігтистою або молоточкоподібною деформацією;</w:t>
      </w:r>
    </w:p>
    <w:p w14:paraId="24DE6A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61" w:name="n5318"/>
      <w:bookmarkEnd w:id="2261"/>
      <w:r w:rsidRPr="0012544A">
        <w:rPr>
          <w:rFonts w:ascii="Times New Roman" w:eastAsia="Times New Roman" w:hAnsi="Times New Roman" w:cs="Times New Roman"/>
          <w:color w:val="333333"/>
          <w:kern w:val="0"/>
          <w:sz w:val="24"/>
          <w:szCs w:val="24"/>
          <w:lang w:eastAsia="uk-UA"/>
          <w14:ligatures w14:val="none"/>
        </w:rPr>
        <w:t>укорочення (у тому числі відносне) верхньої кінцівки від 5 до 8 см включно або нижньої кінцівки - від 2 до 5 см включно (огляд військовослужбовців за графами II-III Розкладу хвороб у цих випадках проводиться за пунктом «в»);</w:t>
      </w:r>
    </w:p>
    <w:p w14:paraId="039684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62" w:name="n5319"/>
      <w:bookmarkEnd w:id="2262"/>
      <w:r w:rsidRPr="0012544A">
        <w:rPr>
          <w:rFonts w:ascii="Times New Roman" w:eastAsia="Times New Roman" w:hAnsi="Times New Roman" w:cs="Times New Roman"/>
          <w:color w:val="333333"/>
          <w:kern w:val="0"/>
          <w:sz w:val="24"/>
          <w:szCs w:val="24"/>
          <w:lang w:eastAsia="uk-UA"/>
          <w14:ligatures w14:val="none"/>
        </w:rPr>
        <w:t>посттравматична деформація кісток стопи (у тому числі п’яткової кістки зі зменшенням кута Беллера більше 10</w:t>
      </w:r>
      <w:r w:rsidRPr="0012544A">
        <w:rPr>
          <w:rFonts w:ascii="Times New Roman" w:eastAsia="Times New Roman" w:hAnsi="Times New Roman" w:cs="Times New Roman"/>
          <w:b/>
          <w:bCs/>
          <w:color w:val="333333"/>
          <w:kern w:val="0"/>
          <w:sz w:val="16"/>
          <w:szCs w:val="16"/>
          <w:vertAlign w:val="superscript"/>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з артрозом у суглобах передплесни.</w:t>
      </w:r>
    </w:p>
    <w:p w14:paraId="4076780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63" w:name="n5320"/>
      <w:bookmarkEnd w:id="2263"/>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1BE674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64" w:name="n5321"/>
      <w:bookmarkEnd w:id="2264"/>
      <w:r w:rsidRPr="0012544A">
        <w:rPr>
          <w:rFonts w:ascii="Times New Roman" w:eastAsia="Times New Roman" w:hAnsi="Times New Roman" w:cs="Times New Roman"/>
          <w:color w:val="333333"/>
          <w:kern w:val="0"/>
          <w:sz w:val="24"/>
          <w:szCs w:val="24"/>
          <w:lang w:eastAsia="uk-UA"/>
          <w14:ligatures w14:val="none"/>
        </w:rPr>
        <w:t>дефекти та деформації кисті внаслідок застарілих вивихів двох п’ястних кісток, дефекти або псевдоартрози двох п’ястних кісток або хронічний остеомієліт трьох та більше п’ястних кісток на одній кисті;</w:t>
      </w:r>
    </w:p>
    <w:p w14:paraId="730332C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65" w:name="n5322"/>
      <w:bookmarkEnd w:id="2265"/>
      <w:r w:rsidRPr="0012544A">
        <w:rPr>
          <w:rFonts w:ascii="Times New Roman" w:eastAsia="Times New Roman" w:hAnsi="Times New Roman" w:cs="Times New Roman"/>
          <w:color w:val="333333"/>
          <w:kern w:val="0"/>
          <w:sz w:val="24"/>
          <w:szCs w:val="24"/>
          <w:lang w:eastAsia="uk-UA"/>
          <w14:ligatures w14:val="none"/>
        </w:rPr>
        <w:t>остеомієліт кісток кистевого суглоба;</w:t>
      </w:r>
    </w:p>
    <w:p w14:paraId="5CBF7C4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66" w:name="n5323"/>
      <w:bookmarkEnd w:id="2266"/>
      <w:r w:rsidRPr="0012544A">
        <w:rPr>
          <w:rFonts w:ascii="Times New Roman" w:eastAsia="Times New Roman" w:hAnsi="Times New Roman" w:cs="Times New Roman"/>
          <w:color w:val="333333"/>
          <w:kern w:val="0"/>
          <w:sz w:val="24"/>
          <w:szCs w:val="24"/>
          <w:lang w:eastAsia="uk-UA"/>
          <w14:ligatures w14:val="none"/>
        </w:rPr>
        <w:t>руйнування або дефекти двох п’ястно-фалангових суглобів на одній кисті;</w:t>
      </w:r>
    </w:p>
    <w:p w14:paraId="391023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67" w:name="n5324"/>
      <w:bookmarkEnd w:id="2267"/>
      <w:r w:rsidRPr="0012544A">
        <w:rPr>
          <w:rFonts w:ascii="Times New Roman" w:eastAsia="Times New Roman" w:hAnsi="Times New Roman" w:cs="Times New Roman"/>
          <w:color w:val="333333"/>
          <w:kern w:val="0"/>
          <w:sz w:val="24"/>
          <w:szCs w:val="24"/>
          <w:lang w:eastAsia="uk-UA"/>
          <w14:ligatures w14:val="none"/>
        </w:rPr>
        <w:t>застарілі переломо-вивихи, остеохондропатії кісток кистевого суглоба, синдром карпального або латерального каналу (при відмові від оперативного лікування);</w:t>
      </w:r>
    </w:p>
    <w:p w14:paraId="3B1ED4A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68" w:name="n5325"/>
      <w:bookmarkEnd w:id="2268"/>
      <w:r w:rsidRPr="0012544A">
        <w:rPr>
          <w:rFonts w:ascii="Times New Roman" w:eastAsia="Times New Roman" w:hAnsi="Times New Roman" w:cs="Times New Roman"/>
          <w:color w:val="333333"/>
          <w:kern w:val="0"/>
          <w:sz w:val="24"/>
          <w:szCs w:val="24"/>
          <w:lang w:eastAsia="uk-UA"/>
          <w14:ligatures w14:val="none"/>
        </w:rPr>
        <w:t>застарілі пошкодження сухожилків згиначів двох пальців на рівні п’ястних кісток та сухожилка довгого згинача першого пальця на одній кисті;</w:t>
      </w:r>
    </w:p>
    <w:p w14:paraId="28D1572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69" w:name="n5326"/>
      <w:bookmarkEnd w:id="2269"/>
      <w:r w:rsidRPr="0012544A">
        <w:rPr>
          <w:rFonts w:ascii="Times New Roman" w:eastAsia="Times New Roman" w:hAnsi="Times New Roman" w:cs="Times New Roman"/>
          <w:color w:val="333333"/>
          <w:kern w:val="0"/>
          <w:sz w:val="24"/>
          <w:szCs w:val="24"/>
          <w:lang w:eastAsia="uk-UA"/>
          <w14:ligatures w14:val="none"/>
        </w:rPr>
        <w:t>сукупність пошкоджень структур кисті, кистевого суглоба та пальців, що супроводжуються трофічними, неврологічними розладами та незначними порушеннями функцій кисті;</w:t>
      </w:r>
    </w:p>
    <w:p w14:paraId="02091B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70" w:name="n5327"/>
      <w:bookmarkEnd w:id="2270"/>
      <w:r w:rsidRPr="0012544A">
        <w:rPr>
          <w:rFonts w:ascii="Times New Roman" w:eastAsia="Times New Roman" w:hAnsi="Times New Roman" w:cs="Times New Roman"/>
          <w:color w:val="333333"/>
          <w:kern w:val="0"/>
          <w:sz w:val="24"/>
          <w:szCs w:val="24"/>
          <w:lang w:eastAsia="uk-UA"/>
          <w14:ligatures w14:val="none"/>
        </w:rPr>
        <w:t>відсутність: трьох пальців на рівні п’ястно-фалангових суглобів на одній кисті; першого пальця та другого - п’ятого пальців на рівні дистальних кінців середніх фаланг на одній кисті; другого пальця на рівні п’ястно-фалангового суглоба та третього - п’ятого пальців на рівні дистальних кінців середніх фаланг на одній кисті; другого - п’ятого пальців на рівні дистальних кінців середніх фаланг на одній кисті; першого або другого пальця у правші або лівші;</w:t>
      </w:r>
    </w:p>
    <w:p w14:paraId="325ECDA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71" w:name="n5328"/>
      <w:bookmarkEnd w:id="2271"/>
      <w:r w:rsidRPr="0012544A">
        <w:rPr>
          <w:rFonts w:ascii="Times New Roman" w:eastAsia="Times New Roman" w:hAnsi="Times New Roman" w:cs="Times New Roman"/>
          <w:color w:val="333333"/>
          <w:kern w:val="0"/>
          <w:sz w:val="24"/>
          <w:szCs w:val="24"/>
          <w:lang w:eastAsia="uk-UA"/>
          <w14:ligatures w14:val="none"/>
        </w:rPr>
        <w:t>помірно виражені деформації стопи з незначним больовим синдромом та порушенням статики, при яких неможливе носіння стандартного взуття;</w:t>
      </w:r>
    </w:p>
    <w:p w14:paraId="7A04985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72" w:name="n5329"/>
      <w:bookmarkEnd w:id="2272"/>
      <w:r w:rsidRPr="0012544A">
        <w:rPr>
          <w:rFonts w:ascii="Times New Roman" w:eastAsia="Times New Roman" w:hAnsi="Times New Roman" w:cs="Times New Roman"/>
          <w:color w:val="333333"/>
          <w:kern w:val="0"/>
          <w:sz w:val="24"/>
          <w:szCs w:val="24"/>
          <w:lang w:eastAsia="uk-UA"/>
          <w14:ligatures w14:val="none"/>
        </w:rPr>
        <w:t>плоскостопість 2-го ступеня за наявності остеоартрозу у суглобах стопи;</w:t>
      </w:r>
    </w:p>
    <w:p w14:paraId="1D566C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73" w:name="n5330"/>
      <w:bookmarkEnd w:id="2273"/>
      <w:r w:rsidRPr="0012544A">
        <w:rPr>
          <w:rFonts w:ascii="Times New Roman" w:eastAsia="Times New Roman" w:hAnsi="Times New Roman" w:cs="Times New Roman"/>
          <w:color w:val="333333"/>
          <w:kern w:val="0"/>
          <w:sz w:val="24"/>
          <w:szCs w:val="24"/>
          <w:lang w:eastAsia="uk-UA"/>
          <w14:ligatures w14:val="none"/>
        </w:rPr>
        <w:t>відсутність, зведення або нерухливість першого або двох пальців на одній стопі;</w:t>
      </w:r>
    </w:p>
    <w:p w14:paraId="1789508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74" w:name="n5331"/>
      <w:bookmarkEnd w:id="2274"/>
      <w:r w:rsidRPr="0012544A">
        <w:rPr>
          <w:rFonts w:ascii="Times New Roman" w:eastAsia="Times New Roman" w:hAnsi="Times New Roman" w:cs="Times New Roman"/>
          <w:color w:val="333333"/>
          <w:kern w:val="0"/>
          <w:sz w:val="24"/>
          <w:szCs w:val="24"/>
          <w:lang w:eastAsia="uk-UA"/>
          <w14:ligatures w14:val="none"/>
        </w:rPr>
        <w:t>відсутність: усіх пальців на рівні основних фаланг на одній стопі; усіх пальців на рівні середніх фаланг на обох стопах;</w:t>
      </w:r>
    </w:p>
    <w:p w14:paraId="09E261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75" w:name="n5332"/>
      <w:bookmarkEnd w:id="2275"/>
      <w:r w:rsidRPr="0012544A">
        <w:rPr>
          <w:rFonts w:ascii="Times New Roman" w:eastAsia="Times New Roman" w:hAnsi="Times New Roman" w:cs="Times New Roman"/>
          <w:color w:val="333333"/>
          <w:kern w:val="0"/>
          <w:sz w:val="24"/>
          <w:szCs w:val="24"/>
          <w:lang w:eastAsia="uk-UA"/>
          <w14:ligatures w14:val="none"/>
        </w:rPr>
        <w:lastRenderedPageBreak/>
        <w:t>посттравматична деформація кісток стопи (у тому числі п’яткової кістки зі зменшенням кута Беллера до 10</w:t>
      </w:r>
      <w:r w:rsidRPr="0012544A">
        <w:rPr>
          <w:rFonts w:ascii="Times New Roman" w:eastAsia="Times New Roman" w:hAnsi="Times New Roman" w:cs="Times New Roman"/>
          <w:b/>
          <w:bCs/>
          <w:color w:val="333333"/>
          <w:kern w:val="0"/>
          <w:sz w:val="16"/>
          <w:szCs w:val="16"/>
          <w:vertAlign w:val="superscript"/>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з артрозом у суглобах передплесни I ступеня;</w:t>
      </w:r>
    </w:p>
    <w:p w14:paraId="4CCAB4A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76" w:name="n5333"/>
      <w:bookmarkEnd w:id="2276"/>
      <w:r w:rsidRPr="0012544A">
        <w:rPr>
          <w:rFonts w:ascii="Times New Roman" w:eastAsia="Times New Roman" w:hAnsi="Times New Roman" w:cs="Times New Roman"/>
          <w:color w:val="333333"/>
          <w:kern w:val="0"/>
          <w:sz w:val="24"/>
          <w:szCs w:val="24"/>
          <w:lang w:eastAsia="uk-UA"/>
          <w14:ligatures w14:val="none"/>
        </w:rPr>
        <w:t>укорочення (у тому числі відносне) верхньої кінцівки від 2 до 5 см включно або нижньої кінцівки до 2 см.</w:t>
      </w:r>
    </w:p>
    <w:p w14:paraId="1781D72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77" w:name="n5334"/>
      <w:bookmarkEnd w:id="2277"/>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6B2763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78" w:name="n5335"/>
      <w:bookmarkEnd w:id="2278"/>
      <w:r w:rsidRPr="0012544A">
        <w:rPr>
          <w:rFonts w:ascii="Times New Roman" w:eastAsia="Times New Roman" w:hAnsi="Times New Roman" w:cs="Times New Roman"/>
          <w:color w:val="333333"/>
          <w:kern w:val="0"/>
          <w:sz w:val="24"/>
          <w:szCs w:val="24"/>
          <w:lang w:eastAsia="uk-UA"/>
          <w14:ligatures w14:val="none"/>
        </w:rPr>
        <w:t>пошкодження структур кисті та пальців, які не вказані в пунктах «а», «б» чи «в»;</w:t>
      </w:r>
    </w:p>
    <w:p w14:paraId="612CCCF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79" w:name="n5336"/>
      <w:bookmarkEnd w:id="2279"/>
      <w:r w:rsidRPr="0012544A">
        <w:rPr>
          <w:rFonts w:ascii="Times New Roman" w:eastAsia="Times New Roman" w:hAnsi="Times New Roman" w:cs="Times New Roman"/>
          <w:color w:val="333333"/>
          <w:kern w:val="0"/>
          <w:sz w:val="24"/>
          <w:szCs w:val="24"/>
          <w:lang w:eastAsia="uk-UA"/>
          <w14:ligatures w14:val="none"/>
        </w:rPr>
        <w:t>укорочення верхньої кінцівки до 2 см;</w:t>
      </w:r>
    </w:p>
    <w:p w14:paraId="0EC03F1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80" w:name="n5337"/>
      <w:bookmarkEnd w:id="2280"/>
      <w:r w:rsidRPr="0012544A">
        <w:rPr>
          <w:rFonts w:ascii="Times New Roman" w:eastAsia="Times New Roman" w:hAnsi="Times New Roman" w:cs="Times New Roman"/>
          <w:color w:val="333333"/>
          <w:kern w:val="0"/>
          <w:sz w:val="24"/>
          <w:szCs w:val="24"/>
          <w:lang w:eastAsia="uk-UA"/>
          <w14:ligatures w14:val="none"/>
        </w:rPr>
        <w:t>плоскостопість 1-го та 2-го ступенів без явищ артрозу у суглобах стопи;</w:t>
      </w:r>
    </w:p>
    <w:p w14:paraId="0041AF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81" w:name="n5338"/>
      <w:bookmarkEnd w:id="2281"/>
      <w:r w:rsidRPr="0012544A">
        <w:rPr>
          <w:rFonts w:ascii="Times New Roman" w:eastAsia="Times New Roman" w:hAnsi="Times New Roman" w:cs="Times New Roman"/>
          <w:color w:val="333333"/>
          <w:kern w:val="0"/>
          <w:sz w:val="24"/>
          <w:szCs w:val="24"/>
          <w:lang w:eastAsia="uk-UA"/>
          <w14:ligatures w14:val="none"/>
        </w:rPr>
        <w:t>За наявності поздовжньої плоскостопості на кожній із стоп різних ступенів постанова приймається за плоскостопістю більшого ступеня.</w:t>
      </w:r>
    </w:p>
    <w:p w14:paraId="72FE250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82" w:name="n5339"/>
      <w:bookmarkEnd w:id="2282"/>
      <w:r w:rsidRPr="0012544A">
        <w:rPr>
          <w:rFonts w:ascii="Times New Roman" w:eastAsia="Times New Roman" w:hAnsi="Times New Roman" w:cs="Times New Roman"/>
          <w:color w:val="333333"/>
          <w:kern w:val="0"/>
          <w:sz w:val="24"/>
          <w:szCs w:val="24"/>
          <w:lang w:eastAsia="uk-UA"/>
          <w14:ligatures w14:val="none"/>
        </w:rPr>
        <w:t>Плоскостопість 1-2-го ступенів без явищ остеоартрозу не є перешкодою для проходження військової служби та навчання у ВВНЗ.</w:t>
      </w:r>
    </w:p>
    <w:p w14:paraId="1ADFE7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83" w:name="n5340"/>
      <w:bookmarkEnd w:id="2283"/>
      <w:r w:rsidRPr="0012544A">
        <w:rPr>
          <w:rFonts w:ascii="Times New Roman" w:eastAsia="Times New Roman" w:hAnsi="Times New Roman" w:cs="Times New Roman"/>
          <w:color w:val="333333"/>
          <w:kern w:val="0"/>
          <w:sz w:val="24"/>
          <w:szCs w:val="24"/>
          <w:lang w:eastAsia="uk-UA"/>
          <w14:ligatures w14:val="none"/>
        </w:rPr>
        <w:t>За відсутність першого пальця кисті слід уважати відсутність дистальної фаланги. За відсутність другого - п’ятого пальців кисті слід уважати відсутність дистальної та середньої фаланг. За відсутність фаланги кисті слід уважати відсутність 2/3 фаланги. Пошкодження або захворювання кісток, сухожиль або нервів пальців кисті, що призвели до розвитку стійких контрактур у функціонально невигідному положенні, прирівнюються до відсутності пальців.</w:t>
      </w:r>
    </w:p>
    <w:p w14:paraId="1AC591B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84" w:name="n5341"/>
      <w:bookmarkEnd w:id="2284"/>
      <w:r w:rsidRPr="0012544A">
        <w:rPr>
          <w:rFonts w:ascii="Times New Roman" w:eastAsia="Times New Roman" w:hAnsi="Times New Roman" w:cs="Times New Roman"/>
          <w:color w:val="333333"/>
          <w:kern w:val="0"/>
          <w:sz w:val="24"/>
          <w:szCs w:val="24"/>
          <w:lang w:eastAsia="uk-UA"/>
          <w14:ligatures w14:val="none"/>
        </w:rPr>
        <w:t>За відсутність пальця на стопі вважається відсутність його на рівні плесно-фалангового суглоба, а також повне зведення або нерухливість.</w:t>
      </w:r>
    </w:p>
    <w:p w14:paraId="2873A98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85" w:name="n5342"/>
      <w:bookmarkEnd w:id="2285"/>
      <w:r w:rsidRPr="0012544A">
        <w:rPr>
          <w:rFonts w:ascii="Times New Roman" w:eastAsia="Times New Roman" w:hAnsi="Times New Roman" w:cs="Times New Roman"/>
          <w:color w:val="333333"/>
          <w:kern w:val="0"/>
          <w:sz w:val="24"/>
          <w:szCs w:val="24"/>
          <w:lang w:eastAsia="uk-UA"/>
          <w14:ligatures w14:val="none"/>
        </w:rPr>
        <w:t>У разі деформацій першого пальця стопи, що супроводжуються поперечною плоскостопістю та іншими деформаціями стопи, які затруднюють носіння стандартного взуття, огляд проводиться за пунктами «б», «в» чи «г» залежно від ступеня порушень функцій.</w:t>
      </w:r>
    </w:p>
    <w:p w14:paraId="783B01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86" w:name="n5343"/>
      <w:bookmarkEnd w:id="2286"/>
      <w:r w:rsidRPr="0012544A">
        <w:rPr>
          <w:rFonts w:ascii="Times New Roman" w:eastAsia="Times New Roman" w:hAnsi="Times New Roman" w:cs="Times New Roman"/>
          <w:color w:val="333333"/>
          <w:kern w:val="0"/>
          <w:sz w:val="24"/>
          <w:szCs w:val="24"/>
          <w:lang w:eastAsia="uk-UA"/>
          <w14:ligatures w14:val="none"/>
        </w:rPr>
        <w:t>За наявності фібробластичних порушень (долонний або підошовний фасціальний фіброматоз) особам, що оглядаються, пропонується оперативне лікування; у разі відмови або при незадовільних результатах оперативного лікування огляд проводиться за пунктами «б», «в» чи «г» залежно від ступеня порушень функцій кисті.</w:t>
      </w:r>
    </w:p>
    <w:p w14:paraId="0AC2B3F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87" w:name="n5344"/>
      <w:bookmarkEnd w:id="2287"/>
      <w:r w:rsidRPr="0012544A">
        <w:rPr>
          <w:rFonts w:ascii="Times New Roman" w:eastAsia="Times New Roman" w:hAnsi="Times New Roman" w:cs="Times New Roman"/>
          <w:color w:val="333333"/>
          <w:kern w:val="0"/>
          <w:sz w:val="24"/>
          <w:szCs w:val="24"/>
          <w:lang w:eastAsia="uk-UA"/>
          <w14:ligatures w14:val="none"/>
        </w:rPr>
        <w:t>Ступінь плоскостопості оцінюється за рентгенограмами стоп, виконаними у стоячому положенні в 2 проекціях.</w:t>
      </w:r>
    </w:p>
    <w:p w14:paraId="6A7E7479"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288" w:name="n5345"/>
      <w:bookmarkEnd w:id="2288"/>
      <w:r w:rsidRPr="0012544A">
        <w:rPr>
          <w:rFonts w:ascii="Times New Roman" w:eastAsia="Times New Roman" w:hAnsi="Times New Roman" w:cs="Times New Roman"/>
          <w:i/>
          <w:iCs/>
          <w:color w:val="333333"/>
          <w:kern w:val="0"/>
          <w:sz w:val="24"/>
          <w:szCs w:val="24"/>
          <w:lang w:eastAsia="uk-UA"/>
          <w14:ligatures w14:val="none"/>
        </w:rPr>
        <w:t>Таблиця 13</w:t>
      </w:r>
    </w:p>
    <w:p w14:paraId="10474830"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289" w:name="n5346"/>
      <w:bookmarkEnd w:id="2289"/>
      <w:r w:rsidRPr="0012544A">
        <w:rPr>
          <w:rFonts w:ascii="Times New Roman" w:eastAsia="Times New Roman" w:hAnsi="Times New Roman" w:cs="Times New Roman"/>
          <w:b/>
          <w:bCs/>
          <w:color w:val="333333"/>
          <w:kern w:val="0"/>
          <w:sz w:val="24"/>
          <w:szCs w:val="24"/>
          <w:lang w:eastAsia="uk-UA"/>
          <w14:ligatures w14:val="none"/>
        </w:rPr>
        <w:t>Оцінка ступеня поздовжньої плоскостопості</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207"/>
        <w:gridCol w:w="3208"/>
        <w:gridCol w:w="3208"/>
      </w:tblGrid>
      <w:tr w:rsidR="0012544A" w:rsidRPr="0012544A" w14:paraId="7C55CC21" w14:textId="77777777" w:rsidTr="0012544A">
        <w:trPr>
          <w:trHeight w:val="60"/>
        </w:trPr>
        <w:tc>
          <w:tcPr>
            <w:tcW w:w="2565" w:type="dxa"/>
            <w:tcBorders>
              <w:top w:val="single" w:sz="6" w:space="0" w:color="000000"/>
              <w:left w:val="single" w:sz="6" w:space="0" w:color="000000"/>
              <w:bottom w:val="single" w:sz="6" w:space="0" w:color="000000"/>
              <w:right w:val="single" w:sz="6" w:space="0" w:color="000000"/>
            </w:tcBorders>
            <w:hideMark/>
          </w:tcPr>
          <w:p w14:paraId="19A901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290" w:name="n5347"/>
            <w:bookmarkEnd w:id="2290"/>
            <w:r w:rsidRPr="0012544A">
              <w:rPr>
                <w:rFonts w:ascii="Times New Roman" w:eastAsia="Times New Roman" w:hAnsi="Times New Roman" w:cs="Times New Roman"/>
                <w:kern w:val="0"/>
                <w:sz w:val="24"/>
                <w:szCs w:val="24"/>
                <w:lang w:eastAsia="uk-UA"/>
                <w14:ligatures w14:val="none"/>
              </w:rPr>
              <w:t>Ступінь плоскостопості</w:t>
            </w:r>
          </w:p>
        </w:tc>
        <w:tc>
          <w:tcPr>
            <w:tcW w:w="2565" w:type="dxa"/>
            <w:tcBorders>
              <w:top w:val="single" w:sz="6" w:space="0" w:color="000000"/>
              <w:left w:val="single" w:sz="6" w:space="0" w:color="000000"/>
              <w:bottom w:val="single" w:sz="6" w:space="0" w:color="000000"/>
              <w:right w:val="single" w:sz="6" w:space="0" w:color="000000"/>
            </w:tcBorders>
            <w:hideMark/>
          </w:tcPr>
          <w:p w14:paraId="039B13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Кут поздовжнього склепіння</w:t>
            </w:r>
            <w:r w:rsidRPr="0012544A">
              <w:rPr>
                <w:rFonts w:ascii="Times New Roman" w:eastAsia="Times New Roman" w:hAnsi="Times New Roman" w:cs="Times New Roman"/>
                <w:kern w:val="0"/>
                <w:sz w:val="24"/>
                <w:szCs w:val="24"/>
                <w:lang w:eastAsia="uk-UA"/>
                <w14:ligatures w14:val="none"/>
              </w:rPr>
              <w:br/>
              <w:t>(у градусах)</w:t>
            </w:r>
          </w:p>
        </w:tc>
        <w:tc>
          <w:tcPr>
            <w:tcW w:w="2565" w:type="dxa"/>
            <w:tcBorders>
              <w:top w:val="single" w:sz="6" w:space="0" w:color="000000"/>
              <w:left w:val="single" w:sz="6" w:space="0" w:color="000000"/>
              <w:bottom w:val="single" w:sz="6" w:space="0" w:color="000000"/>
              <w:right w:val="single" w:sz="6" w:space="0" w:color="000000"/>
            </w:tcBorders>
            <w:hideMark/>
          </w:tcPr>
          <w:p w14:paraId="6F3917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Висота склепіння</w:t>
            </w:r>
            <w:r w:rsidRPr="0012544A">
              <w:rPr>
                <w:rFonts w:ascii="Times New Roman" w:eastAsia="Times New Roman" w:hAnsi="Times New Roman" w:cs="Times New Roman"/>
                <w:kern w:val="0"/>
                <w:sz w:val="24"/>
                <w:szCs w:val="24"/>
                <w:lang w:eastAsia="uk-UA"/>
                <w14:ligatures w14:val="none"/>
              </w:rPr>
              <w:br/>
              <w:t>(у мм)</w:t>
            </w:r>
          </w:p>
        </w:tc>
      </w:tr>
      <w:tr w:rsidR="0012544A" w:rsidRPr="0012544A" w14:paraId="2FFCDA0D" w14:textId="77777777" w:rsidTr="0012544A">
        <w:trPr>
          <w:trHeight w:val="60"/>
        </w:trPr>
        <w:tc>
          <w:tcPr>
            <w:tcW w:w="2565" w:type="dxa"/>
            <w:tcBorders>
              <w:top w:val="single" w:sz="6" w:space="0" w:color="000000"/>
              <w:left w:val="single" w:sz="6" w:space="0" w:color="000000"/>
              <w:bottom w:val="single" w:sz="6" w:space="0" w:color="000000"/>
              <w:right w:val="single" w:sz="6" w:space="0" w:color="000000"/>
            </w:tcBorders>
            <w:hideMark/>
          </w:tcPr>
          <w:p w14:paraId="028513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2565" w:type="dxa"/>
            <w:tcBorders>
              <w:top w:val="single" w:sz="6" w:space="0" w:color="000000"/>
              <w:left w:val="single" w:sz="6" w:space="0" w:color="000000"/>
              <w:bottom w:val="single" w:sz="6" w:space="0" w:color="000000"/>
              <w:right w:val="single" w:sz="6" w:space="0" w:color="000000"/>
            </w:tcBorders>
            <w:hideMark/>
          </w:tcPr>
          <w:p w14:paraId="464D363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2565" w:type="dxa"/>
            <w:tcBorders>
              <w:top w:val="single" w:sz="6" w:space="0" w:color="000000"/>
              <w:left w:val="single" w:sz="6" w:space="0" w:color="000000"/>
              <w:bottom w:val="single" w:sz="6" w:space="0" w:color="000000"/>
              <w:right w:val="single" w:sz="6" w:space="0" w:color="000000"/>
            </w:tcBorders>
            <w:hideMark/>
          </w:tcPr>
          <w:p w14:paraId="1B2686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r>
      <w:tr w:rsidR="0012544A" w:rsidRPr="0012544A" w14:paraId="1A1B1F54" w14:textId="77777777" w:rsidTr="0012544A">
        <w:trPr>
          <w:trHeight w:val="60"/>
        </w:trPr>
        <w:tc>
          <w:tcPr>
            <w:tcW w:w="2565" w:type="dxa"/>
            <w:tcBorders>
              <w:top w:val="single" w:sz="6" w:space="0" w:color="000000"/>
              <w:left w:val="single" w:sz="6" w:space="0" w:color="000000"/>
              <w:bottom w:val="single" w:sz="6" w:space="0" w:color="000000"/>
              <w:right w:val="single" w:sz="6" w:space="0" w:color="000000"/>
            </w:tcBorders>
            <w:hideMark/>
          </w:tcPr>
          <w:p w14:paraId="1245F6C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w:t>
            </w:r>
          </w:p>
        </w:tc>
        <w:tc>
          <w:tcPr>
            <w:tcW w:w="2565" w:type="dxa"/>
            <w:tcBorders>
              <w:top w:val="single" w:sz="6" w:space="0" w:color="000000"/>
              <w:left w:val="single" w:sz="6" w:space="0" w:color="000000"/>
              <w:bottom w:val="single" w:sz="6" w:space="0" w:color="000000"/>
              <w:right w:val="single" w:sz="6" w:space="0" w:color="000000"/>
            </w:tcBorders>
            <w:hideMark/>
          </w:tcPr>
          <w:p w14:paraId="2118B97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125-130</w:t>
            </w:r>
          </w:p>
        </w:tc>
        <w:tc>
          <w:tcPr>
            <w:tcW w:w="2565" w:type="dxa"/>
            <w:tcBorders>
              <w:top w:val="single" w:sz="6" w:space="0" w:color="000000"/>
              <w:left w:val="single" w:sz="6" w:space="0" w:color="000000"/>
              <w:bottom w:val="single" w:sz="6" w:space="0" w:color="000000"/>
              <w:right w:val="single" w:sz="6" w:space="0" w:color="000000"/>
            </w:tcBorders>
            <w:hideMark/>
          </w:tcPr>
          <w:p w14:paraId="4C8EB7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39</w:t>
            </w:r>
          </w:p>
        </w:tc>
      </w:tr>
      <w:tr w:rsidR="0012544A" w:rsidRPr="0012544A" w14:paraId="4CDE3F37" w14:textId="77777777" w:rsidTr="0012544A">
        <w:trPr>
          <w:trHeight w:val="60"/>
        </w:trPr>
        <w:tc>
          <w:tcPr>
            <w:tcW w:w="2565" w:type="dxa"/>
            <w:tcBorders>
              <w:top w:val="single" w:sz="6" w:space="0" w:color="000000"/>
              <w:left w:val="single" w:sz="6" w:space="0" w:color="000000"/>
              <w:bottom w:val="single" w:sz="6" w:space="0" w:color="000000"/>
              <w:right w:val="single" w:sz="6" w:space="0" w:color="000000"/>
            </w:tcBorders>
            <w:hideMark/>
          </w:tcPr>
          <w:p w14:paraId="1D8D93E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I ступінь</w:t>
            </w:r>
          </w:p>
        </w:tc>
        <w:tc>
          <w:tcPr>
            <w:tcW w:w="2565" w:type="dxa"/>
            <w:tcBorders>
              <w:top w:val="single" w:sz="6" w:space="0" w:color="000000"/>
              <w:left w:val="single" w:sz="6" w:space="0" w:color="000000"/>
              <w:bottom w:val="single" w:sz="6" w:space="0" w:color="000000"/>
              <w:right w:val="single" w:sz="6" w:space="0" w:color="000000"/>
            </w:tcBorders>
            <w:hideMark/>
          </w:tcPr>
          <w:p w14:paraId="5B6F32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135-140</w:t>
            </w:r>
          </w:p>
        </w:tc>
        <w:tc>
          <w:tcPr>
            <w:tcW w:w="2565" w:type="dxa"/>
            <w:tcBorders>
              <w:top w:val="single" w:sz="6" w:space="0" w:color="000000"/>
              <w:left w:val="single" w:sz="6" w:space="0" w:color="000000"/>
              <w:bottom w:val="single" w:sz="6" w:space="0" w:color="000000"/>
              <w:right w:val="single" w:sz="6" w:space="0" w:color="000000"/>
            </w:tcBorders>
            <w:hideMark/>
          </w:tcPr>
          <w:p w14:paraId="53DFD4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35-25</w:t>
            </w:r>
          </w:p>
        </w:tc>
      </w:tr>
      <w:tr w:rsidR="0012544A" w:rsidRPr="0012544A" w14:paraId="1BB1452B" w14:textId="77777777" w:rsidTr="0012544A">
        <w:trPr>
          <w:trHeight w:val="60"/>
        </w:trPr>
        <w:tc>
          <w:tcPr>
            <w:tcW w:w="2565" w:type="dxa"/>
            <w:tcBorders>
              <w:top w:val="single" w:sz="6" w:space="0" w:color="000000"/>
              <w:left w:val="single" w:sz="6" w:space="0" w:color="000000"/>
              <w:bottom w:val="single" w:sz="6" w:space="0" w:color="000000"/>
              <w:right w:val="single" w:sz="6" w:space="0" w:color="000000"/>
            </w:tcBorders>
            <w:hideMark/>
          </w:tcPr>
          <w:p w14:paraId="052C020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II ступінь</w:t>
            </w:r>
          </w:p>
        </w:tc>
        <w:tc>
          <w:tcPr>
            <w:tcW w:w="2565" w:type="dxa"/>
            <w:tcBorders>
              <w:top w:val="single" w:sz="6" w:space="0" w:color="000000"/>
              <w:left w:val="single" w:sz="6" w:space="0" w:color="000000"/>
              <w:bottom w:val="single" w:sz="6" w:space="0" w:color="000000"/>
              <w:right w:val="single" w:sz="6" w:space="0" w:color="000000"/>
            </w:tcBorders>
            <w:hideMark/>
          </w:tcPr>
          <w:p w14:paraId="04560F8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141-155</w:t>
            </w:r>
          </w:p>
        </w:tc>
        <w:tc>
          <w:tcPr>
            <w:tcW w:w="2565" w:type="dxa"/>
            <w:tcBorders>
              <w:top w:val="single" w:sz="6" w:space="0" w:color="000000"/>
              <w:left w:val="single" w:sz="6" w:space="0" w:color="000000"/>
              <w:bottom w:val="single" w:sz="6" w:space="0" w:color="000000"/>
              <w:right w:val="single" w:sz="6" w:space="0" w:color="000000"/>
            </w:tcBorders>
            <w:hideMark/>
          </w:tcPr>
          <w:p w14:paraId="749F3B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24-17</w:t>
            </w:r>
          </w:p>
        </w:tc>
      </w:tr>
      <w:tr w:rsidR="0012544A" w:rsidRPr="0012544A" w14:paraId="09D926FF" w14:textId="77777777" w:rsidTr="0012544A">
        <w:trPr>
          <w:trHeight w:val="60"/>
        </w:trPr>
        <w:tc>
          <w:tcPr>
            <w:tcW w:w="2565" w:type="dxa"/>
            <w:tcBorders>
              <w:top w:val="single" w:sz="6" w:space="0" w:color="000000"/>
              <w:left w:val="single" w:sz="6" w:space="0" w:color="000000"/>
              <w:bottom w:val="single" w:sz="6" w:space="0" w:color="000000"/>
              <w:right w:val="single" w:sz="6" w:space="0" w:color="000000"/>
            </w:tcBorders>
            <w:hideMark/>
          </w:tcPr>
          <w:p w14:paraId="7AB7559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III ступінь</w:t>
            </w:r>
          </w:p>
        </w:tc>
        <w:tc>
          <w:tcPr>
            <w:tcW w:w="2565" w:type="dxa"/>
            <w:tcBorders>
              <w:top w:val="single" w:sz="6" w:space="0" w:color="000000"/>
              <w:left w:val="single" w:sz="6" w:space="0" w:color="000000"/>
              <w:bottom w:val="single" w:sz="6" w:space="0" w:color="000000"/>
              <w:right w:val="single" w:sz="6" w:space="0" w:color="000000"/>
            </w:tcBorders>
            <w:hideMark/>
          </w:tcPr>
          <w:p w14:paraId="665A78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 155</w:t>
            </w:r>
          </w:p>
        </w:tc>
        <w:tc>
          <w:tcPr>
            <w:tcW w:w="2565" w:type="dxa"/>
            <w:tcBorders>
              <w:top w:val="single" w:sz="6" w:space="0" w:color="000000"/>
              <w:left w:val="single" w:sz="6" w:space="0" w:color="000000"/>
              <w:bottom w:val="single" w:sz="6" w:space="0" w:color="000000"/>
              <w:right w:val="single" w:sz="6" w:space="0" w:color="000000"/>
            </w:tcBorders>
            <w:hideMark/>
          </w:tcPr>
          <w:p w14:paraId="37CB35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17</w:t>
            </w:r>
          </w:p>
        </w:tc>
      </w:tr>
    </w:tbl>
    <w:p w14:paraId="6AB9B2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91" w:name="n5348"/>
      <w:bookmarkEnd w:id="2291"/>
      <w:r w:rsidRPr="0012544A">
        <w:rPr>
          <w:rFonts w:ascii="Times New Roman" w:eastAsia="Times New Roman" w:hAnsi="Times New Roman" w:cs="Times New Roman"/>
          <w:color w:val="333333"/>
          <w:kern w:val="0"/>
          <w:sz w:val="24"/>
          <w:szCs w:val="24"/>
          <w:lang w:eastAsia="uk-UA"/>
          <w14:ligatures w14:val="none"/>
        </w:rPr>
        <w:lastRenderedPageBreak/>
        <w:t>4. Стаття 63: за наявності ампутаційних кукс кінцівок на будь-якому рівні після злоякісних новоутворень або захворювань судин (ендартеріїт, атеросклероз тощо) постанова приймається у тому числі й за статтями Розкладу хвороб, які передбачають основне захворювання.</w:t>
      </w:r>
    </w:p>
    <w:p w14:paraId="710FCB4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92" w:name="n5349"/>
      <w:bookmarkEnd w:id="2292"/>
      <w:r w:rsidRPr="0012544A">
        <w:rPr>
          <w:rFonts w:ascii="Times New Roman" w:eastAsia="Times New Roman" w:hAnsi="Times New Roman" w:cs="Times New Roman"/>
          <w:color w:val="333333"/>
          <w:kern w:val="0"/>
          <w:sz w:val="24"/>
          <w:szCs w:val="24"/>
          <w:lang w:eastAsia="uk-UA"/>
          <w14:ligatures w14:val="none"/>
        </w:rPr>
        <w:t>У разі незадовільних результатів лікування або відмови від нього при хибній куксі після ампутації або реампутації за наявності трофічних розладів та постійного фантомного або ампутаційно-больового синдрому, що перешкоджає протезуванню, огляд проводиться за пунктом «а».</w:t>
      </w:r>
    </w:p>
    <w:p w14:paraId="05F5904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93" w:name="n5350"/>
      <w:bookmarkEnd w:id="2293"/>
      <w:r w:rsidRPr="0012544A">
        <w:rPr>
          <w:rFonts w:ascii="Times New Roman" w:eastAsia="Times New Roman" w:hAnsi="Times New Roman" w:cs="Times New Roman"/>
          <w:color w:val="333333"/>
          <w:kern w:val="0"/>
          <w:sz w:val="24"/>
          <w:szCs w:val="24"/>
          <w:lang w:eastAsia="uk-UA"/>
          <w14:ligatures w14:val="none"/>
        </w:rPr>
        <w:t>5. Стаття 64:</w:t>
      </w:r>
    </w:p>
    <w:p w14:paraId="38AD8E0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94" w:name="n5351"/>
      <w:bookmarkEnd w:id="2294"/>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752F45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95" w:name="n5352"/>
      <w:bookmarkEnd w:id="2295"/>
      <w:r w:rsidRPr="0012544A">
        <w:rPr>
          <w:rFonts w:ascii="Times New Roman" w:eastAsia="Times New Roman" w:hAnsi="Times New Roman" w:cs="Times New Roman"/>
          <w:color w:val="333333"/>
          <w:kern w:val="0"/>
          <w:sz w:val="24"/>
          <w:szCs w:val="24"/>
          <w:lang w:eastAsia="uk-UA"/>
          <w14:ligatures w14:val="none"/>
        </w:rPr>
        <w:t>інфекційний спондиліт з частими (два та більше разів на рік) загостреннями, значними порушеннями функцій та стійкою втратою працездатності;</w:t>
      </w:r>
    </w:p>
    <w:p w14:paraId="3186D24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96" w:name="n5353"/>
      <w:bookmarkEnd w:id="2296"/>
      <w:r w:rsidRPr="0012544A">
        <w:rPr>
          <w:rFonts w:ascii="Times New Roman" w:eastAsia="Times New Roman" w:hAnsi="Times New Roman" w:cs="Times New Roman"/>
          <w:color w:val="333333"/>
          <w:kern w:val="0"/>
          <w:sz w:val="24"/>
          <w:szCs w:val="24"/>
          <w:lang w:eastAsia="uk-UA"/>
          <w14:ligatures w14:val="none"/>
        </w:rPr>
        <w:t>травматична спондилопатія (хвороба Кюммеля);</w:t>
      </w:r>
    </w:p>
    <w:p w14:paraId="1C3E58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97" w:name="n5354"/>
      <w:bookmarkEnd w:id="2297"/>
      <w:r w:rsidRPr="0012544A">
        <w:rPr>
          <w:rFonts w:ascii="Times New Roman" w:eastAsia="Times New Roman" w:hAnsi="Times New Roman" w:cs="Times New Roman"/>
          <w:color w:val="333333"/>
          <w:kern w:val="0"/>
          <w:sz w:val="24"/>
          <w:szCs w:val="24"/>
          <w:lang w:eastAsia="uk-UA"/>
          <w14:ligatures w14:val="none"/>
        </w:rPr>
        <w:t>спондилолізний спондилолістез III-IV ступенів (зміщення більше ніж на половину поперечного діаметра тіла хребця) з постійно вираженим больовим синдромом;</w:t>
      </w:r>
    </w:p>
    <w:p w14:paraId="1ED7A9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98" w:name="n5355"/>
      <w:bookmarkEnd w:id="2298"/>
      <w:r w:rsidRPr="0012544A">
        <w:rPr>
          <w:rFonts w:ascii="Times New Roman" w:eastAsia="Times New Roman" w:hAnsi="Times New Roman" w:cs="Times New Roman"/>
          <w:color w:val="333333"/>
          <w:kern w:val="0"/>
          <w:sz w:val="24"/>
          <w:szCs w:val="24"/>
          <w:lang w:eastAsia="uk-UA"/>
          <w14:ligatures w14:val="none"/>
        </w:rPr>
        <w:t>деформуючий спондильоз та міжхребцевий остеохондроз шийного відділу хребта, що супроводжуються функціональною нестабільністю II-III стадій (зміщення тіл хребців більше 3 мм під час функціональних проб) та вертебробазилярною недостатністю;</w:t>
      </w:r>
    </w:p>
    <w:p w14:paraId="528ADD9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299" w:name="n5356"/>
      <w:bookmarkEnd w:id="2299"/>
      <w:r w:rsidRPr="0012544A">
        <w:rPr>
          <w:rFonts w:ascii="Times New Roman" w:eastAsia="Times New Roman" w:hAnsi="Times New Roman" w:cs="Times New Roman"/>
          <w:color w:val="333333"/>
          <w:kern w:val="0"/>
          <w:sz w:val="24"/>
          <w:szCs w:val="24"/>
          <w:lang w:eastAsia="uk-UA"/>
          <w14:ligatures w14:val="none"/>
        </w:rPr>
        <w:t>деформуючий спондильоз і міжхребцевий остеохондроз грудного та поперекового відділів хребта, що супроводжуються глибокими пара- та тетрапарезами з порушеннями функцій сфінктерів, із синдромом бокового аміотрофічного склерозу, а також поліомієлітичним, каудальним, судинним, компресійним, вираженим больовим синдромом та статокоординаторними порушеннями після тривалого (не менше 3 місяців) стаціонарного лікування без стійкого клінічного ефекту;</w:t>
      </w:r>
    </w:p>
    <w:p w14:paraId="346499E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00" w:name="n5357"/>
      <w:bookmarkEnd w:id="2300"/>
      <w:r w:rsidRPr="0012544A">
        <w:rPr>
          <w:rFonts w:ascii="Times New Roman" w:eastAsia="Times New Roman" w:hAnsi="Times New Roman" w:cs="Times New Roman"/>
          <w:color w:val="333333"/>
          <w:kern w:val="0"/>
          <w:sz w:val="24"/>
          <w:szCs w:val="24"/>
          <w:lang w:eastAsia="uk-UA"/>
          <w14:ligatures w14:val="none"/>
        </w:rPr>
        <w:t>фіксовані викривлення хребта (кіфози, сколіози IV ступеня) з різкою деформацією грудної клітки (реберний горб та інше) та значним порушенням функції зовнішнього дихання III ступеня за рестриктивним типом;</w:t>
      </w:r>
    </w:p>
    <w:p w14:paraId="127183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01" w:name="n5358"/>
      <w:bookmarkEnd w:id="2301"/>
      <w:r w:rsidRPr="0012544A">
        <w:rPr>
          <w:rFonts w:ascii="Times New Roman" w:eastAsia="Times New Roman" w:hAnsi="Times New Roman" w:cs="Times New Roman"/>
          <w:color w:val="333333"/>
          <w:kern w:val="0"/>
          <w:sz w:val="24"/>
          <w:szCs w:val="24"/>
          <w:lang w:eastAsia="uk-UA"/>
          <w14:ligatures w14:val="none"/>
        </w:rPr>
        <w:t>корпородез або спондилодез хребта за наявності кейджу будь-якого типу та транспедикулярної конструкції.</w:t>
      </w:r>
    </w:p>
    <w:p w14:paraId="27D2330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02" w:name="n5359"/>
      <w:bookmarkEnd w:id="2302"/>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45FCD1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03" w:name="n5360"/>
      <w:bookmarkEnd w:id="2303"/>
      <w:r w:rsidRPr="0012544A">
        <w:rPr>
          <w:rFonts w:ascii="Times New Roman" w:eastAsia="Times New Roman" w:hAnsi="Times New Roman" w:cs="Times New Roman"/>
          <w:color w:val="333333"/>
          <w:kern w:val="0"/>
          <w:sz w:val="24"/>
          <w:szCs w:val="24"/>
          <w:lang w:eastAsia="uk-UA"/>
          <w14:ligatures w14:val="none"/>
        </w:rPr>
        <w:t>остеохондропатії хребта (кіфози, структурні та неструктурні сколіози III ступеня) з помірною деформацією грудної клітки та порушенням функції зовнішнього дихання II ступеня за рестриктивним типом;</w:t>
      </w:r>
    </w:p>
    <w:p w14:paraId="0F08ECF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04" w:name="n5361"/>
      <w:bookmarkEnd w:id="2304"/>
      <w:r w:rsidRPr="0012544A">
        <w:rPr>
          <w:rFonts w:ascii="Times New Roman" w:eastAsia="Times New Roman" w:hAnsi="Times New Roman" w:cs="Times New Roman"/>
          <w:color w:val="333333"/>
          <w:kern w:val="0"/>
          <w:sz w:val="24"/>
          <w:szCs w:val="24"/>
          <w:lang w:eastAsia="uk-UA"/>
          <w14:ligatures w14:val="none"/>
        </w:rPr>
        <w:t>інфекційний спондиліт з нечастими загостреннями (1 раз на рік та рідше);</w:t>
      </w:r>
    </w:p>
    <w:p w14:paraId="64780E4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05" w:name="n5362"/>
      <w:bookmarkEnd w:id="2305"/>
      <w:r w:rsidRPr="0012544A">
        <w:rPr>
          <w:rFonts w:ascii="Times New Roman" w:eastAsia="Times New Roman" w:hAnsi="Times New Roman" w:cs="Times New Roman"/>
          <w:color w:val="333333"/>
          <w:kern w:val="0"/>
          <w:sz w:val="24"/>
          <w:szCs w:val="24"/>
          <w:lang w:eastAsia="uk-UA"/>
          <w14:ligatures w14:val="none"/>
        </w:rPr>
        <w:t>поширений (ураження трьох та більше міжхребцевих дисків або тіл хребців у кожному з відділів хребта) деформуючий спондильоз II ступеня та міжхребцевий остеохондроз з множинними масивними клювоподібними розростаннями в ділянці міжхребцевих сполучень та полірадикулярним синдромом без стійкого клінічного ефекту після повторних (два та більше разів на рік) стаціонарних лікувань;</w:t>
      </w:r>
    </w:p>
    <w:p w14:paraId="6CC9BE3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06" w:name="n5363"/>
      <w:bookmarkEnd w:id="2306"/>
      <w:r w:rsidRPr="0012544A">
        <w:rPr>
          <w:rFonts w:ascii="Times New Roman" w:eastAsia="Times New Roman" w:hAnsi="Times New Roman" w:cs="Times New Roman"/>
          <w:color w:val="333333"/>
          <w:kern w:val="0"/>
          <w:sz w:val="24"/>
          <w:szCs w:val="24"/>
          <w:lang w:eastAsia="uk-UA"/>
          <w14:ligatures w14:val="none"/>
        </w:rPr>
        <w:t>спондилолізний спондилолістез II ступеня (зміщення на половину поперечного діаметра тіла хребця) з больовим синдромом;</w:t>
      </w:r>
    </w:p>
    <w:p w14:paraId="12935C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07" w:name="n5364"/>
      <w:bookmarkEnd w:id="2307"/>
      <w:r w:rsidRPr="0012544A">
        <w:rPr>
          <w:rFonts w:ascii="Times New Roman" w:eastAsia="Times New Roman" w:hAnsi="Times New Roman" w:cs="Times New Roman"/>
          <w:color w:val="333333"/>
          <w:kern w:val="0"/>
          <w:sz w:val="24"/>
          <w:szCs w:val="24"/>
          <w:lang w:eastAsia="uk-UA"/>
          <w14:ligatures w14:val="none"/>
        </w:rPr>
        <w:t>стан після видалення міжхребцевого диска (для обстежуваних за графою I Розкладу хвороб).</w:t>
      </w:r>
    </w:p>
    <w:p w14:paraId="3A43677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08" w:name="n5365"/>
      <w:bookmarkEnd w:id="2308"/>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46E405A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09" w:name="n5366"/>
      <w:bookmarkEnd w:id="2309"/>
      <w:r w:rsidRPr="0012544A">
        <w:rPr>
          <w:rFonts w:ascii="Times New Roman" w:eastAsia="Times New Roman" w:hAnsi="Times New Roman" w:cs="Times New Roman"/>
          <w:color w:val="333333"/>
          <w:kern w:val="0"/>
          <w:sz w:val="24"/>
          <w:szCs w:val="24"/>
          <w:lang w:eastAsia="uk-UA"/>
          <w14:ligatures w14:val="none"/>
        </w:rPr>
        <w:lastRenderedPageBreak/>
        <w:t>фіксовані викривлення хребта, які супроводжуються ротацією хребців (сколіоз II ступеня, остео-хондропатичний кіфоз з клиноподібною деформацією трьох та більше хребців зі зниженням висоти передньої поверхні тіла хребця на 3 мм і більше);</w:t>
      </w:r>
    </w:p>
    <w:p w14:paraId="34B9F34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10" w:name="n5367"/>
      <w:bookmarkEnd w:id="2310"/>
      <w:r w:rsidRPr="0012544A">
        <w:rPr>
          <w:rFonts w:ascii="Times New Roman" w:eastAsia="Times New Roman" w:hAnsi="Times New Roman" w:cs="Times New Roman"/>
          <w:color w:val="333333"/>
          <w:kern w:val="0"/>
          <w:sz w:val="24"/>
          <w:szCs w:val="24"/>
          <w:lang w:eastAsia="uk-UA"/>
          <w14:ligatures w14:val="none"/>
        </w:rPr>
        <w:t>обмежений (ураження трьох та більше міжхребцевих дисків або тіл хребців в одному або двох відділах хребта) деформуючий спондильоз та міжхребцевий остеохондроз з больовим синдромом;</w:t>
      </w:r>
    </w:p>
    <w:p w14:paraId="5CB768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11" w:name="n5368"/>
      <w:bookmarkEnd w:id="2311"/>
      <w:r w:rsidRPr="0012544A">
        <w:rPr>
          <w:rFonts w:ascii="Times New Roman" w:eastAsia="Times New Roman" w:hAnsi="Times New Roman" w:cs="Times New Roman"/>
          <w:color w:val="333333"/>
          <w:kern w:val="0"/>
          <w:sz w:val="24"/>
          <w:szCs w:val="24"/>
          <w:lang w:eastAsia="uk-UA"/>
          <w14:ligatures w14:val="none"/>
        </w:rPr>
        <w:t>спондилолізний спондилолістез I ступеня (зміщення на 1/4 поперечного діаметра тіла хребця) з больовим синдромом.</w:t>
      </w:r>
    </w:p>
    <w:p w14:paraId="032B11F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12" w:name="n5369"/>
      <w:bookmarkEnd w:id="2312"/>
      <w:r w:rsidRPr="0012544A">
        <w:rPr>
          <w:rFonts w:ascii="Times New Roman" w:eastAsia="Times New Roman" w:hAnsi="Times New Roman" w:cs="Times New Roman"/>
          <w:color w:val="333333"/>
          <w:kern w:val="0"/>
          <w:sz w:val="24"/>
          <w:szCs w:val="24"/>
          <w:lang w:eastAsia="uk-UA"/>
          <w14:ligatures w14:val="none"/>
        </w:rPr>
        <w:t>Ознаками клінічного прояву остеохондрозу є порушення статичної функції ураженого відділу хребта - випрямлення шийного (поперекового) лордозу або утворення кіфозу, поєднання локальних лордозу та кіфозу замість рівномірного лордозу. Больовий синдром повинен бути підтверджений неодноразовими зверненнями по медичну допомогу та лікуванням. Тільки сукупність клінічних та рентгенологічних ознак обмеженого деформуючого спондильозу або міжхребцевого остеохондрозу в поєднанні з неврологічними розладами дають підставу для застосування пункту «в» цієї статті щодо військовослужбовців за контрактом, які оглядаються за графами II-III Розкладу хвороб.</w:t>
      </w:r>
    </w:p>
    <w:p w14:paraId="265C552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13" w:name="n5370"/>
      <w:bookmarkEnd w:id="2313"/>
      <w:r w:rsidRPr="0012544A">
        <w:rPr>
          <w:rFonts w:ascii="Times New Roman" w:eastAsia="Times New Roman" w:hAnsi="Times New Roman" w:cs="Times New Roman"/>
          <w:color w:val="333333"/>
          <w:kern w:val="0"/>
          <w:sz w:val="24"/>
          <w:szCs w:val="24"/>
          <w:lang w:eastAsia="uk-UA"/>
          <w14:ligatures w14:val="none"/>
        </w:rPr>
        <w:t>Для незначного порушення функції хребта характерні рухові та чутливі порушення, які проявляються неповною втратою чутливості в зоні одного невроміра, втратою або зниженням сухожилкового рефлексу, зниженням м’язової сили окремих м’язів кінцівки при загальній компенсації її функції.</w:t>
      </w:r>
    </w:p>
    <w:p w14:paraId="3F3C2DD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14" w:name="n5371"/>
      <w:bookmarkEnd w:id="2314"/>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02B6513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15" w:name="n5372"/>
      <w:bookmarkEnd w:id="2315"/>
      <w:r w:rsidRPr="0012544A">
        <w:rPr>
          <w:rFonts w:ascii="Times New Roman" w:eastAsia="Times New Roman" w:hAnsi="Times New Roman" w:cs="Times New Roman"/>
          <w:color w:val="333333"/>
          <w:kern w:val="0"/>
          <w:sz w:val="24"/>
          <w:szCs w:val="24"/>
          <w:lang w:eastAsia="uk-UA"/>
          <w14:ligatures w14:val="none"/>
        </w:rPr>
        <w:t>нефіксовані викривлення хребта не більше 10</w:t>
      </w:r>
      <w:r w:rsidRPr="0012544A">
        <w:rPr>
          <w:rFonts w:ascii="Times New Roman" w:eastAsia="Times New Roman" w:hAnsi="Times New Roman" w:cs="Times New Roman"/>
          <w:b/>
          <w:bCs/>
          <w:color w:val="333333"/>
          <w:kern w:val="0"/>
          <w:sz w:val="16"/>
          <w:szCs w:val="16"/>
          <w:vertAlign w:val="superscript"/>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та остеохондропатичний кіфоз (кінцева стадія захворювання);</w:t>
      </w:r>
    </w:p>
    <w:p w14:paraId="27567DD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16" w:name="n5373"/>
      <w:bookmarkEnd w:id="2316"/>
      <w:r w:rsidRPr="0012544A">
        <w:rPr>
          <w:rFonts w:ascii="Times New Roman" w:eastAsia="Times New Roman" w:hAnsi="Times New Roman" w:cs="Times New Roman"/>
          <w:color w:val="333333"/>
          <w:kern w:val="0"/>
          <w:sz w:val="24"/>
          <w:szCs w:val="24"/>
          <w:lang w:eastAsia="uk-UA"/>
          <w14:ligatures w14:val="none"/>
        </w:rPr>
        <w:t>ізольовані явища (ураження не більше двох міжхребцевих дисків або тіл хребців в одному або двох відділах хребта) деформуючого спондильозу або міжхребцевого остеохондрозу (у тому числі поодинокі грижі Шморля та протрузії міжхребцевих дисків) без порушень функцій.</w:t>
      </w:r>
    </w:p>
    <w:p w14:paraId="3C26E9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17" w:name="n5374"/>
      <w:bookmarkEnd w:id="2317"/>
      <w:r w:rsidRPr="0012544A">
        <w:rPr>
          <w:rFonts w:ascii="Times New Roman" w:eastAsia="Times New Roman" w:hAnsi="Times New Roman" w:cs="Times New Roman"/>
          <w:color w:val="333333"/>
          <w:kern w:val="0"/>
          <w:sz w:val="24"/>
          <w:szCs w:val="24"/>
          <w:lang w:eastAsia="uk-UA"/>
          <w14:ligatures w14:val="none"/>
        </w:rPr>
        <w:t>Характер патологічних змін хребта повинен бути підтверджений багатоосьовими навантажувальними, функціональними рентгенологічними, а за необхідності - іншими сучасними (КТ, МРТ) дослідженнями. Ступінь сколіозу визначається за рентгенограмами, виконаними у вертикальному та в горизонтальному положеннях, на підставі виміру кутів сколіозу (за методикою Ліппмана - Коба): I ступінь - 1-10</w:t>
      </w:r>
      <w:r w:rsidRPr="0012544A">
        <w:rPr>
          <w:rFonts w:ascii="Times New Roman" w:eastAsia="Times New Roman" w:hAnsi="Times New Roman" w:cs="Times New Roman"/>
          <w:b/>
          <w:bCs/>
          <w:color w:val="333333"/>
          <w:kern w:val="0"/>
          <w:sz w:val="16"/>
          <w:szCs w:val="16"/>
          <w:vertAlign w:val="superscript"/>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II ступінь - 11-25</w:t>
      </w:r>
      <w:r w:rsidRPr="0012544A">
        <w:rPr>
          <w:rFonts w:ascii="Times New Roman" w:eastAsia="Times New Roman" w:hAnsi="Times New Roman" w:cs="Times New Roman"/>
          <w:b/>
          <w:bCs/>
          <w:color w:val="333333"/>
          <w:kern w:val="0"/>
          <w:sz w:val="16"/>
          <w:szCs w:val="16"/>
          <w:vertAlign w:val="superscript"/>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III ступінь - 26-50</w:t>
      </w:r>
      <w:r w:rsidRPr="0012544A">
        <w:rPr>
          <w:rFonts w:ascii="Times New Roman" w:eastAsia="Times New Roman" w:hAnsi="Times New Roman" w:cs="Times New Roman"/>
          <w:b/>
          <w:bCs/>
          <w:color w:val="333333"/>
          <w:kern w:val="0"/>
          <w:sz w:val="16"/>
          <w:szCs w:val="16"/>
          <w:vertAlign w:val="superscript"/>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IV ступінь - більше 50</w:t>
      </w:r>
      <w:r w:rsidRPr="0012544A">
        <w:rPr>
          <w:rFonts w:ascii="Times New Roman" w:eastAsia="Times New Roman" w:hAnsi="Times New Roman" w:cs="Times New Roman"/>
          <w:b/>
          <w:bCs/>
          <w:color w:val="333333"/>
          <w:kern w:val="0"/>
          <w:sz w:val="16"/>
          <w:szCs w:val="16"/>
          <w:vertAlign w:val="superscript"/>
          <w:lang w:eastAsia="uk-UA"/>
          <w14:ligatures w14:val="none"/>
        </w:rPr>
        <w:t>°</w:t>
      </w:r>
      <w:r w:rsidRPr="0012544A">
        <w:rPr>
          <w:rFonts w:ascii="Times New Roman" w:eastAsia="Times New Roman" w:hAnsi="Times New Roman" w:cs="Times New Roman"/>
          <w:color w:val="333333"/>
          <w:kern w:val="0"/>
          <w:sz w:val="24"/>
          <w:szCs w:val="24"/>
          <w:lang w:eastAsia="uk-UA"/>
          <w14:ligatures w14:val="none"/>
        </w:rPr>
        <w:t> (за В.Д. Чакліним).</w:t>
      </w:r>
    </w:p>
    <w:p w14:paraId="3BEB7EEE"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318" w:name="n5375"/>
      <w:bookmarkEnd w:id="2318"/>
      <w:r w:rsidRPr="0012544A">
        <w:rPr>
          <w:rFonts w:ascii="Times New Roman" w:eastAsia="Times New Roman" w:hAnsi="Times New Roman" w:cs="Times New Roman"/>
          <w:i/>
          <w:iCs/>
          <w:color w:val="333333"/>
          <w:kern w:val="0"/>
          <w:sz w:val="24"/>
          <w:szCs w:val="24"/>
          <w:lang w:eastAsia="uk-UA"/>
          <w14:ligatures w14:val="none"/>
        </w:rPr>
        <w:t>Таблиця 14</w:t>
      </w:r>
    </w:p>
    <w:p w14:paraId="54713924"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319" w:name="n5376"/>
      <w:bookmarkEnd w:id="2319"/>
      <w:r w:rsidRPr="0012544A">
        <w:rPr>
          <w:rFonts w:ascii="Times New Roman" w:eastAsia="Times New Roman" w:hAnsi="Times New Roman" w:cs="Times New Roman"/>
          <w:b/>
          <w:bCs/>
          <w:color w:val="333333"/>
          <w:kern w:val="0"/>
          <w:sz w:val="24"/>
          <w:szCs w:val="24"/>
          <w:lang w:eastAsia="uk-UA"/>
          <w14:ligatures w14:val="none"/>
        </w:rPr>
        <w:t>Оцінка обсягу рухів хребта</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2463"/>
        <w:gridCol w:w="2537"/>
        <w:gridCol w:w="873"/>
        <w:gridCol w:w="1250"/>
        <w:gridCol w:w="1250"/>
        <w:gridCol w:w="1250"/>
      </w:tblGrid>
      <w:tr w:rsidR="0012544A" w:rsidRPr="0012544A" w14:paraId="06AA70B8" w14:textId="77777777" w:rsidTr="0012544A">
        <w:trPr>
          <w:trHeight w:val="90"/>
        </w:trPr>
        <w:tc>
          <w:tcPr>
            <w:tcW w:w="1980" w:type="dxa"/>
            <w:vMerge w:val="restart"/>
            <w:tcBorders>
              <w:top w:val="single" w:sz="6" w:space="0" w:color="000000"/>
              <w:left w:val="single" w:sz="6" w:space="0" w:color="000000"/>
              <w:bottom w:val="single" w:sz="6" w:space="0" w:color="000000"/>
              <w:right w:val="single" w:sz="6" w:space="0" w:color="000000"/>
            </w:tcBorders>
            <w:hideMark/>
          </w:tcPr>
          <w:p w14:paraId="16A9FB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320" w:name="n5377"/>
            <w:bookmarkEnd w:id="2320"/>
            <w:r w:rsidRPr="0012544A">
              <w:rPr>
                <w:rFonts w:ascii="Times New Roman" w:eastAsia="Times New Roman" w:hAnsi="Times New Roman" w:cs="Times New Roman"/>
                <w:kern w:val="0"/>
                <w:sz w:val="24"/>
                <w:szCs w:val="24"/>
                <w:lang w:eastAsia="uk-UA"/>
                <w14:ligatures w14:val="none"/>
              </w:rPr>
              <w:t>Відстань</w:t>
            </w:r>
          </w:p>
        </w:tc>
        <w:tc>
          <w:tcPr>
            <w:tcW w:w="2040" w:type="dxa"/>
            <w:vMerge w:val="restart"/>
            <w:tcBorders>
              <w:top w:val="single" w:sz="6" w:space="0" w:color="000000"/>
              <w:left w:val="single" w:sz="6" w:space="0" w:color="000000"/>
              <w:bottom w:val="single" w:sz="6" w:space="0" w:color="000000"/>
              <w:right w:val="single" w:sz="6" w:space="0" w:color="000000"/>
            </w:tcBorders>
            <w:hideMark/>
          </w:tcPr>
          <w:p w14:paraId="1219035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Рух</w:t>
            </w:r>
          </w:p>
        </w:tc>
        <w:tc>
          <w:tcPr>
            <w:tcW w:w="675" w:type="dxa"/>
            <w:vMerge w:val="restart"/>
            <w:tcBorders>
              <w:top w:val="single" w:sz="6" w:space="0" w:color="000000"/>
              <w:left w:val="single" w:sz="6" w:space="0" w:color="000000"/>
              <w:bottom w:val="single" w:sz="6" w:space="0" w:color="000000"/>
              <w:right w:val="single" w:sz="6" w:space="0" w:color="000000"/>
            </w:tcBorders>
            <w:hideMark/>
          </w:tcPr>
          <w:p w14:paraId="64A318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w:t>
            </w:r>
          </w:p>
        </w:tc>
        <w:tc>
          <w:tcPr>
            <w:tcW w:w="3000" w:type="dxa"/>
            <w:gridSpan w:val="3"/>
            <w:tcBorders>
              <w:top w:val="single" w:sz="6" w:space="0" w:color="000000"/>
              <w:left w:val="single" w:sz="6" w:space="0" w:color="000000"/>
              <w:bottom w:val="single" w:sz="6" w:space="0" w:color="000000"/>
              <w:right w:val="single" w:sz="6" w:space="0" w:color="000000"/>
            </w:tcBorders>
            <w:hideMark/>
          </w:tcPr>
          <w:p w14:paraId="5FF64B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Обмеження рухів</w:t>
            </w:r>
          </w:p>
        </w:tc>
      </w:tr>
      <w:tr w:rsidR="0012544A" w:rsidRPr="0012544A" w14:paraId="7A64E04C" w14:textId="77777777" w:rsidTr="0012544A">
        <w:trPr>
          <w:trHeight w:val="90"/>
        </w:trPr>
        <w:tc>
          <w:tcPr>
            <w:tcW w:w="0" w:type="auto"/>
            <w:vMerge/>
            <w:tcBorders>
              <w:top w:val="single" w:sz="6" w:space="0" w:color="000000"/>
              <w:left w:val="single" w:sz="6" w:space="0" w:color="000000"/>
              <w:bottom w:val="single" w:sz="6" w:space="0" w:color="000000"/>
              <w:right w:val="single" w:sz="6" w:space="0" w:color="000000"/>
            </w:tcBorders>
            <w:hideMark/>
          </w:tcPr>
          <w:p w14:paraId="53B2F66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13A3595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7CA6E72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005" w:type="dxa"/>
            <w:tcBorders>
              <w:top w:val="single" w:sz="6" w:space="0" w:color="000000"/>
              <w:left w:val="single" w:sz="6" w:space="0" w:color="000000"/>
              <w:bottom w:val="single" w:sz="6" w:space="0" w:color="000000"/>
              <w:right w:val="single" w:sz="6" w:space="0" w:color="000000"/>
            </w:tcBorders>
            <w:hideMark/>
          </w:tcPr>
          <w:p w14:paraId="29FE6B6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незначне</w:t>
            </w:r>
          </w:p>
        </w:tc>
        <w:tc>
          <w:tcPr>
            <w:tcW w:w="1005" w:type="dxa"/>
            <w:tcBorders>
              <w:top w:val="single" w:sz="6" w:space="0" w:color="000000"/>
              <w:left w:val="single" w:sz="6" w:space="0" w:color="000000"/>
              <w:bottom w:val="single" w:sz="6" w:space="0" w:color="000000"/>
              <w:right w:val="single" w:sz="6" w:space="0" w:color="000000"/>
            </w:tcBorders>
            <w:hideMark/>
          </w:tcPr>
          <w:p w14:paraId="206B3D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помірне</w:t>
            </w:r>
          </w:p>
        </w:tc>
        <w:tc>
          <w:tcPr>
            <w:tcW w:w="1005" w:type="dxa"/>
            <w:tcBorders>
              <w:top w:val="single" w:sz="6" w:space="0" w:color="000000"/>
              <w:left w:val="single" w:sz="6" w:space="0" w:color="000000"/>
              <w:bottom w:val="single" w:sz="6" w:space="0" w:color="000000"/>
              <w:right w:val="single" w:sz="6" w:space="0" w:color="000000"/>
            </w:tcBorders>
            <w:hideMark/>
          </w:tcPr>
          <w:p w14:paraId="4D1359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значне</w:t>
            </w:r>
          </w:p>
        </w:tc>
      </w:tr>
      <w:tr w:rsidR="0012544A" w:rsidRPr="0012544A" w14:paraId="422ABEE1" w14:textId="77777777" w:rsidTr="0012544A">
        <w:trPr>
          <w:trHeight w:val="180"/>
        </w:trPr>
        <w:tc>
          <w:tcPr>
            <w:tcW w:w="1980" w:type="dxa"/>
            <w:tcBorders>
              <w:top w:val="single" w:sz="6" w:space="0" w:color="000000"/>
              <w:left w:val="single" w:sz="6" w:space="0" w:color="000000"/>
              <w:bottom w:val="single" w:sz="6" w:space="0" w:color="000000"/>
              <w:right w:val="single" w:sz="6" w:space="0" w:color="000000"/>
            </w:tcBorders>
            <w:hideMark/>
          </w:tcPr>
          <w:p w14:paraId="0AFDAD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2040" w:type="dxa"/>
            <w:tcBorders>
              <w:top w:val="single" w:sz="6" w:space="0" w:color="000000"/>
              <w:left w:val="single" w:sz="6" w:space="0" w:color="000000"/>
              <w:bottom w:val="single" w:sz="6" w:space="0" w:color="000000"/>
              <w:right w:val="single" w:sz="6" w:space="0" w:color="000000"/>
            </w:tcBorders>
            <w:hideMark/>
          </w:tcPr>
          <w:p w14:paraId="40EC9B5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675" w:type="dxa"/>
            <w:tcBorders>
              <w:top w:val="single" w:sz="6" w:space="0" w:color="000000"/>
              <w:left w:val="single" w:sz="6" w:space="0" w:color="000000"/>
              <w:bottom w:val="single" w:sz="6" w:space="0" w:color="000000"/>
              <w:right w:val="single" w:sz="6" w:space="0" w:color="000000"/>
            </w:tcBorders>
            <w:hideMark/>
          </w:tcPr>
          <w:p w14:paraId="500F19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c>
          <w:tcPr>
            <w:tcW w:w="1005" w:type="dxa"/>
            <w:tcBorders>
              <w:top w:val="single" w:sz="6" w:space="0" w:color="000000"/>
              <w:left w:val="single" w:sz="6" w:space="0" w:color="000000"/>
              <w:bottom w:val="single" w:sz="6" w:space="0" w:color="000000"/>
              <w:right w:val="single" w:sz="6" w:space="0" w:color="000000"/>
            </w:tcBorders>
            <w:hideMark/>
          </w:tcPr>
          <w:p w14:paraId="6E5F15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w:t>
            </w:r>
          </w:p>
        </w:tc>
        <w:tc>
          <w:tcPr>
            <w:tcW w:w="1005" w:type="dxa"/>
            <w:tcBorders>
              <w:top w:val="single" w:sz="6" w:space="0" w:color="000000"/>
              <w:left w:val="single" w:sz="6" w:space="0" w:color="000000"/>
              <w:bottom w:val="single" w:sz="6" w:space="0" w:color="000000"/>
              <w:right w:val="single" w:sz="6" w:space="0" w:color="000000"/>
            </w:tcBorders>
            <w:hideMark/>
          </w:tcPr>
          <w:p w14:paraId="50C541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5</w:t>
            </w:r>
          </w:p>
        </w:tc>
        <w:tc>
          <w:tcPr>
            <w:tcW w:w="1005" w:type="dxa"/>
            <w:tcBorders>
              <w:top w:val="single" w:sz="6" w:space="0" w:color="000000"/>
              <w:left w:val="single" w:sz="6" w:space="0" w:color="000000"/>
              <w:bottom w:val="single" w:sz="6" w:space="0" w:color="000000"/>
              <w:right w:val="single" w:sz="6" w:space="0" w:color="000000"/>
            </w:tcBorders>
            <w:hideMark/>
          </w:tcPr>
          <w:p w14:paraId="3A7C00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w:t>
            </w:r>
          </w:p>
        </w:tc>
      </w:tr>
      <w:tr w:rsidR="0012544A" w:rsidRPr="0012544A" w14:paraId="3C629EA8" w14:textId="77777777" w:rsidTr="0012544A">
        <w:trPr>
          <w:trHeight w:val="90"/>
        </w:trPr>
        <w:tc>
          <w:tcPr>
            <w:tcW w:w="1980" w:type="dxa"/>
            <w:vMerge w:val="restart"/>
            <w:tcBorders>
              <w:top w:val="single" w:sz="6" w:space="0" w:color="000000"/>
              <w:left w:val="single" w:sz="6" w:space="0" w:color="000000"/>
              <w:bottom w:val="single" w:sz="6" w:space="0" w:color="000000"/>
              <w:right w:val="single" w:sz="6" w:space="0" w:color="000000"/>
            </w:tcBorders>
            <w:hideMark/>
          </w:tcPr>
          <w:p w14:paraId="7CE99BE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Від бугорка потиличної кістки до остистого відростка VII шийного хребця</w:t>
            </w:r>
          </w:p>
        </w:tc>
        <w:tc>
          <w:tcPr>
            <w:tcW w:w="2040" w:type="dxa"/>
            <w:tcBorders>
              <w:top w:val="single" w:sz="6" w:space="0" w:color="000000"/>
              <w:left w:val="single" w:sz="6" w:space="0" w:color="000000"/>
              <w:bottom w:val="single" w:sz="6" w:space="0" w:color="000000"/>
              <w:right w:val="single" w:sz="6" w:space="0" w:color="000000"/>
            </w:tcBorders>
            <w:hideMark/>
          </w:tcPr>
          <w:p w14:paraId="290F92F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Нахил голови вперед</w:t>
            </w:r>
          </w:p>
        </w:tc>
        <w:tc>
          <w:tcPr>
            <w:tcW w:w="675" w:type="dxa"/>
            <w:tcBorders>
              <w:top w:val="single" w:sz="6" w:space="0" w:color="000000"/>
              <w:left w:val="single" w:sz="6" w:space="0" w:color="000000"/>
              <w:bottom w:val="single" w:sz="6" w:space="0" w:color="000000"/>
              <w:right w:val="single" w:sz="6" w:space="0" w:color="000000"/>
            </w:tcBorders>
            <w:hideMark/>
          </w:tcPr>
          <w:p w14:paraId="5584D1B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3-4 см</w:t>
            </w:r>
          </w:p>
        </w:tc>
        <w:tc>
          <w:tcPr>
            <w:tcW w:w="1005" w:type="dxa"/>
            <w:tcBorders>
              <w:top w:val="single" w:sz="6" w:space="0" w:color="000000"/>
              <w:left w:val="single" w:sz="6" w:space="0" w:color="000000"/>
              <w:bottom w:val="single" w:sz="6" w:space="0" w:color="000000"/>
              <w:right w:val="single" w:sz="6" w:space="0" w:color="000000"/>
            </w:tcBorders>
            <w:hideMark/>
          </w:tcPr>
          <w:p w14:paraId="636EFD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2,5 см</w:t>
            </w:r>
          </w:p>
        </w:tc>
        <w:tc>
          <w:tcPr>
            <w:tcW w:w="1005" w:type="dxa"/>
            <w:tcBorders>
              <w:top w:val="single" w:sz="6" w:space="0" w:color="000000"/>
              <w:left w:val="single" w:sz="6" w:space="0" w:color="000000"/>
              <w:bottom w:val="single" w:sz="6" w:space="0" w:color="000000"/>
              <w:right w:val="single" w:sz="6" w:space="0" w:color="000000"/>
            </w:tcBorders>
            <w:hideMark/>
          </w:tcPr>
          <w:p w14:paraId="33F665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 см</w:t>
            </w:r>
          </w:p>
        </w:tc>
        <w:tc>
          <w:tcPr>
            <w:tcW w:w="1005" w:type="dxa"/>
            <w:tcBorders>
              <w:top w:val="single" w:sz="6" w:space="0" w:color="000000"/>
              <w:left w:val="single" w:sz="6" w:space="0" w:color="000000"/>
              <w:bottom w:val="single" w:sz="6" w:space="0" w:color="000000"/>
              <w:right w:val="single" w:sz="6" w:space="0" w:color="000000"/>
            </w:tcBorders>
            <w:hideMark/>
          </w:tcPr>
          <w:p w14:paraId="0EB121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2 см</w:t>
            </w:r>
          </w:p>
        </w:tc>
      </w:tr>
      <w:tr w:rsidR="0012544A" w:rsidRPr="0012544A" w14:paraId="03CB3887" w14:textId="77777777" w:rsidTr="0012544A">
        <w:trPr>
          <w:trHeight w:val="90"/>
        </w:trPr>
        <w:tc>
          <w:tcPr>
            <w:tcW w:w="0" w:type="auto"/>
            <w:vMerge/>
            <w:tcBorders>
              <w:top w:val="single" w:sz="6" w:space="0" w:color="000000"/>
              <w:left w:val="single" w:sz="6" w:space="0" w:color="000000"/>
              <w:bottom w:val="single" w:sz="6" w:space="0" w:color="000000"/>
              <w:right w:val="single" w:sz="6" w:space="0" w:color="000000"/>
            </w:tcBorders>
            <w:hideMark/>
          </w:tcPr>
          <w:p w14:paraId="2E6D761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040" w:type="dxa"/>
            <w:tcBorders>
              <w:top w:val="single" w:sz="6" w:space="0" w:color="000000"/>
              <w:left w:val="single" w:sz="6" w:space="0" w:color="000000"/>
              <w:bottom w:val="single" w:sz="6" w:space="0" w:color="000000"/>
              <w:right w:val="single" w:sz="6" w:space="0" w:color="000000"/>
            </w:tcBorders>
            <w:hideMark/>
          </w:tcPr>
          <w:p w14:paraId="385808C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Відкидання голови назад</w:t>
            </w:r>
          </w:p>
        </w:tc>
        <w:tc>
          <w:tcPr>
            <w:tcW w:w="675" w:type="dxa"/>
            <w:tcBorders>
              <w:top w:val="single" w:sz="6" w:space="0" w:color="000000"/>
              <w:left w:val="single" w:sz="6" w:space="0" w:color="000000"/>
              <w:bottom w:val="single" w:sz="6" w:space="0" w:color="000000"/>
              <w:right w:val="single" w:sz="6" w:space="0" w:color="000000"/>
            </w:tcBorders>
            <w:hideMark/>
          </w:tcPr>
          <w:p w14:paraId="24558B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8-10 см</w:t>
            </w:r>
          </w:p>
        </w:tc>
        <w:tc>
          <w:tcPr>
            <w:tcW w:w="1005" w:type="dxa"/>
            <w:tcBorders>
              <w:top w:val="single" w:sz="6" w:space="0" w:color="000000"/>
              <w:left w:val="single" w:sz="6" w:space="0" w:color="000000"/>
              <w:bottom w:val="single" w:sz="6" w:space="0" w:color="000000"/>
              <w:right w:val="single" w:sz="6" w:space="0" w:color="000000"/>
            </w:tcBorders>
            <w:hideMark/>
          </w:tcPr>
          <w:p w14:paraId="00D61C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6-7 см</w:t>
            </w:r>
          </w:p>
        </w:tc>
        <w:tc>
          <w:tcPr>
            <w:tcW w:w="1005" w:type="dxa"/>
            <w:tcBorders>
              <w:top w:val="single" w:sz="6" w:space="0" w:color="000000"/>
              <w:left w:val="single" w:sz="6" w:space="0" w:color="000000"/>
              <w:bottom w:val="single" w:sz="6" w:space="0" w:color="000000"/>
              <w:right w:val="single" w:sz="6" w:space="0" w:color="000000"/>
            </w:tcBorders>
            <w:hideMark/>
          </w:tcPr>
          <w:p w14:paraId="311F64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4-5 см</w:t>
            </w:r>
          </w:p>
        </w:tc>
        <w:tc>
          <w:tcPr>
            <w:tcW w:w="1005" w:type="dxa"/>
            <w:tcBorders>
              <w:top w:val="single" w:sz="6" w:space="0" w:color="000000"/>
              <w:left w:val="single" w:sz="6" w:space="0" w:color="000000"/>
              <w:bottom w:val="single" w:sz="6" w:space="0" w:color="000000"/>
              <w:right w:val="single" w:sz="6" w:space="0" w:color="000000"/>
            </w:tcBorders>
            <w:hideMark/>
          </w:tcPr>
          <w:p w14:paraId="1C51A8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 та менше см</w:t>
            </w:r>
          </w:p>
        </w:tc>
      </w:tr>
      <w:tr w:rsidR="0012544A" w:rsidRPr="0012544A" w14:paraId="1F745588" w14:textId="77777777" w:rsidTr="0012544A">
        <w:trPr>
          <w:trHeight w:val="180"/>
        </w:trPr>
        <w:tc>
          <w:tcPr>
            <w:tcW w:w="0" w:type="auto"/>
            <w:vMerge/>
            <w:tcBorders>
              <w:top w:val="single" w:sz="6" w:space="0" w:color="000000"/>
              <w:left w:val="single" w:sz="6" w:space="0" w:color="000000"/>
              <w:bottom w:val="single" w:sz="6" w:space="0" w:color="000000"/>
              <w:right w:val="single" w:sz="6" w:space="0" w:color="000000"/>
            </w:tcBorders>
            <w:hideMark/>
          </w:tcPr>
          <w:p w14:paraId="26443E6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040" w:type="dxa"/>
            <w:tcBorders>
              <w:top w:val="single" w:sz="6" w:space="0" w:color="000000"/>
              <w:left w:val="single" w:sz="6" w:space="0" w:color="000000"/>
              <w:bottom w:val="single" w:sz="6" w:space="0" w:color="000000"/>
              <w:right w:val="single" w:sz="6" w:space="0" w:color="000000"/>
            </w:tcBorders>
            <w:hideMark/>
          </w:tcPr>
          <w:p w14:paraId="231A4C0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Повороти в шийному відділі хребта</w:t>
            </w:r>
          </w:p>
        </w:tc>
        <w:tc>
          <w:tcPr>
            <w:tcW w:w="675" w:type="dxa"/>
            <w:tcBorders>
              <w:top w:val="single" w:sz="6" w:space="0" w:color="000000"/>
              <w:left w:val="single" w:sz="6" w:space="0" w:color="000000"/>
              <w:bottom w:val="single" w:sz="6" w:space="0" w:color="000000"/>
              <w:right w:val="single" w:sz="6" w:space="0" w:color="000000"/>
            </w:tcBorders>
            <w:hideMark/>
          </w:tcPr>
          <w:p w14:paraId="42E33B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85</w:t>
            </w:r>
            <w:r w:rsidRPr="0012544A">
              <w:rPr>
                <w:rFonts w:ascii="Times New Roman" w:eastAsia="Times New Roman" w:hAnsi="Times New Roman" w:cs="Times New Roman"/>
                <w:b/>
                <w:bCs/>
                <w:kern w:val="0"/>
                <w:sz w:val="16"/>
                <w:szCs w:val="16"/>
                <w:vertAlign w:val="superscript"/>
                <w:lang w:eastAsia="uk-UA"/>
                <w14:ligatures w14:val="none"/>
              </w:rPr>
              <w:t>°</w:t>
            </w:r>
          </w:p>
        </w:tc>
        <w:tc>
          <w:tcPr>
            <w:tcW w:w="1005" w:type="dxa"/>
            <w:tcBorders>
              <w:top w:val="single" w:sz="6" w:space="0" w:color="000000"/>
              <w:left w:val="single" w:sz="6" w:space="0" w:color="000000"/>
              <w:bottom w:val="single" w:sz="6" w:space="0" w:color="000000"/>
              <w:right w:val="single" w:sz="6" w:space="0" w:color="000000"/>
            </w:tcBorders>
            <w:hideMark/>
          </w:tcPr>
          <w:p w14:paraId="226186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70-75</w:t>
            </w:r>
            <w:r w:rsidRPr="0012544A">
              <w:rPr>
                <w:rFonts w:ascii="Times New Roman" w:eastAsia="Times New Roman" w:hAnsi="Times New Roman" w:cs="Times New Roman"/>
                <w:b/>
                <w:bCs/>
                <w:kern w:val="0"/>
                <w:sz w:val="16"/>
                <w:szCs w:val="16"/>
                <w:vertAlign w:val="superscript"/>
                <w:lang w:eastAsia="uk-UA"/>
                <w14:ligatures w14:val="none"/>
              </w:rPr>
              <w:t>°</w:t>
            </w:r>
          </w:p>
        </w:tc>
        <w:tc>
          <w:tcPr>
            <w:tcW w:w="1005" w:type="dxa"/>
            <w:tcBorders>
              <w:top w:val="single" w:sz="6" w:space="0" w:color="000000"/>
              <w:left w:val="single" w:sz="6" w:space="0" w:color="000000"/>
              <w:bottom w:val="single" w:sz="6" w:space="0" w:color="000000"/>
              <w:right w:val="single" w:sz="6" w:space="0" w:color="000000"/>
            </w:tcBorders>
            <w:hideMark/>
          </w:tcPr>
          <w:p w14:paraId="12661C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60-65</w:t>
            </w:r>
            <w:r w:rsidRPr="0012544A">
              <w:rPr>
                <w:rFonts w:ascii="Times New Roman" w:eastAsia="Times New Roman" w:hAnsi="Times New Roman" w:cs="Times New Roman"/>
                <w:b/>
                <w:bCs/>
                <w:kern w:val="0"/>
                <w:sz w:val="16"/>
                <w:szCs w:val="16"/>
                <w:vertAlign w:val="superscript"/>
                <w:lang w:eastAsia="uk-UA"/>
                <w14:ligatures w14:val="none"/>
              </w:rPr>
              <w:t>°</w:t>
            </w:r>
          </w:p>
        </w:tc>
        <w:tc>
          <w:tcPr>
            <w:tcW w:w="1005" w:type="dxa"/>
            <w:tcBorders>
              <w:top w:val="single" w:sz="6" w:space="0" w:color="000000"/>
              <w:left w:val="single" w:sz="6" w:space="0" w:color="000000"/>
              <w:bottom w:val="single" w:sz="6" w:space="0" w:color="000000"/>
              <w:right w:val="single" w:sz="6" w:space="0" w:color="000000"/>
            </w:tcBorders>
            <w:hideMark/>
          </w:tcPr>
          <w:p w14:paraId="72681E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30-50</w:t>
            </w:r>
            <w:r w:rsidRPr="0012544A">
              <w:rPr>
                <w:rFonts w:ascii="Times New Roman" w:eastAsia="Times New Roman" w:hAnsi="Times New Roman" w:cs="Times New Roman"/>
                <w:b/>
                <w:bCs/>
                <w:kern w:val="0"/>
                <w:sz w:val="16"/>
                <w:szCs w:val="16"/>
                <w:vertAlign w:val="superscript"/>
                <w:lang w:eastAsia="uk-UA"/>
                <w14:ligatures w14:val="none"/>
              </w:rPr>
              <w:t>°</w:t>
            </w:r>
          </w:p>
        </w:tc>
      </w:tr>
      <w:tr w:rsidR="0012544A" w:rsidRPr="0012544A" w14:paraId="2A74BF16" w14:textId="77777777" w:rsidTr="0012544A">
        <w:trPr>
          <w:trHeight w:val="30"/>
        </w:trPr>
        <w:tc>
          <w:tcPr>
            <w:tcW w:w="1980" w:type="dxa"/>
            <w:vMerge w:val="restart"/>
            <w:tcBorders>
              <w:top w:val="single" w:sz="6" w:space="0" w:color="000000"/>
              <w:left w:val="single" w:sz="6" w:space="0" w:color="000000"/>
              <w:bottom w:val="single" w:sz="6" w:space="0" w:color="000000"/>
              <w:right w:val="single" w:sz="6" w:space="0" w:color="000000"/>
            </w:tcBorders>
            <w:hideMark/>
          </w:tcPr>
          <w:p w14:paraId="4D020F0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Від остистого відростка VII шийного хребця до I крижового хребця</w:t>
            </w:r>
          </w:p>
        </w:tc>
        <w:tc>
          <w:tcPr>
            <w:tcW w:w="2040" w:type="dxa"/>
            <w:tcBorders>
              <w:top w:val="single" w:sz="6" w:space="0" w:color="000000"/>
              <w:left w:val="single" w:sz="6" w:space="0" w:color="000000"/>
              <w:bottom w:val="single" w:sz="6" w:space="0" w:color="000000"/>
              <w:right w:val="single" w:sz="6" w:space="0" w:color="000000"/>
            </w:tcBorders>
            <w:hideMark/>
          </w:tcPr>
          <w:p w14:paraId="6308855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Згинання вперед</w:t>
            </w:r>
          </w:p>
        </w:tc>
        <w:tc>
          <w:tcPr>
            <w:tcW w:w="675" w:type="dxa"/>
            <w:tcBorders>
              <w:top w:val="single" w:sz="6" w:space="0" w:color="000000"/>
              <w:left w:val="single" w:sz="6" w:space="0" w:color="000000"/>
              <w:bottom w:val="single" w:sz="6" w:space="0" w:color="000000"/>
              <w:right w:val="single" w:sz="6" w:space="0" w:color="000000"/>
            </w:tcBorders>
            <w:hideMark/>
          </w:tcPr>
          <w:p w14:paraId="58EF70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6-7 см</w:t>
            </w:r>
          </w:p>
        </w:tc>
        <w:tc>
          <w:tcPr>
            <w:tcW w:w="1005" w:type="dxa"/>
            <w:tcBorders>
              <w:top w:val="single" w:sz="6" w:space="0" w:color="000000"/>
              <w:left w:val="single" w:sz="6" w:space="0" w:color="000000"/>
              <w:bottom w:val="single" w:sz="6" w:space="0" w:color="000000"/>
              <w:right w:val="single" w:sz="6" w:space="0" w:color="000000"/>
            </w:tcBorders>
            <w:hideMark/>
          </w:tcPr>
          <w:p w14:paraId="74BEDD2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4-5 см</w:t>
            </w:r>
          </w:p>
        </w:tc>
        <w:tc>
          <w:tcPr>
            <w:tcW w:w="1005" w:type="dxa"/>
            <w:tcBorders>
              <w:top w:val="single" w:sz="6" w:space="0" w:color="000000"/>
              <w:left w:val="single" w:sz="6" w:space="0" w:color="000000"/>
              <w:bottom w:val="single" w:sz="6" w:space="0" w:color="000000"/>
              <w:right w:val="single" w:sz="6" w:space="0" w:color="000000"/>
            </w:tcBorders>
            <w:hideMark/>
          </w:tcPr>
          <w:p w14:paraId="5936A6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2-3 см</w:t>
            </w:r>
          </w:p>
        </w:tc>
        <w:tc>
          <w:tcPr>
            <w:tcW w:w="1005" w:type="dxa"/>
            <w:tcBorders>
              <w:top w:val="single" w:sz="6" w:space="0" w:color="000000"/>
              <w:left w:val="single" w:sz="6" w:space="0" w:color="000000"/>
              <w:bottom w:val="single" w:sz="6" w:space="0" w:color="000000"/>
              <w:right w:val="single" w:sz="6" w:space="0" w:color="000000"/>
            </w:tcBorders>
            <w:hideMark/>
          </w:tcPr>
          <w:p w14:paraId="20925F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2 см</w:t>
            </w:r>
          </w:p>
        </w:tc>
      </w:tr>
      <w:tr w:rsidR="0012544A" w:rsidRPr="0012544A" w14:paraId="6806D049" w14:textId="77777777" w:rsidTr="0012544A">
        <w:trPr>
          <w:trHeight w:val="45"/>
        </w:trPr>
        <w:tc>
          <w:tcPr>
            <w:tcW w:w="0" w:type="auto"/>
            <w:vMerge/>
            <w:tcBorders>
              <w:top w:val="single" w:sz="6" w:space="0" w:color="000000"/>
              <w:left w:val="single" w:sz="6" w:space="0" w:color="000000"/>
              <w:bottom w:val="single" w:sz="6" w:space="0" w:color="000000"/>
              <w:right w:val="single" w:sz="6" w:space="0" w:color="000000"/>
            </w:tcBorders>
            <w:hideMark/>
          </w:tcPr>
          <w:p w14:paraId="5BD376F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040" w:type="dxa"/>
            <w:tcBorders>
              <w:top w:val="single" w:sz="6" w:space="0" w:color="000000"/>
              <w:left w:val="single" w:sz="6" w:space="0" w:color="000000"/>
              <w:bottom w:val="single" w:sz="6" w:space="0" w:color="000000"/>
              <w:right w:val="single" w:sz="6" w:space="0" w:color="000000"/>
            </w:tcBorders>
            <w:hideMark/>
          </w:tcPr>
          <w:p w14:paraId="5A8903D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Прогинання назад</w:t>
            </w:r>
          </w:p>
        </w:tc>
        <w:tc>
          <w:tcPr>
            <w:tcW w:w="675" w:type="dxa"/>
            <w:tcBorders>
              <w:top w:val="single" w:sz="6" w:space="0" w:color="000000"/>
              <w:left w:val="single" w:sz="6" w:space="0" w:color="000000"/>
              <w:bottom w:val="single" w:sz="6" w:space="0" w:color="000000"/>
              <w:right w:val="single" w:sz="6" w:space="0" w:color="000000"/>
            </w:tcBorders>
            <w:hideMark/>
          </w:tcPr>
          <w:p w14:paraId="5564CB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5-6 см</w:t>
            </w:r>
          </w:p>
        </w:tc>
        <w:tc>
          <w:tcPr>
            <w:tcW w:w="1005" w:type="dxa"/>
            <w:tcBorders>
              <w:top w:val="single" w:sz="6" w:space="0" w:color="000000"/>
              <w:left w:val="single" w:sz="6" w:space="0" w:color="000000"/>
              <w:bottom w:val="single" w:sz="6" w:space="0" w:color="000000"/>
              <w:right w:val="single" w:sz="6" w:space="0" w:color="000000"/>
            </w:tcBorders>
            <w:hideMark/>
          </w:tcPr>
          <w:p w14:paraId="16D1BF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3-4 см</w:t>
            </w:r>
          </w:p>
        </w:tc>
        <w:tc>
          <w:tcPr>
            <w:tcW w:w="1005" w:type="dxa"/>
            <w:tcBorders>
              <w:top w:val="single" w:sz="6" w:space="0" w:color="000000"/>
              <w:left w:val="single" w:sz="6" w:space="0" w:color="000000"/>
              <w:bottom w:val="single" w:sz="6" w:space="0" w:color="000000"/>
              <w:right w:val="single" w:sz="6" w:space="0" w:color="000000"/>
            </w:tcBorders>
            <w:hideMark/>
          </w:tcPr>
          <w:p w14:paraId="07AC7D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2-2,5 см</w:t>
            </w:r>
          </w:p>
        </w:tc>
        <w:tc>
          <w:tcPr>
            <w:tcW w:w="1005" w:type="dxa"/>
            <w:tcBorders>
              <w:top w:val="single" w:sz="6" w:space="0" w:color="000000"/>
              <w:left w:val="single" w:sz="6" w:space="0" w:color="000000"/>
              <w:bottom w:val="single" w:sz="6" w:space="0" w:color="000000"/>
              <w:right w:val="single" w:sz="6" w:space="0" w:color="000000"/>
            </w:tcBorders>
            <w:hideMark/>
          </w:tcPr>
          <w:p w14:paraId="7F61DA7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2 см</w:t>
            </w:r>
          </w:p>
        </w:tc>
      </w:tr>
      <w:tr w:rsidR="0012544A" w:rsidRPr="0012544A" w14:paraId="3A52A36A" w14:textId="77777777" w:rsidTr="0012544A">
        <w:trPr>
          <w:trHeight w:val="105"/>
        </w:trPr>
        <w:tc>
          <w:tcPr>
            <w:tcW w:w="0" w:type="auto"/>
            <w:vMerge/>
            <w:tcBorders>
              <w:top w:val="single" w:sz="6" w:space="0" w:color="000000"/>
              <w:left w:val="single" w:sz="6" w:space="0" w:color="000000"/>
              <w:bottom w:val="single" w:sz="6" w:space="0" w:color="000000"/>
              <w:right w:val="single" w:sz="6" w:space="0" w:color="000000"/>
            </w:tcBorders>
            <w:hideMark/>
          </w:tcPr>
          <w:p w14:paraId="68715E4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040" w:type="dxa"/>
            <w:tcBorders>
              <w:top w:val="single" w:sz="6" w:space="0" w:color="000000"/>
              <w:left w:val="single" w:sz="6" w:space="0" w:color="000000"/>
              <w:bottom w:val="single" w:sz="6" w:space="0" w:color="000000"/>
              <w:right w:val="single" w:sz="6" w:space="0" w:color="000000"/>
            </w:tcBorders>
            <w:hideMark/>
          </w:tcPr>
          <w:p w14:paraId="6039C65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Повороти в поперековому та грудному відділах хребта</w:t>
            </w:r>
          </w:p>
        </w:tc>
        <w:tc>
          <w:tcPr>
            <w:tcW w:w="675" w:type="dxa"/>
            <w:tcBorders>
              <w:top w:val="single" w:sz="6" w:space="0" w:color="000000"/>
              <w:left w:val="single" w:sz="6" w:space="0" w:color="000000"/>
              <w:bottom w:val="single" w:sz="6" w:space="0" w:color="000000"/>
              <w:right w:val="single" w:sz="6" w:space="0" w:color="000000"/>
            </w:tcBorders>
            <w:hideMark/>
          </w:tcPr>
          <w:p w14:paraId="237BED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25-30</w:t>
            </w:r>
            <w:r w:rsidRPr="0012544A">
              <w:rPr>
                <w:rFonts w:ascii="Times New Roman" w:eastAsia="Times New Roman" w:hAnsi="Times New Roman" w:cs="Times New Roman"/>
                <w:b/>
                <w:bCs/>
                <w:kern w:val="0"/>
                <w:sz w:val="16"/>
                <w:szCs w:val="16"/>
                <w:vertAlign w:val="superscript"/>
                <w:lang w:eastAsia="uk-UA"/>
                <w14:ligatures w14:val="none"/>
              </w:rPr>
              <w:t>°</w:t>
            </w:r>
          </w:p>
        </w:tc>
        <w:tc>
          <w:tcPr>
            <w:tcW w:w="1005" w:type="dxa"/>
            <w:tcBorders>
              <w:top w:val="single" w:sz="6" w:space="0" w:color="000000"/>
              <w:left w:val="single" w:sz="6" w:space="0" w:color="000000"/>
              <w:bottom w:val="single" w:sz="6" w:space="0" w:color="000000"/>
              <w:right w:val="single" w:sz="6" w:space="0" w:color="000000"/>
            </w:tcBorders>
            <w:hideMark/>
          </w:tcPr>
          <w:p w14:paraId="645029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19-24</w:t>
            </w:r>
            <w:r w:rsidRPr="0012544A">
              <w:rPr>
                <w:rFonts w:ascii="Times New Roman" w:eastAsia="Times New Roman" w:hAnsi="Times New Roman" w:cs="Times New Roman"/>
                <w:b/>
                <w:bCs/>
                <w:kern w:val="0"/>
                <w:sz w:val="16"/>
                <w:szCs w:val="16"/>
                <w:vertAlign w:val="superscript"/>
                <w:lang w:eastAsia="uk-UA"/>
                <w14:ligatures w14:val="none"/>
              </w:rPr>
              <w:t>°</w:t>
            </w:r>
          </w:p>
        </w:tc>
        <w:tc>
          <w:tcPr>
            <w:tcW w:w="1005" w:type="dxa"/>
            <w:tcBorders>
              <w:top w:val="single" w:sz="6" w:space="0" w:color="000000"/>
              <w:left w:val="single" w:sz="6" w:space="0" w:color="000000"/>
              <w:bottom w:val="single" w:sz="6" w:space="0" w:color="000000"/>
              <w:right w:val="single" w:sz="6" w:space="0" w:color="000000"/>
            </w:tcBorders>
            <w:hideMark/>
          </w:tcPr>
          <w:p w14:paraId="7265D6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15-18</w:t>
            </w:r>
            <w:r w:rsidRPr="0012544A">
              <w:rPr>
                <w:rFonts w:ascii="Times New Roman" w:eastAsia="Times New Roman" w:hAnsi="Times New Roman" w:cs="Times New Roman"/>
                <w:b/>
                <w:bCs/>
                <w:kern w:val="0"/>
                <w:sz w:val="16"/>
                <w:szCs w:val="16"/>
                <w:vertAlign w:val="superscript"/>
                <w:lang w:eastAsia="uk-UA"/>
                <w14:ligatures w14:val="none"/>
              </w:rPr>
              <w:t>°</w:t>
            </w:r>
          </w:p>
        </w:tc>
        <w:tc>
          <w:tcPr>
            <w:tcW w:w="1005" w:type="dxa"/>
            <w:tcBorders>
              <w:top w:val="single" w:sz="6" w:space="0" w:color="000000"/>
              <w:left w:val="single" w:sz="6" w:space="0" w:color="000000"/>
              <w:bottom w:val="single" w:sz="6" w:space="0" w:color="000000"/>
              <w:right w:val="single" w:sz="6" w:space="0" w:color="000000"/>
            </w:tcBorders>
            <w:hideMark/>
          </w:tcPr>
          <w:p w14:paraId="47F5C35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10-14</w:t>
            </w:r>
            <w:r w:rsidRPr="0012544A">
              <w:rPr>
                <w:rFonts w:ascii="Times New Roman" w:eastAsia="Times New Roman" w:hAnsi="Times New Roman" w:cs="Times New Roman"/>
                <w:b/>
                <w:bCs/>
                <w:kern w:val="0"/>
                <w:sz w:val="16"/>
                <w:szCs w:val="16"/>
                <w:vertAlign w:val="superscript"/>
                <w:lang w:eastAsia="uk-UA"/>
                <w14:ligatures w14:val="none"/>
              </w:rPr>
              <w:t>°</w:t>
            </w:r>
          </w:p>
        </w:tc>
      </w:tr>
    </w:tbl>
    <w:p w14:paraId="0F53DA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21" w:name="n5378"/>
      <w:bookmarkEnd w:id="2321"/>
      <w:r w:rsidRPr="0012544A">
        <w:rPr>
          <w:rFonts w:ascii="Times New Roman" w:eastAsia="Times New Roman" w:hAnsi="Times New Roman" w:cs="Times New Roman"/>
          <w:color w:val="333333"/>
          <w:kern w:val="0"/>
          <w:sz w:val="24"/>
          <w:szCs w:val="24"/>
          <w:lang w:eastAsia="uk-UA"/>
          <w14:ligatures w14:val="none"/>
        </w:rPr>
        <w:t>6. Стаття 65: призовники, які перенесли гострі запалення суглобів, до завершення лікування - тимчасово непридатні. У разі відсутності ознак запалення протягом 6 місяців (на воєнний час - через 3 місяці) після перенесеної гострої хвороби громадяни визнаються придатними до військової служби та навчання у ВВНЗ.</w:t>
      </w:r>
    </w:p>
    <w:p w14:paraId="1EF9B9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22" w:name="n5379"/>
      <w:bookmarkEnd w:id="2322"/>
      <w:r w:rsidRPr="0012544A">
        <w:rPr>
          <w:rFonts w:ascii="Times New Roman" w:eastAsia="Times New Roman" w:hAnsi="Times New Roman" w:cs="Times New Roman"/>
          <w:color w:val="333333"/>
          <w:kern w:val="0"/>
          <w:sz w:val="24"/>
          <w:szCs w:val="24"/>
          <w:lang w:eastAsia="uk-UA"/>
          <w14:ligatures w14:val="none"/>
        </w:rPr>
        <w:t>Постанова про потребу у відпустці для лікування у зв’язку з хворобою приймається у випадках, коли по завершенні лікування після гострих та загострення хронічних захворювань кістково-м’язової системи зберігається функціональна недостатність суглобів, а для відновлення функції потрібний термін не менше одного місяця. За цією статтею приймається постанова про потребу військовослужбовців у звільненні від виконання службових обов’язків або у відпустці для лікування у зв’язку з хворобою при тимчасових обмеженнях рухів опорно-рухового апарату після операцій на кістках, суглобах, м’язах, сухожилках з приводу їх захворювань, ендопротезувань великих суглобів (за винятком оперативного лікування пухлин та травм).</w:t>
      </w:r>
    </w:p>
    <w:p w14:paraId="6D503CB9"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323" w:name="n5380"/>
      <w:bookmarkEnd w:id="2323"/>
      <w:r w:rsidRPr="0012544A">
        <w:rPr>
          <w:rFonts w:ascii="Times New Roman" w:eastAsia="Times New Roman" w:hAnsi="Times New Roman" w:cs="Times New Roman"/>
          <w:b/>
          <w:bCs/>
          <w:color w:val="333333"/>
          <w:kern w:val="0"/>
          <w:sz w:val="24"/>
          <w:szCs w:val="24"/>
          <w:lang w:eastAsia="uk-UA"/>
          <w14:ligatures w14:val="none"/>
        </w:rPr>
        <w:t>ХIV. Хвороби сечостатевої системи (N00-N99), їх наслідки</w:t>
      </w:r>
    </w:p>
    <w:p w14:paraId="3A3671A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24" w:name="n5381"/>
      <w:bookmarkEnd w:id="2324"/>
      <w:r w:rsidRPr="0012544A">
        <w:rPr>
          <w:rFonts w:ascii="Times New Roman" w:eastAsia="Times New Roman" w:hAnsi="Times New Roman" w:cs="Times New Roman"/>
          <w:color w:val="333333"/>
          <w:kern w:val="0"/>
          <w:sz w:val="24"/>
          <w:szCs w:val="24"/>
          <w:lang w:eastAsia="uk-UA"/>
          <w14:ligatures w14:val="none"/>
        </w:rPr>
        <w:t>1. Стаття 66: громадяни, які призиваються на військову службу (приймаються на військову службу за контрактом), вступають у ВВНЗ, та військовослужбовці, у яких виявлені захворювання нирок, підлягають обстеженню.</w:t>
      </w:r>
    </w:p>
    <w:p w14:paraId="55B201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25" w:name="n5382"/>
      <w:bookmarkEnd w:id="2325"/>
      <w:r w:rsidRPr="0012544A">
        <w:rPr>
          <w:rFonts w:ascii="Times New Roman" w:eastAsia="Times New Roman" w:hAnsi="Times New Roman" w:cs="Times New Roman"/>
          <w:color w:val="333333"/>
          <w:kern w:val="0"/>
          <w:sz w:val="24"/>
          <w:szCs w:val="24"/>
          <w:lang w:eastAsia="uk-UA"/>
          <w14:ligatures w14:val="none"/>
        </w:rPr>
        <w:t>З метою своєчасного встановлення діагнозу, надання медичної допомоги, початку проведення замісної ниркової терапії та проведення військово-лікарської експертизи доцільно застосовувати поняття «хронічна хвороба нирок» (ХХН).</w:t>
      </w:r>
    </w:p>
    <w:p w14:paraId="28DE7E0D"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326" w:name="n5383"/>
      <w:bookmarkEnd w:id="2326"/>
      <w:r w:rsidRPr="0012544A">
        <w:rPr>
          <w:rFonts w:ascii="Times New Roman" w:eastAsia="Times New Roman" w:hAnsi="Times New Roman" w:cs="Times New Roman"/>
          <w:i/>
          <w:iCs/>
          <w:color w:val="333333"/>
          <w:kern w:val="0"/>
          <w:sz w:val="24"/>
          <w:szCs w:val="24"/>
          <w:lang w:eastAsia="uk-UA"/>
          <w14:ligatures w14:val="none"/>
        </w:rPr>
        <w:t>Таблиця 15</w:t>
      </w:r>
    </w:p>
    <w:p w14:paraId="7A969302"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327" w:name="n5384"/>
      <w:bookmarkEnd w:id="2327"/>
      <w:r w:rsidRPr="0012544A">
        <w:rPr>
          <w:rFonts w:ascii="Times New Roman" w:eastAsia="Times New Roman" w:hAnsi="Times New Roman" w:cs="Times New Roman"/>
          <w:b/>
          <w:bCs/>
          <w:color w:val="333333"/>
          <w:kern w:val="0"/>
          <w:sz w:val="24"/>
          <w:szCs w:val="24"/>
          <w:lang w:eastAsia="uk-UA"/>
          <w14:ligatures w14:val="none"/>
        </w:rPr>
        <w:t>Критерії визначення ХХН (зниження швидкості клубочкової фільтрації &lt; 60 мл/хв./1,73 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b/>
          <w:bCs/>
          <w:color w:val="333333"/>
          <w:kern w:val="0"/>
          <w:sz w:val="24"/>
          <w:szCs w:val="24"/>
          <w:lang w:eastAsia="uk-UA"/>
          <w14:ligatures w14:val="none"/>
        </w:rPr>
        <w:t> та один із наступних, за їх наявності понад 3 місяці)</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456"/>
        <w:gridCol w:w="965"/>
        <w:gridCol w:w="7202"/>
      </w:tblGrid>
      <w:tr w:rsidR="0012544A" w:rsidRPr="0012544A" w14:paraId="7E1879B3" w14:textId="77777777" w:rsidTr="0012544A">
        <w:trPr>
          <w:trHeight w:val="60"/>
        </w:trPr>
        <w:tc>
          <w:tcPr>
            <w:tcW w:w="2370" w:type="dxa"/>
            <w:gridSpan w:val="2"/>
            <w:tcBorders>
              <w:top w:val="single" w:sz="6" w:space="0" w:color="000000"/>
              <w:left w:val="single" w:sz="6" w:space="0" w:color="000000"/>
              <w:bottom w:val="single" w:sz="6" w:space="0" w:color="000000"/>
              <w:right w:val="single" w:sz="6" w:space="0" w:color="000000"/>
            </w:tcBorders>
            <w:hideMark/>
          </w:tcPr>
          <w:p w14:paraId="7D92AF3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328" w:name="n5385"/>
            <w:bookmarkEnd w:id="2328"/>
            <w:r w:rsidRPr="0012544A">
              <w:rPr>
                <w:rFonts w:ascii="Times New Roman" w:eastAsia="Times New Roman" w:hAnsi="Times New Roman" w:cs="Times New Roman"/>
                <w:kern w:val="0"/>
                <w:sz w:val="24"/>
                <w:szCs w:val="24"/>
                <w:lang w:eastAsia="uk-UA"/>
                <w14:ligatures w14:val="none"/>
              </w:rPr>
              <w:t>Маркери ураження нирок (один або більше)</w:t>
            </w:r>
          </w:p>
        </w:tc>
        <w:tc>
          <w:tcPr>
            <w:tcW w:w="5325" w:type="dxa"/>
            <w:tcBorders>
              <w:top w:val="single" w:sz="6" w:space="0" w:color="000000"/>
              <w:left w:val="single" w:sz="6" w:space="0" w:color="000000"/>
              <w:bottom w:val="single" w:sz="6" w:space="0" w:color="000000"/>
              <w:right w:val="single" w:sz="6" w:space="0" w:color="000000"/>
            </w:tcBorders>
            <w:hideMark/>
          </w:tcPr>
          <w:p w14:paraId="7F586B4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Альбумінурія (співвідношення альбумін/креатинін </w:t>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30 мг/г (</w:t>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3 мг/ммоль)</w:t>
            </w:r>
            <w:r w:rsidRPr="0012544A">
              <w:rPr>
                <w:rFonts w:ascii="Times New Roman" w:eastAsia="Times New Roman" w:hAnsi="Times New Roman" w:cs="Times New Roman"/>
                <w:kern w:val="0"/>
                <w:sz w:val="24"/>
                <w:szCs w:val="24"/>
                <w:lang w:eastAsia="uk-UA"/>
                <w14:ligatures w14:val="none"/>
              </w:rPr>
              <w:br/>
              <w:t>Зміни осаду сечі</w:t>
            </w:r>
            <w:r w:rsidRPr="0012544A">
              <w:rPr>
                <w:rFonts w:ascii="Times New Roman" w:eastAsia="Times New Roman" w:hAnsi="Times New Roman" w:cs="Times New Roman"/>
                <w:kern w:val="0"/>
                <w:sz w:val="24"/>
                <w:szCs w:val="24"/>
                <w:lang w:eastAsia="uk-UA"/>
                <w14:ligatures w14:val="none"/>
              </w:rPr>
              <w:br/>
              <w:t>Електролітні та інші порушення, зумовлені тубулярними розладами</w:t>
            </w:r>
            <w:r w:rsidRPr="0012544A">
              <w:rPr>
                <w:rFonts w:ascii="Times New Roman" w:eastAsia="Times New Roman" w:hAnsi="Times New Roman" w:cs="Times New Roman"/>
                <w:kern w:val="0"/>
                <w:sz w:val="24"/>
                <w:szCs w:val="24"/>
                <w:lang w:eastAsia="uk-UA"/>
                <w14:ligatures w14:val="none"/>
              </w:rPr>
              <w:br/>
              <w:t>Гістологічно підтверджені аномалії</w:t>
            </w:r>
            <w:r w:rsidRPr="0012544A">
              <w:rPr>
                <w:rFonts w:ascii="Times New Roman" w:eastAsia="Times New Roman" w:hAnsi="Times New Roman" w:cs="Times New Roman"/>
                <w:kern w:val="0"/>
                <w:sz w:val="24"/>
                <w:szCs w:val="24"/>
                <w:lang w:eastAsia="uk-UA"/>
                <w14:ligatures w14:val="none"/>
              </w:rPr>
              <w:br/>
              <w:t>Структурні аномалії, виявлені методами візуалізації</w:t>
            </w:r>
            <w:r w:rsidRPr="0012544A">
              <w:rPr>
                <w:rFonts w:ascii="Times New Roman" w:eastAsia="Times New Roman" w:hAnsi="Times New Roman" w:cs="Times New Roman"/>
                <w:kern w:val="0"/>
                <w:sz w:val="24"/>
                <w:szCs w:val="24"/>
                <w:lang w:eastAsia="uk-UA"/>
                <w14:ligatures w14:val="none"/>
              </w:rPr>
              <w:br/>
              <w:t>Наявність трансплантованої нирки</w:t>
            </w:r>
          </w:p>
        </w:tc>
      </w:tr>
      <w:tr w:rsidR="0012544A" w:rsidRPr="0012544A" w14:paraId="347E7333" w14:textId="77777777" w:rsidTr="0012544A">
        <w:trPr>
          <w:trHeight w:val="60"/>
        </w:trPr>
        <w:tc>
          <w:tcPr>
            <w:tcW w:w="2370" w:type="dxa"/>
            <w:gridSpan w:val="2"/>
            <w:tcBorders>
              <w:top w:val="single" w:sz="6" w:space="0" w:color="000000"/>
              <w:left w:val="single" w:sz="6" w:space="0" w:color="000000"/>
              <w:bottom w:val="single" w:sz="6" w:space="0" w:color="000000"/>
              <w:right w:val="single" w:sz="6" w:space="0" w:color="000000"/>
            </w:tcBorders>
            <w:hideMark/>
          </w:tcPr>
          <w:p w14:paraId="0C01D26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Зниження швидкості клубочкової фільтрації</w:t>
            </w:r>
          </w:p>
        </w:tc>
        <w:tc>
          <w:tcPr>
            <w:tcW w:w="5325" w:type="dxa"/>
            <w:tcBorders>
              <w:top w:val="single" w:sz="6" w:space="0" w:color="000000"/>
              <w:left w:val="single" w:sz="6" w:space="0" w:color="000000"/>
              <w:bottom w:val="single" w:sz="6" w:space="0" w:color="000000"/>
              <w:right w:val="single" w:sz="6" w:space="0" w:color="000000"/>
            </w:tcBorders>
            <w:hideMark/>
          </w:tcPr>
          <w:p w14:paraId="3CF23F9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60 мл/хв./1,73 м</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2</w:t>
            </w:r>
          </w:p>
        </w:tc>
      </w:tr>
      <w:tr w:rsidR="0012544A" w:rsidRPr="0012544A" w14:paraId="5A1C0A45" w14:textId="77777777" w:rsidTr="0012544A">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c>
          <w:tcPr>
            <w:tcW w:w="1425" w:type="dxa"/>
            <w:tcBorders>
              <w:top w:val="single" w:sz="2" w:space="0" w:color="auto"/>
              <w:left w:val="single" w:sz="2" w:space="0" w:color="auto"/>
              <w:bottom w:val="single" w:sz="2" w:space="0" w:color="auto"/>
              <w:right w:val="single" w:sz="2" w:space="0" w:color="auto"/>
            </w:tcBorders>
            <w:hideMark/>
          </w:tcPr>
          <w:p w14:paraId="7216423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329" w:name="n5386"/>
            <w:bookmarkEnd w:id="2329"/>
            <w:r w:rsidRPr="0012544A">
              <w:rPr>
                <w:rFonts w:ascii="Times New Roman" w:eastAsia="Times New Roman" w:hAnsi="Times New Roman" w:cs="Times New Roman"/>
                <w:kern w:val="0"/>
                <w:sz w:val="20"/>
                <w:szCs w:val="20"/>
                <w:lang w:eastAsia="uk-UA"/>
                <w14:ligatures w14:val="none"/>
              </w:rPr>
              <w:lastRenderedPageBreak/>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7995" w:type="dxa"/>
            <w:gridSpan w:val="2"/>
            <w:tcBorders>
              <w:top w:val="single" w:sz="2" w:space="0" w:color="auto"/>
              <w:left w:val="single" w:sz="2" w:space="0" w:color="auto"/>
              <w:bottom w:val="single" w:sz="2" w:space="0" w:color="auto"/>
              <w:right w:val="single" w:sz="2" w:space="0" w:color="auto"/>
            </w:tcBorders>
            <w:hideMark/>
          </w:tcPr>
          <w:p w14:paraId="5AF73E4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Зниження швидкості клубочкової фільтрації &lt;60 мл/хв./1,73 м</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2</w:t>
            </w:r>
            <w:r w:rsidRPr="0012544A">
              <w:rPr>
                <w:rFonts w:ascii="Times New Roman" w:eastAsia="Times New Roman" w:hAnsi="Times New Roman" w:cs="Times New Roman"/>
                <w:kern w:val="0"/>
                <w:sz w:val="20"/>
                <w:szCs w:val="20"/>
                <w:lang w:eastAsia="uk-UA"/>
                <w14:ligatures w14:val="none"/>
              </w:rPr>
              <w:t> без наявності маркерів ураження нирок не означає наявність ХХН.</w:t>
            </w:r>
          </w:p>
        </w:tc>
      </w:tr>
    </w:tbl>
    <w:p w14:paraId="00C2DDED"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330" w:name="n5387"/>
      <w:bookmarkEnd w:id="2330"/>
      <w:r w:rsidRPr="0012544A">
        <w:rPr>
          <w:rFonts w:ascii="Times New Roman" w:eastAsia="Times New Roman" w:hAnsi="Times New Roman" w:cs="Times New Roman"/>
          <w:i/>
          <w:iCs/>
          <w:color w:val="333333"/>
          <w:kern w:val="0"/>
          <w:sz w:val="24"/>
          <w:szCs w:val="24"/>
          <w:lang w:eastAsia="uk-UA"/>
          <w14:ligatures w14:val="none"/>
        </w:rPr>
        <w:t>Таблиця 16</w:t>
      </w:r>
    </w:p>
    <w:p w14:paraId="4EC86CF1"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331" w:name="n5388"/>
      <w:bookmarkEnd w:id="2331"/>
      <w:r w:rsidRPr="0012544A">
        <w:rPr>
          <w:rFonts w:ascii="Times New Roman" w:eastAsia="Times New Roman" w:hAnsi="Times New Roman" w:cs="Times New Roman"/>
          <w:b/>
          <w:bCs/>
          <w:color w:val="333333"/>
          <w:kern w:val="0"/>
          <w:sz w:val="24"/>
          <w:szCs w:val="24"/>
          <w:lang w:eastAsia="uk-UA"/>
          <w14:ligatures w14:val="none"/>
        </w:rPr>
        <w:t>Діагностичні критерії стадій ХХН</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273"/>
        <w:gridCol w:w="6796"/>
        <w:gridCol w:w="1554"/>
      </w:tblGrid>
      <w:tr w:rsidR="0012544A" w:rsidRPr="0012544A" w14:paraId="61194A4D"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7A083A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332" w:name="n5389"/>
            <w:bookmarkEnd w:id="2332"/>
            <w:r w:rsidRPr="0012544A">
              <w:rPr>
                <w:rFonts w:ascii="Times New Roman" w:eastAsia="Times New Roman" w:hAnsi="Times New Roman" w:cs="Times New Roman"/>
                <w:kern w:val="0"/>
                <w:sz w:val="24"/>
                <w:szCs w:val="24"/>
                <w:lang w:eastAsia="uk-UA"/>
                <w14:ligatures w14:val="none"/>
              </w:rPr>
              <w:t>Стадія ХХН</w:t>
            </w:r>
          </w:p>
        </w:tc>
        <w:tc>
          <w:tcPr>
            <w:tcW w:w="5445" w:type="dxa"/>
            <w:tcBorders>
              <w:top w:val="single" w:sz="6" w:space="0" w:color="000000"/>
              <w:left w:val="single" w:sz="6" w:space="0" w:color="000000"/>
              <w:bottom w:val="single" w:sz="6" w:space="0" w:color="000000"/>
              <w:right w:val="single" w:sz="6" w:space="0" w:color="000000"/>
            </w:tcBorders>
            <w:hideMark/>
          </w:tcPr>
          <w:p w14:paraId="28CAB3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Характеристика стадії</w:t>
            </w:r>
          </w:p>
        </w:tc>
        <w:tc>
          <w:tcPr>
            <w:tcW w:w="1245" w:type="dxa"/>
            <w:tcBorders>
              <w:top w:val="single" w:sz="6" w:space="0" w:color="000000"/>
              <w:left w:val="single" w:sz="6" w:space="0" w:color="000000"/>
              <w:bottom w:val="single" w:sz="6" w:space="0" w:color="000000"/>
              <w:right w:val="single" w:sz="6" w:space="0" w:color="000000"/>
            </w:tcBorders>
            <w:hideMark/>
          </w:tcPr>
          <w:p w14:paraId="03514D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ШКФ</w:t>
            </w:r>
            <w:r w:rsidRPr="0012544A">
              <w:rPr>
                <w:rFonts w:ascii="Times New Roman" w:eastAsia="Times New Roman" w:hAnsi="Times New Roman" w:cs="Times New Roman"/>
                <w:kern w:val="0"/>
                <w:sz w:val="24"/>
                <w:szCs w:val="24"/>
                <w:lang w:eastAsia="uk-UA"/>
                <w14:ligatures w14:val="none"/>
              </w:rPr>
              <w:br/>
              <w:t>(мл/хв./1,73 м</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2</w:t>
            </w:r>
            <w:r w:rsidRPr="0012544A">
              <w:rPr>
                <w:rFonts w:ascii="Times New Roman" w:eastAsia="Times New Roman" w:hAnsi="Times New Roman" w:cs="Times New Roman"/>
                <w:kern w:val="0"/>
                <w:sz w:val="24"/>
                <w:szCs w:val="24"/>
                <w:lang w:eastAsia="uk-UA"/>
                <w14:ligatures w14:val="none"/>
              </w:rPr>
              <w:t>)</w:t>
            </w:r>
          </w:p>
        </w:tc>
      </w:tr>
      <w:tr w:rsidR="0012544A" w:rsidRPr="0012544A" w14:paraId="057F4DE9"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224466A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5445" w:type="dxa"/>
            <w:tcBorders>
              <w:top w:val="single" w:sz="6" w:space="0" w:color="000000"/>
              <w:left w:val="single" w:sz="6" w:space="0" w:color="000000"/>
              <w:bottom w:val="single" w:sz="6" w:space="0" w:color="000000"/>
              <w:right w:val="single" w:sz="6" w:space="0" w:color="000000"/>
            </w:tcBorders>
            <w:hideMark/>
          </w:tcPr>
          <w:p w14:paraId="35222C9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1245" w:type="dxa"/>
            <w:tcBorders>
              <w:top w:val="single" w:sz="6" w:space="0" w:color="000000"/>
              <w:left w:val="single" w:sz="6" w:space="0" w:color="000000"/>
              <w:bottom w:val="single" w:sz="6" w:space="0" w:color="000000"/>
              <w:right w:val="single" w:sz="6" w:space="0" w:color="000000"/>
            </w:tcBorders>
            <w:hideMark/>
          </w:tcPr>
          <w:p w14:paraId="7B1591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r>
      <w:tr w:rsidR="0012544A" w:rsidRPr="0012544A" w14:paraId="7D15B368"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7FDCA7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I</w:t>
            </w:r>
          </w:p>
        </w:tc>
        <w:tc>
          <w:tcPr>
            <w:tcW w:w="5445" w:type="dxa"/>
            <w:tcBorders>
              <w:top w:val="single" w:sz="6" w:space="0" w:color="000000"/>
              <w:left w:val="single" w:sz="6" w:space="0" w:color="000000"/>
              <w:bottom w:val="single" w:sz="6" w:space="0" w:color="000000"/>
              <w:right w:val="single" w:sz="6" w:space="0" w:color="000000"/>
            </w:tcBorders>
            <w:hideMark/>
          </w:tcPr>
          <w:p w14:paraId="4F10F5B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Нормальна або висока ШКФ</w:t>
            </w:r>
          </w:p>
        </w:tc>
        <w:tc>
          <w:tcPr>
            <w:tcW w:w="1245" w:type="dxa"/>
            <w:tcBorders>
              <w:top w:val="single" w:sz="6" w:space="0" w:color="000000"/>
              <w:left w:val="single" w:sz="6" w:space="0" w:color="000000"/>
              <w:bottom w:val="single" w:sz="6" w:space="0" w:color="000000"/>
              <w:right w:val="single" w:sz="6" w:space="0" w:color="000000"/>
            </w:tcBorders>
            <w:hideMark/>
          </w:tcPr>
          <w:p w14:paraId="58B043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90</w:t>
            </w:r>
          </w:p>
        </w:tc>
      </w:tr>
      <w:tr w:rsidR="0012544A" w:rsidRPr="0012544A" w14:paraId="49CACF13"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44908E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II</w:t>
            </w:r>
          </w:p>
        </w:tc>
        <w:tc>
          <w:tcPr>
            <w:tcW w:w="5445" w:type="dxa"/>
            <w:tcBorders>
              <w:top w:val="single" w:sz="6" w:space="0" w:color="000000"/>
              <w:left w:val="single" w:sz="6" w:space="0" w:color="000000"/>
              <w:bottom w:val="single" w:sz="6" w:space="0" w:color="000000"/>
              <w:right w:val="single" w:sz="6" w:space="0" w:color="000000"/>
            </w:tcBorders>
            <w:hideMark/>
          </w:tcPr>
          <w:p w14:paraId="78B59A6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Незначно знижена ШКФ</w:t>
            </w:r>
          </w:p>
        </w:tc>
        <w:tc>
          <w:tcPr>
            <w:tcW w:w="1245" w:type="dxa"/>
            <w:tcBorders>
              <w:top w:val="single" w:sz="6" w:space="0" w:color="000000"/>
              <w:left w:val="single" w:sz="6" w:space="0" w:color="000000"/>
              <w:bottom w:val="single" w:sz="6" w:space="0" w:color="000000"/>
              <w:right w:val="single" w:sz="6" w:space="0" w:color="000000"/>
            </w:tcBorders>
            <w:hideMark/>
          </w:tcPr>
          <w:p w14:paraId="69F07BD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60-89</w:t>
            </w:r>
          </w:p>
        </w:tc>
      </w:tr>
      <w:tr w:rsidR="0012544A" w:rsidRPr="0012544A" w14:paraId="0D728727"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0476F7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III</w:t>
            </w:r>
          </w:p>
        </w:tc>
        <w:tc>
          <w:tcPr>
            <w:tcW w:w="5445" w:type="dxa"/>
            <w:tcBorders>
              <w:top w:val="single" w:sz="6" w:space="0" w:color="000000"/>
              <w:left w:val="single" w:sz="6" w:space="0" w:color="000000"/>
              <w:bottom w:val="single" w:sz="6" w:space="0" w:color="000000"/>
              <w:right w:val="single" w:sz="6" w:space="0" w:color="000000"/>
            </w:tcBorders>
            <w:hideMark/>
          </w:tcPr>
          <w:p w14:paraId="62F07DD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Помірно знижена ШКФ</w:t>
            </w:r>
          </w:p>
        </w:tc>
        <w:tc>
          <w:tcPr>
            <w:tcW w:w="1245" w:type="dxa"/>
            <w:tcBorders>
              <w:top w:val="single" w:sz="6" w:space="0" w:color="000000"/>
              <w:left w:val="single" w:sz="6" w:space="0" w:color="000000"/>
              <w:bottom w:val="single" w:sz="6" w:space="0" w:color="000000"/>
              <w:right w:val="single" w:sz="6" w:space="0" w:color="000000"/>
            </w:tcBorders>
            <w:hideMark/>
          </w:tcPr>
          <w:p w14:paraId="3F17C1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30-59</w:t>
            </w:r>
          </w:p>
        </w:tc>
      </w:tr>
      <w:tr w:rsidR="0012544A" w:rsidRPr="0012544A" w14:paraId="70BE9119"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7DB7A7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IV</w:t>
            </w:r>
          </w:p>
        </w:tc>
        <w:tc>
          <w:tcPr>
            <w:tcW w:w="5445" w:type="dxa"/>
            <w:tcBorders>
              <w:top w:val="single" w:sz="6" w:space="0" w:color="000000"/>
              <w:left w:val="single" w:sz="6" w:space="0" w:color="000000"/>
              <w:bottom w:val="single" w:sz="6" w:space="0" w:color="000000"/>
              <w:right w:val="single" w:sz="6" w:space="0" w:color="000000"/>
            </w:tcBorders>
            <w:hideMark/>
          </w:tcPr>
          <w:p w14:paraId="09908D4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Виражено знижена ШКФ</w:t>
            </w:r>
          </w:p>
        </w:tc>
        <w:tc>
          <w:tcPr>
            <w:tcW w:w="1245" w:type="dxa"/>
            <w:tcBorders>
              <w:top w:val="single" w:sz="6" w:space="0" w:color="000000"/>
              <w:left w:val="single" w:sz="6" w:space="0" w:color="000000"/>
              <w:bottom w:val="single" w:sz="6" w:space="0" w:color="000000"/>
              <w:right w:val="single" w:sz="6" w:space="0" w:color="000000"/>
            </w:tcBorders>
            <w:hideMark/>
          </w:tcPr>
          <w:p w14:paraId="09893B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15-29</w:t>
            </w:r>
          </w:p>
        </w:tc>
      </w:tr>
      <w:tr w:rsidR="0012544A" w:rsidRPr="0012544A" w14:paraId="7E120EE5"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59D1561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V</w:t>
            </w:r>
          </w:p>
        </w:tc>
        <w:tc>
          <w:tcPr>
            <w:tcW w:w="5445" w:type="dxa"/>
            <w:tcBorders>
              <w:top w:val="single" w:sz="6" w:space="0" w:color="000000"/>
              <w:left w:val="single" w:sz="6" w:space="0" w:color="000000"/>
              <w:bottom w:val="single" w:sz="6" w:space="0" w:color="000000"/>
              <w:right w:val="single" w:sz="6" w:space="0" w:color="000000"/>
            </w:tcBorders>
            <w:hideMark/>
          </w:tcPr>
          <w:p w14:paraId="4EE1248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Термінальна ниркова недостатність</w:t>
            </w:r>
          </w:p>
        </w:tc>
        <w:tc>
          <w:tcPr>
            <w:tcW w:w="1245" w:type="dxa"/>
            <w:tcBorders>
              <w:top w:val="single" w:sz="6" w:space="0" w:color="000000"/>
              <w:left w:val="single" w:sz="6" w:space="0" w:color="000000"/>
              <w:bottom w:val="single" w:sz="6" w:space="0" w:color="000000"/>
              <w:right w:val="single" w:sz="6" w:space="0" w:color="000000"/>
            </w:tcBorders>
            <w:hideMark/>
          </w:tcPr>
          <w:p w14:paraId="2E43E7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15</w:t>
            </w:r>
          </w:p>
        </w:tc>
      </w:tr>
    </w:tbl>
    <w:p w14:paraId="15D26047"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333" w:name="n5390"/>
      <w:bookmarkEnd w:id="2333"/>
      <w:r w:rsidRPr="0012544A">
        <w:rPr>
          <w:rFonts w:ascii="Times New Roman" w:eastAsia="Times New Roman" w:hAnsi="Times New Roman" w:cs="Times New Roman"/>
          <w:i/>
          <w:iCs/>
          <w:color w:val="333333"/>
          <w:kern w:val="0"/>
          <w:sz w:val="24"/>
          <w:szCs w:val="24"/>
          <w:lang w:eastAsia="uk-UA"/>
          <w14:ligatures w14:val="none"/>
        </w:rPr>
        <w:t>Таблиця 17</w:t>
      </w:r>
    </w:p>
    <w:p w14:paraId="42C44BA6"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334" w:name="n5391"/>
      <w:bookmarkEnd w:id="2334"/>
      <w:r w:rsidRPr="0012544A">
        <w:rPr>
          <w:rFonts w:ascii="Times New Roman" w:eastAsia="Times New Roman" w:hAnsi="Times New Roman" w:cs="Times New Roman"/>
          <w:b/>
          <w:bCs/>
          <w:color w:val="333333"/>
          <w:kern w:val="0"/>
          <w:sz w:val="24"/>
          <w:szCs w:val="24"/>
          <w:lang w:eastAsia="uk-UA"/>
          <w14:ligatures w14:val="none"/>
        </w:rPr>
        <w:t>Ступені ХНН за швидкістю клубочкової фільтрації (ШКФ) та концентрацією креатиніну плазми</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273"/>
        <w:gridCol w:w="1779"/>
        <w:gridCol w:w="3894"/>
        <w:gridCol w:w="2677"/>
      </w:tblGrid>
      <w:tr w:rsidR="0012544A" w:rsidRPr="0012544A" w14:paraId="366D4C54"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7F9700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335" w:name="n5392"/>
            <w:bookmarkEnd w:id="2335"/>
            <w:r w:rsidRPr="0012544A">
              <w:rPr>
                <w:rFonts w:ascii="Times New Roman" w:eastAsia="Times New Roman" w:hAnsi="Times New Roman" w:cs="Times New Roman"/>
                <w:kern w:val="0"/>
                <w:sz w:val="24"/>
                <w:szCs w:val="24"/>
                <w:lang w:eastAsia="uk-UA"/>
                <w14:ligatures w14:val="none"/>
              </w:rPr>
              <w:t>Стадія ХХН</w:t>
            </w:r>
          </w:p>
        </w:tc>
        <w:tc>
          <w:tcPr>
            <w:tcW w:w="1425" w:type="dxa"/>
            <w:tcBorders>
              <w:top w:val="single" w:sz="6" w:space="0" w:color="000000"/>
              <w:left w:val="single" w:sz="6" w:space="0" w:color="000000"/>
              <w:bottom w:val="single" w:sz="6" w:space="0" w:color="000000"/>
              <w:right w:val="single" w:sz="6" w:space="0" w:color="000000"/>
            </w:tcBorders>
            <w:hideMark/>
          </w:tcPr>
          <w:p w14:paraId="5EFD65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Ступінь ХНН</w:t>
            </w:r>
          </w:p>
        </w:tc>
        <w:tc>
          <w:tcPr>
            <w:tcW w:w="3120" w:type="dxa"/>
            <w:tcBorders>
              <w:top w:val="single" w:sz="6" w:space="0" w:color="000000"/>
              <w:left w:val="single" w:sz="6" w:space="0" w:color="000000"/>
              <w:bottom w:val="single" w:sz="6" w:space="0" w:color="000000"/>
              <w:right w:val="single" w:sz="6" w:space="0" w:color="000000"/>
            </w:tcBorders>
            <w:hideMark/>
          </w:tcPr>
          <w:p w14:paraId="3A246F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ШКФ</w:t>
            </w:r>
            <w:r w:rsidRPr="0012544A">
              <w:rPr>
                <w:rFonts w:ascii="Times New Roman" w:eastAsia="Times New Roman" w:hAnsi="Times New Roman" w:cs="Times New Roman"/>
                <w:kern w:val="0"/>
                <w:sz w:val="24"/>
                <w:szCs w:val="24"/>
                <w:lang w:eastAsia="uk-UA"/>
                <w14:ligatures w14:val="none"/>
              </w:rPr>
              <w:br/>
              <w:t>(мл/хв./1,73 м</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2</w:t>
            </w:r>
            <w:r w:rsidRPr="0012544A">
              <w:rPr>
                <w:rFonts w:ascii="Times New Roman" w:eastAsia="Times New Roman" w:hAnsi="Times New Roman" w:cs="Times New Roman"/>
                <w:kern w:val="0"/>
                <w:sz w:val="24"/>
                <w:szCs w:val="24"/>
                <w:lang w:eastAsia="uk-UA"/>
                <w14:ligatures w14:val="none"/>
              </w:rPr>
              <w:t>) по CKD-EPI</w:t>
            </w:r>
          </w:p>
        </w:tc>
        <w:tc>
          <w:tcPr>
            <w:tcW w:w="2145" w:type="dxa"/>
            <w:tcBorders>
              <w:top w:val="single" w:sz="6" w:space="0" w:color="000000"/>
              <w:left w:val="single" w:sz="6" w:space="0" w:color="000000"/>
              <w:bottom w:val="single" w:sz="6" w:space="0" w:color="000000"/>
              <w:right w:val="single" w:sz="6" w:space="0" w:color="000000"/>
            </w:tcBorders>
            <w:hideMark/>
          </w:tcPr>
          <w:p w14:paraId="22C9E5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Рівень креатиніну (ммоль/л)</w:t>
            </w:r>
          </w:p>
        </w:tc>
      </w:tr>
      <w:tr w:rsidR="0012544A" w:rsidRPr="0012544A" w14:paraId="152AB3BC"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1A15F83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w:t>
            </w:r>
          </w:p>
        </w:tc>
        <w:tc>
          <w:tcPr>
            <w:tcW w:w="1425" w:type="dxa"/>
            <w:tcBorders>
              <w:top w:val="single" w:sz="6" w:space="0" w:color="000000"/>
              <w:left w:val="single" w:sz="6" w:space="0" w:color="000000"/>
              <w:bottom w:val="single" w:sz="6" w:space="0" w:color="000000"/>
              <w:right w:val="single" w:sz="6" w:space="0" w:color="000000"/>
            </w:tcBorders>
            <w:hideMark/>
          </w:tcPr>
          <w:p w14:paraId="57DF93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w:t>
            </w:r>
          </w:p>
        </w:tc>
        <w:tc>
          <w:tcPr>
            <w:tcW w:w="3120" w:type="dxa"/>
            <w:tcBorders>
              <w:top w:val="single" w:sz="6" w:space="0" w:color="000000"/>
              <w:left w:val="single" w:sz="6" w:space="0" w:color="000000"/>
              <w:bottom w:val="single" w:sz="6" w:space="0" w:color="000000"/>
              <w:right w:val="single" w:sz="6" w:space="0" w:color="000000"/>
            </w:tcBorders>
            <w:hideMark/>
          </w:tcPr>
          <w:p w14:paraId="372B2AB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w:t>
            </w:r>
          </w:p>
        </w:tc>
        <w:tc>
          <w:tcPr>
            <w:tcW w:w="2145" w:type="dxa"/>
            <w:tcBorders>
              <w:top w:val="single" w:sz="6" w:space="0" w:color="000000"/>
              <w:left w:val="single" w:sz="6" w:space="0" w:color="000000"/>
              <w:bottom w:val="single" w:sz="6" w:space="0" w:color="000000"/>
              <w:right w:val="single" w:sz="6" w:space="0" w:color="000000"/>
            </w:tcBorders>
            <w:hideMark/>
          </w:tcPr>
          <w:p w14:paraId="0E134A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w:t>
            </w:r>
          </w:p>
        </w:tc>
      </w:tr>
      <w:tr w:rsidR="0012544A" w:rsidRPr="0012544A" w14:paraId="636B8939"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223DEB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І</w:t>
            </w:r>
          </w:p>
        </w:tc>
        <w:tc>
          <w:tcPr>
            <w:tcW w:w="1425" w:type="dxa"/>
            <w:tcBorders>
              <w:top w:val="single" w:sz="6" w:space="0" w:color="000000"/>
              <w:left w:val="single" w:sz="6" w:space="0" w:color="000000"/>
              <w:bottom w:val="single" w:sz="6" w:space="0" w:color="000000"/>
              <w:right w:val="single" w:sz="6" w:space="0" w:color="000000"/>
            </w:tcBorders>
            <w:hideMark/>
          </w:tcPr>
          <w:p w14:paraId="3C7D43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0 ступінь</w:t>
            </w:r>
          </w:p>
        </w:tc>
        <w:tc>
          <w:tcPr>
            <w:tcW w:w="3120" w:type="dxa"/>
            <w:tcBorders>
              <w:top w:val="single" w:sz="6" w:space="0" w:color="000000"/>
              <w:left w:val="single" w:sz="6" w:space="0" w:color="000000"/>
              <w:bottom w:val="single" w:sz="6" w:space="0" w:color="000000"/>
              <w:right w:val="single" w:sz="6" w:space="0" w:color="000000"/>
            </w:tcBorders>
            <w:hideMark/>
          </w:tcPr>
          <w:p w14:paraId="2C9691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90</w:t>
            </w:r>
          </w:p>
        </w:tc>
        <w:tc>
          <w:tcPr>
            <w:tcW w:w="2145" w:type="dxa"/>
            <w:tcBorders>
              <w:top w:val="single" w:sz="6" w:space="0" w:color="000000"/>
              <w:left w:val="single" w:sz="6" w:space="0" w:color="000000"/>
              <w:bottom w:val="single" w:sz="6" w:space="0" w:color="000000"/>
              <w:right w:val="single" w:sz="6" w:space="0" w:color="000000"/>
            </w:tcBorders>
            <w:hideMark/>
          </w:tcPr>
          <w:p w14:paraId="275ADA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 0,123</w:t>
            </w:r>
          </w:p>
        </w:tc>
      </w:tr>
      <w:tr w:rsidR="0012544A" w:rsidRPr="0012544A" w14:paraId="6B9B18D4"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2F7C36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ІІ</w:t>
            </w:r>
          </w:p>
        </w:tc>
        <w:tc>
          <w:tcPr>
            <w:tcW w:w="1425" w:type="dxa"/>
            <w:tcBorders>
              <w:top w:val="single" w:sz="6" w:space="0" w:color="000000"/>
              <w:left w:val="single" w:sz="6" w:space="0" w:color="000000"/>
              <w:bottom w:val="single" w:sz="6" w:space="0" w:color="000000"/>
              <w:right w:val="single" w:sz="6" w:space="0" w:color="000000"/>
            </w:tcBorders>
            <w:hideMark/>
          </w:tcPr>
          <w:p w14:paraId="4B43FB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1 ступінь</w:t>
            </w:r>
          </w:p>
        </w:tc>
        <w:tc>
          <w:tcPr>
            <w:tcW w:w="3120" w:type="dxa"/>
            <w:tcBorders>
              <w:top w:val="single" w:sz="6" w:space="0" w:color="000000"/>
              <w:left w:val="single" w:sz="6" w:space="0" w:color="000000"/>
              <w:bottom w:val="single" w:sz="6" w:space="0" w:color="000000"/>
              <w:right w:val="single" w:sz="6" w:space="0" w:color="000000"/>
            </w:tcBorders>
            <w:hideMark/>
          </w:tcPr>
          <w:p w14:paraId="0A0716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90 </w:t>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60</w:t>
            </w:r>
          </w:p>
        </w:tc>
        <w:tc>
          <w:tcPr>
            <w:tcW w:w="2145" w:type="dxa"/>
            <w:tcBorders>
              <w:top w:val="single" w:sz="6" w:space="0" w:color="000000"/>
              <w:left w:val="single" w:sz="6" w:space="0" w:color="000000"/>
              <w:bottom w:val="single" w:sz="6" w:space="0" w:color="000000"/>
              <w:right w:val="single" w:sz="6" w:space="0" w:color="000000"/>
            </w:tcBorders>
            <w:hideMark/>
          </w:tcPr>
          <w:p w14:paraId="4D059E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 0,123 </w:t>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0,176</w:t>
            </w:r>
          </w:p>
        </w:tc>
      </w:tr>
      <w:tr w:rsidR="0012544A" w:rsidRPr="0012544A" w14:paraId="73433C8E"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3814726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ІІІ</w:t>
            </w:r>
          </w:p>
        </w:tc>
        <w:tc>
          <w:tcPr>
            <w:tcW w:w="1425" w:type="dxa"/>
            <w:tcBorders>
              <w:top w:val="single" w:sz="6" w:space="0" w:color="000000"/>
              <w:left w:val="single" w:sz="6" w:space="0" w:color="000000"/>
              <w:bottom w:val="single" w:sz="6" w:space="0" w:color="000000"/>
              <w:right w:val="single" w:sz="6" w:space="0" w:color="000000"/>
            </w:tcBorders>
            <w:hideMark/>
          </w:tcPr>
          <w:p w14:paraId="0376B1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2 ступінь</w:t>
            </w:r>
          </w:p>
        </w:tc>
        <w:tc>
          <w:tcPr>
            <w:tcW w:w="3120" w:type="dxa"/>
            <w:tcBorders>
              <w:top w:val="single" w:sz="6" w:space="0" w:color="000000"/>
              <w:left w:val="single" w:sz="6" w:space="0" w:color="000000"/>
              <w:bottom w:val="single" w:sz="6" w:space="0" w:color="000000"/>
              <w:right w:val="single" w:sz="6" w:space="0" w:color="000000"/>
            </w:tcBorders>
            <w:hideMark/>
          </w:tcPr>
          <w:p w14:paraId="7B8C85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60 </w:t>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30</w:t>
            </w:r>
          </w:p>
        </w:tc>
        <w:tc>
          <w:tcPr>
            <w:tcW w:w="2145" w:type="dxa"/>
            <w:tcBorders>
              <w:top w:val="single" w:sz="6" w:space="0" w:color="000000"/>
              <w:left w:val="single" w:sz="6" w:space="0" w:color="000000"/>
              <w:bottom w:val="single" w:sz="6" w:space="0" w:color="000000"/>
              <w:right w:val="single" w:sz="6" w:space="0" w:color="000000"/>
            </w:tcBorders>
            <w:hideMark/>
          </w:tcPr>
          <w:p w14:paraId="58E8BA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 0,176 </w:t>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0,352</w:t>
            </w:r>
          </w:p>
        </w:tc>
      </w:tr>
      <w:tr w:rsidR="0012544A" w:rsidRPr="0012544A" w14:paraId="214A2707"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757716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ІV</w:t>
            </w:r>
          </w:p>
        </w:tc>
        <w:tc>
          <w:tcPr>
            <w:tcW w:w="1425" w:type="dxa"/>
            <w:tcBorders>
              <w:top w:val="single" w:sz="6" w:space="0" w:color="000000"/>
              <w:left w:val="single" w:sz="6" w:space="0" w:color="000000"/>
              <w:bottom w:val="single" w:sz="6" w:space="0" w:color="000000"/>
              <w:right w:val="single" w:sz="6" w:space="0" w:color="000000"/>
            </w:tcBorders>
            <w:hideMark/>
          </w:tcPr>
          <w:p w14:paraId="74A959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3 ступінь</w:t>
            </w:r>
          </w:p>
        </w:tc>
        <w:tc>
          <w:tcPr>
            <w:tcW w:w="3120" w:type="dxa"/>
            <w:tcBorders>
              <w:top w:val="single" w:sz="6" w:space="0" w:color="000000"/>
              <w:left w:val="single" w:sz="6" w:space="0" w:color="000000"/>
              <w:bottom w:val="single" w:sz="6" w:space="0" w:color="000000"/>
              <w:right w:val="single" w:sz="6" w:space="0" w:color="000000"/>
            </w:tcBorders>
            <w:hideMark/>
          </w:tcPr>
          <w:p w14:paraId="1FD286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30 </w:t>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15</w:t>
            </w:r>
          </w:p>
        </w:tc>
        <w:tc>
          <w:tcPr>
            <w:tcW w:w="2145" w:type="dxa"/>
            <w:tcBorders>
              <w:top w:val="single" w:sz="6" w:space="0" w:color="000000"/>
              <w:left w:val="single" w:sz="6" w:space="0" w:color="000000"/>
              <w:bottom w:val="single" w:sz="6" w:space="0" w:color="000000"/>
              <w:right w:val="single" w:sz="6" w:space="0" w:color="000000"/>
            </w:tcBorders>
            <w:hideMark/>
          </w:tcPr>
          <w:p w14:paraId="6A7EE5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 0,352 </w:t>
            </w:r>
            <w:r w:rsidRPr="0012544A">
              <w:rPr>
                <w:rFonts w:ascii="Arial Unicode MS" w:eastAsia="Times New Roman" w:hAnsi="Arial Unicode MS" w:cs="Times New Roman"/>
                <w:b/>
                <w:bCs/>
                <w:kern w:val="0"/>
                <w:sz w:val="24"/>
                <w:szCs w:val="24"/>
                <w:lang w:eastAsia="uk-UA"/>
                <w14:ligatures w14:val="none"/>
              </w:rPr>
              <w:t>≤</w:t>
            </w:r>
            <w:r w:rsidRPr="0012544A">
              <w:rPr>
                <w:rFonts w:ascii="Times New Roman" w:eastAsia="Times New Roman" w:hAnsi="Times New Roman" w:cs="Times New Roman"/>
                <w:kern w:val="0"/>
                <w:sz w:val="24"/>
                <w:szCs w:val="24"/>
                <w:lang w:eastAsia="uk-UA"/>
                <w14:ligatures w14:val="none"/>
              </w:rPr>
              <w:t> 0,528</w:t>
            </w:r>
          </w:p>
        </w:tc>
      </w:tr>
      <w:tr w:rsidR="0012544A" w:rsidRPr="0012544A" w14:paraId="5D1CC8D8" w14:textId="77777777" w:rsidTr="0012544A">
        <w:trPr>
          <w:trHeight w:val="60"/>
        </w:trPr>
        <w:tc>
          <w:tcPr>
            <w:tcW w:w="1020" w:type="dxa"/>
            <w:tcBorders>
              <w:top w:val="single" w:sz="6" w:space="0" w:color="000000"/>
              <w:left w:val="single" w:sz="6" w:space="0" w:color="000000"/>
              <w:bottom w:val="single" w:sz="6" w:space="0" w:color="000000"/>
              <w:right w:val="single" w:sz="6" w:space="0" w:color="000000"/>
            </w:tcBorders>
            <w:hideMark/>
          </w:tcPr>
          <w:p w14:paraId="34C804A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V</w:t>
            </w:r>
          </w:p>
        </w:tc>
        <w:tc>
          <w:tcPr>
            <w:tcW w:w="1425" w:type="dxa"/>
            <w:tcBorders>
              <w:top w:val="single" w:sz="6" w:space="0" w:color="000000"/>
              <w:left w:val="single" w:sz="6" w:space="0" w:color="000000"/>
              <w:bottom w:val="single" w:sz="6" w:space="0" w:color="000000"/>
              <w:right w:val="single" w:sz="6" w:space="0" w:color="000000"/>
            </w:tcBorders>
            <w:hideMark/>
          </w:tcPr>
          <w:p w14:paraId="786704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4 ступінь</w:t>
            </w:r>
          </w:p>
        </w:tc>
        <w:tc>
          <w:tcPr>
            <w:tcW w:w="3120" w:type="dxa"/>
            <w:tcBorders>
              <w:top w:val="single" w:sz="6" w:space="0" w:color="000000"/>
              <w:left w:val="single" w:sz="6" w:space="0" w:color="000000"/>
              <w:bottom w:val="single" w:sz="6" w:space="0" w:color="000000"/>
              <w:right w:val="single" w:sz="6" w:space="0" w:color="000000"/>
            </w:tcBorders>
            <w:hideMark/>
          </w:tcPr>
          <w:p w14:paraId="231B3B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&lt; 15 або лікування методами діалізу</w:t>
            </w:r>
          </w:p>
        </w:tc>
        <w:tc>
          <w:tcPr>
            <w:tcW w:w="2145" w:type="dxa"/>
            <w:tcBorders>
              <w:top w:val="single" w:sz="6" w:space="0" w:color="000000"/>
              <w:left w:val="single" w:sz="6" w:space="0" w:color="000000"/>
              <w:bottom w:val="single" w:sz="6" w:space="0" w:color="000000"/>
              <w:right w:val="single" w:sz="6" w:space="0" w:color="000000"/>
            </w:tcBorders>
            <w:hideMark/>
          </w:tcPr>
          <w:p w14:paraId="66C2E0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&gt; 0,528</w:t>
            </w:r>
          </w:p>
        </w:tc>
      </w:tr>
    </w:tbl>
    <w:p w14:paraId="3452008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36" w:name="n5393"/>
      <w:bookmarkEnd w:id="2336"/>
      <w:r w:rsidRPr="0012544A">
        <w:rPr>
          <w:rFonts w:ascii="Times New Roman" w:eastAsia="Times New Roman" w:hAnsi="Times New Roman" w:cs="Times New Roman"/>
          <w:color w:val="333333"/>
          <w:kern w:val="0"/>
          <w:sz w:val="24"/>
          <w:szCs w:val="24"/>
          <w:lang w:eastAsia="uk-UA"/>
          <w14:ligatures w14:val="none"/>
        </w:rPr>
        <w:t>1) до пункту «а» належать хронічні захворювання нирок (хронічний гломерулонефрит, хронічний первинний пієлонефрит, амілоїдоз нирок тощо), ускладнені ХНН 2-4 ступеня або ХХН IV-V стадій.</w:t>
      </w:r>
    </w:p>
    <w:p w14:paraId="48EB10C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37" w:name="n5394"/>
      <w:bookmarkEnd w:id="2337"/>
      <w:r w:rsidRPr="0012544A">
        <w:rPr>
          <w:rFonts w:ascii="Times New Roman" w:eastAsia="Times New Roman" w:hAnsi="Times New Roman" w:cs="Times New Roman"/>
          <w:color w:val="333333"/>
          <w:kern w:val="0"/>
          <w:sz w:val="24"/>
          <w:szCs w:val="24"/>
          <w:lang w:eastAsia="uk-UA"/>
          <w14:ligatures w14:val="none"/>
        </w:rPr>
        <w:t xml:space="preserve">2) до пункту «б» належать хронічні захворювання нирок з помірними порушеннями їх парціальних функцій з ХНН 0-1 ступеня або ХХН III стадії. Помірним порушенням функції нирок вважається: наявність сечового синдрому (стійка еритроцитурія, лейкоцитурія, протеїнурія), стійке зниження відносної густини сечі за пробою Зимницького, зниження </w:t>
      </w:r>
      <w:r w:rsidRPr="0012544A">
        <w:rPr>
          <w:rFonts w:ascii="Times New Roman" w:eastAsia="Times New Roman" w:hAnsi="Times New Roman" w:cs="Times New Roman"/>
          <w:color w:val="333333"/>
          <w:kern w:val="0"/>
          <w:sz w:val="24"/>
          <w:szCs w:val="24"/>
          <w:lang w:eastAsia="uk-UA"/>
          <w14:ligatures w14:val="none"/>
        </w:rPr>
        <w:lastRenderedPageBreak/>
        <w:t>секреторного або екскреторного сегментів на радіоізотопній ренографії більше 30 % норми, на видільних урограмах поява контрасту пізніше 20 хвилин.</w:t>
      </w:r>
    </w:p>
    <w:p w14:paraId="7CEEDAE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38" w:name="n5395"/>
      <w:bookmarkEnd w:id="2338"/>
      <w:r w:rsidRPr="0012544A">
        <w:rPr>
          <w:rFonts w:ascii="Times New Roman" w:eastAsia="Times New Roman" w:hAnsi="Times New Roman" w:cs="Times New Roman"/>
          <w:color w:val="333333"/>
          <w:kern w:val="0"/>
          <w:sz w:val="24"/>
          <w:szCs w:val="24"/>
          <w:lang w:eastAsia="uk-UA"/>
          <w14:ligatures w14:val="none"/>
        </w:rPr>
        <w:t>За цим пунктом оглядаються громадяни та військовослужбовці за наявності стійкої артеріальної гіпертензії, пов’язаної з хронічними захворюваннями нирок, яка потребує постійної медикаментозної корекції.</w:t>
      </w:r>
    </w:p>
    <w:p w14:paraId="72500C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39" w:name="n5396"/>
      <w:bookmarkEnd w:id="2339"/>
      <w:r w:rsidRPr="0012544A">
        <w:rPr>
          <w:rFonts w:ascii="Times New Roman" w:eastAsia="Times New Roman" w:hAnsi="Times New Roman" w:cs="Times New Roman"/>
          <w:color w:val="333333"/>
          <w:kern w:val="0"/>
          <w:sz w:val="24"/>
          <w:szCs w:val="24"/>
          <w:lang w:eastAsia="uk-UA"/>
          <w14:ligatures w14:val="none"/>
        </w:rPr>
        <w:t>3) за пунктом «в» оглядаються громадяни та військовослужбовці з хронічними захворюваннями нирок та незначним порушенням їх функції або ХХН I-II стадій.</w:t>
      </w:r>
    </w:p>
    <w:p w14:paraId="03F5F9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40" w:name="n5397"/>
      <w:bookmarkEnd w:id="2340"/>
      <w:r w:rsidRPr="0012544A">
        <w:rPr>
          <w:rFonts w:ascii="Times New Roman" w:eastAsia="Times New Roman" w:hAnsi="Times New Roman" w:cs="Times New Roman"/>
          <w:color w:val="333333"/>
          <w:kern w:val="0"/>
          <w:sz w:val="24"/>
          <w:szCs w:val="24"/>
          <w:lang w:eastAsia="uk-UA"/>
          <w14:ligatures w14:val="none"/>
        </w:rPr>
        <w:t>Незначним порушенням функції нирок уважаються: наявність сечового синдрому (минуща еритроцитурія, лейкоцитурія, протеїнурія) при нормальних показниках рівня клубочкової фільтрації та рівня креатиніну крові, на екскреторних урограмах поява контрасту пізніше 10-ї хвилини.</w:t>
      </w:r>
    </w:p>
    <w:p w14:paraId="0E5EC3B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41" w:name="n5398"/>
      <w:bookmarkEnd w:id="2341"/>
      <w:r w:rsidRPr="0012544A">
        <w:rPr>
          <w:rFonts w:ascii="Times New Roman" w:eastAsia="Times New Roman" w:hAnsi="Times New Roman" w:cs="Times New Roman"/>
          <w:color w:val="333333"/>
          <w:kern w:val="0"/>
          <w:sz w:val="24"/>
          <w:szCs w:val="24"/>
          <w:lang w:eastAsia="uk-UA"/>
          <w14:ligatures w14:val="none"/>
        </w:rPr>
        <w:t>Військовослужбовці строкової служби, курсанти початкових курсів ВВНЗ після перенесеного гострого гломерулонефриту з тимчасовими функціональними розладами функції нирок визнаються непридатними до військової служби на підставі пункту «в». Громадяни, які призиваються на військову службу (приймаються на військову службу за контрактом), визнаються тимчасово непридатними з подальшим стаціонарним обстеженням для виключення хронічного захворювання нирок.</w:t>
      </w:r>
    </w:p>
    <w:p w14:paraId="6487960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42" w:name="n5399"/>
      <w:bookmarkEnd w:id="2342"/>
      <w:r w:rsidRPr="0012544A">
        <w:rPr>
          <w:rFonts w:ascii="Times New Roman" w:eastAsia="Times New Roman" w:hAnsi="Times New Roman" w:cs="Times New Roman"/>
          <w:color w:val="333333"/>
          <w:kern w:val="0"/>
          <w:sz w:val="24"/>
          <w:szCs w:val="24"/>
          <w:lang w:eastAsia="uk-UA"/>
          <w14:ligatures w14:val="none"/>
        </w:rPr>
        <w:t>За цим пунктом оглядаються особи за графою I після перенесеного гострого запального захворювання нирок за наявності патологічних змін у сечі (еритроцитурія, лейкоцитурія, протеїнурія) протягом 3 місяців. За графами II-III Розкладу хвороб виноситься постанова про потребу у відпустці для лікування у зв’язку з хворобою з подальшим оглядом ВЛК.</w:t>
      </w:r>
    </w:p>
    <w:p w14:paraId="409374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43" w:name="n5400"/>
      <w:bookmarkEnd w:id="2343"/>
      <w:r w:rsidRPr="0012544A">
        <w:rPr>
          <w:rFonts w:ascii="Times New Roman" w:eastAsia="Times New Roman" w:hAnsi="Times New Roman" w:cs="Times New Roman"/>
          <w:color w:val="333333"/>
          <w:kern w:val="0"/>
          <w:sz w:val="24"/>
          <w:szCs w:val="24"/>
          <w:lang w:eastAsia="uk-UA"/>
          <w14:ligatures w14:val="none"/>
        </w:rPr>
        <w:t>Огляд осіб з аномаліями розвитку нирок, сечокам’яною хворобою, туберкульозом сечостатевих органів, синдромами ураження нирок при інших захворюваннях (метаболічні, судинні, токсичні тощо), за наслідками травм та хірургічного лікування проводиться за відповідними статтями Розкладу хвороб.</w:t>
      </w:r>
    </w:p>
    <w:p w14:paraId="73DA7A1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44" w:name="n5401"/>
      <w:bookmarkEnd w:id="2344"/>
      <w:r w:rsidRPr="0012544A">
        <w:rPr>
          <w:rFonts w:ascii="Times New Roman" w:eastAsia="Times New Roman" w:hAnsi="Times New Roman" w:cs="Times New Roman"/>
          <w:color w:val="333333"/>
          <w:kern w:val="0"/>
          <w:sz w:val="24"/>
          <w:szCs w:val="24"/>
          <w:lang w:eastAsia="uk-UA"/>
          <w14:ligatures w14:val="none"/>
        </w:rPr>
        <w:t>2. Стаття 67:</w:t>
      </w:r>
    </w:p>
    <w:p w14:paraId="1F8B94D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45" w:name="n5402"/>
      <w:bookmarkEnd w:id="2345"/>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48DA8C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46" w:name="n5403"/>
      <w:bookmarkEnd w:id="2346"/>
      <w:r w:rsidRPr="0012544A">
        <w:rPr>
          <w:rFonts w:ascii="Times New Roman" w:eastAsia="Times New Roman" w:hAnsi="Times New Roman" w:cs="Times New Roman"/>
          <w:color w:val="333333"/>
          <w:kern w:val="0"/>
          <w:sz w:val="24"/>
          <w:szCs w:val="24"/>
          <w:lang w:eastAsia="uk-UA"/>
          <w14:ligatures w14:val="none"/>
        </w:rPr>
        <w:t>захворювання, що супроводжуються значно вираженими порушеннями видільної функції нирок або ХНН 2-4 ступеня;</w:t>
      </w:r>
    </w:p>
    <w:p w14:paraId="03403C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47" w:name="n5404"/>
      <w:bookmarkEnd w:id="2347"/>
      <w:r w:rsidRPr="0012544A">
        <w:rPr>
          <w:rFonts w:ascii="Times New Roman" w:eastAsia="Times New Roman" w:hAnsi="Times New Roman" w:cs="Times New Roman"/>
          <w:color w:val="333333"/>
          <w:kern w:val="0"/>
          <w:sz w:val="24"/>
          <w:szCs w:val="24"/>
          <w:lang w:eastAsia="uk-UA"/>
          <w14:ligatures w14:val="none"/>
        </w:rPr>
        <w:t>сечокам’яна хвороба з ураженням нирок при незадовільних результатах лікування (камінці, гідронефроз, піонефроз, вторинний пієлонефрит тощо, які не піддаються лікуванню);</w:t>
      </w:r>
    </w:p>
    <w:p w14:paraId="524D27F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48" w:name="n5405"/>
      <w:bookmarkEnd w:id="2348"/>
      <w:r w:rsidRPr="0012544A">
        <w:rPr>
          <w:rFonts w:ascii="Times New Roman" w:eastAsia="Times New Roman" w:hAnsi="Times New Roman" w:cs="Times New Roman"/>
          <w:color w:val="333333"/>
          <w:kern w:val="0"/>
          <w:sz w:val="24"/>
          <w:szCs w:val="24"/>
          <w:lang w:eastAsia="uk-UA"/>
          <w14:ligatures w14:val="none"/>
        </w:rPr>
        <w:t>двобічний нефроптоз III стадії;</w:t>
      </w:r>
    </w:p>
    <w:p w14:paraId="7503667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49" w:name="n5406"/>
      <w:bookmarkEnd w:id="2349"/>
      <w:r w:rsidRPr="0012544A">
        <w:rPr>
          <w:rFonts w:ascii="Times New Roman" w:eastAsia="Times New Roman" w:hAnsi="Times New Roman" w:cs="Times New Roman"/>
          <w:color w:val="333333"/>
          <w:kern w:val="0"/>
          <w:sz w:val="24"/>
          <w:szCs w:val="24"/>
          <w:lang w:eastAsia="uk-UA"/>
          <w14:ligatures w14:val="none"/>
        </w:rPr>
        <w:t>тазова дистопія нирок зі значними порушеннями функцій;</w:t>
      </w:r>
    </w:p>
    <w:p w14:paraId="1E7E6FA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50" w:name="n5407"/>
      <w:bookmarkEnd w:id="2350"/>
      <w:r w:rsidRPr="0012544A">
        <w:rPr>
          <w:rFonts w:ascii="Times New Roman" w:eastAsia="Times New Roman" w:hAnsi="Times New Roman" w:cs="Times New Roman"/>
          <w:color w:val="333333"/>
          <w:kern w:val="0"/>
          <w:sz w:val="24"/>
          <w:szCs w:val="24"/>
          <w:lang w:eastAsia="uk-UA"/>
          <w14:ligatures w14:val="none"/>
        </w:rPr>
        <w:t>відсутність однієї нирки, видаленої з приводу захворювань, за наявності будь-якого ступеня порушень функцій другої нирки;</w:t>
      </w:r>
    </w:p>
    <w:p w14:paraId="738ED2F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51" w:name="n5408"/>
      <w:bookmarkEnd w:id="2351"/>
      <w:r w:rsidRPr="0012544A">
        <w:rPr>
          <w:rFonts w:ascii="Times New Roman" w:eastAsia="Times New Roman" w:hAnsi="Times New Roman" w:cs="Times New Roman"/>
          <w:color w:val="333333"/>
          <w:kern w:val="0"/>
          <w:sz w:val="24"/>
          <w:szCs w:val="24"/>
          <w:lang w:eastAsia="uk-UA"/>
          <w14:ligatures w14:val="none"/>
        </w:rPr>
        <w:t>стан після резекції або пластики сечового міхура;</w:t>
      </w:r>
    </w:p>
    <w:p w14:paraId="493FC0B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52" w:name="n5409"/>
      <w:bookmarkEnd w:id="2352"/>
      <w:r w:rsidRPr="0012544A">
        <w:rPr>
          <w:rFonts w:ascii="Times New Roman" w:eastAsia="Times New Roman" w:hAnsi="Times New Roman" w:cs="Times New Roman"/>
          <w:color w:val="333333"/>
          <w:kern w:val="0"/>
          <w:sz w:val="24"/>
          <w:szCs w:val="24"/>
          <w:lang w:eastAsia="uk-UA"/>
          <w14:ligatures w14:val="none"/>
        </w:rPr>
        <w:t>склероз шийки сечового міхура, що супроводжується міхурово-сечовідним рефлюксом і вторинним двостороннім хронічним пієлонефритом або гідронефрозом;</w:t>
      </w:r>
    </w:p>
    <w:p w14:paraId="2DD02F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53" w:name="n5410"/>
      <w:bookmarkEnd w:id="2353"/>
      <w:r w:rsidRPr="0012544A">
        <w:rPr>
          <w:rFonts w:ascii="Times New Roman" w:eastAsia="Times New Roman" w:hAnsi="Times New Roman" w:cs="Times New Roman"/>
          <w:color w:val="333333"/>
          <w:kern w:val="0"/>
          <w:sz w:val="24"/>
          <w:szCs w:val="24"/>
          <w:lang w:eastAsia="uk-UA"/>
          <w14:ligatures w14:val="none"/>
        </w:rPr>
        <w:t>стриктура уретри, що потребує систематичного бужування.</w:t>
      </w:r>
    </w:p>
    <w:p w14:paraId="26B83C5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54" w:name="n5411"/>
      <w:bookmarkEnd w:id="2354"/>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04F0BE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55" w:name="n5412"/>
      <w:bookmarkEnd w:id="2355"/>
      <w:r w:rsidRPr="0012544A">
        <w:rPr>
          <w:rFonts w:ascii="Times New Roman" w:eastAsia="Times New Roman" w:hAnsi="Times New Roman" w:cs="Times New Roman"/>
          <w:color w:val="333333"/>
          <w:kern w:val="0"/>
          <w:sz w:val="24"/>
          <w:szCs w:val="24"/>
          <w:lang w:eastAsia="uk-UA"/>
          <w14:ligatures w14:val="none"/>
        </w:rPr>
        <w:t>cечокам’яна хвороба з частими (2 та більше разів на рік) нападами ниркової коліки, відходженням камінців, помірним порушенням функцій нирок;</w:t>
      </w:r>
    </w:p>
    <w:p w14:paraId="22D5E5A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56" w:name="n5413"/>
      <w:bookmarkEnd w:id="2356"/>
      <w:r w:rsidRPr="0012544A">
        <w:rPr>
          <w:rFonts w:ascii="Times New Roman" w:eastAsia="Times New Roman" w:hAnsi="Times New Roman" w:cs="Times New Roman"/>
          <w:color w:val="333333"/>
          <w:kern w:val="0"/>
          <w:sz w:val="24"/>
          <w:szCs w:val="24"/>
          <w:lang w:eastAsia="uk-UA"/>
          <w14:ligatures w14:val="none"/>
        </w:rPr>
        <w:t>нефункціонуюча нирка або відсутність однієї нирки, видаленої з приводу захворювань, без порушень функцій другої нирки;</w:t>
      </w:r>
    </w:p>
    <w:p w14:paraId="02D8A7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57" w:name="n5414"/>
      <w:bookmarkEnd w:id="2357"/>
      <w:r w:rsidRPr="0012544A">
        <w:rPr>
          <w:rFonts w:ascii="Times New Roman" w:eastAsia="Times New Roman" w:hAnsi="Times New Roman" w:cs="Times New Roman"/>
          <w:color w:val="333333"/>
          <w:kern w:val="0"/>
          <w:sz w:val="24"/>
          <w:szCs w:val="24"/>
          <w:lang w:eastAsia="uk-UA"/>
          <w14:ligatures w14:val="none"/>
        </w:rPr>
        <w:lastRenderedPageBreak/>
        <w:t>двобічний нефроптоз II стадії з постійним больовим синдромом, вторинним пієлонефритом або вазоренальною гіпертензією;</w:t>
      </w:r>
    </w:p>
    <w:p w14:paraId="4C9977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58" w:name="n5415"/>
      <w:bookmarkEnd w:id="2358"/>
      <w:r w:rsidRPr="0012544A">
        <w:rPr>
          <w:rFonts w:ascii="Times New Roman" w:eastAsia="Times New Roman" w:hAnsi="Times New Roman" w:cs="Times New Roman"/>
          <w:color w:val="333333"/>
          <w:kern w:val="0"/>
          <w:sz w:val="24"/>
          <w:szCs w:val="24"/>
          <w:lang w:eastAsia="uk-UA"/>
          <w14:ligatures w14:val="none"/>
        </w:rPr>
        <w:t>однобічний нефроптоз III стадії;</w:t>
      </w:r>
    </w:p>
    <w:p w14:paraId="36808B4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59" w:name="n5416"/>
      <w:bookmarkEnd w:id="2359"/>
      <w:r w:rsidRPr="0012544A">
        <w:rPr>
          <w:rFonts w:ascii="Times New Roman" w:eastAsia="Times New Roman" w:hAnsi="Times New Roman" w:cs="Times New Roman"/>
          <w:color w:val="333333"/>
          <w:kern w:val="0"/>
          <w:sz w:val="24"/>
          <w:szCs w:val="24"/>
          <w:lang w:eastAsia="uk-UA"/>
          <w14:ligatures w14:val="none"/>
        </w:rPr>
        <w:t>тазова дистопія нирок з помірними порушеннями функцій;</w:t>
      </w:r>
    </w:p>
    <w:p w14:paraId="7C6BCFA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60" w:name="n5417"/>
      <w:bookmarkEnd w:id="2360"/>
      <w:r w:rsidRPr="0012544A">
        <w:rPr>
          <w:rFonts w:ascii="Times New Roman" w:eastAsia="Times New Roman" w:hAnsi="Times New Roman" w:cs="Times New Roman"/>
          <w:color w:val="333333"/>
          <w:kern w:val="0"/>
          <w:sz w:val="24"/>
          <w:szCs w:val="24"/>
          <w:lang w:eastAsia="uk-UA"/>
          <w14:ligatures w14:val="none"/>
        </w:rPr>
        <w:t>склероз шийки сечового міхура при вторинних однобічних змінах сечовидільної системи (односторонній гідроуретер, гідронефроз, вторинний пієлонефрит тощо);</w:t>
      </w:r>
    </w:p>
    <w:p w14:paraId="4F0AF2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61" w:name="n5418"/>
      <w:bookmarkEnd w:id="2361"/>
      <w:r w:rsidRPr="0012544A">
        <w:rPr>
          <w:rFonts w:ascii="Times New Roman" w:eastAsia="Times New Roman" w:hAnsi="Times New Roman" w:cs="Times New Roman"/>
          <w:color w:val="333333"/>
          <w:kern w:val="0"/>
          <w:sz w:val="24"/>
          <w:szCs w:val="24"/>
          <w:lang w:eastAsia="uk-UA"/>
          <w14:ligatures w14:val="none"/>
        </w:rPr>
        <w:t>стриктура уретри, яка вимагає бужування не більше 2 разів на рік при задовільних результатах лікування.</w:t>
      </w:r>
    </w:p>
    <w:p w14:paraId="71F753D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62" w:name="n5419"/>
      <w:bookmarkEnd w:id="2362"/>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385780D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63" w:name="n5420"/>
      <w:bookmarkEnd w:id="2363"/>
      <w:r w:rsidRPr="0012544A">
        <w:rPr>
          <w:rFonts w:ascii="Times New Roman" w:eastAsia="Times New Roman" w:hAnsi="Times New Roman" w:cs="Times New Roman"/>
          <w:color w:val="333333"/>
          <w:kern w:val="0"/>
          <w:sz w:val="24"/>
          <w:szCs w:val="24"/>
          <w:lang w:eastAsia="uk-UA"/>
          <w14:ligatures w14:val="none"/>
        </w:rPr>
        <w:t>поодинокі камінці (до 0,5 см у діаметрі) нирок, сечоводів з рідкими (менше 2 разів на рік) нападами ниркової коліки, які підтверджуються даними ультразвукового дослідження, за наявності патологічних змін у сечі;</w:t>
      </w:r>
    </w:p>
    <w:p w14:paraId="0FF6CB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64" w:name="n5421"/>
      <w:bookmarkEnd w:id="2364"/>
      <w:r w:rsidRPr="0012544A">
        <w:rPr>
          <w:rFonts w:ascii="Times New Roman" w:eastAsia="Times New Roman" w:hAnsi="Times New Roman" w:cs="Times New Roman"/>
          <w:color w:val="333333"/>
          <w:kern w:val="0"/>
          <w:sz w:val="24"/>
          <w:szCs w:val="24"/>
          <w:lang w:eastAsia="uk-UA"/>
          <w14:ligatures w14:val="none"/>
        </w:rPr>
        <w:t>поодинокі камінці (0,5 см у діаметрі та більше) нирок, сечоводів без порушення видільної функції нирок;</w:t>
      </w:r>
    </w:p>
    <w:p w14:paraId="09E95F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65" w:name="n5422"/>
      <w:bookmarkEnd w:id="2365"/>
      <w:r w:rsidRPr="0012544A">
        <w:rPr>
          <w:rFonts w:ascii="Times New Roman" w:eastAsia="Times New Roman" w:hAnsi="Times New Roman" w:cs="Times New Roman"/>
          <w:color w:val="333333"/>
          <w:kern w:val="0"/>
          <w:sz w:val="24"/>
          <w:szCs w:val="24"/>
          <w:lang w:eastAsia="uk-UA"/>
          <w14:ligatures w14:val="none"/>
        </w:rPr>
        <w:t>двобічний нефроптоз II стадії з незначними клінічними проявами та незначними порушеннями функцій нирок;</w:t>
      </w:r>
    </w:p>
    <w:p w14:paraId="58F879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66" w:name="n5423"/>
      <w:bookmarkEnd w:id="2366"/>
      <w:r w:rsidRPr="0012544A">
        <w:rPr>
          <w:rFonts w:ascii="Times New Roman" w:eastAsia="Times New Roman" w:hAnsi="Times New Roman" w:cs="Times New Roman"/>
          <w:color w:val="333333"/>
          <w:kern w:val="0"/>
          <w:sz w:val="24"/>
          <w:szCs w:val="24"/>
          <w:lang w:eastAsia="uk-UA"/>
          <w14:ligatures w14:val="none"/>
        </w:rPr>
        <w:t>однобічний нефроптоз II стадії із вторинним пієлонефритом з незначним порушенням функції;</w:t>
      </w:r>
    </w:p>
    <w:p w14:paraId="4F69C10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67" w:name="n5424"/>
      <w:bookmarkEnd w:id="2367"/>
      <w:r w:rsidRPr="0012544A">
        <w:rPr>
          <w:rFonts w:ascii="Times New Roman" w:eastAsia="Times New Roman" w:hAnsi="Times New Roman" w:cs="Times New Roman"/>
          <w:color w:val="333333"/>
          <w:kern w:val="0"/>
          <w:sz w:val="24"/>
          <w:szCs w:val="24"/>
          <w:lang w:eastAsia="uk-UA"/>
          <w14:ligatures w14:val="none"/>
        </w:rPr>
        <w:t>хронічні захворювання сечовидільної системи (цистит, уретрит) з частими (2 та більше разів на рік) загостреннями, що потребують стаціонарного лікування;</w:t>
      </w:r>
    </w:p>
    <w:p w14:paraId="271FEEA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68" w:name="n5425"/>
      <w:bookmarkEnd w:id="2368"/>
      <w:r w:rsidRPr="0012544A">
        <w:rPr>
          <w:rFonts w:ascii="Times New Roman" w:eastAsia="Times New Roman" w:hAnsi="Times New Roman" w:cs="Times New Roman"/>
          <w:color w:val="333333"/>
          <w:kern w:val="0"/>
          <w:sz w:val="24"/>
          <w:szCs w:val="24"/>
          <w:lang w:eastAsia="uk-UA"/>
          <w14:ligatures w14:val="none"/>
        </w:rPr>
        <w:t>тазова дистопія нирок з незначними порушеннями функцій.</w:t>
      </w:r>
    </w:p>
    <w:p w14:paraId="0F1382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69" w:name="n5426"/>
      <w:bookmarkEnd w:id="2369"/>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7A765F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70" w:name="n5427"/>
      <w:bookmarkEnd w:id="2370"/>
      <w:r w:rsidRPr="0012544A">
        <w:rPr>
          <w:rFonts w:ascii="Times New Roman" w:eastAsia="Times New Roman" w:hAnsi="Times New Roman" w:cs="Times New Roman"/>
          <w:color w:val="333333"/>
          <w:kern w:val="0"/>
          <w:sz w:val="24"/>
          <w:szCs w:val="24"/>
          <w:lang w:eastAsia="uk-UA"/>
          <w14:ligatures w14:val="none"/>
        </w:rPr>
        <w:t>наслідки (протягом не менше 1 року) після інструментального видалення або самостійного відходження поодинокого камінця із сечовивідних шляхів (лоханка, сечовід, сечовий міхур) без по-вторного утворення камінців;</w:t>
      </w:r>
    </w:p>
    <w:p w14:paraId="2A3A993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71" w:name="n5428"/>
      <w:bookmarkEnd w:id="2371"/>
      <w:r w:rsidRPr="0012544A">
        <w:rPr>
          <w:rFonts w:ascii="Times New Roman" w:eastAsia="Times New Roman" w:hAnsi="Times New Roman" w:cs="Times New Roman"/>
          <w:color w:val="333333"/>
          <w:kern w:val="0"/>
          <w:sz w:val="24"/>
          <w:szCs w:val="24"/>
          <w:lang w:eastAsia="uk-UA"/>
          <w14:ligatures w14:val="none"/>
        </w:rPr>
        <w:t>дрібні (до 0,5 см) поодинокі камінці нирок, сечоводів, підтверджені тільки ультразвуковим дослідженням, без патологічних змін у сечі;</w:t>
      </w:r>
    </w:p>
    <w:p w14:paraId="2514225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72" w:name="n5429"/>
      <w:bookmarkEnd w:id="2372"/>
      <w:r w:rsidRPr="0012544A">
        <w:rPr>
          <w:rFonts w:ascii="Times New Roman" w:eastAsia="Times New Roman" w:hAnsi="Times New Roman" w:cs="Times New Roman"/>
          <w:color w:val="333333"/>
          <w:kern w:val="0"/>
          <w:sz w:val="24"/>
          <w:szCs w:val="24"/>
          <w:lang w:eastAsia="uk-UA"/>
          <w14:ligatures w14:val="none"/>
        </w:rPr>
        <w:t>однобічний або двосторонній нефроптоз I стадії;</w:t>
      </w:r>
    </w:p>
    <w:p w14:paraId="1076B4F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73" w:name="n5430"/>
      <w:bookmarkEnd w:id="2373"/>
      <w:r w:rsidRPr="0012544A">
        <w:rPr>
          <w:rFonts w:ascii="Times New Roman" w:eastAsia="Times New Roman" w:hAnsi="Times New Roman" w:cs="Times New Roman"/>
          <w:color w:val="333333"/>
          <w:kern w:val="0"/>
          <w:sz w:val="24"/>
          <w:szCs w:val="24"/>
          <w:lang w:eastAsia="uk-UA"/>
          <w14:ligatures w14:val="none"/>
        </w:rPr>
        <w:t>однобічний нефроптоз II стадії без порушення видільної функції нирки і за відсутності патологічних змін у сечі.</w:t>
      </w:r>
    </w:p>
    <w:p w14:paraId="3508E1D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74" w:name="n5431"/>
      <w:bookmarkEnd w:id="2374"/>
      <w:r w:rsidRPr="0012544A">
        <w:rPr>
          <w:rFonts w:ascii="Times New Roman" w:eastAsia="Times New Roman" w:hAnsi="Times New Roman" w:cs="Times New Roman"/>
          <w:color w:val="333333"/>
          <w:kern w:val="0"/>
          <w:sz w:val="24"/>
          <w:szCs w:val="24"/>
          <w:lang w:eastAsia="uk-UA"/>
          <w14:ligatures w14:val="none"/>
        </w:rPr>
        <w:t>Стадія нефроптозу визначається за рентгенограмами, виконаними у вертикальному положенні обстежуваного: I стадія - опущення нижнього полюса нирки на 2 хребці, II стадія - на 3 хребці, III стадія - більше ніж на 3 хребці.</w:t>
      </w:r>
    </w:p>
    <w:p w14:paraId="30CBB4F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75" w:name="n5432"/>
      <w:bookmarkEnd w:id="2375"/>
      <w:r w:rsidRPr="0012544A">
        <w:rPr>
          <w:rFonts w:ascii="Times New Roman" w:eastAsia="Times New Roman" w:hAnsi="Times New Roman" w:cs="Times New Roman"/>
          <w:color w:val="333333"/>
          <w:kern w:val="0"/>
          <w:sz w:val="24"/>
          <w:szCs w:val="24"/>
          <w:lang w:eastAsia="uk-UA"/>
          <w14:ligatures w14:val="none"/>
        </w:rPr>
        <w:t>3. Стаття 68: при захворюваннях чоловічих статевих органів за показаннями пропонується хірургічне лікування.</w:t>
      </w:r>
    </w:p>
    <w:p w14:paraId="11EB32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76" w:name="n5433"/>
      <w:bookmarkEnd w:id="2376"/>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06F3305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77" w:name="n5434"/>
      <w:bookmarkEnd w:id="2377"/>
      <w:r w:rsidRPr="0012544A">
        <w:rPr>
          <w:rFonts w:ascii="Times New Roman" w:eastAsia="Times New Roman" w:hAnsi="Times New Roman" w:cs="Times New Roman"/>
          <w:color w:val="333333"/>
          <w:kern w:val="0"/>
          <w:sz w:val="24"/>
          <w:szCs w:val="24"/>
          <w:lang w:eastAsia="uk-UA"/>
          <w14:ligatures w14:val="none"/>
        </w:rPr>
        <w:t>доброякісна гіперплазія передміхурової залози III-IV стадій зі значним порушенням сечовиділення при незадовільних результатах лікування або відмові від нього;</w:t>
      </w:r>
    </w:p>
    <w:p w14:paraId="3A916B5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78" w:name="n5435"/>
      <w:bookmarkEnd w:id="2378"/>
      <w:r w:rsidRPr="0012544A">
        <w:rPr>
          <w:rFonts w:ascii="Times New Roman" w:eastAsia="Times New Roman" w:hAnsi="Times New Roman" w:cs="Times New Roman"/>
          <w:color w:val="333333"/>
          <w:kern w:val="0"/>
          <w:sz w:val="24"/>
          <w:szCs w:val="24"/>
          <w:lang w:eastAsia="uk-UA"/>
          <w14:ligatures w14:val="none"/>
        </w:rPr>
        <w:t>відсутність статевого члена.</w:t>
      </w:r>
    </w:p>
    <w:p w14:paraId="77CEDE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79" w:name="n5436"/>
      <w:bookmarkEnd w:id="2379"/>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5643CA1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80" w:name="n5437"/>
      <w:bookmarkEnd w:id="2380"/>
      <w:r w:rsidRPr="0012544A">
        <w:rPr>
          <w:rFonts w:ascii="Times New Roman" w:eastAsia="Times New Roman" w:hAnsi="Times New Roman" w:cs="Times New Roman"/>
          <w:color w:val="333333"/>
          <w:kern w:val="0"/>
          <w:sz w:val="24"/>
          <w:szCs w:val="24"/>
          <w:lang w:eastAsia="uk-UA"/>
          <w14:ligatures w14:val="none"/>
        </w:rPr>
        <w:t>доброякісна гіперплазія передміхурової залози II стадії з помірним порушенням сечовиділення (наявність залишкової сечі до 50 мл);</w:t>
      </w:r>
    </w:p>
    <w:p w14:paraId="01AD58B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81" w:name="n5438"/>
      <w:bookmarkEnd w:id="2381"/>
      <w:r w:rsidRPr="0012544A">
        <w:rPr>
          <w:rFonts w:ascii="Times New Roman" w:eastAsia="Times New Roman" w:hAnsi="Times New Roman" w:cs="Times New Roman"/>
          <w:color w:val="333333"/>
          <w:kern w:val="0"/>
          <w:sz w:val="24"/>
          <w:szCs w:val="24"/>
          <w:lang w:eastAsia="uk-UA"/>
          <w14:ligatures w14:val="none"/>
        </w:rPr>
        <w:lastRenderedPageBreak/>
        <w:t>хронічний простатит, що потребує стаціонарного лікування хворого 3 та більше разів на рік;</w:t>
      </w:r>
    </w:p>
    <w:p w14:paraId="7231DF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82" w:name="n5439"/>
      <w:bookmarkEnd w:id="2382"/>
      <w:r w:rsidRPr="0012544A">
        <w:rPr>
          <w:rFonts w:ascii="Times New Roman" w:eastAsia="Times New Roman" w:hAnsi="Times New Roman" w:cs="Times New Roman"/>
          <w:color w:val="333333"/>
          <w:kern w:val="0"/>
          <w:sz w:val="24"/>
          <w:szCs w:val="24"/>
          <w:lang w:eastAsia="uk-UA"/>
          <w14:ligatures w14:val="none"/>
        </w:rPr>
        <w:t>рецидивна (після повторного хірургічного лікування) одностороння або двостороння водянка яєчка або сім’яного канатика з об’ємом рідини 100 мл і більше.</w:t>
      </w:r>
    </w:p>
    <w:p w14:paraId="7E57AB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83" w:name="n5440"/>
      <w:bookmarkEnd w:id="2383"/>
      <w:r w:rsidRPr="0012544A">
        <w:rPr>
          <w:rFonts w:ascii="Times New Roman" w:eastAsia="Times New Roman" w:hAnsi="Times New Roman" w:cs="Times New Roman"/>
          <w:color w:val="333333"/>
          <w:kern w:val="0"/>
          <w:sz w:val="24"/>
          <w:szCs w:val="24"/>
          <w:lang w:eastAsia="uk-UA"/>
          <w14:ligatures w14:val="none"/>
        </w:rPr>
        <w:t>Одноразовий рецидив водянки оболонок яєчка або сім’яного канатика не є підставою для застосування пункту «б».</w:t>
      </w:r>
    </w:p>
    <w:p w14:paraId="0452D71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84" w:name="n5441"/>
      <w:bookmarkEnd w:id="2384"/>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7911DFB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85" w:name="n5442"/>
      <w:bookmarkEnd w:id="2385"/>
      <w:r w:rsidRPr="0012544A">
        <w:rPr>
          <w:rFonts w:ascii="Times New Roman" w:eastAsia="Times New Roman" w:hAnsi="Times New Roman" w:cs="Times New Roman"/>
          <w:color w:val="333333"/>
          <w:kern w:val="0"/>
          <w:sz w:val="24"/>
          <w:szCs w:val="24"/>
          <w:lang w:eastAsia="uk-UA"/>
          <w14:ligatures w14:val="none"/>
        </w:rPr>
        <w:t>доброякісна гіперплазія передміхурової залози I стадії;</w:t>
      </w:r>
    </w:p>
    <w:p w14:paraId="3DC0A4A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86" w:name="n5443"/>
      <w:bookmarkEnd w:id="2386"/>
      <w:r w:rsidRPr="0012544A">
        <w:rPr>
          <w:rFonts w:ascii="Times New Roman" w:eastAsia="Times New Roman" w:hAnsi="Times New Roman" w:cs="Times New Roman"/>
          <w:color w:val="333333"/>
          <w:kern w:val="0"/>
          <w:sz w:val="24"/>
          <w:szCs w:val="24"/>
          <w:lang w:eastAsia="uk-UA"/>
          <w14:ligatures w14:val="none"/>
        </w:rPr>
        <w:t>хронічний простатит з камінням передміхурової залози.</w:t>
      </w:r>
    </w:p>
    <w:p w14:paraId="2279A2F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87" w:name="n5444"/>
      <w:bookmarkEnd w:id="2387"/>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2F6DA0B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88" w:name="n5445"/>
      <w:bookmarkEnd w:id="2388"/>
      <w:r w:rsidRPr="0012544A">
        <w:rPr>
          <w:rFonts w:ascii="Times New Roman" w:eastAsia="Times New Roman" w:hAnsi="Times New Roman" w:cs="Times New Roman"/>
          <w:color w:val="333333"/>
          <w:kern w:val="0"/>
          <w:sz w:val="24"/>
          <w:szCs w:val="24"/>
          <w:lang w:eastAsia="uk-UA"/>
          <w14:ligatures w14:val="none"/>
        </w:rPr>
        <w:t>водянка яєчка або сім’яного канатика з об’ємом рідини менше 100 мл;</w:t>
      </w:r>
    </w:p>
    <w:p w14:paraId="1BBB75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89" w:name="n5446"/>
      <w:bookmarkEnd w:id="2389"/>
      <w:r w:rsidRPr="0012544A">
        <w:rPr>
          <w:rFonts w:ascii="Times New Roman" w:eastAsia="Times New Roman" w:hAnsi="Times New Roman" w:cs="Times New Roman"/>
          <w:color w:val="333333"/>
          <w:kern w:val="0"/>
          <w:sz w:val="24"/>
          <w:szCs w:val="24"/>
          <w:lang w:eastAsia="uk-UA"/>
          <w14:ligatures w14:val="none"/>
        </w:rPr>
        <w:t>фімоз, інші хвороби чоловічих статевих органів без клінічних проявів.</w:t>
      </w:r>
    </w:p>
    <w:p w14:paraId="018A4FD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90" w:name="n5447"/>
      <w:bookmarkEnd w:id="2390"/>
      <w:r w:rsidRPr="0012544A">
        <w:rPr>
          <w:rFonts w:ascii="Times New Roman" w:eastAsia="Times New Roman" w:hAnsi="Times New Roman" w:cs="Times New Roman"/>
          <w:color w:val="333333"/>
          <w:kern w:val="0"/>
          <w:sz w:val="24"/>
          <w:szCs w:val="24"/>
          <w:lang w:eastAsia="uk-UA"/>
          <w14:ligatures w14:val="none"/>
        </w:rPr>
        <w:t>Відсутність одного яєчка після видалення з приводу неспецифічного захворювання, поранення або інших пошкоджень не є підставою для застосування цієї статті, не перешкоджає проходженню військової служби, навчанню у ВВНЗ.</w:t>
      </w:r>
    </w:p>
    <w:p w14:paraId="3226539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91" w:name="n5448"/>
      <w:bookmarkEnd w:id="2391"/>
      <w:r w:rsidRPr="0012544A">
        <w:rPr>
          <w:rFonts w:ascii="Times New Roman" w:eastAsia="Times New Roman" w:hAnsi="Times New Roman" w:cs="Times New Roman"/>
          <w:color w:val="333333"/>
          <w:kern w:val="0"/>
          <w:sz w:val="24"/>
          <w:szCs w:val="24"/>
          <w:lang w:eastAsia="uk-UA"/>
          <w14:ligatures w14:val="none"/>
        </w:rPr>
        <w:t>4. Стаття 69: під час медичного огляду жінок з хворобами молочної залози обов’язково повинен бути огляд мамолога і за необхідності проведення мамографії.</w:t>
      </w:r>
    </w:p>
    <w:p w14:paraId="0362535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92" w:name="n5449"/>
      <w:bookmarkEnd w:id="2392"/>
      <w:r w:rsidRPr="0012544A">
        <w:rPr>
          <w:rFonts w:ascii="Times New Roman" w:eastAsia="Times New Roman" w:hAnsi="Times New Roman" w:cs="Times New Roman"/>
          <w:color w:val="333333"/>
          <w:kern w:val="0"/>
          <w:sz w:val="24"/>
          <w:szCs w:val="24"/>
          <w:lang w:eastAsia="uk-UA"/>
          <w14:ligatures w14:val="none"/>
        </w:rPr>
        <w:t>При визначенні ступеня порушення функцій слід враховувати:</w:t>
      </w:r>
    </w:p>
    <w:p w14:paraId="6E24743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93" w:name="n5450"/>
      <w:bookmarkEnd w:id="2393"/>
      <w:r w:rsidRPr="0012544A">
        <w:rPr>
          <w:rFonts w:ascii="Times New Roman" w:eastAsia="Times New Roman" w:hAnsi="Times New Roman" w:cs="Times New Roman"/>
          <w:color w:val="333333"/>
          <w:kern w:val="0"/>
          <w:sz w:val="24"/>
          <w:szCs w:val="24"/>
          <w:lang w:eastAsia="uk-UA"/>
          <w14:ligatures w14:val="none"/>
        </w:rPr>
        <w:t>ступінь змін у молочних залозах;</w:t>
      </w:r>
    </w:p>
    <w:p w14:paraId="078AE2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94" w:name="n5451"/>
      <w:bookmarkEnd w:id="2394"/>
      <w:r w:rsidRPr="0012544A">
        <w:rPr>
          <w:rFonts w:ascii="Times New Roman" w:eastAsia="Times New Roman" w:hAnsi="Times New Roman" w:cs="Times New Roman"/>
          <w:color w:val="333333"/>
          <w:kern w:val="0"/>
          <w:sz w:val="24"/>
          <w:szCs w:val="24"/>
          <w:lang w:eastAsia="uk-UA"/>
          <w14:ligatures w14:val="none"/>
        </w:rPr>
        <w:t>поширеність патологічного (одно- або двостороннього) процесу;</w:t>
      </w:r>
    </w:p>
    <w:p w14:paraId="7621C3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95" w:name="n5452"/>
      <w:bookmarkEnd w:id="2395"/>
      <w:r w:rsidRPr="0012544A">
        <w:rPr>
          <w:rFonts w:ascii="Times New Roman" w:eastAsia="Times New Roman" w:hAnsi="Times New Roman" w:cs="Times New Roman"/>
          <w:color w:val="333333"/>
          <w:kern w:val="0"/>
          <w:sz w:val="24"/>
          <w:szCs w:val="24"/>
          <w:lang w:eastAsia="uk-UA"/>
          <w14:ligatures w14:val="none"/>
        </w:rPr>
        <w:t>наявність локалізованих ділянок ущільнення, кістозних змін;</w:t>
      </w:r>
    </w:p>
    <w:p w14:paraId="084625F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96" w:name="n5453"/>
      <w:bookmarkEnd w:id="2396"/>
      <w:r w:rsidRPr="0012544A">
        <w:rPr>
          <w:rFonts w:ascii="Times New Roman" w:eastAsia="Times New Roman" w:hAnsi="Times New Roman" w:cs="Times New Roman"/>
          <w:color w:val="333333"/>
          <w:kern w:val="0"/>
          <w:sz w:val="24"/>
          <w:szCs w:val="24"/>
          <w:lang w:eastAsia="uk-UA"/>
          <w14:ligatures w14:val="none"/>
        </w:rPr>
        <w:t>вираженість больового синдрому при пальпації, нагрубання молочної залози;</w:t>
      </w:r>
    </w:p>
    <w:p w14:paraId="062B620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97" w:name="n5454"/>
      <w:bookmarkEnd w:id="2397"/>
      <w:r w:rsidRPr="0012544A">
        <w:rPr>
          <w:rFonts w:ascii="Times New Roman" w:eastAsia="Times New Roman" w:hAnsi="Times New Roman" w:cs="Times New Roman"/>
          <w:color w:val="333333"/>
          <w:kern w:val="0"/>
          <w:sz w:val="24"/>
          <w:szCs w:val="24"/>
          <w:lang w:eastAsia="uk-UA"/>
          <w14:ligatures w14:val="none"/>
        </w:rPr>
        <w:t>частота і тривалість загострення захворювання та ефективність проведеного лікування.</w:t>
      </w:r>
    </w:p>
    <w:p w14:paraId="495D671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98" w:name="n5455"/>
      <w:bookmarkEnd w:id="2398"/>
      <w:r w:rsidRPr="0012544A">
        <w:rPr>
          <w:rFonts w:ascii="Times New Roman" w:eastAsia="Times New Roman" w:hAnsi="Times New Roman" w:cs="Times New Roman"/>
          <w:color w:val="333333"/>
          <w:kern w:val="0"/>
          <w:sz w:val="24"/>
          <w:szCs w:val="24"/>
          <w:lang w:eastAsia="uk-UA"/>
          <w14:ligatures w14:val="none"/>
        </w:rPr>
        <w:t>Наявність гіпертрофії та нагрубання молочних залоз з больовим синдромом при доброякісних дисплазіях молочної залози дає підстави вважати їх такими, що заважають носінню стандартного одягу та спорядження.</w:t>
      </w:r>
    </w:p>
    <w:p w14:paraId="1F4893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399" w:name="n5456"/>
      <w:bookmarkEnd w:id="2399"/>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3E3F492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00" w:name="n5457"/>
      <w:bookmarkEnd w:id="2400"/>
      <w:r w:rsidRPr="0012544A">
        <w:rPr>
          <w:rFonts w:ascii="Times New Roman" w:eastAsia="Times New Roman" w:hAnsi="Times New Roman" w:cs="Times New Roman"/>
          <w:color w:val="333333"/>
          <w:kern w:val="0"/>
          <w:sz w:val="24"/>
          <w:szCs w:val="24"/>
          <w:lang w:eastAsia="uk-UA"/>
          <w14:ligatures w14:val="none"/>
        </w:rPr>
        <w:t>захворювання молочної залози з поширеним двостороннім процесом та частими загостреннями;</w:t>
      </w:r>
    </w:p>
    <w:p w14:paraId="1CE6ED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01" w:name="n5458"/>
      <w:bookmarkEnd w:id="2401"/>
      <w:r w:rsidRPr="0012544A">
        <w:rPr>
          <w:rFonts w:ascii="Times New Roman" w:eastAsia="Times New Roman" w:hAnsi="Times New Roman" w:cs="Times New Roman"/>
          <w:color w:val="333333"/>
          <w:kern w:val="0"/>
          <w:sz w:val="24"/>
          <w:szCs w:val="24"/>
          <w:lang w:eastAsia="uk-UA"/>
          <w14:ligatures w14:val="none"/>
        </w:rPr>
        <w:t>доброякісна дисплазія молочної залози з проліферацією епітелію.</w:t>
      </w:r>
    </w:p>
    <w:p w14:paraId="623EDD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02" w:name="n5459"/>
      <w:bookmarkEnd w:id="2402"/>
      <w:r w:rsidRPr="0012544A">
        <w:rPr>
          <w:rFonts w:ascii="Times New Roman" w:eastAsia="Times New Roman" w:hAnsi="Times New Roman" w:cs="Times New Roman"/>
          <w:color w:val="333333"/>
          <w:kern w:val="0"/>
          <w:sz w:val="24"/>
          <w:szCs w:val="24"/>
          <w:lang w:eastAsia="uk-UA"/>
          <w14:ligatures w14:val="none"/>
        </w:rPr>
        <w:t>2) до пункту «б» належить односторонній процес у молочній залозі з нечастими загостреннями.</w:t>
      </w:r>
    </w:p>
    <w:p w14:paraId="20D17CA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03" w:name="n5460"/>
      <w:bookmarkEnd w:id="2403"/>
      <w:r w:rsidRPr="0012544A">
        <w:rPr>
          <w:rFonts w:ascii="Times New Roman" w:eastAsia="Times New Roman" w:hAnsi="Times New Roman" w:cs="Times New Roman"/>
          <w:color w:val="333333"/>
          <w:kern w:val="0"/>
          <w:sz w:val="24"/>
          <w:szCs w:val="24"/>
          <w:lang w:eastAsia="uk-UA"/>
          <w14:ligatures w14:val="none"/>
        </w:rPr>
        <w:t>При злоякісних та доброякісних новоутвореннях медичний огляд проводиться за відповідними статтями Розкладу хвороб.</w:t>
      </w:r>
    </w:p>
    <w:p w14:paraId="1FA84D6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04" w:name="n5461"/>
      <w:bookmarkEnd w:id="2404"/>
      <w:r w:rsidRPr="0012544A">
        <w:rPr>
          <w:rFonts w:ascii="Times New Roman" w:eastAsia="Times New Roman" w:hAnsi="Times New Roman" w:cs="Times New Roman"/>
          <w:color w:val="333333"/>
          <w:kern w:val="0"/>
          <w:sz w:val="24"/>
          <w:szCs w:val="24"/>
          <w:lang w:eastAsia="uk-UA"/>
          <w14:ligatures w14:val="none"/>
        </w:rPr>
        <w:t>5. Стаття 70: передбачає хронічні запальні хвороби яєчників, маткових труб, тазової клітковини, очеревини, матки, шийки матки, піхви і вульви. Діагноз має бути встановлений у стаціонарних умовах.</w:t>
      </w:r>
    </w:p>
    <w:p w14:paraId="16ADC1A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05" w:name="n5462"/>
      <w:bookmarkEnd w:id="2405"/>
      <w:r w:rsidRPr="0012544A">
        <w:rPr>
          <w:rFonts w:ascii="Times New Roman" w:eastAsia="Times New Roman" w:hAnsi="Times New Roman" w:cs="Times New Roman"/>
          <w:color w:val="333333"/>
          <w:kern w:val="0"/>
          <w:sz w:val="24"/>
          <w:szCs w:val="24"/>
          <w:lang w:eastAsia="uk-UA"/>
          <w14:ligatures w14:val="none"/>
        </w:rPr>
        <w:t>1) до пункту «а» належать вказані захворювання, які потребують лікування хворої 3 та більше разів на рік і супроводжуються стійким больовим синдромом, порушенням менструальної функції.</w:t>
      </w:r>
    </w:p>
    <w:p w14:paraId="22EC0D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06" w:name="n5463"/>
      <w:bookmarkEnd w:id="2406"/>
      <w:r w:rsidRPr="0012544A">
        <w:rPr>
          <w:rFonts w:ascii="Times New Roman" w:eastAsia="Times New Roman" w:hAnsi="Times New Roman" w:cs="Times New Roman"/>
          <w:color w:val="333333"/>
          <w:kern w:val="0"/>
          <w:sz w:val="24"/>
          <w:szCs w:val="24"/>
          <w:lang w:eastAsia="uk-UA"/>
          <w14:ligatures w14:val="none"/>
        </w:rPr>
        <w:lastRenderedPageBreak/>
        <w:t>2) до пункту «б» належать хронічні запальні хвороби жіночих статевих органів з помірними клінічними проявами, частими (2 рази на рік) загостреннями.</w:t>
      </w:r>
    </w:p>
    <w:p w14:paraId="54D1805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07" w:name="n5464"/>
      <w:bookmarkEnd w:id="2407"/>
      <w:r w:rsidRPr="0012544A">
        <w:rPr>
          <w:rFonts w:ascii="Times New Roman" w:eastAsia="Times New Roman" w:hAnsi="Times New Roman" w:cs="Times New Roman"/>
          <w:color w:val="333333"/>
          <w:kern w:val="0"/>
          <w:sz w:val="24"/>
          <w:szCs w:val="24"/>
          <w:lang w:eastAsia="uk-UA"/>
          <w14:ligatures w14:val="none"/>
        </w:rPr>
        <w:t>3) пункт «в» передбачає хронічні запальні хвороби жіночих статевих органів з незначними проявами та нечастими загостреннями.</w:t>
      </w:r>
    </w:p>
    <w:p w14:paraId="04347A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08" w:name="n5465"/>
      <w:bookmarkEnd w:id="2408"/>
      <w:r w:rsidRPr="0012544A">
        <w:rPr>
          <w:rFonts w:ascii="Times New Roman" w:eastAsia="Times New Roman" w:hAnsi="Times New Roman" w:cs="Times New Roman"/>
          <w:color w:val="333333"/>
          <w:kern w:val="0"/>
          <w:sz w:val="24"/>
          <w:szCs w:val="24"/>
          <w:lang w:eastAsia="uk-UA"/>
          <w14:ligatures w14:val="none"/>
        </w:rPr>
        <w:t>6. Стаття 71:</w:t>
      </w:r>
    </w:p>
    <w:p w14:paraId="6C5D4F6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09" w:name="n5466"/>
      <w:bookmarkEnd w:id="2409"/>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52BB48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10" w:name="n5467"/>
      <w:bookmarkEnd w:id="2410"/>
      <w:r w:rsidRPr="0012544A">
        <w:rPr>
          <w:rFonts w:ascii="Times New Roman" w:eastAsia="Times New Roman" w:hAnsi="Times New Roman" w:cs="Times New Roman"/>
          <w:color w:val="333333"/>
          <w:kern w:val="0"/>
          <w:sz w:val="24"/>
          <w:szCs w:val="24"/>
          <w:lang w:eastAsia="uk-UA"/>
          <w14:ligatures w14:val="none"/>
        </w:rPr>
        <w:t>ендометріоз зі значними клінічними проявами, що потребують стаціонарного лікування (слід ураховувати ступінь поширеності процесу, вираженості больового синдрому та порушення менструальної функції, відсутність стійкого ефекту від консервативного лікування);</w:t>
      </w:r>
    </w:p>
    <w:p w14:paraId="75DF17C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11" w:name="n5468"/>
      <w:bookmarkEnd w:id="2411"/>
      <w:r w:rsidRPr="0012544A">
        <w:rPr>
          <w:rFonts w:ascii="Times New Roman" w:eastAsia="Times New Roman" w:hAnsi="Times New Roman" w:cs="Times New Roman"/>
          <w:color w:val="333333"/>
          <w:kern w:val="0"/>
          <w:sz w:val="24"/>
          <w:szCs w:val="24"/>
          <w:lang w:eastAsia="uk-UA"/>
          <w14:ligatures w14:val="none"/>
        </w:rPr>
        <w:t>повне випадіння матки або піхви. Випадінням матки вважається такий стан, коли у положенні стоячи (або лежачи - при потугах) уся матка виходить за межі статевої щілини назовні, вивертаючи за собою стінки піхви;</w:t>
      </w:r>
    </w:p>
    <w:p w14:paraId="0AA09A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12" w:name="n5469"/>
      <w:bookmarkEnd w:id="2412"/>
      <w:r w:rsidRPr="0012544A">
        <w:rPr>
          <w:rFonts w:ascii="Times New Roman" w:eastAsia="Times New Roman" w:hAnsi="Times New Roman" w:cs="Times New Roman"/>
          <w:color w:val="333333"/>
          <w:kern w:val="0"/>
          <w:sz w:val="24"/>
          <w:szCs w:val="24"/>
          <w:lang w:eastAsia="uk-UA"/>
          <w14:ligatures w14:val="none"/>
        </w:rPr>
        <w:t>свищі із залученням статевих органів (сечостатеві, кишково-статеві) при незадовільних результатах лікування або відмові від нього;</w:t>
      </w:r>
    </w:p>
    <w:p w14:paraId="4E5496C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13" w:name="n5470"/>
      <w:bookmarkEnd w:id="2413"/>
      <w:r w:rsidRPr="0012544A">
        <w:rPr>
          <w:rFonts w:ascii="Times New Roman" w:eastAsia="Times New Roman" w:hAnsi="Times New Roman" w:cs="Times New Roman"/>
          <w:color w:val="333333"/>
          <w:kern w:val="0"/>
          <w:sz w:val="24"/>
          <w:szCs w:val="24"/>
          <w:lang w:eastAsia="uk-UA"/>
          <w14:ligatures w14:val="none"/>
        </w:rPr>
        <w:t>органічно не зумовлені кровотечі, які призводять до стійкої анемії;</w:t>
      </w:r>
    </w:p>
    <w:p w14:paraId="1E299F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14" w:name="n5471"/>
      <w:bookmarkEnd w:id="2414"/>
      <w:r w:rsidRPr="0012544A">
        <w:rPr>
          <w:rFonts w:ascii="Times New Roman" w:eastAsia="Times New Roman" w:hAnsi="Times New Roman" w:cs="Times New Roman"/>
          <w:color w:val="333333"/>
          <w:kern w:val="0"/>
          <w:sz w:val="24"/>
          <w:szCs w:val="24"/>
          <w:lang w:eastAsia="uk-UA"/>
          <w14:ligatures w14:val="none"/>
        </w:rPr>
        <w:t>стійкі розлади оваріально-менструальної функції зі значними клінічними проявами при незадовільних результатах лікування (у тому числі пов’язані з менопаузою).</w:t>
      </w:r>
    </w:p>
    <w:p w14:paraId="3DCF01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15" w:name="n5472"/>
      <w:bookmarkEnd w:id="2415"/>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49883EA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16" w:name="n5473"/>
      <w:bookmarkEnd w:id="2416"/>
      <w:r w:rsidRPr="0012544A">
        <w:rPr>
          <w:rFonts w:ascii="Times New Roman" w:eastAsia="Times New Roman" w:hAnsi="Times New Roman" w:cs="Times New Roman"/>
          <w:color w:val="333333"/>
          <w:kern w:val="0"/>
          <w:sz w:val="24"/>
          <w:szCs w:val="24"/>
          <w:lang w:eastAsia="uk-UA"/>
          <w14:ligatures w14:val="none"/>
        </w:rPr>
        <w:t>ендометріоз з помірними клінічними проявами та тимчасовим ефектом від консервативного лікування;</w:t>
      </w:r>
    </w:p>
    <w:p w14:paraId="0AD94B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17" w:name="n5474"/>
      <w:bookmarkEnd w:id="2417"/>
      <w:r w:rsidRPr="0012544A">
        <w:rPr>
          <w:rFonts w:ascii="Times New Roman" w:eastAsia="Times New Roman" w:hAnsi="Times New Roman" w:cs="Times New Roman"/>
          <w:color w:val="333333"/>
          <w:kern w:val="0"/>
          <w:sz w:val="24"/>
          <w:szCs w:val="24"/>
          <w:lang w:eastAsia="uk-UA"/>
          <w14:ligatures w14:val="none"/>
        </w:rPr>
        <w:t>опущення жіночих статевих органів. Опущенням матки та піхви вважається такий стан, коли при потугах статева щілина розкривається і з’являється шийка матки або передня чи задня стінка піхви, але не виходить за її межі. При опущенні статевих органів, ускладнених нетриманням сечі, медичний огляд проводиться за пунктами «а» чи «б» залежно від результатів лікування. Дистопія матки без порушення функції не є підставою для застосування цієї статті та не перешкоджає проходженню військової служби, навчанню у ВВНЗ;</w:t>
      </w:r>
    </w:p>
    <w:p w14:paraId="4D2650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18" w:name="n5475"/>
      <w:bookmarkEnd w:id="2418"/>
      <w:r w:rsidRPr="0012544A">
        <w:rPr>
          <w:rFonts w:ascii="Times New Roman" w:eastAsia="Times New Roman" w:hAnsi="Times New Roman" w:cs="Times New Roman"/>
          <w:color w:val="333333"/>
          <w:kern w:val="0"/>
          <w:sz w:val="24"/>
          <w:szCs w:val="24"/>
          <w:lang w:eastAsia="uk-UA"/>
          <w14:ligatures w14:val="none"/>
        </w:rPr>
        <w:t>дисплазія шийки матки тяжкого ступеня;</w:t>
      </w:r>
    </w:p>
    <w:p w14:paraId="51DF6D3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19" w:name="n5476"/>
      <w:bookmarkEnd w:id="2419"/>
      <w:r w:rsidRPr="0012544A">
        <w:rPr>
          <w:rFonts w:ascii="Times New Roman" w:eastAsia="Times New Roman" w:hAnsi="Times New Roman" w:cs="Times New Roman"/>
          <w:color w:val="333333"/>
          <w:kern w:val="0"/>
          <w:sz w:val="24"/>
          <w:szCs w:val="24"/>
          <w:lang w:eastAsia="uk-UA"/>
          <w14:ligatures w14:val="none"/>
        </w:rPr>
        <w:t>порушення оваріально-менструальної функції з помірними клінічними проявами, що проявляється олігоменореєю, аменореєю (не постопераційною), у тому числі при синдромі Штейна-Левенталя.</w:t>
      </w:r>
    </w:p>
    <w:p w14:paraId="036EF6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20" w:name="n5477"/>
      <w:bookmarkEnd w:id="2420"/>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5305E7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21" w:name="n5478"/>
      <w:bookmarkEnd w:id="2421"/>
      <w:r w:rsidRPr="0012544A">
        <w:rPr>
          <w:rFonts w:ascii="Times New Roman" w:eastAsia="Times New Roman" w:hAnsi="Times New Roman" w:cs="Times New Roman"/>
          <w:color w:val="333333"/>
          <w:kern w:val="0"/>
          <w:sz w:val="24"/>
          <w:szCs w:val="24"/>
          <w:lang w:eastAsia="uk-UA"/>
          <w14:ligatures w14:val="none"/>
        </w:rPr>
        <w:t>ендометріоз з незначними клінічними проявами;</w:t>
      </w:r>
    </w:p>
    <w:p w14:paraId="247BF9D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22" w:name="n5479"/>
      <w:bookmarkEnd w:id="2422"/>
      <w:r w:rsidRPr="0012544A">
        <w:rPr>
          <w:rFonts w:ascii="Times New Roman" w:eastAsia="Times New Roman" w:hAnsi="Times New Roman" w:cs="Times New Roman"/>
          <w:color w:val="333333"/>
          <w:kern w:val="0"/>
          <w:sz w:val="24"/>
          <w:szCs w:val="24"/>
          <w:lang w:eastAsia="uk-UA"/>
          <w14:ligatures w14:val="none"/>
        </w:rPr>
        <w:t>дистопія матки, що супроводжується менорагіями, запорами, болями в ділянці куприка, низу живота;</w:t>
      </w:r>
    </w:p>
    <w:p w14:paraId="432B825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23" w:name="n5480"/>
      <w:bookmarkEnd w:id="2423"/>
      <w:r w:rsidRPr="0012544A">
        <w:rPr>
          <w:rFonts w:ascii="Times New Roman" w:eastAsia="Times New Roman" w:hAnsi="Times New Roman" w:cs="Times New Roman"/>
          <w:color w:val="333333"/>
          <w:kern w:val="0"/>
          <w:sz w:val="24"/>
          <w:szCs w:val="24"/>
          <w:lang w:eastAsia="uk-UA"/>
          <w14:ligatures w14:val="none"/>
        </w:rPr>
        <w:t>незначне опущення стінок піхви;</w:t>
      </w:r>
    </w:p>
    <w:p w14:paraId="7734456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24" w:name="n5481"/>
      <w:bookmarkEnd w:id="2424"/>
      <w:r w:rsidRPr="0012544A">
        <w:rPr>
          <w:rFonts w:ascii="Times New Roman" w:eastAsia="Times New Roman" w:hAnsi="Times New Roman" w:cs="Times New Roman"/>
          <w:color w:val="333333"/>
          <w:kern w:val="0"/>
          <w:sz w:val="24"/>
          <w:szCs w:val="24"/>
          <w:lang w:eastAsia="uk-UA"/>
          <w14:ligatures w14:val="none"/>
        </w:rPr>
        <w:t>рубцеві та спайкові процеси малого тазу без больового синдрому;</w:t>
      </w:r>
    </w:p>
    <w:p w14:paraId="2B568B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25" w:name="n5482"/>
      <w:bookmarkEnd w:id="2425"/>
      <w:r w:rsidRPr="0012544A">
        <w:rPr>
          <w:rFonts w:ascii="Times New Roman" w:eastAsia="Times New Roman" w:hAnsi="Times New Roman" w:cs="Times New Roman"/>
          <w:color w:val="333333"/>
          <w:kern w:val="0"/>
          <w:sz w:val="24"/>
          <w:szCs w:val="24"/>
          <w:lang w:eastAsia="uk-UA"/>
          <w14:ligatures w14:val="none"/>
        </w:rPr>
        <w:t>дисплазія шийки матки легкого та середнього ступеня;</w:t>
      </w:r>
    </w:p>
    <w:p w14:paraId="32254D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26" w:name="n5483"/>
      <w:bookmarkEnd w:id="2426"/>
      <w:r w:rsidRPr="0012544A">
        <w:rPr>
          <w:rFonts w:ascii="Times New Roman" w:eastAsia="Times New Roman" w:hAnsi="Times New Roman" w:cs="Times New Roman"/>
          <w:color w:val="333333"/>
          <w:kern w:val="0"/>
          <w:sz w:val="24"/>
          <w:szCs w:val="24"/>
          <w:lang w:eastAsia="uk-UA"/>
          <w14:ligatures w14:val="none"/>
        </w:rPr>
        <w:t>статевий інфантилізм при задовільному загальному розвитку;</w:t>
      </w:r>
    </w:p>
    <w:p w14:paraId="5C0EBAC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27" w:name="n5484"/>
      <w:bookmarkEnd w:id="2427"/>
      <w:r w:rsidRPr="0012544A">
        <w:rPr>
          <w:rFonts w:ascii="Times New Roman" w:eastAsia="Times New Roman" w:hAnsi="Times New Roman" w:cs="Times New Roman"/>
          <w:color w:val="333333"/>
          <w:kern w:val="0"/>
          <w:sz w:val="24"/>
          <w:szCs w:val="24"/>
          <w:lang w:eastAsia="uk-UA"/>
          <w14:ligatures w14:val="none"/>
        </w:rPr>
        <w:t>безпліддя та інші незапальні хвороби жіночих статевих органів з незначними порушеннями функцій.</w:t>
      </w:r>
    </w:p>
    <w:p w14:paraId="3C2008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28" w:name="n5485"/>
      <w:bookmarkEnd w:id="2428"/>
      <w:r w:rsidRPr="0012544A">
        <w:rPr>
          <w:rFonts w:ascii="Times New Roman" w:eastAsia="Times New Roman" w:hAnsi="Times New Roman" w:cs="Times New Roman"/>
          <w:color w:val="333333"/>
          <w:kern w:val="0"/>
          <w:sz w:val="24"/>
          <w:szCs w:val="24"/>
          <w:lang w:eastAsia="uk-UA"/>
          <w14:ligatures w14:val="none"/>
        </w:rPr>
        <w:lastRenderedPageBreak/>
        <w:t>7. Стаття 72: громадяни під час призову на строкову військову службу (при прийомі на військову службу за контрактом), які перенесли гострі запальні захворювання нирок, визнаються тимчасово непридатними та їм надається відстрочка на 12 місяців, після чого проводиться стаціонарне обстеження та в разі відсутності патологічних змін у сечі (виключено хронічний процес) вони визнаються придатними до військової служби, до навчання у ВВНЗ.</w:t>
      </w:r>
    </w:p>
    <w:p w14:paraId="33EC8C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29" w:name="n5486"/>
      <w:bookmarkEnd w:id="2429"/>
      <w:r w:rsidRPr="0012544A">
        <w:rPr>
          <w:rFonts w:ascii="Times New Roman" w:eastAsia="Times New Roman" w:hAnsi="Times New Roman" w:cs="Times New Roman"/>
          <w:color w:val="333333"/>
          <w:kern w:val="0"/>
          <w:sz w:val="24"/>
          <w:szCs w:val="24"/>
          <w:lang w:eastAsia="uk-UA"/>
          <w14:ligatures w14:val="none"/>
        </w:rPr>
        <w:t>Військовослужбовцям строкової служби, які перенесли гострий гломерулонефрит навіть з хорошим результатом лікування, огляд проводиться за пунктом «в» статті 66 Розкладу хвороб, а військовослужбовці, оглянуті за графами II-III Розкладу хвороб, потребують відпустки для лікування у зв’язку з хворобою.</w:t>
      </w:r>
    </w:p>
    <w:p w14:paraId="14E5721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30" w:name="n5487"/>
      <w:bookmarkEnd w:id="2430"/>
      <w:r w:rsidRPr="0012544A">
        <w:rPr>
          <w:rFonts w:ascii="Times New Roman" w:eastAsia="Times New Roman" w:hAnsi="Times New Roman" w:cs="Times New Roman"/>
          <w:color w:val="333333"/>
          <w:kern w:val="0"/>
          <w:sz w:val="24"/>
          <w:szCs w:val="24"/>
          <w:lang w:eastAsia="uk-UA"/>
          <w14:ligatures w14:val="none"/>
        </w:rPr>
        <w:t>Військовослужбовці, які проходять військову службу за контрактом та перенесли гострі запальні захворювання зі строком лікування не більше 2 місяців або хірургічні втручання з приводу: видалення каміння нирок, сечоводів; станів після літотрипсії; нефропексії; видалення нирки з приводу гідронефрозу, у разі нормальної функції нирки, яка залишилась; станів позаматкової вагітності; апоплексії яєчника; запальних гнійних процесів молочної залози, матки та її додатків; спайкової хвороби малого тазу - потребують відпустки для лікування у зв’язку з хворобою.</w:t>
      </w:r>
    </w:p>
    <w:p w14:paraId="415610AE"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431" w:name="n5488"/>
      <w:bookmarkEnd w:id="2431"/>
      <w:r w:rsidRPr="0012544A">
        <w:rPr>
          <w:rFonts w:ascii="Times New Roman" w:eastAsia="Times New Roman" w:hAnsi="Times New Roman" w:cs="Times New Roman"/>
          <w:b/>
          <w:bCs/>
          <w:color w:val="333333"/>
          <w:kern w:val="0"/>
          <w:sz w:val="24"/>
          <w:szCs w:val="24"/>
          <w:lang w:eastAsia="uk-UA"/>
          <w14:ligatures w14:val="none"/>
        </w:rPr>
        <w:t>ХV. Вагітність, пологи та післяпологовий період (О00-О99), їх наслідки</w:t>
      </w:r>
    </w:p>
    <w:p w14:paraId="1DCAAB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32" w:name="n5489"/>
      <w:bookmarkEnd w:id="2432"/>
      <w:r w:rsidRPr="0012544A">
        <w:rPr>
          <w:rFonts w:ascii="Times New Roman" w:eastAsia="Times New Roman" w:hAnsi="Times New Roman" w:cs="Times New Roman"/>
          <w:color w:val="333333"/>
          <w:kern w:val="0"/>
          <w:sz w:val="24"/>
          <w:szCs w:val="24"/>
          <w:lang w:eastAsia="uk-UA"/>
          <w14:ligatures w14:val="none"/>
        </w:rPr>
        <w:t>1. Стаття 73: вагітні, незалежно від терміну та перебігу вагітності, на військову службу за контрактом не приймаються, визнаються непридатними до військової служби у військовому резерві, у національному персоналі, при вступі на навчання до ВВНЗ, до підготовки до участі та до участі у МО, а також - тимчасово непридатними за вимогами </w:t>
      </w:r>
      <w:hyperlink r:id="rId652" w:anchor="n790" w:history="1">
        <w:r w:rsidRPr="0012544A">
          <w:rPr>
            <w:rFonts w:ascii="Times New Roman" w:eastAsia="Times New Roman" w:hAnsi="Times New Roman" w:cs="Times New Roman"/>
            <w:color w:val="006600"/>
            <w:kern w:val="0"/>
            <w:sz w:val="24"/>
            <w:szCs w:val="24"/>
            <w:u w:val="single"/>
            <w:lang w:eastAsia="uk-UA"/>
            <w14:ligatures w14:val="none"/>
          </w:rPr>
          <w:t>підпункту «ґ»</w:t>
        </w:r>
      </w:hyperlink>
      <w:r w:rsidRPr="0012544A">
        <w:rPr>
          <w:rFonts w:ascii="Times New Roman" w:eastAsia="Times New Roman" w:hAnsi="Times New Roman" w:cs="Times New Roman"/>
          <w:color w:val="333333"/>
          <w:kern w:val="0"/>
          <w:sz w:val="24"/>
          <w:szCs w:val="24"/>
          <w:lang w:eastAsia="uk-UA"/>
          <w14:ligatures w14:val="none"/>
        </w:rPr>
        <w:t> пункту 20.3 глави 2 розділу II цього Положення. Вагітним військовослужбовцям-жінкам проходження військової служби за кордоном протипоказане.</w:t>
      </w:r>
    </w:p>
    <w:p w14:paraId="0322CBA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33" w:name="n5490"/>
      <w:bookmarkEnd w:id="2433"/>
      <w:r w:rsidRPr="0012544A">
        <w:rPr>
          <w:rFonts w:ascii="Times New Roman" w:eastAsia="Times New Roman" w:hAnsi="Times New Roman" w:cs="Times New Roman"/>
          <w:color w:val="333333"/>
          <w:kern w:val="0"/>
          <w:sz w:val="24"/>
          <w:szCs w:val="24"/>
          <w:lang w:eastAsia="uk-UA"/>
          <w14:ligatures w14:val="none"/>
        </w:rPr>
        <w:t>Обсяг обстеження вагітних жінок-військовослужбовців, періодичність оглядів та переривання вагітності проводяться відповідно до стандартів медичної допомоги та уніфікованих клінічних протоколів.</w:t>
      </w:r>
    </w:p>
    <w:p w14:paraId="68EBCAA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34" w:name="n5491"/>
      <w:bookmarkEnd w:id="2434"/>
      <w:r w:rsidRPr="0012544A">
        <w:rPr>
          <w:rFonts w:ascii="Times New Roman" w:eastAsia="Times New Roman" w:hAnsi="Times New Roman" w:cs="Times New Roman"/>
          <w:color w:val="333333"/>
          <w:kern w:val="0"/>
          <w:sz w:val="24"/>
          <w:szCs w:val="24"/>
          <w:lang w:eastAsia="uk-UA"/>
          <w14:ligatures w14:val="none"/>
        </w:rPr>
        <w:t>При ускладненнях перебігу вагітності лікування проводиться у стаціонарі.</w:t>
      </w:r>
    </w:p>
    <w:p w14:paraId="38CAC56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35" w:name="n5492"/>
      <w:bookmarkEnd w:id="2435"/>
      <w:r w:rsidRPr="0012544A">
        <w:rPr>
          <w:rFonts w:ascii="Times New Roman" w:eastAsia="Times New Roman" w:hAnsi="Times New Roman" w:cs="Times New Roman"/>
          <w:color w:val="333333"/>
          <w:kern w:val="0"/>
          <w:sz w:val="24"/>
          <w:szCs w:val="24"/>
          <w:lang w:eastAsia="uk-UA"/>
          <w14:ligatures w14:val="none"/>
        </w:rPr>
        <w:t>При досягненні терміну вагітності 30 тижнів надається відпустка у зв’язку з вагітністю та пологами.</w:t>
      </w:r>
    </w:p>
    <w:p w14:paraId="56041BF8"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436" w:name="n5493"/>
      <w:bookmarkEnd w:id="2436"/>
      <w:r w:rsidRPr="0012544A">
        <w:rPr>
          <w:rFonts w:ascii="Times New Roman" w:eastAsia="Times New Roman" w:hAnsi="Times New Roman" w:cs="Times New Roman"/>
          <w:b/>
          <w:bCs/>
          <w:color w:val="333333"/>
          <w:kern w:val="0"/>
          <w:sz w:val="24"/>
          <w:szCs w:val="24"/>
          <w:lang w:eastAsia="uk-UA"/>
          <w14:ligatures w14:val="none"/>
        </w:rPr>
        <w:t>XVI. Вроджені вади розвитку, деформації та хромосомні аномалії (Q00-Q99), їх наслідки</w:t>
      </w:r>
    </w:p>
    <w:p w14:paraId="76B1D6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37" w:name="n5494"/>
      <w:bookmarkEnd w:id="2437"/>
      <w:r w:rsidRPr="0012544A">
        <w:rPr>
          <w:rFonts w:ascii="Times New Roman" w:eastAsia="Times New Roman" w:hAnsi="Times New Roman" w:cs="Times New Roman"/>
          <w:color w:val="333333"/>
          <w:kern w:val="0"/>
          <w:sz w:val="24"/>
          <w:szCs w:val="24"/>
          <w:lang w:eastAsia="uk-UA"/>
          <w14:ligatures w14:val="none"/>
        </w:rPr>
        <w:t>16.1. Стаття 74: застосовується у разі неможливості лікування вроджених вад розвитку, відмови від лікування або незадовільних його результатів, а також при хромосомних аномаліях, підтверджених результатами обстеження у медико-генетичних консультаціях.</w:t>
      </w:r>
    </w:p>
    <w:p w14:paraId="1F7466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38" w:name="n5495"/>
      <w:bookmarkEnd w:id="2438"/>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4F98D0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39" w:name="n5496"/>
      <w:bookmarkEnd w:id="2439"/>
      <w:r w:rsidRPr="0012544A">
        <w:rPr>
          <w:rFonts w:ascii="Times New Roman" w:eastAsia="Times New Roman" w:hAnsi="Times New Roman" w:cs="Times New Roman"/>
          <w:color w:val="333333"/>
          <w:kern w:val="0"/>
          <w:sz w:val="24"/>
          <w:szCs w:val="24"/>
          <w:lang w:eastAsia="uk-UA"/>
          <w14:ligatures w14:val="none"/>
        </w:rPr>
        <w:t>мікроцефалія, вади з редукцією частини головного мозку, вроджена гідроцефалія, інші аномалії головного та спинного мозку зі значними порушеннями функцій нервової системи;</w:t>
      </w:r>
    </w:p>
    <w:p w14:paraId="34919A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40" w:name="n5497"/>
      <w:bookmarkEnd w:id="2440"/>
      <w:r w:rsidRPr="0012544A">
        <w:rPr>
          <w:rFonts w:ascii="Times New Roman" w:eastAsia="Times New Roman" w:hAnsi="Times New Roman" w:cs="Times New Roman"/>
          <w:color w:val="333333"/>
          <w:kern w:val="0"/>
          <w:sz w:val="24"/>
          <w:szCs w:val="24"/>
          <w:lang w:eastAsia="uk-UA"/>
          <w14:ligatures w14:val="none"/>
        </w:rPr>
        <w:t>вроджені вади серця із СН II-А стадії та вище;</w:t>
      </w:r>
    </w:p>
    <w:p w14:paraId="50F184D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41" w:name="n5498"/>
      <w:bookmarkEnd w:id="2441"/>
      <w:r w:rsidRPr="0012544A">
        <w:rPr>
          <w:rFonts w:ascii="Times New Roman" w:eastAsia="Times New Roman" w:hAnsi="Times New Roman" w:cs="Times New Roman"/>
          <w:color w:val="333333"/>
          <w:kern w:val="0"/>
          <w:sz w:val="24"/>
          <w:szCs w:val="24"/>
          <w:lang w:eastAsia="uk-UA"/>
          <w14:ligatures w14:val="none"/>
        </w:rPr>
        <w:t>вади розвитку бронхо-легеневого апарату та плеври зі значним порушенням функції зовнішнього дихання;</w:t>
      </w:r>
    </w:p>
    <w:p w14:paraId="5C81E0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42" w:name="n5499"/>
      <w:bookmarkEnd w:id="2442"/>
      <w:r w:rsidRPr="0012544A">
        <w:rPr>
          <w:rFonts w:ascii="Times New Roman" w:eastAsia="Times New Roman" w:hAnsi="Times New Roman" w:cs="Times New Roman"/>
          <w:color w:val="333333"/>
          <w:kern w:val="0"/>
          <w:sz w:val="24"/>
          <w:szCs w:val="24"/>
          <w:lang w:eastAsia="uk-UA"/>
          <w14:ligatures w14:val="none"/>
        </w:rPr>
        <w:t>вади щелепно-лицевої ділянки (у тому числі розщілини піднебіння та губи);</w:t>
      </w:r>
    </w:p>
    <w:p w14:paraId="7D9087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43" w:name="n5500"/>
      <w:bookmarkEnd w:id="2443"/>
      <w:r w:rsidRPr="0012544A">
        <w:rPr>
          <w:rFonts w:ascii="Times New Roman" w:eastAsia="Times New Roman" w:hAnsi="Times New Roman" w:cs="Times New Roman"/>
          <w:color w:val="333333"/>
          <w:kern w:val="0"/>
          <w:sz w:val="24"/>
          <w:szCs w:val="24"/>
          <w:lang w:eastAsia="uk-UA"/>
          <w14:ligatures w14:val="none"/>
        </w:rPr>
        <w:t>вади органів травлення з вираженими клінічними проявами;</w:t>
      </w:r>
    </w:p>
    <w:p w14:paraId="2C9C7A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44" w:name="n5501"/>
      <w:bookmarkEnd w:id="2444"/>
      <w:r w:rsidRPr="0012544A">
        <w:rPr>
          <w:rFonts w:ascii="Times New Roman" w:eastAsia="Times New Roman" w:hAnsi="Times New Roman" w:cs="Times New Roman"/>
          <w:color w:val="333333"/>
          <w:kern w:val="0"/>
          <w:sz w:val="24"/>
          <w:szCs w:val="24"/>
          <w:lang w:eastAsia="uk-UA"/>
          <w14:ligatures w14:val="none"/>
        </w:rPr>
        <w:t>вроджені фіксовані викривлення хребта (кіфози, сколіози тощо) з різкою деформацією грудної клітки (реберний горб тощо) та значним порушенням функції зовнішнього дихання III ступеня за рестриктивним типом;</w:t>
      </w:r>
    </w:p>
    <w:p w14:paraId="0A12144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45" w:name="n5502"/>
      <w:bookmarkEnd w:id="2445"/>
      <w:r w:rsidRPr="0012544A">
        <w:rPr>
          <w:rFonts w:ascii="Times New Roman" w:eastAsia="Times New Roman" w:hAnsi="Times New Roman" w:cs="Times New Roman"/>
          <w:color w:val="333333"/>
          <w:kern w:val="0"/>
          <w:sz w:val="24"/>
          <w:szCs w:val="24"/>
          <w:lang w:eastAsia="uk-UA"/>
          <w14:ligatures w14:val="none"/>
        </w:rPr>
        <w:t>вроджений отосклероз;</w:t>
      </w:r>
    </w:p>
    <w:p w14:paraId="72A179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46" w:name="n5503"/>
      <w:bookmarkEnd w:id="2446"/>
      <w:r w:rsidRPr="0012544A">
        <w:rPr>
          <w:rFonts w:ascii="Times New Roman" w:eastAsia="Times New Roman" w:hAnsi="Times New Roman" w:cs="Times New Roman"/>
          <w:color w:val="333333"/>
          <w:kern w:val="0"/>
          <w:sz w:val="24"/>
          <w:szCs w:val="24"/>
          <w:lang w:eastAsia="uk-UA"/>
          <w14:ligatures w14:val="none"/>
        </w:rPr>
        <w:lastRenderedPageBreak/>
        <w:t>відсутність однієї нирки (або припинення її функцій) з порушенням функцій нирки, яка залишилася, незалежно від ступеня їх вираження;</w:t>
      </w:r>
    </w:p>
    <w:p w14:paraId="37CD978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47" w:name="n5504"/>
      <w:bookmarkEnd w:id="2447"/>
      <w:r w:rsidRPr="0012544A">
        <w:rPr>
          <w:rFonts w:ascii="Times New Roman" w:eastAsia="Times New Roman" w:hAnsi="Times New Roman" w:cs="Times New Roman"/>
          <w:color w:val="333333"/>
          <w:kern w:val="0"/>
          <w:sz w:val="24"/>
          <w:szCs w:val="24"/>
          <w:lang w:eastAsia="uk-UA"/>
          <w14:ligatures w14:val="none"/>
        </w:rPr>
        <w:t>полікістоз нирок зі значними порушеннями функцій або хронічною нирковою недостатністю незалежно від ступеня;</w:t>
      </w:r>
    </w:p>
    <w:p w14:paraId="653A50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48" w:name="n5505"/>
      <w:bookmarkEnd w:id="2448"/>
      <w:r w:rsidRPr="0012544A">
        <w:rPr>
          <w:rFonts w:ascii="Times New Roman" w:eastAsia="Times New Roman" w:hAnsi="Times New Roman" w:cs="Times New Roman"/>
          <w:color w:val="333333"/>
          <w:kern w:val="0"/>
          <w:sz w:val="24"/>
          <w:szCs w:val="24"/>
          <w:lang w:eastAsia="uk-UA"/>
          <w14:ligatures w14:val="none"/>
        </w:rPr>
        <w:t>вроджені вади ниркових судин (підтверджені даними ангіографії) з явищами вазоренальної гіпертензії та нирковими кровотечами;</w:t>
      </w:r>
    </w:p>
    <w:p w14:paraId="0926D6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49" w:name="n5506"/>
      <w:bookmarkEnd w:id="2449"/>
      <w:r w:rsidRPr="0012544A">
        <w:rPr>
          <w:rFonts w:ascii="Times New Roman" w:eastAsia="Times New Roman" w:hAnsi="Times New Roman" w:cs="Times New Roman"/>
          <w:color w:val="333333"/>
          <w:kern w:val="0"/>
          <w:sz w:val="24"/>
          <w:szCs w:val="24"/>
          <w:lang w:eastAsia="uk-UA"/>
          <w14:ligatures w14:val="none"/>
        </w:rPr>
        <w:t>вади статевих органів (відсутність статевого члена, атрезія піхви та інші);</w:t>
      </w:r>
    </w:p>
    <w:p w14:paraId="31F5B4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50" w:name="n5507"/>
      <w:bookmarkEnd w:id="2450"/>
      <w:r w:rsidRPr="0012544A">
        <w:rPr>
          <w:rFonts w:ascii="Times New Roman" w:eastAsia="Times New Roman" w:hAnsi="Times New Roman" w:cs="Times New Roman"/>
          <w:color w:val="333333"/>
          <w:kern w:val="0"/>
          <w:sz w:val="24"/>
          <w:szCs w:val="24"/>
          <w:lang w:eastAsia="uk-UA"/>
          <w14:ligatures w14:val="none"/>
        </w:rPr>
        <w:t>деформація таза, що супроводжується кіфосколіозами 2-3 ступенів або значним обмеженням рухів у кульшових суглобах;</w:t>
      </w:r>
    </w:p>
    <w:p w14:paraId="3A0F2B1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51" w:name="n5508"/>
      <w:bookmarkEnd w:id="2451"/>
      <w:r w:rsidRPr="0012544A">
        <w:rPr>
          <w:rFonts w:ascii="Times New Roman" w:eastAsia="Times New Roman" w:hAnsi="Times New Roman" w:cs="Times New Roman"/>
          <w:color w:val="333333"/>
          <w:kern w:val="0"/>
          <w:sz w:val="24"/>
          <w:szCs w:val="24"/>
          <w:lang w:eastAsia="uk-UA"/>
          <w14:ligatures w14:val="none"/>
        </w:rPr>
        <w:t>варусна деформація шийки стегнової кістки з укороченням ноги більше ніж на 5 см;</w:t>
      </w:r>
    </w:p>
    <w:p w14:paraId="72F6243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52" w:name="n5509"/>
      <w:bookmarkEnd w:id="2452"/>
      <w:r w:rsidRPr="0012544A">
        <w:rPr>
          <w:rFonts w:ascii="Times New Roman" w:eastAsia="Times New Roman" w:hAnsi="Times New Roman" w:cs="Times New Roman"/>
          <w:color w:val="333333"/>
          <w:kern w:val="0"/>
          <w:sz w:val="24"/>
          <w:szCs w:val="24"/>
          <w:lang w:eastAsia="uk-UA"/>
          <w14:ligatures w14:val="none"/>
        </w:rPr>
        <w:t>варусне викривлення ніг, якщо відстань між виступами внутрішніх виростків стегнових кісток більше 20 см, або вальгусне викривлення, якщо відстань між внутрішніми кісточками гомілок більше 15 см;</w:t>
      </w:r>
    </w:p>
    <w:p w14:paraId="67D9528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53" w:name="n5510"/>
      <w:bookmarkEnd w:id="2453"/>
      <w:r w:rsidRPr="0012544A">
        <w:rPr>
          <w:rFonts w:ascii="Times New Roman" w:eastAsia="Times New Roman" w:hAnsi="Times New Roman" w:cs="Times New Roman"/>
          <w:color w:val="333333"/>
          <w:kern w:val="0"/>
          <w:sz w:val="24"/>
          <w:szCs w:val="24"/>
          <w:lang w:eastAsia="uk-UA"/>
          <w14:ligatures w14:val="none"/>
        </w:rPr>
        <w:t>іхтіоз вроджений, іхтіозоподібна еритродермія.</w:t>
      </w:r>
    </w:p>
    <w:p w14:paraId="173F4C5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54" w:name="n5511"/>
      <w:bookmarkEnd w:id="2454"/>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725FD2B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55" w:name="n5512"/>
      <w:bookmarkEnd w:id="2455"/>
      <w:r w:rsidRPr="0012544A">
        <w:rPr>
          <w:rFonts w:ascii="Times New Roman" w:eastAsia="Times New Roman" w:hAnsi="Times New Roman" w:cs="Times New Roman"/>
          <w:color w:val="333333"/>
          <w:kern w:val="0"/>
          <w:sz w:val="24"/>
          <w:szCs w:val="24"/>
          <w:lang w:eastAsia="uk-UA"/>
          <w14:ligatures w14:val="none"/>
        </w:rPr>
        <w:t>вроджені вади серця із СН I стадії;</w:t>
      </w:r>
    </w:p>
    <w:p w14:paraId="612454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56" w:name="n5513"/>
      <w:bookmarkEnd w:id="2456"/>
      <w:r w:rsidRPr="0012544A">
        <w:rPr>
          <w:rFonts w:ascii="Times New Roman" w:eastAsia="Times New Roman" w:hAnsi="Times New Roman" w:cs="Times New Roman"/>
          <w:color w:val="333333"/>
          <w:kern w:val="0"/>
          <w:sz w:val="24"/>
          <w:szCs w:val="24"/>
          <w:lang w:eastAsia="uk-UA"/>
          <w14:ligatures w14:val="none"/>
        </w:rPr>
        <w:t>незарощення баталової протоки;</w:t>
      </w:r>
    </w:p>
    <w:p w14:paraId="49BE59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57" w:name="n5514"/>
      <w:bookmarkEnd w:id="2457"/>
      <w:r w:rsidRPr="0012544A">
        <w:rPr>
          <w:rFonts w:ascii="Times New Roman" w:eastAsia="Times New Roman" w:hAnsi="Times New Roman" w:cs="Times New Roman"/>
          <w:color w:val="333333"/>
          <w:kern w:val="0"/>
          <w:sz w:val="24"/>
          <w:szCs w:val="24"/>
          <w:lang w:eastAsia="uk-UA"/>
          <w14:ligatures w14:val="none"/>
        </w:rPr>
        <w:t>відсутність однієї або двох вушних раковин або їх виражені деформації;</w:t>
      </w:r>
    </w:p>
    <w:p w14:paraId="267B855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58" w:name="n5515"/>
      <w:bookmarkEnd w:id="2458"/>
      <w:r w:rsidRPr="0012544A">
        <w:rPr>
          <w:rFonts w:ascii="Times New Roman" w:eastAsia="Times New Roman" w:hAnsi="Times New Roman" w:cs="Times New Roman"/>
          <w:color w:val="333333"/>
          <w:kern w:val="0"/>
          <w:sz w:val="24"/>
          <w:szCs w:val="24"/>
          <w:lang w:eastAsia="uk-UA"/>
          <w14:ligatures w14:val="none"/>
        </w:rPr>
        <w:t>деформації таза з помірним обмеженням рухів у кульшових суглобах;</w:t>
      </w:r>
    </w:p>
    <w:p w14:paraId="6BB6791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59" w:name="n5516"/>
      <w:bookmarkEnd w:id="2459"/>
      <w:r w:rsidRPr="0012544A">
        <w:rPr>
          <w:rFonts w:ascii="Times New Roman" w:eastAsia="Times New Roman" w:hAnsi="Times New Roman" w:cs="Times New Roman"/>
          <w:color w:val="333333"/>
          <w:kern w:val="0"/>
          <w:sz w:val="24"/>
          <w:szCs w:val="24"/>
          <w:lang w:eastAsia="uk-UA"/>
          <w14:ligatures w14:val="none"/>
        </w:rPr>
        <w:t>природжені фіксовані викривлення хребта (кіфози, сколіози тощо) з незначною деформацією грудної клітки та помірним порушенням функції зовнішнього дихання II ступеня за рестриктивним типом;</w:t>
      </w:r>
    </w:p>
    <w:p w14:paraId="52518E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60" w:name="n5517"/>
      <w:bookmarkEnd w:id="2460"/>
      <w:r w:rsidRPr="0012544A">
        <w:rPr>
          <w:rFonts w:ascii="Times New Roman" w:eastAsia="Times New Roman" w:hAnsi="Times New Roman" w:cs="Times New Roman"/>
          <w:color w:val="333333"/>
          <w:kern w:val="0"/>
          <w:sz w:val="24"/>
          <w:szCs w:val="24"/>
          <w:lang w:eastAsia="uk-UA"/>
          <w14:ligatures w14:val="none"/>
        </w:rPr>
        <w:t>відсутність однієї нирки (або її функцій) з нормальною функцією нирки, яка залишилася;</w:t>
      </w:r>
    </w:p>
    <w:p w14:paraId="1DD0CDE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61" w:name="n5518"/>
      <w:bookmarkEnd w:id="2461"/>
      <w:r w:rsidRPr="0012544A">
        <w:rPr>
          <w:rFonts w:ascii="Times New Roman" w:eastAsia="Times New Roman" w:hAnsi="Times New Roman" w:cs="Times New Roman"/>
          <w:color w:val="333333"/>
          <w:kern w:val="0"/>
          <w:sz w:val="24"/>
          <w:szCs w:val="24"/>
          <w:lang w:eastAsia="uk-UA"/>
          <w14:ligatures w14:val="none"/>
        </w:rPr>
        <w:t>полікістоз, дисплазії, подвоєння нирок та їх елементів, підковоподібна нирка, аномалії сечоводів або сечового міхура з помірними порушеннями функцій нирок;</w:t>
      </w:r>
    </w:p>
    <w:p w14:paraId="6E76D6A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62" w:name="n5519"/>
      <w:bookmarkEnd w:id="2462"/>
      <w:r w:rsidRPr="0012544A">
        <w:rPr>
          <w:rFonts w:ascii="Times New Roman" w:eastAsia="Times New Roman" w:hAnsi="Times New Roman" w:cs="Times New Roman"/>
          <w:color w:val="333333"/>
          <w:kern w:val="0"/>
          <w:sz w:val="24"/>
          <w:szCs w:val="24"/>
          <w:lang w:eastAsia="uk-UA"/>
          <w14:ligatures w14:val="none"/>
        </w:rPr>
        <w:t>мошонкова або промежинна гіпоспадія;</w:t>
      </w:r>
    </w:p>
    <w:p w14:paraId="60159B0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63" w:name="n5520"/>
      <w:bookmarkEnd w:id="2463"/>
      <w:r w:rsidRPr="0012544A">
        <w:rPr>
          <w:rFonts w:ascii="Times New Roman" w:eastAsia="Times New Roman" w:hAnsi="Times New Roman" w:cs="Times New Roman"/>
          <w:color w:val="333333"/>
          <w:kern w:val="0"/>
          <w:sz w:val="24"/>
          <w:szCs w:val="24"/>
          <w:lang w:eastAsia="uk-UA"/>
          <w14:ligatures w14:val="none"/>
        </w:rPr>
        <w:t>варусна деформація шийки стегнової кістки з укороченням ноги від 2 до 5 см;</w:t>
      </w:r>
    </w:p>
    <w:p w14:paraId="37EA78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64" w:name="n5521"/>
      <w:bookmarkEnd w:id="2464"/>
      <w:r w:rsidRPr="0012544A">
        <w:rPr>
          <w:rFonts w:ascii="Times New Roman" w:eastAsia="Times New Roman" w:hAnsi="Times New Roman" w:cs="Times New Roman"/>
          <w:color w:val="333333"/>
          <w:kern w:val="0"/>
          <w:sz w:val="24"/>
          <w:szCs w:val="24"/>
          <w:lang w:eastAsia="uk-UA"/>
          <w14:ligatures w14:val="none"/>
        </w:rPr>
        <w:t>варусне викривлення ніг, якщо відстань між виступами внутрішніх виростків стегнових кісток - від 12 до 20 см, або вальгусне викривлення, якщо відстань між внутрішніми кісточками гомілок - від 12 до 15 см;</w:t>
      </w:r>
    </w:p>
    <w:p w14:paraId="392DD3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65" w:name="n5522"/>
      <w:bookmarkEnd w:id="2465"/>
      <w:r w:rsidRPr="0012544A">
        <w:rPr>
          <w:rFonts w:ascii="Times New Roman" w:eastAsia="Times New Roman" w:hAnsi="Times New Roman" w:cs="Times New Roman"/>
          <w:color w:val="333333"/>
          <w:kern w:val="0"/>
          <w:sz w:val="24"/>
          <w:szCs w:val="24"/>
          <w:lang w:eastAsia="uk-UA"/>
          <w14:ligatures w14:val="none"/>
        </w:rPr>
        <w:t>іхтіоз рецесивний.</w:t>
      </w:r>
    </w:p>
    <w:p w14:paraId="2E24E4B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66" w:name="n5523"/>
      <w:bookmarkEnd w:id="2466"/>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5866A20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67" w:name="n5524"/>
      <w:bookmarkEnd w:id="2467"/>
      <w:r w:rsidRPr="0012544A">
        <w:rPr>
          <w:rFonts w:ascii="Times New Roman" w:eastAsia="Times New Roman" w:hAnsi="Times New Roman" w:cs="Times New Roman"/>
          <w:color w:val="333333"/>
          <w:kern w:val="0"/>
          <w:sz w:val="24"/>
          <w:szCs w:val="24"/>
          <w:lang w:eastAsia="uk-UA"/>
          <w14:ligatures w14:val="none"/>
        </w:rPr>
        <w:t>атрезія слухового проходу при сприйнятті шепітної мови на друге вухо на відстані від 2 до 4 м;</w:t>
      </w:r>
    </w:p>
    <w:p w14:paraId="7463FD0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68" w:name="n5525"/>
      <w:bookmarkEnd w:id="2468"/>
      <w:r w:rsidRPr="0012544A">
        <w:rPr>
          <w:rFonts w:ascii="Times New Roman" w:eastAsia="Times New Roman" w:hAnsi="Times New Roman" w:cs="Times New Roman"/>
          <w:color w:val="333333"/>
          <w:kern w:val="0"/>
          <w:sz w:val="24"/>
          <w:szCs w:val="24"/>
          <w:lang w:eastAsia="uk-UA"/>
          <w14:ligatures w14:val="none"/>
        </w:rPr>
        <w:t>поодинокі солітарні кісти нирок більше 2 см в діаметрі з незначним порушенням функції;</w:t>
      </w:r>
    </w:p>
    <w:p w14:paraId="3AEEDEB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69" w:name="n5526"/>
      <w:bookmarkEnd w:id="2469"/>
      <w:r w:rsidRPr="0012544A">
        <w:rPr>
          <w:rFonts w:ascii="Times New Roman" w:eastAsia="Times New Roman" w:hAnsi="Times New Roman" w:cs="Times New Roman"/>
          <w:color w:val="333333"/>
          <w:kern w:val="0"/>
          <w:sz w:val="24"/>
          <w:szCs w:val="24"/>
          <w:lang w:eastAsia="uk-UA"/>
          <w14:ligatures w14:val="none"/>
        </w:rPr>
        <w:t>свищ сечовипускного каналу від кореня до середини статевого члена;</w:t>
      </w:r>
    </w:p>
    <w:p w14:paraId="78E3F9C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70" w:name="n5527"/>
      <w:bookmarkEnd w:id="2470"/>
      <w:r w:rsidRPr="0012544A">
        <w:rPr>
          <w:rFonts w:ascii="Times New Roman" w:eastAsia="Times New Roman" w:hAnsi="Times New Roman" w:cs="Times New Roman"/>
          <w:color w:val="333333"/>
          <w:kern w:val="0"/>
          <w:sz w:val="24"/>
          <w:szCs w:val="24"/>
          <w:lang w:eastAsia="uk-UA"/>
          <w14:ligatures w14:val="none"/>
        </w:rPr>
        <w:t>затримка одного або обох яєчок у черевній порожнині, у пахвинних каналах або біля зовнішніх їх отворів;</w:t>
      </w:r>
    </w:p>
    <w:p w14:paraId="5CF1866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71" w:name="n5528"/>
      <w:bookmarkEnd w:id="2471"/>
      <w:r w:rsidRPr="0012544A">
        <w:rPr>
          <w:rFonts w:ascii="Times New Roman" w:eastAsia="Times New Roman" w:hAnsi="Times New Roman" w:cs="Times New Roman"/>
          <w:color w:val="333333"/>
          <w:kern w:val="0"/>
          <w:sz w:val="24"/>
          <w:szCs w:val="24"/>
          <w:lang w:eastAsia="uk-UA"/>
          <w14:ligatures w14:val="none"/>
        </w:rPr>
        <w:t>варусна деформація шийки стегна з укороченням ноги менше ніж на 2 см; домінантний іхтіоз;</w:t>
      </w:r>
    </w:p>
    <w:p w14:paraId="38BE123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72" w:name="n5529"/>
      <w:bookmarkEnd w:id="2472"/>
      <w:r w:rsidRPr="0012544A">
        <w:rPr>
          <w:rFonts w:ascii="Times New Roman" w:eastAsia="Times New Roman" w:hAnsi="Times New Roman" w:cs="Times New Roman"/>
          <w:color w:val="333333"/>
          <w:kern w:val="0"/>
          <w:sz w:val="24"/>
          <w:szCs w:val="24"/>
          <w:lang w:eastAsia="uk-UA"/>
          <w14:ligatures w14:val="none"/>
        </w:rPr>
        <w:lastRenderedPageBreak/>
        <w:t>вроджені вади серця (крім двостулкового клапана аорти) без ознак СН.</w:t>
      </w:r>
    </w:p>
    <w:p w14:paraId="6ECE421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73" w:name="n5530"/>
      <w:bookmarkEnd w:id="2473"/>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79CA52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74" w:name="n5531"/>
      <w:bookmarkEnd w:id="2474"/>
      <w:r w:rsidRPr="0012544A">
        <w:rPr>
          <w:rFonts w:ascii="Times New Roman" w:eastAsia="Times New Roman" w:hAnsi="Times New Roman" w:cs="Times New Roman"/>
          <w:color w:val="333333"/>
          <w:kern w:val="0"/>
          <w:sz w:val="24"/>
          <w:szCs w:val="24"/>
          <w:lang w:eastAsia="uk-UA"/>
          <w14:ligatures w14:val="none"/>
        </w:rPr>
        <w:t>сакралізація п’ятого поперекового або люмбалізація першого крижового хребців;</w:t>
      </w:r>
    </w:p>
    <w:p w14:paraId="61C568F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75" w:name="n5532"/>
      <w:bookmarkEnd w:id="2475"/>
      <w:r w:rsidRPr="0012544A">
        <w:rPr>
          <w:rFonts w:ascii="Times New Roman" w:eastAsia="Times New Roman" w:hAnsi="Times New Roman" w:cs="Times New Roman"/>
          <w:color w:val="333333"/>
          <w:kern w:val="0"/>
          <w:sz w:val="24"/>
          <w:szCs w:val="24"/>
          <w:lang w:eastAsia="uk-UA"/>
          <w14:ligatures w14:val="none"/>
        </w:rPr>
        <w:t>незрощення дужок п’ятого поперекового або першого крижового хребців;</w:t>
      </w:r>
    </w:p>
    <w:p w14:paraId="6D5876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76" w:name="n5533"/>
      <w:bookmarkEnd w:id="2476"/>
      <w:r w:rsidRPr="0012544A">
        <w:rPr>
          <w:rFonts w:ascii="Times New Roman" w:eastAsia="Times New Roman" w:hAnsi="Times New Roman" w:cs="Times New Roman"/>
          <w:color w:val="333333"/>
          <w:kern w:val="0"/>
          <w:sz w:val="24"/>
          <w:szCs w:val="24"/>
          <w:lang w:eastAsia="uk-UA"/>
          <w14:ligatures w14:val="none"/>
        </w:rPr>
        <w:t>двостулковий клапан аорти без ознак серцевої недостатності або аортальної регургітації.</w:t>
      </w:r>
    </w:p>
    <w:p w14:paraId="75C1B52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77" w:name="n5534"/>
      <w:bookmarkEnd w:id="2477"/>
      <w:r w:rsidRPr="0012544A">
        <w:rPr>
          <w:rFonts w:ascii="Times New Roman" w:eastAsia="Times New Roman" w:hAnsi="Times New Roman" w:cs="Times New Roman"/>
          <w:color w:val="333333"/>
          <w:kern w:val="0"/>
          <w:sz w:val="24"/>
          <w:szCs w:val="24"/>
          <w:lang w:eastAsia="uk-UA"/>
          <w14:ligatures w14:val="none"/>
        </w:rPr>
        <w:t>Гіпоспадія білявінцевої борозни не обмежує придатності до військової служби та навчання у ВВНЗ. Особи з вродженими вадами кисті або стопи оглядаються за статтею 62 Розкладу хвороб.</w:t>
      </w:r>
    </w:p>
    <w:p w14:paraId="2350BF64"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478" w:name="n5535"/>
      <w:bookmarkEnd w:id="2478"/>
      <w:r w:rsidRPr="0012544A">
        <w:rPr>
          <w:rFonts w:ascii="Times New Roman" w:eastAsia="Times New Roman" w:hAnsi="Times New Roman" w:cs="Times New Roman"/>
          <w:b/>
          <w:bCs/>
          <w:color w:val="333333"/>
          <w:kern w:val="0"/>
          <w:sz w:val="24"/>
          <w:szCs w:val="24"/>
          <w:lang w:eastAsia="uk-UA"/>
          <w14:ligatures w14:val="none"/>
        </w:rPr>
        <w:t>ХVII. Травми, отруєння та деякі наслідки дії зовнішніх чинників (S00-T98), їх наслідки</w:t>
      </w:r>
    </w:p>
    <w:p w14:paraId="6BCB27C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79" w:name="n5536"/>
      <w:bookmarkEnd w:id="2479"/>
      <w:r w:rsidRPr="0012544A">
        <w:rPr>
          <w:rFonts w:ascii="Times New Roman" w:eastAsia="Times New Roman" w:hAnsi="Times New Roman" w:cs="Times New Roman"/>
          <w:color w:val="333333"/>
          <w:kern w:val="0"/>
          <w:sz w:val="24"/>
          <w:szCs w:val="24"/>
          <w:lang w:eastAsia="uk-UA"/>
          <w14:ligatures w14:val="none"/>
        </w:rPr>
        <w:t>1. Стаття 75: передбачає наслідки травм, поранень (більше 6 місяців з моменту отримання травми, поранення) області голови та шиї, а також наслідки травм від дії повітряної вибухової хвилі (контузія) та інших зовнішніх чинників.</w:t>
      </w:r>
    </w:p>
    <w:p w14:paraId="6BC2164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80" w:name="n5537"/>
      <w:bookmarkEnd w:id="2480"/>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0FDE38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81" w:name="n5538"/>
      <w:bookmarkEnd w:id="2481"/>
      <w:r w:rsidRPr="0012544A">
        <w:rPr>
          <w:rFonts w:ascii="Times New Roman" w:eastAsia="Times New Roman" w:hAnsi="Times New Roman" w:cs="Times New Roman"/>
          <w:color w:val="333333"/>
          <w:kern w:val="0"/>
          <w:sz w:val="24"/>
          <w:szCs w:val="24"/>
          <w:lang w:eastAsia="uk-UA"/>
          <w14:ligatures w14:val="none"/>
        </w:rPr>
        <w:t>дефекти та деформації кісток черепа, щелепно-лицевої ділянки, не заміщені трансплантатами, або незадовільні результати ортопедичних методів лікування;</w:t>
      </w:r>
    </w:p>
    <w:p w14:paraId="5B1D023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82" w:name="n5539"/>
      <w:bookmarkEnd w:id="2482"/>
      <w:r w:rsidRPr="0012544A">
        <w:rPr>
          <w:rFonts w:ascii="Times New Roman" w:eastAsia="Times New Roman" w:hAnsi="Times New Roman" w:cs="Times New Roman"/>
          <w:color w:val="333333"/>
          <w:kern w:val="0"/>
          <w:sz w:val="24"/>
          <w:szCs w:val="24"/>
          <w:lang w:eastAsia="uk-UA"/>
          <w14:ligatures w14:val="none"/>
        </w:rPr>
        <w:t>анкілози контрактури скронево-нижньощелепних суглобів, хибні суглоби нижньої щелепи за відсутності ефекту від лікування (у тому числі хірургічного) або відмови від нього;</w:t>
      </w:r>
    </w:p>
    <w:p w14:paraId="02EACDD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83" w:name="n5540"/>
      <w:bookmarkEnd w:id="2483"/>
      <w:r w:rsidRPr="0012544A">
        <w:rPr>
          <w:rFonts w:ascii="Times New Roman" w:eastAsia="Times New Roman" w:hAnsi="Times New Roman" w:cs="Times New Roman"/>
          <w:color w:val="333333"/>
          <w:kern w:val="0"/>
          <w:sz w:val="24"/>
          <w:szCs w:val="24"/>
          <w:lang w:eastAsia="uk-UA"/>
          <w14:ligatures w14:val="none"/>
        </w:rPr>
        <w:t>наявність чужорідного тіла в порожнині черепа;</w:t>
      </w:r>
    </w:p>
    <w:p w14:paraId="04E7DDD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84" w:name="n5541"/>
      <w:bookmarkEnd w:id="2484"/>
      <w:r w:rsidRPr="0012544A">
        <w:rPr>
          <w:rFonts w:ascii="Times New Roman" w:eastAsia="Times New Roman" w:hAnsi="Times New Roman" w:cs="Times New Roman"/>
          <w:color w:val="333333"/>
          <w:kern w:val="0"/>
          <w:sz w:val="24"/>
          <w:szCs w:val="24"/>
          <w:lang w:eastAsia="uk-UA"/>
          <w14:ligatures w14:val="none"/>
        </w:rPr>
        <w:t>дефект кісток склепіння черепа більше 20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заміщений пластичним матеріалом або аутокісткою;</w:t>
      </w:r>
    </w:p>
    <w:p w14:paraId="4E3568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85" w:name="n5542"/>
      <w:bookmarkEnd w:id="2485"/>
      <w:r w:rsidRPr="0012544A">
        <w:rPr>
          <w:rFonts w:ascii="Times New Roman" w:eastAsia="Times New Roman" w:hAnsi="Times New Roman" w:cs="Times New Roman"/>
          <w:color w:val="333333"/>
          <w:kern w:val="0"/>
          <w:sz w:val="24"/>
          <w:szCs w:val="24"/>
          <w:lang w:eastAsia="uk-UA"/>
          <w14:ligatures w14:val="none"/>
        </w:rPr>
        <w:t>дефект кісток склепіння черепа від 8 до 20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не заміщений пластичним матеріалом або аутокісткою;</w:t>
      </w:r>
    </w:p>
    <w:p w14:paraId="71F8E0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86" w:name="n5543"/>
      <w:bookmarkEnd w:id="2486"/>
      <w:r w:rsidRPr="0012544A">
        <w:rPr>
          <w:rFonts w:ascii="Times New Roman" w:eastAsia="Times New Roman" w:hAnsi="Times New Roman" w:cs="Times New Roman"/>
          <w:color w:val="333333"/>
          <w:kern w:val="0"/>
          <w:sz w:val="24"/>
          <w:szCs w:val="24"/>
          <w:lang w:eastAsia="uk-UA"/>
          <w14:ligatures w14:val="none"/>
        </w:rPr>
        <w:t>наслідки травматичних пошкоджень з тяжкими розладами функцій головного мозку (забій, здавлення, субдуральна гематома), які призводять до стійких паралічів або глибоких парезів, порушень функцій тазових органів тощо;</w:t>
      </w:r>
    </w:p>
    <w:p w14:paraId="73DA9ED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87" w:name="n5544"/>
      <w:bookmarkEnd w:id="2487"/>
      <w:r w:rsidRPr="0012544A">
        <w:rPr>
          <w:rFonts w:ascii="Times New Roman" w:eastAsia="Times New Roman" w:hAnsi="Times New Roman" w:cs="Times New Roman"/>
          <w:color w:val="333333"/>
          <w:kern w:val="0"/>
          <w:sz w:val="24"/>
          <w:szCs w:val="24"/>
          <w:lang w:eastAsia="uk-UA"/>
          <w14:ligatures w14:val="none"/>
        </w:rPr>
        <w:t>наслідки травматичного пошкодження мозкової речовини з розладами коркових функцій (афазія, агнозія, апраксія, геміанопсія, пірамідні, екстрапірамідні, координаторні порушення тощо);</w:t>
      </w:r>
    </w:p>
    <w:p w14:paraId="250DAD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88" w:name="n5545"/>
      <w:bookmarkEnd w:id="2488"/>
      <w:r w:rsidRPr="0012544A">
        <w:rPr>
          <w:rFonts w:ascii="Times New Roman" w:eastAsia="Times New Roman" w:hAnsi="Times New Roman" w:cs="Times New Roman"/>
          <w:color w:val="333333"/>
          <w:kern w:val="0"/>
          <w:sz w:val="24"/>
          <w:szCs w:val="24"/>
          <w:lang w:eastAsia="uk-UA"/>
          <w14:ligatures w14:val="none"/>
        </w:rPr>
        <w:t>наслідки травм у вигляді церебрально-злипливого або злипло-кістозного арахноїдиту з різким підвищенням внутрішньочерепного тиску (більше 400 мм вод. ст.), вираженою гідроцефалією (розширення передніх рогів бокових шлуночків більше ніж на 20 мм), вираженими вестибулярними та ліквородинамічними розладами (5 та більше криз на місяць);</w:t>
      </w:r>
    </w:p>
    <w:p w14:paraId="18CD7A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89" w:name="n5546"/>
      <w:bookmarkEnd w:id="2489"/>
      <w:r w:rsidRPr="0012544A">
        <w:rPr>
          <w:rFonts w:ascii="Times New Roman" w:eastAsia="Times New Roman" w:hAnsi="Times New Roman" w:cs="Times New Roman"/>
          <w:color w:val="333333"/>
          <w:kern w:val="0"/>
          <w:sz w:val="24"/>
          <w:szCs w:val="24"/>
          <w:lang w:eastAsia="uk-UA"/>
          <w14:ligatures w14:val="none"/>
        </w:rPr>
        <w:t>посттравматичний оптикохіазмальний арахноїдит з розвитком атрофії зорових нервів з вираженими розладами зору (у разі стійкого концентричного звуження поля зору від точки фіксації до рівня менше 30 градусів на обох очах);</w:t>
      </w:r>
    </w:p>
    <w:p w14:paraId="1DCF3BC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90" w:name="n5547"/>
      <w:bookmarkEnd w:id="2490"/>
      <w:r w:rsidRPr="0012544A">
        <w:rPr>
          <w:rFonts w:ascii="Times New Roman" w:eastAsia="Times New Roman" w:hAnsi="Times New Roman" w:cs="Times New Roman"/>
          <w:color w:val="333333"/>
          <w:kern w:val="0"/>
          <w:sz w:val="24"/>
          <w:szCs w:val="24"/>
          <w:lang w:eastAsia="uk-UA"/>
          <w14:ligatures w14:val="none"/>
        </w:rPr>
        <w:t>часті випадки епілептичних нападів (4 та більше разів на рік) посттравматичного характеру;</w:t>
      </w:r>
    </w:p>
    <w:p w14:paraId="3234337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91" w:name="n5548"/>
      <w:bookmarkEnd w:id="2491"/>
      <w:r w:rsidRPr="0012544A">
        <w:rPr>
          <w:rFonts w:ascii="Times New Roman" w:eastAsia="Times New Roman" w:hAnsi="Times New Roman" w:cs="Times New Roman"/>
          <w:color w:val="333333"/>
          <w:kern w:val="0"/>
          <w:sz w:val="24"/>
          <w:szCs w:val="24"/>
          <w:lang w:eastAsia="uk-UA"/>
          <w14:ligatures w14:val="none"/>
        </w:rPr>
        <w:t>ураження черепно-мозкових нервів зі значними порушеннями функцій;</w:t>
      </w:r>
    </w:p>
    <w:p w14:paraId="17A6C8E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92" w:name="n5549"/>
      <w:bookmarkEnd w:id="2492"/>
      <w:r w:rsidRPr="0012544A">
        <w:rPr>
          <w:rFonts w:ascii="Times New Roman" w:eastAsia="Times New Roman" w:hAnsi="Times New Roman" w:cs="Times New Roman"/>
          <w:color w:val="333333"/>
          <w:kern w:val="0"/>
          <w:sz w:val="24"/>
          <w:szCs w:val="24"/>
          <w:lang w:eastAsia="uk-UA"/>
          <w14:ligatures w14:val="none"/>
        </w:rPr>
        <w:t>порушення діяльності ЦНС, які призводять до значних розладів сенсорних систем (порушення слуху, зору, нюху, смаку, відчуття рівноваги), голосоутворення і мовлення;</w:t>
      </w:r>
    </w:p>
    <w:p w14:paraId="7475FE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93" w:name="n5550"/>
      <w:bookmarkEnd w:id="2493"/>
      <w:r w:rsidRPr="0012544A">
        <w:rPr>
          <w:rFonts w:ascii="Times New Roman" w:eastAsia="Times New Roman" w:hAnsi="Times New Roman" w:cs="Times New Roman"/>
          <w:color w:val="333333"/>
          <w:kern w:val="0"/>
          <w:sz w:val="24"/>
          <w:szCs w:val="24"/>
          <w:lang w:eastAsia="uk-UA"/>
          <w14:ligatures w14:val="none"/>
        </w:rPr>
        <w:t>наслідки травматичних ушкоджень горла, трахеї, гортані у вигляді стійкої відсутності голосоутворення, дихання через природні дихальні шляхи зі значним порушенням функції зовнішнього дихання.</w:t>
      </w:r>
    </w:p>
    <w:p w14:paraId="6DB6A0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94" w:name="n5551"/>
      <w:bookmarkEnd w:id="2494"/>
      <w:r w:rsidRPr="0012544A">
        <w:rPr>
          <w:rFonts w:ascii="Times New Roman" w:eastAsia="Times New Roman" w:hAnsi="Times New Roman" w:cs="Times New Roman"/>
          <w:color w:val="333333"/>
          <w:kern w:val="0"/>
          <w:sz w:val="24"/>
          <w:szCs w:val="24"/>
          <w:lang w:eastAsia="uk-UA"/>
          <w14:ligatures w14:val="none"/>
        </w:rPr>
        <w:lastRenderedPageBreak/>
        <w:t>2) до пункту «б» належать:</w:t>
      </w:r>
    </w:p>
    <w:p w14:paraId="1230E2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95" w:name="n5552"/>
      <w:bookmarkEnd w:id="2495"/>
      <w:r w:rsidRPr="0012544A">
        <w:rPr>
          <w:rFonts w:ascii="Times New Roman" w:eastAsia="Times New Roman" w:hAnsi="Times New Roman" w:cs="Times New Roman"/>
          <w:color w:val="333333"/>
          <w:kern w:val="0"/>
          <w:sz w:val="24"/>
          <w:szCs w:val="24"/>
          <w:lang w:eastAsia="uk-UA"/>
          <w14:ligatures w14:val="none"/>
        </w:rPr>
        <w:t>дефект кісток склепіння черепа від 8 до 20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заміщений пластичним матеріалом або аутокісткою;</w:t>
      </w:r>
    </w:p>
    <w:p w14:paraId="786EF0D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96" w:name="n5553"/>
      <w:bookmarkEnd w:id="2496"/>
      <w:r w:rsidRPr="0012544A">
        <w:rPr>
          <w:rFonts w:ascii="Times New Roman" w:eastAsia="Times New Roman" w:hAnsi="Times New Roman" w:cs="Times New Roman"/>
          <w:color w:val="333333"/>
          <w:kern w:val="0"/>
          <w:sz w:val="24"/>
          <w:szCs w:val="24"/>
          <w:lang w:eastAsia="uk-UA"/>
          <w14:ligatures w14:val="none"/>
        </w:rPr>
        <w:t>дефект кісток склепіння черепа до 8 см</w:t>
      </w:r>
      <w:r w:rsidRPr="0012544A">
        <w:rPr>
          <w:rFonts w:ascii="Times New Roman" w:eastAsia="Times New Roman" w:hAnsi="Times New Roman" w:cs="Times New Roman"/>
          <w:b/>
          <w:bCs/>
          <w:color w:val="333333"/>
          <w:kern w:val="0"/>
          <w:sz w:val="2"/>
          <w:szCs w:val="2"/>
          <w:vertAlign w:val="superscript"/>
          <w:lang w:eastAsia="uk-UA"/>
          <w14:ligatures w14:val="none"/>
        </w:rPr>
        <w:t>-</w:t>
      </w:r>
      <w:r w:rsidRPr="0012544A">
        <w:rPr>
          <w:rFonts w:ascii="Times New Roman" w:eastAsia="Times New Roman" w:hAnsi="Times New Roman" w:cs="Times New Roman"/>
          <w:b/>
          <w:bCs/>
          <w:color w:val="333333"/>
          <w:kern w:val="0"/>
          <w:sz w:val="16"/>
          <w:szCs w:val="16"/>
          <w:vertAlign w:val="superscript"/>
          <w:lang w:eastAsia="uk-UA"/>
          <w14:ligatures w14:val="none"/>
        </w:rPr>
        <w:t>2</w:t>
      </w:r>
      <w:r w:rsidRPr="0012544A">
        <w:rPr>
          <w:rFonts w:ascii="Times New Roman" w:eastAsia="Times New Roman" w:hAnsi="Times New Roman" w:cs="Times New Roman"/>
          <w:color w:val="333333"/>
          <w:kern w:val="0"/>
          <w:sz w:val="24"/>
          <w:szCs w:val="24"/>
          <w:lang w:eastAsia="uk-UA"/>
          <w14:ligatures w14:val="none"/>
        </w:rPr>
        <w:t>, не заміщений пластичним матеріалом або аутокісткою;</w:t>
      </w:r>
    </w:p>
    <w:p w14:paraId="531A50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97" w:name="n5554"/>
      <w:bookmarkEnd w:id="2497"/>
      <w:r w:rsidRPr="0012544A">
        <w:rPr>
          <w:rFonts w:ascii="Times New Roman" w:eastAsia="Times New Roman" w:hAnsi="Times New Roman" w:cs="Times New Roman"/>
          <w:color w:val="333333"/>
          <w:kern w:val="0"/>
          <w:sz w:val="24"/>
          <w:szCs w:val="24"/>
          <w:lang w:eastAsia="uk-UA"/>
          <w14:ligatures w14:val="none"/>
        </w:rPr>
        <w:t>дефекти та деформації кісток щелепно-лицевої ділянки після ортопедичних методів лікування із задовільними результатами;</w:t>
      </w:r>
    </w:p>
    <w:p w14:paraId="339CB90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98" w:name="n5555"/>
      <w:bookmarkEnd w:id="2498"/>
      <w:r w:rsidRPr="0012544A">
        <w:rPr>
          <w:rFonts w:ascii="Times New Roman" w:eastAsia="Times New Roman" w:hAnsi="Times New Roman" w:cs="Times New Roman"/>
          <w:color w:val="333333"/>
          <w:kern w:val="0"/>
          <w:sz w:val="24"/>
          <w:szCs w:val="24"/>
          <w:lang w:eastAsia="uk-UA"/>
          <w14:ligatures w14:val="none"/>
        </w:rPr>
        <w:t>наслідки травм головного мозку, за яких осередкові симптоми та розлади функцій не досягають ступеня вираженості, передбаченого пунктом «а»;</w:t>
      </w:r>
    </w:p>
    <w:p w14:paraId="1E720DD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499" w:name="n5556"/>
      <w:bookmarkEnd w:id="2499"/>
      <w:r w:rsidRPr="0012544A">
        <w:rPr>
          <w:rFonts w:ascii="Times New Roman" w:eastAsia="Times New Roman" w:hAnsi="Times New Roman" w:cs="Times New Roman"/>
          <w:color w:val="333333"/>
          <w:kern w:val="0"/>
          <w:sz w:val="24"/>
          <w:szCs w:val="24"/>
          <w:lang w:eastAsia="uk-UA"/>
          <w14:ligatures w14:val="none"/>
        </w:rPr>
        <w:t>посттравматичний арахноїдит з помірним підвищенням внутрішньочерепного тиску (300-400 мм вод. ст.), помірною гідроцефалією (розширення передніх рогів бокових шлуночків до 15-20 мм), помірними ліквородинамічними розладами (3-4 кризи на місяць), епілептичними нападами середньої частоти (до 3 разів на рік), з розвитком атрофії зорових нервів з помірним розладом зору (у разі стійкого концентричного звуження поля зору від точки фіксації до рівня від 30 до 45 градусів на обох очах);</w:t>
      </w:r>
    </w:p>
    <w:p w14:paraId="188AC17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00" w:name="n5557"/>
      <w:bookmarkEnd w:id="2500"/>
      <w:r w:rsidRPr="0012544A">
        <w:rPr>
          <w:rFonts w:ascii="Times New Roman" w:eastAsia="Times New Roman" w:hAnsi="Times New Roman" w:cs="Times New Roman"/>
          <w:color w:val="333333"/>
          <w:kern w:val="0"/>
          <w:sz w:val="24"/>
          <w:szCs w:val="24"/>
          <w:lang w:eastAsia="uk-UA"/>
          <w14:ligatures w14:val="none"/>
        </w:rPr>
        <w:t>паралічі мімічних м’язів внаслідок ушкодження основного стовбура або великих гілок черепних нервів;</w:t>
      </w:r>
    </w:p>
    <w:p w14:paraId="1E2C8E1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01" w:name="n5558"/>
      <w:bookmarkEnd w:id="2501"/>
      <w:r w:rsidRPr="0012544A">
        <w:rPr>
          <w:rFonts w:ascii="Times New Roman" w:eastAsia="Times New Roman" w:hAnsi="Times New Roman" w:cs="Times New Roman"/>
          <w:color w:val="333333"/>
          <w:kern w:val="0"/>
          <w:sz w:val="24"/>
          <w:szCs w:val="24"/>
          <w:lang w:eastAsia="uk-UA"/>
          <w14:ligatures w14:val="none"/>
        </w:rPr>
        <w:t>наслідки перелому основи черепа;</w:t>
      </w:r>
    </w:p>
    <w:p w14:paraId="2E546B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02" w:name="n5559"/>
      <w:bookmarkEnd w:id="2502"/>
      <w:r w:rsidRPr="0012544A">
        <w:rPr>
          <w:rFonts w:ascii="Times New Roman" w:eastAsia="Times New Roman" w:hAnsi="Times New Roman" w:cs="Times New Roman"/>
          <w:color w:val="333333"/>
          <w:kern w:val="0"/>
          <w:sz w:val="24"/>
          <w:szCs w:val="24"/>
          <w:lang w:eastAsia="uk-UA"/>
          <w14:ligatures w14:val="none"/>
        </w:rPr>
        <w:t>ураження черепно-мозкових нервів з помірними порушеннями функцій;</w:t>
      </w:r>
    </w:p>
    <w:p w14:paraId="779FFD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03" w:name="n5560"/>
      <w:bookmarkEnd w:id="2503"/>
      <w:r w:rsidRPr="0012544A">
        <w:rPr>
          <w:rFonts w:ascii="Times New Roman" w:eastAsia="Times New Roman" w:hAnsi="Times New Roman" w:cs="Times New Roman"/>
          <w:color w:val="333333"/>
          <w:kern w:val="0"/>
          <w:sz w:val="24"/>
          <w:szCs w:val="24"/>
          <w:lang w:eastAsia="uk-UA"/>
          <w14:ligatures w14:val="none"/>
        </w:rPr>
        <w:t>порушення діяльності ЦНС, які призводять до помірних розладів сенсорних систем (порушення слуху, зору, нюху, смаку, відчуття рівноваги), голосоутворення і мовлення;</w:t>
      </w:r>
    </w:p>
    <w:p w14:paraId="4FCA30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04" w:name="n5561"/>
      <w:bookmarkEnd w:id="2504"/>
      <w:r w:rsidRPr="0012544A">
        <w:rPr>
          <w:rFonts w:ascii="Times New Roman" w:eastAsia="Times New Roman" w:hAnsi="Times New Roman" w:cs="Times New Roman"/>
          <w:color w:val="333333"/>
          <w:kern w:val="0"/>
          <w:sz w:val="24"/>
          <w:szCs w:val="24"/>
          <w:lang w:eastAsia="uk-UA"/>
          <w14:ligatures w14:val="none"/>
        </w:rPr>
        <w:t>наслідки травматичних пошкоджень горла, трахеї, гортані у вигляді стійкого утруднення голосоутворення (захриплість, зниження гучності голосу) або стійке утруднення дихання з помірним порушенням функції зовнішнього дихання.</w:t>
      </w:r>
    </w:p>
    <w:p w14:paraId="1AAA69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05" w:name="n5562"/>
      <w:bookmarkEnd w:id="2505"/>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1696D5E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06" w:name="n5563"/>
      <w:bookmarkEnd w:id="2506"/>
      <w:r w:rsidRPr="0012544A">
        <w:rPr>
          <w:rFonts w:ascii="Times New Roman" w:eastAsia="Times New Roman" w:hAnsi="Times New Roman" w:cs="Times New Roman"/>
          <w:color w:val="333333"/>
          <w:kern w:val="0"/>
          <w:sz w:val="24"/>
          <w:szCs w:val="24"/>
          <w:lang w:eastAsia="uk-UA"/>
          <w14:ligatures w14:val="none"/>
        </w:rPr>
        <w:t>наслідки травм головного мозку, дефект кісток черепа після кістково-пластичної трепанації, накладання діагностичних фрезових отворів, заміщених сполучнотканинним рубцем, та наслідки травм черепних нервів, коли у неврологічному статусі виявляються розсіяні органічні ознаки (незначна асиметрія носогубних складок, анізорефлексія тощо), поєднані зі стійкою незначно вираженою вегетосудинною нестійкістю, без ознак підвищення внутрішньочерепного тиску;</w:t>
      </w:r>
    </w:p>
    <w:p w14:paraId="3399402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07" w:name="n5564"/>
      <w:bookmarkEnd w:id="2507"/>
      <w:r w:rsidRPr="0012544A">
        <w:rPr>
          <w:rFonts w:ascii="Times New Roman" w:eastAsia="Times New Roman" w:hAnsi="Times New Roman" w:cs="Times New Roman"/>
          <w:color w:val="333333"/>
          <w:kern w:val="0"/>
          <w:sz w:val="24"/>
          <w:szCs w:val="24"/>
          <w:lang w:eastAsia="uk-UA"/>
          <w14:ligatures w14:val="none"/>
        </w:rPr>
        <w:t>старі (консолідовані) вдавлені переломи кісток черепа без органічного ураження центральної нервової системи та порушення функцій;</w:t>
      </w:r>
    </w:p>
    <w:p w14:paraId="193F29A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08" w:name="n5565"/>
      <w:bookmarkEnd w:id="2508"/>
      <w:r w:rsidRPr="0012544A">
        <w:rPr>
          <w:rFonts w:ascii="Times New Roman" w:eastAsia="Times New Roman" w:hAnsi="Times New Roman" w:cs="Times New Roman"/>
          <w:color w:val="333333"/>
          <w:kern w:val="0"/>
          <w:sz w:val="24"/>
          <w:szCs w:val="24"/>
          <w:lang w:eastAsia="uk-UA"/>
          <w14:ligatures w14:val="none"/>
        </w:rPr>
        <w:t>наслідки травматичного пошкодження горла, трахеї, гортані у вигляді незначного порушення функції зовнішнього дихання;</w:t>
      </w:r>
    </w:p>
    <w:p w14:paraId="272EC8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09" w:name="n5566"/>
      <w:bookmarkEnd w:id="2509"/>
      <w:r w:rsidRPr="0012544A">
        <w:rPr>
          <w:rFonts w:ascii="Times New Roman" w:eastAsia="Times New Roman" w:hAnsi="Times New Roman" w:cs="Times New Roman"/>
          <w:color w:val="333333"/>
          <w:kern w:val="0"/>
          <w:sz w:val="24"/>
          <w:szCs w:val="24"/>
          <w:lang w:eastAsia="uk-UA"/>
          <w14:ligatures w14:val="none"/>
        </w:rPr>
        <w:t>наслідки травм (поранень) ока та орбіти, зорового нерва та його провідних шляхів.</w:t>
      </w:r>
    </w:p>
    <w:p w14:paraId="48C75F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10" w:name="n5567"/>
      <w:bookmarkEnd w:id="2510"/>
      <w:r w:rsidRPr="0012544A">
        <w:rPr>
          <w:rFonts w:ascii="Times New Roman" w:eastAsia="Times New Roman" w:hAnsi="Times New Roman" w:cs="Times New Roman"/>
          <w:color w:val="333333"/>
          <w:kern w:val="0"/>
          <w:sz w:val="24"/>
          <w:szCs w:val="24"/>
          <w:lang w:eastAsia="uk-UA"/>
          <w14:ligatures w14:val="none"/>
        </w:rPr>
        <w:t>При наслідках інших травм (поранень), які включені до рубрики S00-S19, слід застосовувати й інші статті Розкладу хвороб з урахуванням гостроти зору, слуху, жувальної ефективності за М.Г. Агаповим тощо.</w:t>
      </w:r>
    </w:p>
    <w:p w14:paraId="239C4C4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11" w:name="n5568"/>
      <w:bookmarkEnd w:id="2511"/>
      <w:r w:rsidRPr="0012544A">
        <w:rPr>
          <w:rFonts w:ascii="Times New Roman" w:eastAsia="Times New Roman" w:hAnsi="Times New Roman" w:cs="Times New Roman"/>
          <w:color w:val="333333"/>
          <w:kern w:val="0"/>
          <w:sz w:val="24"/>
          <w:szCs w:val="24"/>
          <w:lang w:eastAsia="uk-UA"/>
          <w14:ligatures w14:val="none"/>
        </w:rPr>
        <w:t>За наявності емоційно-вольових або інтелектуально-мнестичних розладів, які виникли внаслідок травми головного мозку, медичний огляд проводиться з застосуванням статті 14 Розкладу хвороб.</w:t>
      </w:r>
    </w:p>
    <w:p w14:paraId="3E27C3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12" w:name="n5569"/>
      <w:bookmarkEnd w:id="2512"/>
      <w:r w:rsidRPr="0012544A">
        <w:rPr>
          <w:rFonts w:ascii="Times New Roman" w:eastAsia="Times New Roman" w:hAnsi="Times New Roman" w:cs="Times New Roman"/>
          <w:color w:val="333333"/>
          <w:kern w:val="0"/>
          <w:sz w:val="24"/>
          <w:szCs w:val="24"/>
          <w:lang w:eastAsia="uk-UA"/>
          <w14:ligatures w14:val="none"/>
        </w:rPr>
        <w:t>4) до пункту «г» належить факт травми головного мозку (понад рік після перенесеної травми, поранення) за відсутності порушень функцій нервової системи.</w:t>
      </w:r>
    </w:p>
    <w:p w14:paraId="1683A85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13" w:name="n5570"/>
      <w:bookmarkEnd w:id="2513"/>
      <w:r w:rsidRPr="0012544A">
        <w:rPr>
          <w:rFonts w:ascii="Times New Roman" w:eastAsia="Times New Roman" w:hAnsi="Times New Roman" w:cs="Times New Roman"/>
          <w:color w:val="333333"/>
          <w:kern w:val="0"/>
          <w:sz w:val="24"/>
          <w:szCs w:val="24"/>
          <w:lang w:eastAsia="uk-UA"/>
          <w14:ligatures w14:val="none"/>
        </w:rPr>
        <w:lastRenderedPageBreak/>
        <w:t>Ступінь придатності до військової служби осіб, яким дефект кісток черепа заміщено кістково-пластичним лоскутом, визначається відповідно до результатів оперативного втручання та наявної неврологічної симптоматики.</w:t>
      </w:r>
    </w:p>
    <w:p w14:paraId="53DDFD3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14" w:name="n5571"/>
      <w:bookmarkEnd w:id="2514"/>
      <w:r w:rsidRPr="0012544A">
        <w:rPr>
          <w:rFonts w:ascii="Times New Roman" w:eastAsia="Times New Roman" w:hAnsi="Times New Roman" w:cs="Times New Roman"/>
          <w:color w:val="333333"/>
          <w:kern w:val="0"/>
          <w:sz w:val="24"/>
          <w:szCs w:val="24"/>
          <w:lang w:eastAsia="uk-UA"/>
          <w14:ligatures w14:val="none"/>
        </w:rPr>
        <w:t>Після перенесених гострих травм черепа та їх хірургічного лікування за наявності дефекту кісток склепіння постанова приймається залежно від розмірів дефекту та результатів пластичної операції. Площа накладених після черепно-мозкової травми діагностичних фрезових отворів додається до площі дефекту кісток склепіння черепа, не заміщеного пластичним матеріалом або аутокісткою.</w:t>
      </w:r>
    </w:p>
    <w:p w14:paraId="064787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15" w:name="n5572"/>
      <w:bookmarkEnd w:id="2515"/>
      <w:r w:rsidRPr="0012544A">
        <w:rPr>
          <w:rFonts w:ascii="Times New Roman" w:eastAsia="Times New Roman" w:hAnsi="Times New Roman" w:cs="Times New Roman"/>
          <w:color w:val="333333"/>
          <w:kern w:val="0"/>
          <w:sz w:val="24"/>
          <w:szCs w:val="24"/>
          <w:lang w:eastAsia="uk-UA"/>
          <w14:ligatures w14:val="none"/>
        </w:rPr>
        <w:t>За наявності наслідків ураження центральної нервової системи від дії зовнішніх чинників (радіоактивне випромінювання, низькі та високі температури, світло, підвищений або знижений тиск повітря, води, інші зовнішні чинники) медичний огляд проводиться за пунктами «а», «б», «в» чи «г» залежно від ступеня порушень функцій.</w:t>
      </w:r>
    </w:p>
    <w:p w14:paraId="01239B7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16" w:name="n5573"/>
      <w:bookmarkEnd w:id="2516"/>
      <w:r w:rsidRPr="0012544A">
        <w:rPr>
          <w:rFonts w:ascii="Times New Roman" w:eastAsia="Times New Roman" w:hAnsi="Times New Roman" w:cs="Times New Roman"/>
          <w:color w:val="333333"/>
          <w:kern w:val="0"/>
          <w:sz w:val="24"/>
          <w:szCs w:val="24"/>
          <w:lang w:eastAsia="uk-UA"/>
          <w14:ligatures w14:val="none"/>
        </w:rPr>
        <w:t>Особи, які перенесли гостру травму голови та шиї, оглядаються за статтею 81 Розкладу хвороб.</w:t>
      </w:r>
    </w:p>
    <w:p w14:paraId="4E1024E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17" w:name="n5574"/>
      <w:bookmarkEnd w:id="2517"/>
      <w:r w:rsidRPr="0012544A">
        <w:rPr>
          <w:rFonts w:ascii="Times New Roman" w:eastAsia="Times New Roman" w:hAnsi="Times New Roman" w:cs="Times New Roman"/>
          <w:color w:val="333333"/>
          <w:kern w:val="0"/>
          <w:sz w:val="24"/>
          <w:szCs w:val="24"/>
          <w:lang w:eastAsia="uk-UA"/>
          <w14:ligatures w14:val="none"/>
        </w:rPr>
        <w:t>Факт лікування з приводу травми голови та шиї в анамнезі повинен бути підтверджений медичними документами. Вплив наслідків травми на працездатність, виконання обов’язків військової служби повинен підтверджуватися характеристиками з місця роботи, навчання, військової служби.</w:t>
      </w:r>
    </w:p>
    <w:p w14:paraId="5C63C73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18" w:name="n5575"/>
      <w:bookmarkEnd w:id="2518"/>
      <w:r w:rsidRPr="0012544A">
        <w:rPr>
          <w:rFonts w:ascii="Times New Roman" w:eastAsia="Times New Roman" w:hAnsi="Times New Roman" w:cs="Times New Roman"/>
          <w:color w:val="333333"/>
          <w:kern w:val="0"/>
          <w:sz w:val="24"/>
          <w:szCs w:val="24"/>
          <w:lang w:eastAsia="uk-UA"/>
          <w14:ligatures w14:val="none"/>
        </w:rPr>
        <w:t>2. Стаття 76:</w:t>
      </w:r>
    </w:p>
    <w:p w14:paraId="7ADEA1D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19" w:name="n5576"/>
      <w:bookmarkEnd w:id="2519"/>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49F3573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20" w:name="n5577"/>
      <w:bookmarkEnd w:id="2520"/>
      <w:r w:rsidRPr="0012544A">
        <w:rPr>
          <w:rFonts w:ascii="Times New Roman" w:eastAsia="Times New Roman" w:hAnsi="Times New Roman" w:cs="Times New Roman"/>
          <w:color w:val="333333"/>
          <w:kern w:val="0"/>
          <w:sz w:val="24"/>
          <w:szCs w:val="24"/>
          <w:lang w:eastAsia="uk-UA"/>
          <w14:ligatures w14:val="none"/>
        </w:rPr>
        <w:t>стани після свіжих (до 6 місяців після травми) множинних проникних нестабільних переломів тіл двох та більше хребців II-III ступенів компресії незалежно від результатів лікування;</w:t>
      </w:r>
    </w:p>
    <w:p w14:paraId="17650BE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21" w:name="n5578"/>
      <w:bookmarkEnd w:id="2521"/>
      <w:r w:rsidRPr="0012544A">
        <w:rPr>
          <w:rFonts w:ascii="Times New Roman" w:eastAsia="Times New Roman" w:hAnsi="Times New Roman" w:cs="Times New Roman"/>
          <w:color w:val="333333"/>
          <w:kern w:val="0"/>
          <w:sz w:val="24"/>
          <w:szCs w:val="24"/>
          <w:lang w:eastAsia="uk-UA"/>
          <w14:ligatures w14:val="none"/>
        </w:rPr>
        <w:t>наслідки переломів (від 6 місяців до 1 року після травми), вивихів та переломовивихів тіл хребців після хірургічного лікування із застосуванням спондило- або корпородезу (ступінь придатності до військової служби військовослужбовців за контрактом визначається за пунктами «а» чи «б» залежно від ступеня порушення функції хребта);</w:t>
      </w:r>
    </w:p>
    <w:p w14:paraId="1A85941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22" w:name="n5579"/>
      <w:bookmarkEnd w:id="2522"/>
      <w:r w:rsidRPr="0012544A">
        <w:rPr>
          <w:rFonts w:ascii="Times New Roman" w:eastAsia="Times New Roman" w:hAnsi="Times New Roman" w:cs="Times New Roman"/>
          <w:color w:val="333333"/>
          <w:kern w:val="0"/>
          <w:sz w:val="24"/>
          <w:szCs w:val="24"/>
          <w:lang w:eastAsia="uk-UA"/>
          <w14:ligatures w14:val="none"/>
        </w:rPr>
        <w:t>віддалені наслідки (більше 1 року після травми) множинних переломів (2 та більше) тіл хребців із сколіотичною (II-III ступенів) або кіфотичною деформацією чи функціональною нестабільністю (II-III ступенів) хребта;</w:t>
      </w:r>
    </w:p>
    <w:p w14:paraId="118F69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23" w:name="n5580"/>
      <w:bookmarkEnd w:id="2523"/>
      <w:r w:rsidRPr="0012544A">
        <w:rPr>
          <w:rFonts w:ascii="Times New Roman" w:eastAsia="Times New Roman" w:hAnsi="Times New Roman" w:cs="Times New Roman"/>
          <w:color w:val="333333"/>
          <w:kern w:val="0"/>
          <w:sz w:val="24"/>
          <w:szCs w:val="24"/>
          <w:lang w:eastAsia="uk-UA"/>
          <w14:ligatures w14:val="none"/>
        </w:rPr>
        <w:t>наслідки травматичних пошкоджень спинного мозку (струс, забій, здавлення тощо) з тяжкими розладами функцій, що призводять до стійкого паралічу або глибоких парезів, порушення функцій тазових органів;</w:t>
      </w:r>
    </w:p>
    <w:p w14:paraId="45C9C5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24" w:name="n5581"/>
      <w:bookmarkEnd w:id="2524"/>
      <w:r w:rsidRPr="0012544A">
        <w:rPr>
          <w:rFonts w:ascii="Times New Roman" w:eastAsia="Times New Roman" w:hAnsi="Times New Roman" w:cs="Times New Roman"/>
          <w:color w:val="333333"/>
          <w:kern w:val="0"/>
          <w:sz w:val="24"/>
          <w:szCs w:val="24"/>
          <w:lang w:eastAsia="uk-UA"/>
          <w14:ligatures w14:val="none"/>
        </w:rPr>
        <w:t>наслідки травм або поранень нервів, нервових корінців та сплетінь за наявності виражених та стійких рухових, чутливих розладів або розладів трофіки (виражені гіпотрофії м’язів при однобічному процесі: плеча - більше 4 см, передпліччя - більше 3 см, стегна - більше 8 см, гомілки - більше 6 см);</w:t>
      </w:r>
    </w:p>
    <w:p w14:paraId="68BB680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25" w:name="n5582"/>
      <w:bookmarkEnd w:id="2525"/>
      <w:r w:rsidRPr="0012544A">
        <w:rPr>
          <w:rFonts w:ascii="Times New Roman" w:eastAsia="Times New Roman" w:hAnsi="Times New Roman" w:cs="Times New Roman"/>
          <w:color w:val="333333"/>
          <w:kern w:val="0"/>
          <w:sz w:val="24"/>
          <w:szCs w:val="24"/>
          <w:lang w:eastAsia="uk-UA"/>
          <w14:ligatures w14:val="none"/>
        </w:rPr>
        <w:t>хронічні трофічні виразки, пролежні, а також наслідки пошкоджень, які супроводжуються стійким больовим синдромом.</w:t>
      </w:r>
    </w:p>
    <w:p w14:paraId="78926DD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26" w:name="n5583"/>
      <w:bookmarkEnd w:id="2526"/>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248DC6A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27" w:name="n5584"/>
      <w:bookmarkEnd w:id="2527"/>
      <w:r w:rsidRPr="0012544A">
        <w:rPr>
          <w:rFonts w:ascii="Times New Roman" w:eastAsia="Times New Roman" w:hAnsi="Times New Roman" w:cs="Times New Roman"/>
          <w:color w:val="333333"/>
          <w:kern w:val="0"/>
          <w:sz w:val="24"/>
          <w:szCs w:val="24"/>
          <w:lang w:eastAsia="uk-UA"/>
          <w14:ligatures w14:val="none"/>
        </w:rPr>
        <w:t>свіжий компресійний проникний перелом або вивих тіла хребця;</w:t>
      </w:r>
    </w:p>
    <w:p w14:paraId="6E09AE0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28" w:name="n5585"/>
      <w:bookmarkEnd w:id="2528"/>
      <w:r w:rsidRPr="0012544A">
        <w:rPr>
          <w:rFonts w:ascii="Times New Roman" w:eastAsia="Times New Roman" w:hAnsi="Times New Roman" w:cs="Times New Roman"/>
          <w:color w:val="333333"/>
          <w:kern w:val="0"/>
          <w:sz w:val="24"/>
          <w:szCs w:val="24"/>
          <w:lang w:eastAsia="uk-UA"/>
          <w14:ligatures w14:val="none"/>
        </w:rPr>
        <w:t>наслідки переломів тіл двох хребців з клиноподібною деформацією II-III ступенів;</w:t>
      </w:r>
    </w:p>
    <w:p w14:paraId="046654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29" w:name="n5586"/>
      <w:bookmarkEnd w:id="2529"/>
      <w:r w:rsidRPr="0012544A">
        <w:rPr>
          <w:rFonts w:ascii="Times New Roman" w:eastAsia="Times New Roman" w:hAnsi="Times New Roman" w:cs="Times New Roman"/>
          <w:color w:val="333333"/>
          <w:kern w:val="0"/>
          <w:sz w:val="24"/>
          <w:szCs w:val="24"/>
          <w:lang w:eastAsia="uk-UA"/>
          <w14:ligatures w14:val="none"/>
        </w:rPr>
        <w:t>наслідки травм спинного мозку, при яких вогнищеві симптоми і розлади функцій не досягли ступеня вираженості, зазначеного в пункті «а»;</w:t>
      </w:r>
    </w:p>
    <w:p w14:paraId="64D02BE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30" w:name="n5587"/>
      <w:bookmarkEnd w:id="2530"/>
      <w:r w:rsidRPr="0012544A">
        <w:rPr>
          <w:rFonts w:ascii="Times New Roman" w:eastAsia="Times New Roman" w:hAnsi="Times New Roman" w:cs="Times New Roman"/>
          <w:color w:val="333333"/>
          <w:kern w:val="0"/>
          <w:sz w:val="24"/>
          <w:szCs w:val="24"/>
          <w:lang w:eastAsia="uk-UA"/>
          <w14:ligatures w14:val="none"/>
        </w:rPr>
        <w:lastRenderedPageBreak/>
        <w:t>наслідки травм і поранень нервів, нервових корінців та сплетінь, при яких через парез групи м’язів або окремих м’язів помірно порушується основна функція кінцівки.</w:t>
      </w:r>
    </w:p>
    <w:p w14:paraId="2130A7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31" w:name="n5588"/>
      <w:bookmarkEnd w:id="2531"/>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629642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32" w:name="n5589"/>
      <w:bookmarkEnd w:id="2532"/>
      <w:r w:rsidRPr="0012544A">
        <w:rPr>
          <w:rFonts w:ascii="Times New Roman" w:eastAsia="Times New Roman" w:hAnsi="Times New Roman" w:cs="Times New Roman"/>
          <w:color w:val="333333"/>
          <w:kern w:val="0"/>
          <w:sz w:val="24"/>
          <w:szCs w:val="24"/>
          <w:lang w:eastAsia="uk-UA"/>
          <w14:ligatures w14:val="none"/>
        </w:rPr>
        <w:t>стан після свіжого неускладненого перелому тіла хребця I ступеня (військовослужбовцям за контрактом надається відпустка для лікування після поранення (контузії, травми або каліцтва) на підставі статті 81 Розкладу хвороб);</w:t>
      </w:r>
    </w:p>
    <w:p w14:paraId="3976658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33" w:name="n5590"/>
      <w:bookmarkEnd w:id="2533"/>
      <w:r w:rsidRPr="0012544A">
        <w:rPr>
          <w:rFonts w:ascii="Times New Roman" w:eastAsia="Times New Roman" w:hAnsi="Times New Roman" w:cs="Times New Roman"/>
          <w:color w:val="333333"/>
          <w:kern w:val="0"/>
          <w:sz w:val="24"/>
          <w:szCs w:val="24"/>
          <w:lang w:eastAsia="uk-UA"/>
          <w14:ligatures w14:val="none"/>
        </w:rPr>
        <w:t>наслідки неускладненого перелому дужок, відростків хребців за наявності незначного порушення функції хребта і больового синдрому після лікування та відпустки для лікування після поранення (контузії, травми або каліцтва);</w:t>
      </w:r>
    </w:p>
    <w:p w14:paraId="0E23004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34" w:name="n5591"/>
      <w:bookmarkEnd w:id="2534"/>
      <w:r w:rsidRPr="0012544A">
        <w:rPr>
          <w:rFonts w:ascii="Times New Roman" w:eastAsia="Times New Roman" w:hAnsi="Times New Roman" w:cs="Times New Roman"/>
          <w:color w:val="333333"/>
          <w:kern w:val="0"/>
          <w:sz w:val="24"/>
          <w:szCs w:val="24"/>
          <w:lang w:eastAsia="uk-UA"/>
          <w14:ligatures w14:val="none"/>
        </w:rPr>
        <w:t>наслідки травматичного пошкодження спинного мозку, за яких у неврологічному статусі виявляються незначні розлади рухових або чутливих функцій у поєднанні з вегетосудинною нестійкістю;</w:t>
      </w:r>
    </w:p>
    <w:p w14:paraId="6FCEA21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35" w:name="n5592"/>
      <w:bookmarkEnd w:id="2535"/>
      <w:r w:rsidRPr="0012544A">
        <w:rPr>
          <w:rFonts w:ascii="Times New Roman" w:eastAsia="Times New Roman" w:hAnsi="Times New Roman" w:cs="Times New Roman"/>
          <w:color w:val="333333"/>
          <w:kern w:val="0"/>
          <w:sz w:val="24"/>
          <w:szCs w:val="24"/>
          <w:lang w:eastAsia="uk-UA"/>
          <w14:ligatures w14:val="none"/>
        </w:rPr>
        <w:t>наслідки пошкоджень нервів, нервових корінців та сплетінь, за яких функція кінцівки незначно порушується.</w:t>
      </w:r>
    </w:p>
    <w:p w14:paraId="652E62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36" w:name="n5593"/>
      <w:bookmarkEnd w:id="2536"/>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3F873BE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37" w:name="n5594"/>
      <w:bookmarkEnd w:id="2537"/>
      <w:r w:rsidRPr="0012544A">
        <w:rPr>
          <w:rFonts w:ascii="Times New Roman" w:eastAsia="Times New Roman" w:hAnsi="Times New Roman" w:cs="Times New Roman"/>
          <w:color w:val="333333"/>
          <w:kern w:val="0"/>
          <w:sz w:val="24"/>
          <w:szCs w:val="24"/>
          <w:lang w:eastAsia="uk-UA"/>
          <w14:ligatures w14:val="none"/>
        </w:rPr>
        <w:t>віддалені наслідки травм спинного мозку без порушень рухових, чутливих та інших функцій нервової системи;</w:t>
      </w:r>
    </w:p>
    <w:p w14:paraId="4211B26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38" w:name="n5595"/>
      <w:bookmarkEnd w:id="2538"/>
      <w:r w:rsidRPr="0012544A">
        <w:rPr>
          <w:rFonts w:ascii="Times New Roman" w:eastAsia="Times New Roman" w:hAnsi="Times New Roman" w:cs="Times New Roman"/>
          <w:color w:val="333333"/>
          <w:kern w:val="0"/>
          <w:sz w:val="24"/>
          <w:szCs w:val="24"/>
          <w:lang w:eastAsia="uk-UA"/>
          <w14:ligatures w14:val="none"/>
        </w:rPr>
        <w:t>віддалені наслідки пошкоджень нервів, нервових корінців та сплетінь, коли їхні функції повністю відновлені, а незначно виражені чутливі порушення в зоні іннервації пошкодженого нерва практично не обмежують функцію кінцівки.</w:t>
      </w:r>
    </w:p>
    <w:p w14:paraId="3BF52C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39" w:name="n5596"/>
      <w:bookmarkEnd w:id="2539"/>
      <w:r w:rsidRPr="0012544A">
        <w:rPr>
          <w:rFonts w:ascii="Times New Roman" w:eastAsia="Times New Roman" w:hAnsi="Times New Roman" w:cs="Times New Roman"/>
          <w:color w:val="333333"/>
          <w:kern w:val="0"/>
          <w:sz w:val="24"/>
          <w:szCs w:val="24"/>
          <w:lang w:eastAsia="uk-UA"/>
          <w14:ligatures w14:val="none"/>
        </w:rPr>
        <w:t>Наслідками переломів вважаються сукупність змін, що виникли в період від 6 місяців до 1 року від моменту отримання травми.</w:t>
      </w:r>
    </w:p>
    <w:p w14:paraId="47BAD39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40" w:name="n5597"/>
      <w:bookmarkEnd w:id="2540"/>
      <w:r w:rsidRPr="0012544A">
        <w:rPr>
          <w:rFonts w:ascii="Times New Roman" w:eastAsia="Times New Roman" w:hAnsi="Times New Roman" w:cs="Times New Roman"/>
          <w:color w:val="333333"/>
          <w:kern w:val="0"/>
          <w:sz w:val="24"/>
          <w:szCs w:val="24"/>
          <w:lang w:eastAsia="uk-UA"/>
          <w14:ligatures w14:val="none"/>
        </w:rPr>
        <w:t>Віддаленими наслідками переломів вважаються сукупність змін, що виникли в період більше 1 року від моменту отримання травми.</w:t>
      </w:r>
    </w:p>
    <w:p w14:paraId="65554FA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41" w:name="n5598"/>
      <w:bookmarkEnd w:id="2541"/>
      <w:r w:rsidRPr="0012544A">
        <w:rPr>
          <w:rFonts w:ascii="Times New Roman" w:eastAsia="Times New Roman" w:hAnsi="Times New Roman" w:cs="Times New Roman"/>
          <w:color w:val="333333"/>
          <w:kern w:val="0"/>
          <w:sz w:val="24"/>
          <w:szCs w:val="24"/>
          <w:lang w:eastAsia="uk-UA"/>
          <w14:ligatures w14:val="none"/>
        </w:rPr>
        <w:t>3. Стаття 77:</w:t>
      </w:r>
    </w:p>
    <w:p w14:paraId="14DDB2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42" w:name="n5599"/>
      <w:bookmarkEnd w:id="2542"/>
      <w:r w:rsidRPr="0012544A">
        <w:rPr>
          <w:rFonts w:ascii="Times New Roman" w:eastAsia="Times New Roman" w:hAnsi="Times New Roman" w:cs="Times New Roman"/>
          <w:color w:val="333333"/>
          <w:kern w:val="0"/>
          <w:sz w:val="24"/>
          <w:szCs w:val="24"/>
          <w:lang w:eastAsia="uk-UA"/>
          <w14:ligatures w14:val="none"/>
        </w:rPr>
        <w:t>1) до пункту «а» належать пошкодження внутрішніх органів внаслідок травм (поранень):</w:t>
      </w:r>
    </w:p>
    <w:p w14:paraId="18085F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43" w:name="n5600"/>
      <w:bookmarkEnd w:id="2543"/>
      <w:r w:rsidRPr="0012544A">
        <w:rPr>
          <w:rFonts w:ascii="Times New Roman" w:eastAsia="Times New Roman" w:hAnsi="Times New Roman" w:cs="Times New Roman"/>
          <w:color w:val="333333"/>
          <w:kern w:val="0"/>
          <w:sz w:val="24"/>
          <w:szCs w:val="24"/>
          <w:lang w:eastAsia="uk-UA"/>
          <w14:ligatures w14:val="none"/>
        </w:rPr>
        <w:t>бронхолегеневого апарату із значним порушенням функції зовнішнього дихання;</w:t>
      </w:r>
    </w:p>
    <w:p w14:paraId="143185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44" w:name="n5601"/>
      <w:bookmarkEnd w:id="2544"/>
      <w:r w:rsidRPr="0012544A">
        <w:rPr>
          <w:rFonts w:ascii="Times New Roman" w:eastAsia="Times New Roman" w:hAnsi="Times New Roman" w:cs="Times New Roman"/>
          <w:color w:val="333333"/>
          <w:kern w:val="0"/>
          <w:sz w:val="24"/>
          <w:szCs w:val="24"/>
          <w:lang w:eastAsia="uk-UA"/>
          <w14:ligatures w14:val="none"/>
        </w:rPr>
        <w:t>розповсюджена облітерація перикарда, аневризма серця або аорти;</w:t>
      </w:r>
    </w:p>
    <w:p w14:paraId="4AD0D0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45" w:name="n5602"/>
      <w:bookmarkEnd w:id="2545"/>
      <w:r w:rsidRPr="0012544A">
        <w:rPr>
          <w:rFonts w:ascii="Times New Roman" w:eastAsia="Times New Roman" w:hAnsi="Times New Roman" w:cs="Times New Roman"/>
          <w:color w:val="333333"/>
          <w:kern w:val="0"/>
          <w:sz w:val="24"/>
          <w:szCs w:val="24"/>
          <w:lang w:eastAsia="uk-UA"/>
          <w14:ligatures w14:val="none"/>
        </w:rPr>
        <w:t>стани після резекції стравоходу, шлунка, тонкої або товстої кишки, накладання шлунково-кишкових анастомозів при вираженому занепаді живлення або значному порушенні функції травлення (демпінг-синдром, що не піддається лікуванню, стійкі проноси);</w:t>
      </w:r>
    </w:p>
    <w:p w14:paraId="47CB1FC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46" w:name="n5603"/>
      <w:bookmarkEnd w:id="2546"/>
      <w:r w:rsidRPr="0012544A">
        <w:rPr>
          <w:rFonts w:ascii="Times New Roman" w:eastAsia="Times New Roman" w:hAnsi="Times New Roman" w:cs="Times New Roman"/>
          <w:color w:val="333333"/>
          <w:kern w:val="0"/>
          <w:sz w:val="24"/>
          <w:szCs w:val="24"/>
          <w:lang w:eastAsia="uk-UA"/>
          <w14:ligatures w14:val="none"/>
        </w:rPr>
        <w:t>стан після накладання біліодигестивних анастомозів;</w:t>
      </w:r>
    </w:p>
    <w:p w14:paraId="568DE11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47" w:name="n5604"/>
      <w:bookmarkEnd w:id="2547"/>
      <w:r w:rsidRPr="0012544A">
        <w:rPr>
          <w:rFonts w:ascii="Times New Roman" w:eastAsia="Times New Roman" w:hAnsi="Times New Roman" w:cs="Times New Roman"/>
          <w:color w:val="333333"/>
          <w:kern w:val="0"/>
          <w:sz w:val="24"/>
          <w:szCs w:val="24"/>
          <w:lang w:eastAsia="uk-UA"/>
          <w14:ligatures w14:val="none"/>
        </w:rPr>
        <w:t>жовчні або панкреатичні нориці при незадовільних результатах лікування;</w:t>
      </w:r>
    </w:p>
    <w:p w14:paraId="1C010F1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48" w:name="n5605"/>
      <w:bookmarkEnd w:id="2548"/>
      <w:r w:rsidRPr="0012544A">
        <w:rPr>
          <w:rFonts w:ascii="Times New Roman" w:eastAsia="Times New Roman" w:hAnsi="Times New Roman" w:cs="Times New Roman"/>
          <w:color w:val="333333"/>
          <w:kern w:val="0"/>
          <w:sz w:val="24"/>
          <w:szCs w:val="24"/>
          <w:lang w:eastAsia="uk-UA"/>
          <w14:ligatures w14:val="none"/>
        </w:rPr>
        <w:t>стан після резекції долі печінки (гемігепатектомії) або резекції підшлункової залози;</w:t>
      </w:r>
    </w:p>
    <w:p w14:paraId="6FADAA9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49" w:name="n5606"/>
      <w:bookmarkEnd w:id="2549"/>
      <w:r w:rsidRPr="0012544A">
        <w:rPr>
          <w:rFonts w:ascii="Times New Roman" w:eastAsia="Times New Roman" w:hAnsi="Times New Roman" w:cs="Times New Roman"/>
          <w:color w:val="333333"/>
          <w:kern w:val="0"/>
          <w:sz w:val="24"/>
          <w:szCs w:val="24"/>
          <w:lang w:eastAsia="uk-UA"/>
          <w14:ligatures w14:val="none"/>
        </w:rPr>
        <w:t>відсутність нирки при порушенні функції нирки, яка залишилась, незалежно від ступеня її вираженості;</w:t>
      </w:r>
    </w:p>
    <w:p w14:paraId="74775C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50" w:name="n5607"/>
      <w:bookmarkEnd w:id="2550"/>
      <w:r w:rsidRPr="0012544A">
        <w:rPr>
          <w:rFonts w:ascii="Times New Roman" w:eastAsia="Times New Roman" w:hAnsi="Times New Roman" w:cs="Times New Roman"/>
          <w:color w:val="333333"/>
          <w:kern w:val="0"/>
          <w:sz w:val="24"/>
          <w:szCs w:val="24"/>
          <w:lang w:eastAsia="uk-UA"/>
          <w14:ligatures w14:val="none"/>
        </w:rPr>
        <w:t>повний розрив промежини (розрив, за якого цілісність м’язів промежини порушена повністю і вони заміщені рубцевими тканинами, які переходять на стінку прямої кишки, недостатність сфінктера заднього проходу з його деформацією);</w:t>
      </w:r>
    </w:p>
    <w:p w14:paraId="222439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51" w:name="n5608"/>
      <w:bookmarkEnd w:id="2551"/>
      <w:r w:rsidRPr="0012544A">
        <w:rPr>
          <w:rFonts w:ascii="Times New Roman" w:eastAsia="Times New Roman" w:hAnsi="Times New Roman" w:cs="Times New Roman"/>
          <w:color w:val="333333"/>
          <w:kern w:val="0"/>
          <w:sz w:val="24"/>
          <w:szCs w:val="24"/>
          <w:lang w:eastAsia="uk-UA"/>
          <w14:ligatures w14:val="none"/>
        </w:rPr>
        <w:t>відсутність статевого члена;</w:t>
      </w:r>
    </w:p>
    <w:p w14:paraId="62C264B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52" w:name="n5609"/>
      <w:bookmarkEnd w:id="2552"/>
      <w:r w:rsidRPr="0012544A">
        <w:rPr>
          <w:rFonts w:ascii="Times New Roman" w:eastAsia="Times New Roman" w:hAnsi="Times New Roman" w:cs="Times New Roman"/>
          <w:color w:val="333333"/>
          <w:kern w:val="0"/>
          <w:sz w:val="24"/>
          <w:szCs w:val="24"/>
          <w:lang w:eastAsia="uk-UA"/>
          <w14:ligatures w14:val="none"/>
        </w:rPr>
        <w:t>стан після видалення легені, чужорідного тіла, яке розташоване біля кореня легені, серця або біля великих судин, незалежно від ускладнень або порушень функцій органів і систем;</w:t>
      </w:r>
    </w:p>
    <w:p w14:paraId="569FB5C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53" w:name="n5610"/>
      <w:bookmarkEnd w:id="2553"/>
      <w:r w:rsidRPr="0012544A">
        <w:rPr>
          <w:rFonts w:ascii="Times New Roman" w:eastAsia="Times New Roman" w:hAnsi="Times New Roman" w:cs="Times New Roman"/>
          <w:color w:val="333333"/>
          <w:kern w:val="0"/>
          <w:sz w:val="24"/>
          <w:szCs w:val="24"/>
          <w:lang w:eastAsia="uk-UA"/>
          <w14:ligatures w14:val="none"/>
        </w:rPr>
        <w:lastRenderedPageBreak/>
        <w:t>стан після ушкодження органів двох або більше порожнин з помірними порушеннями їх функцій.</w:t>
      </w:r>
    </w:p>
    <w:p w14:paraId="480D443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54" w:name="n5611"/>
      <w:bookmarkEnd w:id="2554"/>
      <w:r w:rsidRPr="0012544A">
        <w:rPr>
          <w:rFonts w:ascii="Times New Roman" w:eastAsia="Times New Roman" w:hAnsi="Times New Roman" w:cs="Times New Roman"/>
          <w:color w:val="333333"/>
          <w:kern w:val="0"/>
          <w:sz w:val="24"/>
          <w:szCs w:val="24"/>
          <w:lang w:eastAsia="uk-UA"/>
          <w14:ligatures w14:val="none"/>
        </w:rPr>
        <w:t>За віддаленими наслідками травм, поранень серця, перикарда, оперативного видалення чужорідних тіл з середостіння, біля великих судин медичний огляд за графами I-III Розкладу хвороб проводиться з урахуванням порушення функцій гемодинаміки, зовнішнього дихання тощо за пунктами «а», «б» чи «в» відповідних статей Розкладу хвороб.</w:t>
      </w:r>
    </w:p>
    <w:p w14:paraId="3FFF09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55" w:name="n5612"/>
      <w:bookmarkEnd w:id="2555"/>
      <w:r w:rsidRPr="0012544A">
        <w:rPr>
          <w:rFonts w:ascii="Times New Roman" w:eastAsia="Times New Roman" w:hAnsi="Times New Roman" w:cs="Times New Roman"/>
          <w:color w:val="333333"/>
          <w:kern w:val="0"/>
          <w:sz w:val="24"/>
          <w:szCs w:val="24"/>
          <w:lang w:eastAsia="uk-UA"/>
          <w14:ligatures w14:val="none"/>
        </w:rPr>
        <w:t>За станами після видалення чужорідних тіл, які були розташовані біля кореня легені, серця або великих судин, медичний огляд проводиться з урахуванням порушення функції гемодинаміки, зовнішнього дихання.</w:t>
      </w:r>
    </w:p>
    <w:p w14:paraId="36217E4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56" w:name="n5613"/>
      <w:bookmarkEnd w:id="2556"/>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3DF5DE8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57" w:name="n5614"/>
      <w:bookmarkEnd w:id="2557"/>
      <w:r w:rsidRPr="0012544A">
        <w:rPr>
          <w:rFonts w:ascii="Times New Roman" w:eastAsia="Times New Roman" w:hAnsi="Times New Roman" w:cs="Times New Roman"/>
          <w:color w:val="333333"/>
          <w:kern w:val="0"/>
          <w:sz w:val="24"/>
          <w:szCs w:val="24"/>
          <w:lang w:eastAsia="uk-UA"/>
          <w14:ligatures w14:val="none"/>
        </w:rPr>
        <w:t>наслідки поранень та травм бронхолегеневого апарату з помірним порушенням функції зовнішнього дихання;</w:t>
      </w:r>
    </w:p>
    <w:p w14:paraId="1C67BD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58" w:name="n5615"/>
      <w:bookmarkEnd w:id="2558"/>
      <w:r w:rsidRPr="0012544A">
        <w:rPr>
          <w:rFonts w:ascii="Times New Roman" w:eastAsia="Times New Roman" w:hAnsi="Times New Roman" w:cs="Times New Roman"/>
          <w:color w:val="333333"/>
          <w:kern w:val="0"/>
          <w:sz w:val="24"/>
          <w:szCs w:val="24"/>
          <w:lang w:eastAsia="uk-UA"/>
          <w14:ligatures w14:val="none"/>
        </w:rPr>
        <w:t>наслідки поранень та травм органів травлення зі стійкими помірними порушеннями функцій;</w:t>
      </w:r>
    </w:p>
    <w:p w14:paraId="52F0429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59" w:name="n5616"/>
      <w:bookmarkEnd w:id="2559"/>
      <w:r w:rsidRPr="0012544A">
        <w:rPr>
          <w:rFonts w:ascii="Times New Roman" w:eastAsia="Times New Roman" w:hAnsi="Times New Roman" w:cs="Times New Roman"/>
          <w:color w:val="333333"/>
          <w:kern w:val="0"/>
          <w:sz w:val="24"/>
          <w:szCs w:val="24"/>
          <w:lang w:eastAsia="uk-UA"/>
          <w14:ligatures w14:val="none"/>
        </w:rPr>
        <w:t>стан після сегментарної або атипової резекції печінки;</w:t>
      </w:r>
    </w:p>
    <w:p w14:paraId="66367C3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60" w:name="n5617"/>
      <w:bookmarkEnd w:id="2560"/>
      <w:r w:rsidRPr="0012544A">
        <w:rPr>
          <w:rFonts w:ascii="Times New Roman" w:eastAsia="Times New Roman" w:hAnsi="Times New Roman" w:cs="Times New Roman"/>
          <w:color w:val="333333"/>
          <w:kern w:val="0"/>
          <w:sz w:val="24"/>
          <w:szCs w:val="24"/>
          <w:lang w:eastAsia="uk-UA"/>
          <w14:ligatures w14:val="none"/>
        </w:rPr>
        <w:t>відсутність нирки при нормальній функції нирки, яка залишилась.</w:t>
      </w:r>
    </w:p>
    <w:p w14:paraId="5348CF2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61" w:name="n5618"/>
      <w:bookmarkEnd w:id="2561"/>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2B40F9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62" w:name="n5619"/>
      <w:bookmarkEnd w:id="2562"/>
      <w:r w:rsidRPr="0012544A">
        <w:rPr>
          <w:rFonts w:ascii="Times New Roman" w:eastAsia="Times New Roman" w:hAnsi="Times New Roman" w:cs="Times New Roman"/>
          <w:color w:val="333333"/>
          <w:kern w:val="0"/>
          <w:sz w:val="24"/>
          <w:szCs w:val="24"/>
          <w:lang w:eastAsia="uk-UA"/>
          <w14:ligatures w14:val="none"/>
        </w:rPr>
        <w:t>наслідки поранень і травм органів грудної, черевної порожнин, органів, розташованих позаочеревинно, органів таза з незначними порушеннями функцій органів та систем;</w:t>
      </w:r>
    </w:p>
    <w:p w14:paraId="76A4B2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63" w:name="n5620"/>
      <w:bookmarkEnd w:id="2563"/>
      <w:r w:rsidRPr="0012544A">
        <w:rPr>
          <w:rFonts w:ascii="Times New Roman" w:eastAsia="Times New Roman" w:hAnsi="Times New Roman" w:cs="Times New Roman"/>
          <w:color w:val="333333"/>
          <w:kern w:val="0"/>
          <w:sz w:val="24"/>
          <w:szCs w:val="24"/>
          <w:lang w:eastAsia="uk-UA"/>
          <w14:ligatures w14:val="none"/>
        </w:rPr>
        <w:t>стани після видалення селезінки, частини легені, резекції частки нирки.</w:t>
      </w:r>
    </w:p>
    <w:p w14:paraId="27687E6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64" w:name="n5621"/>
      <w:bookmarkEnd w:id="2564"/>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6EC7101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65" w:name="n5622"/>
      <w:bookmarkEnd w:id="2565"/>
      <w:r w:rsidRPr="0012544A">
        <w:rPr>
          <w:rFonts w:ascii="Times New Roman" w:eastAsia="Times New Roman" w:hAnsi="Times New Roman" w:cs="Times New Roman"/>
          <w:color w:val="333333"/>
          <w:kern w:val="0"/>
          <w:sz w:val="24"/>
          <w:szCs w:val="24"/>
          <w:lang w:eastAsia="uk-UA"/>
          <w14:ligatures w14:val="none"/>
        </w:rPr>
        <w:t>віддалені наслідки (3 і більше років після травми, поранення) травм і поранень органів грудної, черевної порожнин, органів, розташованих позаочеревинно, та органів таза після стаціонарного обстеження з виходом на одужання.</w:t>
      </w:r>
    </w:p>
    <w:p w14:paraId="65C1ED5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66" w:name="n5623"/>
      <w:bookmarkEnd w:id="2566"/>
      <w:r w:rsidRPr="0012544A">
        <w:rPr>
          <w:rFonts w:ascii="Times New Roman" w:eastAsia="Times New Roman" w:hAnsi="Times New Roman" w:cs="Times New Roman"/>
          <w:color w:val="333333"/>
          <w:kern w:val="0"/>
          <w:sz w:val="24"/>
          <w:szCs w:val="24"/>
          <w:lang w:eastAsia="uk-UA"/>
          <w14:ligatures w14:val="none"/>
        </w:rPr>
        <w:t>За наявності чужорідних тіл, розташованих в корені легені, в серці, в перикарді або безпосередньо біля великих судин, при неможливості їх видалити або при відмові пораненого медичний огляд проводиться за пунктом «a», незалежно від ускладнень та порушення функції органів та систем.</w:t>
      </w:r>
    </w:p>
    <w:p w14:paraId="5BBA33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67" w:name="n5624"/>
      <w:bookmarkEnd w:id="2567"/>
      <w:r w:rsidRPr="0012544A">
        <w:rPr>
          <w:rFonts w:ascii="Times New Roman" w:eastAsia="Times New Roman" w:hAnsi="Times New Roman" w:cs="Times New Roman"/>
          <w:color w:val="333333"/>
          <w:kern w:val="0"/>
          <w:sz w:val="24"/>
          <w:szCs w:val="24"/>
          <w:lang w:eastAsia="uk-UA"/>
          <w14:ligatures w14:val="none"/>
        </w:rPr>
        <w:t>4. Стаття 78:</w:t>
      </w:r>
    </w:p>
    <w:p w14:paraId="1144CEB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68" w:name="n5625"/>
      <w:bookmarkEnd w:id="2568"/>
      <w:r w:rsidRPr="0012544A">
        <w:rPr>
          <w:rFonts w:ascii="Times New Roman" w:eastAsia="Times New Roman" w:hAnsi="Times New Roman" w:cs="Times New Roman"/>
          <w:color w:val="333333"/>
          <w:kern w:val="0"/>
          <w:sz w:val="24"/>
          <w:szCs w:val="24"/>
          <w:lang w:eastAsia="uk-UA"/>
          <w14:ligatures w14:val="none"/>
        </w:rPr>
        <w:t>1) до пункту «а» належать:</w:t>
      </w:r>
    </w:p>
    <w:p w14:paraId="17BB12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69" w:name="n5626"/>
      <w:bookmarkEnd w:id="2569"/>
      <w:r w:rsidRPr="0012544A">
        <w:rPr>
          <w:rFonts w:ascii="Times New Roman" w:eastAsia="Times New Roman" w:hAnsi="Times New Roman" w:cs="Times New Roman"/>
          <w:color w:val="333333"/>
          <w:kern w:val="0"/>
          <w:sz w:val="24"/>
          <w:szCs w:val="24"/>
          <w:lang w:eastAsia="uk-UA"/>
          <w14:ligatures w14:val="none"/>
        </w:rPr>
        <w:t>неправильно зрощені вертикальні переломи кісток таза з порушенням цілісності тазового кільця;</w:t>
      </w:r>
    </w:p>
    <w:p w14:paraId="7EB918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70" w:name="n5627"/>
      <w:bookmarkEnd w:id="2570"/>
      <w:r w:rsidRPr="0012544A">
        <w:rPr>
          <w:rFonts w:ascii="Times New Roman" w:eastAsia="Times New Roman" w:hAnsi="Times New Roman" w:cs="Times New Roman"/>
          <w:color w:val="333333"/>
          <w:kern w:val="0"/>
          <w:sz w:val="24"/>
          <w:szCs w:val="24"/>
          <w:lang w:eastAsia="uk-UA"/>
          <w14:ligatures w14:val="none"/>
        </w:rPr>
        <w:t>наслідки переломів кісток таза з пошкодженням тазових органів при незадовільних результатах лікування;</w:t>
      </w:r>
    </w:p>
    <w:p w14:paraId="1DF8E5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71" w:name="n5628"/>
      <w:bookmarkEnd w:id="2571"/>
      <w:r w:rsidRPr="0012544A">
        <w:rPr>
          <w:rFonts w:ascii="Times New Roman" w:eastAsia="Times New Roman" w:hAnsi="Times New Roman" w:cs="Times New Roman"/>
          <w:color w:val="333333"/>
          <w:kern w:val="0"/>
          <w:sz w:val="24"/>
          <w:szCs w:val="24"/>
          <w:lang w:eastAsia="uk-UA"/>
          <w14:ligatures w14:val="none"/>
        </w:rPr>
        <w:t>наслідки центрального вивиху стегнової кістки (анкілоз або деформуючий артроз кульшового суглоба III-IV ступенів та деформація вісі кінцівки);</w:t>
      </w:r>
    </w:p>
    <w:p w14:paraId="7098DE1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72" w:name="n5629"/>
      <w:bookmarkEnd w:id="2572"/>
      <w:r w:rsidRPr="0012544A">
        <w:rPr>
          <w:rFonts w:ascii="Times New Roman" w:eastAsia="Times New Roman" w:hAnsi="Times New Roman" w:cs="Times New Roman"/>
          <w:color w:val="333333"/>
          <w:kern w:val="0"/>
          <w:sz w:val="24"/>
          <w:szCs w:val="24"/>
          <w:lang w:eastAsia="uk-UA"/>
          <w14:ligatures w14:val="none"/>
        </w:rPr>
        <w:t>наслідки (віддалені наслідки) переломів довгих та інших кісток зі значними порушеннями функцій кінцівки;</w:t>
      </w:r>
    </w:p>
    <w:p w14:paraId="338D90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73" w:name="n5630"/>
      <w:bookmarkEnd w:id="2573"/>
      <w:r w:rsidRPr="0012544A">
        <w:rPr>
          <w:rFonts w:ascii="Times New Roman" w:eastAsia="Times New Roman" w:hAnsi="Times New Roman" w:cs="Times New Roman"/>
          <w:color w:val="333333"/>
          <w:kern w:val="0"/>
          <w:sz w:val="24"/>
          <w:szCs w:val="24"/>
          <w:lang w:eastAsia="uk-UA"/>
          <w14:ligatures w14:val="none"/>
        </w:rPr>
        <w:t>укорочення (у тому числі відносне) верхньої кінцівки більше ніж на 8 см або нижньої кінцівки - більше ніж на 5 см.</w:t>
      </w:r>
    </w:p>
    <w:p w14:paraId="58DCC9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74" w:name="n5631"/>
      <w:bookmarkEnd w:id="2574"/>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292AE78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75" w:name="n5632"/>
      <w:bookmarkEnd w:id="2575"/>
      <w:r w:rsidRPr="0012544A">
        <w:rPr>
          <w:rFonts w:ascii="Times New Roman" w:eastAsia="Times New Roman" w:hAnsi="Times New Roman" w:cs="Times New Roman"/>
          <w:color w:val="333333"/>
          <w:kern w:val="0"/>
          <w:sz w:val="24"/>
          <w:szCs w:val="24"/>
          <w:lang w:eastAsia="uk-UA"/>
          <w14:ligatures w14:val="none"/>
        </w:rPr>
        <w:lastRenderedPageBreak/>
        <w:t>наслідки односторонніх переломів кісток таза з порушенням цілісності тазового кільця при незадовільних результатах лікування;</w:t>
      </w:r>
    </w:p>
    <w:p w14:paraId="6DFFF5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76" w:name="n5633"/>
      <w:bookmarkEnd w:id="2576"/>
      <w:r w:rsidRPr="0012544A">
        <w:rPr>
          <w:rFonts w:ascii="Times New Roman" w:eastAsia="Times New Roman" w:hAnsi="Times New Roman" w:cs="Times New Roman"/>
          <w:color w:val="333333"/>
          <w:kern w:val="0"/>
          <w:sz w:val="24"/>
          <w:szCs w:val="24"/>
          <w:lang w:eastAsia="uk-UA"/>
          <w14:ligatures w14:val="none"/>
        </w:rPr>
        <w:t>наслідки центрального вивиху стегнової кістки з помірними порушеннями функцій кінцівки;</w:t>
      </w:r>
    </w:p>
    <w:p w14:paraId="0F7D5E6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77" w:name="n5634"/>
      <w:bookmarkEnd w:id="2577"/>
      <w:r w:rsidRPr="0012544A">
        <w:rPr>
          <w:rFonts w:ascii="Times New Roman" w:eastAsia="Times New Roman" w:hAnsi="Times New Roman" w:cs="Times New Roman"/>
          <w:color w:val="333333"/>
          <w:kern w:val="0"/>
          <w:sz w:val="24"/>
          <w:szCs w:val="24"/>
          <w:lang w:eastAsia="uk-UA"/>
          <w14:ligatures w14:val="none"/>
        </w:rPr>
        <w:t>наслідки перелому шийки стегна при незадовільних результатах лікування;</w:t>
      </w:r>
    </w:p>
    <w:p w14:paraId="579B3FE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78" w:name="n5635"/>
      <w:bookmarkEnd w:id="2578"/>
      <w:r w:rsidRPr="0012544A">
        <w:rPr>
          <w:rFonts w:ascii="Times New Roman" w:eastAsia="Times New Roman" w:hAnsi="Times New Roman" w:cs="Times New Roman"/>
          <w:color w:val="333333"/>
          <w:kern w:val="0"/>
          <w:sz w:val="24"/>
          <w:szCs w:val="24"/>
          <w:lang w:eastAsia="uk-UA"/>
          <w14:ligatures w14:val="none"/>
        </w:rPr>
        <w:t>укорочення (у тому числі відносне) верхньої кінцівки від 5 до 8 см включно або нижньої кінцівки - від 2 до 5 см включно;</w:t>
      </w:r>
    </w:p>
    <w:p w14:paraId="79EF5A6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79" w:name="n5636"/>
      <w:bookmarkEnd w:id="2579"/>
      <w:r w:rsidRPr="0012544A">
        <w:rPr>
          <w:rFonts w:ascii="Times New Roman" w:eastAsia="Times New Roman" w:hAnsi="Times New Roman" w:cs="Times New Roman"/>
          <w:color w:val="333333"/>
          <w:kern w:val="0"/>
          <w:sz w:val="24"/>
          <w:szCs w:val="24"/>
          <w:lang w:eastAsia="uk-UA"/>
          <w14:ligatures w14:val="none"/>
        </w:rPr>
        <w:t>наслідки (віддалені наслідки) переломів довгих та інших кісток з помірними порушеннями функцій кінцівки.</w:t>
      </w:r>
    </w:p>
    <w:p w14:paraId="6E6B36C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80" w:name="n5637"/>
      <w:bookmarkEnd w:id="2580"/>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2221F7D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81" w:name="n5638"/>
      <w:bookmarkEnd w:id="2581"/>
      <w:r w:rsidRPr="0012544A">
        <w:rPr>
          <w:rFonts w:ascii="Times New Roman" w:eastAsia="Times New Roman" w:hAnsi="Times New Roman" w:cs="Times New Roman"/>
          <w:color w:val="333333"/>
          <w:kern w:val="0"/>
          <w:sz w:val="24"/>
          <w:szCs w:val="24"/>
          <w:lang w:eastAsia="uk-UA"/>
          <w14:ligatures w14:val="none"/>
        </w:rPr>
        <w:t>наслідки перелому шийки стегна, що лікувався з використанням остеосинтезу при незначних порушеннях функцій кульшового суглоба;</w:t>
      </w:r>
    </w:p>
    <w:p w14:paraId="0C2CE05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82" w:name="n5639"/>
      <w:bookmarkEnd w:id="2582"/>
      <w:r w:rsidRPr="0012544A">
        <w:rPr>
          <w:rFonts w:ascii="Times New Roman" w:eastAsia="Times New Roman" w:hAnsi="Times New Roman" w:cs="Times New Roman"/>
          <w:color w:val="333333"/>
          <w:kern w:val="0"/>
          <w:sz w:val="24"/>
          <w:szCs w:val="24"/>
          <w:lang w:eastAsia="uk-UA"/>
          <w14:ligatures w14:val="none"/>
        </w:rPr>
        <w:t>невилучені металеві конструкції;</w:t>
      </w:r>
    </w:p>
    <w:p w14:paraId="30A68A0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83" w:name="n5640"/>
      <w:bookmarkEnd w:id="2583"/>
      <w:r w:rsidRPr="0012544A">
        <w:rPr>
          <w:rFonts w:ascii="Times New Roman" w:eastAsia="Times New Roman" w:hAnsi="Times New Roman" w:cs="Times New Roman"/>
          <w:color w:val="333333"/>
          <w:kern w:val="0"/>
          <w:sz w:val="24"/>
          <w:szCs w:val="24"/>
          <w:lang w:eastAsia="uk-UA"/>
          <w14:ligatures w14:val="none"/>
        </w:rPr>
        <w:t>наслідки (віддалені наслідки) переломів довгих та інших кісток з незначними порушеннями функцій кінцівки;</w:t>
      </w:r>
    </w:p>
    <w:p w14:paraId="0008DE2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84" w:name="n5641"/>
      <w:bookmarkEnd w:id="2584"/>
      <w:r w:rsidRPr="0012544A">
        <w:rPr>
          <w:rFonts w:ascii="Times New Roman" w:eastAsia="Times New Roman" w:hAnsi="Times New Roman" w:cs="Times New Roman"/>
          <w:color w:val="333333"/>
          <w:kern w:val="0"/>
          <w:sz w:val="24"/>
          <w:szCs w:val="24"/>
          <w:lang w:eastAsia="uk-UA"/>
          <w14:ligatures w14:val="none"/>
        </w:rPr>
        <w:t>укорочення (у тому числі відносне) верхньої кінцівки від 2 до 5 см включно або нижньої кінцівки до 2 см.</w:t>
      </w:r>
    </w:p>
    <w:p w14:paraId="6F3FEBF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85" w:name="n5642"/>
      <w:bookmarkEnd w:id="2585"/>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024D36F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86" w:name="n5643"/>
      <w:bookmarkEnd w:id="2586"/>
      <w:r w:rsidRPr="0012544A">
        <w:rPr>
          <w:rFonts w:ascii="Times New Roman" w:eastAsia="Times New Roman" w:hAnsi="Times New Roman" w:cs="Times New Roman"/>
          <w:color w:val="333333"/>
          <w:kern w:val="0"/>
          <w:sz w:val="24"/>
          <w:szCs w:val="24"/>
          <w:lang w:eastAsia="uk-UA"/>
          <w14:ligatures w14:val="none"/>
        </w:rPr>
        <w:t>віддалені наслідки (більше 3 років) травм і поранень верхніх та нижніх кінцівок, ізольовані переломи кісток (у тому числі і таза без деформації тазового кільця), суглобів та їх капсульно-зв’язкового апарату, м’язів, сухожилків та кровоносних судин за відсутності порушень функцій.</w:t>
      </w:r>
    </w:p>
    <w:p w14:paraId="67431C3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87" w:name="n5644"/>
      <w:bookmarkEnd w:id="2587"/>
      <w:r w:rsidRPr="0012544A">
        <w:rPr>
          <w:rFonts w:ascii="Times New Roman" w:eastAsia="Times New Roman" w:hAnsi="Times New Roman" w:cs="Times New Roman"/>
          <w:color w:val="333333"/>
          <w:kern w:val="0"/>
          <w:sz w:val="24"/>
          <w:szCs w:val="24"/>
          <w:lang w:eastAsia="uk-UA"/>
          <w14:ligatures w14:val="none"/>
        </w:rPr>
        <w:t>За наявності хибних суглобів пропонується оперативне лікування і залежно від його результатів визначається ступінь придатності до військової служби.</w:t>
      </w:r>
    </w:p>
    <w:p w14:paraId="149E4C7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88" w:name="n5645"/>
      <w:bookmarkEnd w:id="2588"/>
      <w:r w:rsidRPr="0012544A">
        <w:rPr>
          <w:rFonts w:ascii="Times New Roman" w:eastAsia="Times New Roman" w:hAnsi="Times New Roman" w:cs="Times New Roman"/>
          <w:color w:val="333333"/>
          <w:kern w:val="0"/>
          <w:sz w:val="24"/>
          <w:szCs w:val="24"/>
          <w:lang w:eastAsia="uk-UA"/>
          <w14:ligatures w14:val="none"/>
        </w:rPr>
        <w:t>За наслідками (віддаленими наслідками) травм і поранень суглобів, їх капсульно-зв’язкового апарату, інших кісток, м’язів, сухожилків, кровоносних судин та нервів медичний огляд проводиться залежно від результатів лікування, порушень функцій кінцівки за пунктами «а», «б», «в» чи «г» відповідних статей Розкладу хвороб.</w:t>
      </w:r>
    </w:p>
    <w:p w14:paraId="17E7491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89" w:name="n5646"/>
      <w:bookmarkEnd w:id="2589"/>
      <w:r w:rsidRPr="0012544A">
        <w:rPr>
          <w:rFonts w:ascii="Times New Roman" w:eastAsia="Times New Roman" w:hAnsi="Times New Roman" w:cs="Times New Roman"/>
          <w:color w:val="333333"/>
          <w:kern w:val="0"/>
          <w:sz w:val="24"/>
          <w:szCs w:val="24"/>
          <w:lang w:eastAsia="uk-UA"/>
          <w14:ligatures w14:val="none"/>
        </w:rPr>
        <w:t>5. Стаття 79</w:t>
      </w:r>
    </w:p>
    <w:p w14:paraId="1EEBE07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90" w:name="n5647"/>
      <w:bookmarkEnd w:id="2590"/>
      <w:r w:rsidRPr="0012544A">
        <w:rPr>
          <w:rFonts w:ascii="Times New Roman" w:eastAsia="Times New Roman" w:hAnsi="Times New Roman" w:cs="Times New Roman"/>
          <w:color w:val="333333"/>
          <w:kern w:val="0"/>
          <w:sz w:val="24"/>
          <w:szCs w:val="24"/>
          <w:lang w:eastAsia="uk-UA"/>
          <w14:ligatures w14:val="none"/>
        </w:rPr>
        <w:t>1) до пункту «а» належать: наслідки термічних та хімічних опіків у вигляді масивних келоїдних, гіпертрофічних рубців на ділянці голови, шиї, тулуба, кінцівок, спаяні з підшкірними тканинами або легко вразливі та які часто вкриваються виразками при незадовільних результатах лікування або відмові від нього, що значно обмежують рухи в суглобах, перешкоджають носінню військової форми одягу, взуття і спорядження;</w:t>
      </w:r>
    </w:p>
    <w:p w14:paraId="5A0FA27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91" w:name="n5648"/>
      <w:bookmarkEnd w:id="2591"/>
      <w:r w:rsidRPr="0012544A">
        <w:rPr>
          <w:rFonts w:ascii="Times New Roman" w:eastAsia="Times New Roman" w:hAnsi="Times New Roman" w:cs="Times New Roman"/>
          <w:color w:val="333333"/>
          <w:kern w:val="0"/>
          <w:sz w:val="24"/>
          <w:szCs w:val="24"/>
          <w:lang w:eastAsia="uk-UA"/>
          <w14:ligatures w14:val="none"/>
        </w:rPr>
        <w:t>стан (протягом року) після перенесених глибоких опіків більше 20 % площі шкіри тіла та ускладнених амілоїдозом нирок;</w:t>
      </w:r>
    </w:p>
    <w:p w14:paraId="24D818D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92" w:name="n5649"/>
      <w:bookmarkEnd w:id="2592"/>
      <w:r w:rsidRPr="0012544A">
        <w:rPr>
          <w:rFonts w:ascii="Times New Roman" w:eastAsia="Times New Roman" w:hAnsi="Times New Roman" w:cs="Times New Roman"/>
          <w:color w:val="333333"/>
          <w:kern w:val="0"/>
          <w:sz w:val="24"/>
          <w:szCs w:val="24"/>
          <w:lang w:eastAsia="uk-UA"/>
          <w14:ligatures w14:val="none"/>
        </w:rPr>
        <w:t>незначні стійкі зміни в периферичній крові, наявність неврологічних синдромів як наслідок перенесеної гострої променевої хвороби після повного курсу стаціонарного та реабілітаційного лікування;</w:t>
      </w:r>
    </w:p>
    <w:p w14:paraId="113D4A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93" w:name="n5650"/>
      <w:bookmarkEnd w:id="2593"/>
      <w:r w:rsidRPr="0012544A">
        <w:rPr>
          <w:rFonts w:ascii="Times New Roman" w:eastAsia="Times New Roman" w:hAnsi="Times New Roman" w:cs="Times New Roman"/>
          <w:color w:val="333333"/>
          <w:kern w:val="0"/>
          <w:sz w:val="24"/>
          <w:szCs w:val="24"/>
          <w:lang w:eastAsia="uk-UA"/>
          <w14:ligatures w14:val="none"/>
        </w:rPr>
        <w:t>тяжка акубаротравма.</w:t>
      </w:r>
    </w:p>
    <w:p w14:paraId="7770D5C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94" w:name="n5651"/>
      <w:bookmarkEnd w:id="2594"/>
      <w:r w:rsidRPr="0012544A">
        <w:rPr>
          <w:rFonts w:ascii="Times New Roman" w:eastAsia="Times New Roman" w:hAnsi="Times New Roman" w:cs="Times New Roman"/>
          <w:color w:val="333333"/>
          <w:kern w:val="0"/>
          <w:sz w:val="24"/>
          <w:szCs w:val="24"/>
          <w:lang w:eastAsia="uk-UA"/>
          <w14:ligatures w14:val="none"/>
        </w:rPr>
        <w:t xml:space="preserve">Тяжка акубаротравма - це симптомокомплекс, що проявляється низкою клінічних проявів у різних комбінаціях, які суттєво впливають на стан пацієнта: значними, часто прогресуючими порушеннями слуху, розбірливості мови, порушеннями в центральних відділах слухового аналізатора, високою чутливістю до звуків, непереносимістю гучних звуків (явища феномену </w:t>
      </w:r>
      <w:r w:rsidRPr="0012544A">
        <w:rPr>
          <w:rFonts w:ascii="Times New Roman" w:eastAsia="Times New Roman" w:hAnsi="Times New Roman" w:cs="Times New Roman"/>
          <w:color w:val="333333"/>
          <w:kern w:val="0"/>
          <w:sz w:val="24"/>
          <w:szCs w:val="24"/>
          <w:lang w:eastAsia="uk-UA"/>
          <w14:ligatures w14:val="none"/>
        </w:rPr>
        <w:lastRenderedPageBreak/>
        <w:t>прискореного зростання гучності ФПЗГ), суб’єктивним вушним шумом, вестибулярними порушеннями, екстраауральними проявами (насамперед, порушення з боку серцево-судинної та центральної нервової систем), психоемоційними розладами.</w:t>
      </w:r>
    </w:p>
    <w:p w14:paraId="3EC6A9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95" w:name="n5652"/>
      <w:bookmarkEnd w:id="2595"/>
      <w:r w:rsidRPr="0012544A">
        <w:rPr>
          <w:rFonts w:ascii="Times New Roman" w:eastAsia="Times New Roman" w:hAnsi="Times New Roman" w:cs="Times New Roman"/>
          <w:color w:val="333333"/>
          <w:kern w:val="0"/>
          <w:sz w:val="24"/>
          <w:szCs w:val="24"/>
          <w:lang w:eastAsia="uk-UA"/>
          <w14:ligatures w14:val="none"/>
        </w:rPr>
        <w:t>Тяжка акубаротравма характеризується ураженням слухового і вестибулярного аналізатора, центральних відділів слухового аналізатора, вираженими екстраауральними проявами (зміни з боку серцево-судинної та центральної нервової систем), значним ушкодженням слухової системи, тяжкою та прогресуючою СНП. Діагноз встановлюється у спеціалізованому закладі охорони здоров’я за допомогою інструментальних обстежень.</w:t>
      </w:r>
    </w:p>
    <w:p w14:paraId="665635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96" w:name="n5653"/>
      <w:bookmarkEnd w:id="2596"/>
      <w:r w:rsidRPr="0012544A">
        <w:rPr>
          <w:rFonts w:ascii="Times New Roman" w:eastAsia="Times New Roman" w:hAnsi="Times New Roman" w:cs="Times New Roman"/>
          <w:color w:val="333333"/>
          <w:kern w:val="0"/>
          <w:sz w:val="24"/>
          <w:szCs w:val="24"/>
          <w:lang w:eastAsia="uk-UA"/>
          <w14:ligatures w14:val="none"/>
        </w:rPr>
        <w:t>Тяжке і глибоке порушення слухової функції за Міжнародною класифікацією - порушення слуху на частотах 0,5-4 кГц понад 50 дБ. При акубаротравмі порушення слуху на тональній аудіометричній кривій мають різко низхідний, обривчастий характер в області високих частот, тому у випадку акубаротравми беруться до уваги три частоти 1, 2 і 4 кГц, або чотири включно з 6 кГц.</w:t>
      </w:r>
    </w:p>
    <w:p w14:paraId="145A509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97" w:name="n5654"/>
      <w:bookmarkEnd w:id="2597"/>
      <w:r w:rsidRPr="0012544A">
        <w:rPr>
          <w:rFonts w:ascii="Times New Roman" w:eastAsia="Times New Roman" w:hAnsi="Times New Roman" w:cs="Times New Roman"/>
          <w:color w:val="333333"/>
          <w:kern w:val="0"/>
          <w:sz w:val="24"/>
          <w:szCs w:val="24"/>
          <w:lang w:eastAsia="uk-UA"/>
          <w14:ligatures w14:val="none"/>
        </w:rPr>
        <w:t>2) до пункту «б» належать:</w:t>
      </w:r>
    </w:p>
    <w:p w14:paraId="67D1776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98" w:name="n5655"/>
      <w:bookmarkEnd w:id="2598"/>
      <w:r w:rsidRPr="0012544A">
        <w:rPr>
          <w:rFonts w:ascii="Times New Roman" w:eastAsia="Times New Roman" w:hAnsi="Times New Roman" w:cs="Times New Roman"/>
          <w:color w:val="333333"/>
          <w:kern w:val="0"/>
          <w:sz w:val="24"/>
          <w:szCs w:val="24"/>
          <w:lang w:eastAsia="uk-UA"/>
          <w14:ligatures w14:val="none"/>
        </w:rPr>
        <w:t>наслідки термічних та хімічних опіків, які помірно обмежують рухи в суглобах або значно утруднюють носіння військової форми одягу, взуття і спорядження, у вигляді келоїдних, гіпертрофічних рубців, що не вкриваються виразками, а також рубців, які спотворюють обличчя, при незадовільних результатах лікування або відмові від нього;</w:t>
      </w:r>
    </w:p>
    <w:p w14:paraId="69DEBB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599" w:name="n5656"/>
      <w:bookmarkEnd w:id="2599"/>
      <w:r w:rsidRPr="0012544A">
        <w:rPr>
          <w:rFonts w:ascii="Times New Roman" w:eastAsia="Times New Roman" w:hAnsi="Times New Roman" w:cs="Times New Roman"/>
          <w:color w:val="333333"/>
          <w:kern w:val="0"/>
          <w:sz w:val="24"/>
          <w:szCs w:val="24"/>
          <w:lang w:eastAsia="uk-UA"/>
          <w14:ligatures w14:val="none"/>
        </w:rPr>
        <w:t>стан після перенесених глибоких опіків від 10 до 20 % площі шкіри тіла;</w:t>
      </w:r>
    </w:p>
    <w:p w14:paraId="20CB2A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00" w:name="n5657"/>
      <w:bookmarkEnd w:id="2600"/>
      <w:r w:rsidRPr="0012544A">
        <w:rPr>
          <w:rFonts w:ascii="Times New Roman" w:eastAsia="Times New Roman" w:hAnsi="Times New Roman" w:cs="Times New Roman"/>
          <w:color w:val="333333"/>
          <w:kern w:val="0"/>
          <w:sz w:val="24"/>
          <w:szCs w:val="24"/>
          <w:lang w:eastAsia="uk-UA"/>
          <w14:ligatures w14:val="none"/>
        </w:rPr>
        <w:t>стан після перенесеної гострої променевої хвороби після повного курсу стаціонарного та реабілітаційного лікування без порушення показників крові та функцій органів і систем;</w:t>
      </w:r>
    </w:p>
    <w:p w14:paraId="2D23F81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01" w:name="n5658"/>
      <w:bookmarkEnd w:id="2601"/>
      <w:r w:rsidRPr="0012544A">
        <w:rPr>
          <w:rFonts w:ascii="Times New Roman" w:eastAsia="Times New Roman" w:hAnsi="Times New Roman" w:cs="Times New Roman"/>
          <w:color w:val="333333"/>
          <w:kern w:val="0"/>
          <w:sz w:val="24"/>
          <w:szCs w:val="24"/>
          <w:lang w:eastAsia="uk-UA"/>
          <w14:ligatures w14:val="none"/>
        </w:rPr>
        <w:t>незначні стійкі зміни у функціях органів і систем як наслідок перенесених гострих отруєнь бойовими отруйними речовинами (БОР), компонентами ракетного палива (КРП) після повного курсу стаціонарного та реабілітаційного лікування;</w:t>
      </w:r>
    </w:p>
    <w:p w14:paraId="57F246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02" w:name="n5659"/>
      <w:bookmarkEnd w:id="2602"/>
      <w:r w:rsidRPr="0012544A">
        <w:rPr>
          <w:rFonts w:ascii="Times New Roman" w:eastAsia="Times New Roman" w:hAnsi="Times New Roman" w:cs="Times New Roman"/>
          <w:color w:val="333333"/>
          <w:kern w:val="0"/>
          <w:sz w:val="24"/>
          <w:szCs w:val="24"/>
          <w:lang w:eastAsia="uk-UA"/>
          <w14:ligatures w14:val="none"/>
        </w:rPr>
        <w:t>акубаротравма середнього ступеня важкості.</w:t>
      </w:r>
    </w:p>
    <w:p w14:paraId="0480DD8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03" w:name="n5660"/>
      <w:bookmarkEnd w:id="2603"/>
      <w:r w:rsidRPr="0012544A">
        <w:rPr>
          <w:rFonts w:ascii="Times New Roman" w:eastAsia="Times New Roman" w:hAnsi="Times New Roman" w:cs="Times New Roman"/>
          <w:color w:val="333333"/>
          <w:kern w:val="0"/>
          <w:sz w:val="24"/>
          <w:szCs w:val="24"/>
          <w:lang w:eastAsia="uk-UA"/>
          <w14:ligatures w14:val="none"/>
        </w:rPr>
        <w:t>3) до пункту «в» належать:</w:t>
      </w:r>
    </w:p>
    <w:p w14:paraId="5EBF7C2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04" w:name="n5661"/>
      <w:bookmarkEnd w:id="2604"/>
      <w:r w:rsidRPr="0012544A">
        <w:rPr>
          <w:rFonts w:ascii="Times New Roman" w:eastAsia="Times New Roman" w:hAnsi="Times New Roman" w:cs="Times New Roman"/>
          <w:color w:val="333333"/>
          <w:kern w:val="0"/>
          <w:sz w:val="24"/>
          <w:szCs w:val="24"/>
          <w:lang w:eastAsia="uk-UA"/>
          <w14:ligatures w14:val="none"/>
        </w:rPr>
        <w:t>наслідки термічних і хімічних опіків, які незначно обмежують рухи в суглобах або незначно затруднюють носіння військової форми одягу, взуття і спорядження, у вигляді еластичних рубців, які покриваються виразками під час довготривалої ходьби та фізичних навантажень;</w:t>
      </w:r>
    </w:p>
    <w:p w14:paraId="730AC4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05" w:name="n5662"/>
      <w:bookmarkEnd w:id="2605"/>
      <w:r w:rsidRPr="0012544A">
        <w:rPr>
          <w:rFonts w:ascii="Times New Roman" w:eastAsia="Times New Roman" w:hAnsi="Times New Roman" w:cs="Times New Roman"/>
          <w:color w:val="333333"/>
          <w:kern w:val="0"/>
          <w:sz w:val="24"/>
          <w:szCs w:val="24"/>
          <w:lang w:eastAsia="uk-UA"/>
          <w14:ligatures w14:val="none"/>
        </w:rPr>
        <w:t>стан після перенесених глибоких опіків до 10 % площі шкіри тіла;</w:t>
      </w:r>
    </w:p>
    <w:p w14:paraId="7F22392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06" w:name="n5663"/>
      <w:bookmarkEnd w:id="2606"/>
      <w:r w:rsidRPr="0012544A">
        <w:rPr>
          <w:rFonts w:ascii="Times New Roman" w:eastAsia="Times New Roman" w:hAnsi="Times New Roman" w:cs="Times New Roman"/>
          <w:color w:val="333333"/>
          <w:kern w:val="0"/>
          <w:sz w:val="24"/>
          <w:szCs w:val="24"/>
          <w:lang w:eastAsia="uk-UA"/>
          <w14:ligatures w14:val="none"/>
        </w:rPr>
        <w:t>стан після перенесених гострих отруєнь БОР, КРП після повного курсу стаціонарного та реабілітаційного лікування без порушень функцій органів і систем протягом року після одужання;</w:t>
      </w:r>
    </w:p>
    <w:p w14:paraId="5EF733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07" w:name="n5664"/>
      <w:bookmarkEnd w:id="2607"/>
      <w:r w:rsidRPr="0012544A">
        <w:rPr>
          <w:rFonts w:ascii="Times New Roman" w:eastAsia="Times New Roman" w:hAnsi="Times New Roman" w:cs="Times New Roman"/>
          <w:color w:val="333333"/>
          <w:kern w:val="0"/>
          <w:sz w:val="24"/>
          <w:szCs w:val="24"/>
          <w:lang w:eastAsia="uk-UA"/>
          <w14:ligatures w14:val="none"/>
        </w:rPr>
        <w:t>акубаротравма легкого ступеня.</w:t>
      </w:r>
    </w:p>
    <w:p w14:paraId="4C6CA33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08" w:name="n5665"/>
      <w:bookmarkEnd w:id="2608"/>
      <w:r w:rsidRPr="0012544A">
        <w:rPr>
          <w:rFonts w:ascii="Times New Roman" w:eastAsia="Times New Roman" w:hAnsi="Times New Roman" w:cs="Times New Roman"/>
          <w:color w:val="333333"/>
          <w:kern w:val="0"/>
          <w:sz w:val="24"/>
          <w:szCs w:val="24"/>
          <w:lang w:eastAsia="uk-UA"/>
          <w14:ligatures w14:val="none"/>
        </w:rPr>
        <w:t>4) до пункту «г» належать:</w:t>
      </w:r>
    </w:p>
    <w:p w14:paraId="7EBEB7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09" w:name="n5666"/>
      <w:bookmarkEnd w:id="2609"/>
      <w:r w:rsidRPr="0012544A">
        <w:rPr>
          <w:rFonts w:ascii="Times New Roman" w:eastAsia="Times New Roman" w:hAnsi="Times New Roman" w:cs="Times New Roman"/>
          <w:color w:val="333333"/>
          <w:kern w:val="0"/>
          <w:sz w:val="24"/>
          <w:szCs w:val="24"/>
          <w:lang w:eastAsia="uk-UA"/>
          <w14:ligatures w14:val="none"/>
        </w:rPr>
        <w:t>наслідки перенесених термічних та хімічних опіків у вигляді рубців шкіри, що не супроводжуються ускладненнями, указаними в пунктах «б», «в» цієї статті, та не затруднюють носіння військової форми одягу, взуття і спорядження;</w:t>
      </w:r>
    </w:p>
    <w:p w14:paraId="7586CB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10" w:name="n5667"/>
      <w:bookmarkEnd w:id="2610"/>
      <w:r w:rsidRPr="0012544A">
        <w:rPr>
          <w:rFonts w:ascii="Times New Roman" w:eastAsia="Times New Roman" w:hAnsi="Times New Roman" w:cs="Times New Roman"/>
          <w:color w:val="333333"/>
          <w:kern w:val="0"/>
          <w:sz w:val="24"/>
          <w:szCs w:val="24"/>
          <w:lang w:eastAsia="uk-UA"/>
          <w14:ligatures w14:val="none"/>
        </w:rPr>
        <w:t>стани після перенесених наслідків дії на організм інших зовнішніх чинників, указаних у Розкладі хвороб, без порушень функцій органів і систем після одужання (більше року).</w:t>
      </w:r>
    </w:p>
    <w:p w14:paraId="4F45AB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11" w:name="n5668"/>
      <w:bookmarkEnd w:id="2611"/>
      <w:r w:rsidRPr="0012544A">
        <w:rPr>
          <w:rFonts w:ascii="Times New Roman" w:eastAsia="Times New Roman" w:hAnsi="Times New Roman" w:cs="Times New Roman"/>
          <w:color w:val="333333"/>
          <w:kern w:val="0"/>
          <w:sz w:val="24"/>
          <w:szCs w:val="24"/>
          <w:lang w:eastAsia="uk-UA"/>
          <w14:ligatures w14:val="none"/>
        </w:rPr>
        <w:t>При оцінці обсягу рухів у суглобах слід керуватися таблицею «Оцінка обсягу рухів у суглобах», що викладена в статті 61.</w:t>
      </w:r>
    </w:p>
    <w:p w14:paraId="3ED2201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12" w:name="n5669"/>
      <w:bookmarkEnd w:id="2612"/>
      <w:r w:rsidRPr="0012544A">
        <w:rPr>
          <w:rFonts w:ascii="Times New Roman" w:eastAsia="Times New Roman" w:hAnsi="Times New Roman" w:cs="Times New Roman"/>
          <w:color w:val="333333"/>
          <w:kern w:val="0"/>
          <w:sz w:val="24"/>
          <w:szCs w:val="24"/>
          <w:lang w:eastAsia="uk-UA"/>
          <w14:ligatures w14:val="none"/>
        </w:rPr>
        <w:t xml:space="preserve">За наявності рубців з явищами каузалгії після безуспішного хірургічного лікування, наслідків опіків, відморожень з пошкодженням очей, пальців кисті або стопи, наслідків дії на </w:t>
      </w:r>
      <w:r w:rsidRPr="0012544A">
        <w:rPr>
          <w:rFonts w:ascii="Times New Roman" w:eastAsia="Times New Roman" w:hAnsi="Times New Roman" w:cs="Times New Roman"/>
          <w:color w:val="333333"/>
          <w:kern w:val="0"/>
          <w:sz w:val="24"/>
          <w:szCs w:val="24"/>
          <w:lang w:eastAsia="uk-UA"/>
          <w14:ligatures w14:val="none"/>
        </w:rPr>
        <w:lastRenderedPageBreak/>
        <w:t>організм інших зовнішніх чинників медичний огляд проводиться в тому числі за відповідними статтями Розкладу хвороб залежно від ступеня порушень функцій органів і систем.</w:t>
      </w:r>
    </w:p>
    <w:p w14:paraId="1E2658E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13" w:name="n5670"/>
      <w:bookmarkEnd w:id="2613"/>
      <w:r w:rsidRPr="0012544A">
        <w:rPr>
          <w:rFonts w:ascii="Times New Roman" w:eastAsia="Times New Roman" w:hAnsi="Times New Roman" w:cs="Times New Roman"/>
          <w:color w:val="333333"/>
          <w:kern w:val="0"/>
          <w:sz w:val="24"/>
          <w:szCs w:val="24"/>
          <w:lang w:eastAsia="uk-UA"/>
          <w14:ligatures w14:val="none"/>
        </w:rPr>
        <w:t>За ступенем патогенності мікроорганізми I-II груп патогенності відповідно до вимог ДСП 9.9.5.035.99 «Безпека роботи з мікроорганізмами I-II груп патогенності», затверджених постановою головного державного санітарного лікаря України від 01 липня 1999 року № 35, поділяються:</w:t>
      </w:r>
    </w:p>
    <w:p w14:paraId="402DF02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14" w:name="n5671"/>
      <w:bookmarkEnd w:id="2614"/>
      <w:r w:rsidRPr="0012544A">
        <w:rPr>
          <w:rFonts w:ascii="Times New Roman" w:eastAsia="Times New Roman" w:hAnsi="Times New Roman" w:cs="Times New Roman"/>
          <w:color w:val="333333"/>
          <w:kern w:val="0"/>
          <w:sz w:val="24"/>
          <w:szCs w:val="24"/>
          <w:lang w:eastAsia="uk-UA"/>
          <w14:ligatures w14:val="none"/>
        </w:rPr>
        <w:t>перша група:</w:t>
      </w:r>
    </w:p>
    <w:p w14:paraId="3D64197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15" w:name="n5672"/>
      <w:bookmarkEnd w:id="2615"/>
      <w:r w:rsidRPr="0012544A">
        <w:rPr>
          <w:rFonts w:ascii="Times New Roman" w:eastAsia="Times New Roman" w:hAnsi="Times New Roman" w:cs="Times New Roman"/>
          <w:color w:val="333333"/>
          <w:kern w:val="0"/>
          <w:sz w:val="24"/>
          <w:szCs w:val="24"/>
          <w:lang w:eastAsia="uk-UA"/>
          <w14:ligatures w14:val="none"/>
        </w:rPr>
        <w:t>збудник особливо небезпечної бактеріальної інфекції - чуми;</w:t>
      </w:r>
    </w:p>
    <w:p w14:paraId="44327EC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16" w:name="n5673"/>
      <w:bookmarkEnd w:id="2616"/>
      <w:r w:rsidRPr="0012544A">
        <w:rPr>
          <w:rFonts w:ascii="Times New Roman" w:eastAsia="Times New Roman" w:hAnsi="Times New Roman" w:cs="Times New Roman"/>
          <w:color w:val="333333"/>
          <w:kern w:val="0"/>
          <w:sz w:val="24"/>
          <w:szCs w:val="24"/>
          <w:lang w:eastAsia="uk-UA"/>
          <w14:ligatures w14:val="none"/>
        </w:rPr>
        <w:t>вірусні збудники геморагічних лихоманок (Марбурга, Ебола, Ласса, Хуанін, Мачупо та Конго-Кримської), натуральної віспи та мавпячого вірусу В;</w:t>
      </w:r>
    </w:p>
    <w:p w14:paraId="6036F5E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17" w:name="n5674"/>
      <w:bookmarkEnd w:id="2617"/>
      <w:r w:rsidRPr="0012544A">
        <w:rPr>
          <w:rFonts w:ascii="Times New Roman" w:eastAsia="Times New Roman" w:hAnsi="Times New Roman" w:cs="Times New Roman"/>
          <w:color w:val="333333"/>
          <w:kern w:val="0"/>
          <w:sz w:val="24"/>
          <w:szCs w:val="24"/>
          <w:lang w:eastAsia="uk-UA"/>
          <w14:ligatures w14:val="none"/>
        </w:rPr>
        <w:t>друга група:</w:t>
      </w:r>
    </w:p>
    <w:p w14:paraId="378590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18" w:name="n5675"/>
      <w:bookmarkEnd w:id="2618"/>
      <w:r w:rsidRPr="0012544A">
        <w:rPr>
          <w:rFonts w:ascii="Times New Roman" w:eastAsia="Times New Roman" w:hAnsi="Times New Roman" w:cs="Times New Roman"/>
          <w:color w:val="333333"/>
          <w:kern w:val="0"/>
          <w:sz w:val="24"/>
          <w:szCs w:val="24"/>
          <w:lang w:eastAsia="uk-UA"/>
          <w14:ligatures w14:val="none"/>
        </w:rPr>
        <w:t>збудники небезпечних бактеріальних інфекцій: холери, сибірської виразки, сапу, меліоїдозу, туляремії, бруцельозу, лептоспірозу, легіонельозу;</w:t>
      </w:r>
    </w:p>
    <w:p w14:paraId="1A06D9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19" w:name="n5676"/>
      <w:bookmarkEnd w:id="2619"/>
      <w:r w:rsidRPr="0012544A">
        <w:rPr>
          <w:rFonts w:ascii="Times New Roman" w:eastAsia="Times New Roman" w:hAnsi="Times New Roman" w:cs="Times New Roman"/>
          <w:color w:val="333333"/>
          <w:kern w:val="0"/>
          <w:sz w:val="24"/>
          <w:szCs w:val="24"/>
          <w:lang w:eastAsia="uk-UA"/>
          <w14:ligatures w14:val="none"/>
        </w:rPr>
        <w:t>вірусні небезпечні збудники інфекцій сказу, вірусних гепатитів «В», «С», «Д» (дельта), ВІЛ-інфекції, Т-клітинного лейкозу;</w:t>
      </w:r>
    </w:p>
    <w:p w14:paraId="13C91A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20" w:name="n5677"/>
      <w:bookmarkEnd w:id="2620"/>
      <w:r w:rsidRPr="0012544A">
        <w:rPr>
          <w:rFonts w:ascii="Times New Roman" w:eastAsia="Times New Roman" w:hAnsi="Times New Roman" w:cs="Times New Roman"/>
          <w:color w:val="333333"/>
          <w:kern w:val="0"/>
          <w:sz w:val="24"/>
          <w:szCs w:val="24"/>
          <w:lang w:eastAsia="uk-UA"/>
          <w14:ligatures w14:val="none"/>
        </w:rPr>
        <w:t>збудники повільних нейроінфекцій (пріонних інфекцій) та енцефалітів, енцефаломієлітів і менінгоенцефалітів, пташиного грипу, жовтої лихоманки, москітних гарячок, ящуру, гарячок з менінгіальним синдромом та артритами;</w:t>
      </w:r>
    </w:p>
    <w:p w14:paraId="251AFC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21" w:name="n5678"/>
      <w:bookmarkEnd w:id="2621"/>
      <w:r w:rsidRPr="0012544A">
        <w:rPr>
          <w:rFonts w:ascii="Times New Roman" w:eastAsia="Times New Roman" w:hAnsi="Times New Roman" w:cs="Times New Roman"/>
          <w:color w:val="333333"/>
          <w:kern w:val="0"/>
          <w:sz w:val="24"/>
          <w:szCs w:val="24"/>
          <w:lang w:eastAsia="uk-UA"/>
          <w14:ligatures w14:val="none"/>
        </w:rPr>
        <w:t>рикетсії КУ-лихоманки, епідемічного висипного тифу та хвороби Бриля, висипного тифу щурів, гарячки цуцугамуші, плямистої гарячки Скелястих гір, везикульозного рикетсіозу;</w:t>
      </w:r>
    </w:p>
    <w:p w14:paraId="17564EE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22" w:name="n5679"/>
      <w:bookmarkEnd w:id="2622"/>
      <w:r w:rsidRPr="0012544A">
        <w:rPr>
          <w:rFonts w:ascii="Times New Roman" w:eastAsia="Times New Roman" w:hAnsi="Times New Roman" w:cs="Times New Roman"/>
          <w:color w:val="333333"/>
          <w:kern w:val="0"/>
          <w:sz w:val="24"/>
          <w:szCs w:val="24"/>
          <w:lang w:eastAsia="uk-UA"/>
          <w14:ligatures w14:val="none"/>
        </w:rPr>
        <w:t>грибкові інфекції бластомікозу, кокцидоїдозу та гістоплазмозу;</w:t>
      </w:r>
    </w:p>
    <w:p w14:paraId="651E1D4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23" w:name="n5680"/>
      <w:bookmarkEnd w:id="2623"/>
      <w:r w:rsidRPr="0012544A">
        <w:rPr>
          <w:rFonts w:ascii="Times New Roman" w:eastAsia="Times New Roman" w:hAnsi="Times New Roman" w:cs="Times New Roman"/>
          <w:color w:val="333333"/>
          <w:kern w:val="0"/>
          <w:sz w:val="24"/>
          <w:szCs w:val="24"/>
          <w:lang w:eastAsia="uk-UA"/>
          <w14:ligatures w14:val="none"/>
        </w:rPr>
        <w:t>хламідії орнітозу (пситакозу);</w:t>
      </w:r>
    </w:p>
    <w:p w14:paraId="4F5533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24" w:name="n5681"/>
      <w:bookmarkEnd w:id="2624"/>
      <w:r w:rsidRPr="0012544A">
        <w:rPr>
          <w:rFonts w:ascii="Times New Roman" w:eastAsia="Times New Roman" w:hAnsi="Times New Roman" w:cs="Times New Roman"/>
          <w:color w:val="333333"/>
          <w:kern w:val="0"/>
          <w:sz w:val="24"/>
          <w:szCs w:val="24"/>
          <w:lang w:eastAsia="uk-UA"/>
          <w14:ligatures w14:val="none"/>
        </w:rPr>
        <w:t>отрути біологічного походження - ботулінічні токсини всіх видів, правцевий токсин та отрута павука каракурта.</w:t>
      </w:r>
    </w:p>
    <w:bookmarkStart w:id="2625" w:name="n5682"/>
    <w:bookmarkEnd w:id="2625"/>
    <w:p w14:paraId="12B6323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"https://zakon.rada.gov.ua/laws/show/v0133282-95" \l "n10" \t "_blank"</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color w:val="000099"/>
          <w:kern w:val="0"/>
          <w:sz w:val="24"/>
          <w:szCs w:val="24"/>
          <w:u w:val="single"/>
          <w:lang w:eastAsia="uk-UA"/>
          <w14:ligatures w14:val="none"/>
        </w:rPr>
        <w:t>Перелік особливо небезпечних, небезпечних інфекційних та паразитарних хвороб людини і носійства збудників цих хвороб</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t> затверджений наказом Міністерства охорони здоров’я України від 19 липня 1995 року № 133.</w:t>
      </w:r>
    </w:p>
    <w:p w14:paraId="72B0378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26" w:name="n5683"/>
      <w:bookmarkEnd w:id="2626"/>
      <w:r w:rsidRPr="0012544A">
        <w:rPr>
          <w:rFonts w:ascii="Times New Roman" w:eastAsia="Times New Roman" w:hAnsi="Times New Roman" w:cs="Times New Roman"/>
          <w:color w:val="333333"/>
          <w:kern w:val="0"/>
          <w:sz w:val="24"/>
          <w:szCs w:val="24"/>
          <w:lang w:eastAsia="uk-UA"/>
          <w14:ligatures w14:val="none"/>
        </w:rPr>
        <w:t>6. Стаття 80: серед найбільш розповсюджених гострих отруєнь, які зустрічаються в практиці військових лікарів, є:</w:t>
      </w:r>
    </w:p>
    <w:p w14:paraId="6D4EF2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27" w:name="n5684"/>
      <w:bookmarkEnd w:id="2627"/>
      <w:r w:rsidRPr="0012544A">
        <w:rPr>
          <w:rFonts w:ascii="Times New Roman" w:eastAsia="Times New Roman" w:hAnsi="Times New Roman" w:cs="Times New Roman"/>
          <w:color w:val="333333"/>
          <w:kern w:val="0"/>
          <w:sz w:val="24"/>
          <w:szCs w:val="24"/>
          <w:lang w:eastAsia="uk-UA"/>
          <w14:ligatures w14:val="none"/>
        </w:rPr>
        <w:t>1) отруєння спиртами та їх ефірами. Найбільш токсичні одноатомні спирти (метанол, етанол тощо) та окремі двоатомні спирти (етиленгліколь тощо). Алкогольна інтоксикація етанолом пригнічує функцію ЦНС, призводить до депресії дихального та судинного центрів, травматизму, синдрому позиційного здавлення м’яких тканин.</w:t>
      </w:r>
    </w:p>
    <w:p w14:paraId="08BD355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28" w:name="n5685"/>
      <w:bookmarkEnd w:id="2628"/>
      <w:r w:rsidRPr="0012544A">
        <w:rPr>
          <w:rFonts w:ascii="Times New Roman" w:eastAsia="Times New Roman" w:hAnsi="Times New Roman" w:cs="Times New Roman"/>
          <w:color w:val="333333"/>
          <w:kern w:val="0"/>
          <w:sz w:val="24"/>
          <w:szCs w:val="24"/>
          <w:lang w:eastAsia="uk-UA"/>
          <w14:ligatures w14:val="none"/>
        </w:rPr>
        <w:t>Метиловий спирт використовується як компонент моторного та ракетного палива.</w:t>
      </w:r>
    </w:p>
    <w:p w14:paraId="5DB4242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29" w:name="n5686"/>
      <w:bookmarkEnd w:id="2629"/>
      <w:r w:rsidRPr="0012544A">
        <w:rPr>
          <w:rFonts w:ascii="Times New Roman" w:eastAsia="Times New Roman" w:hAnsi="Times New Roman" w:cs="Times New Roman"/>
          <w:color w:val="333333"/>
          <w:kern w:val="0"/>
          <w:sz w:val="24"/>
          <w:szCs w:val="24"/>
          <w:lang w:eastAsia="uk-UA"/>
          <w14:ligatures w14:val="none"/>
        </w:rPr>
        <w:t>Етиленгліколь і його ефіри широко використовуються як пластифікатори проти утворення льоду та входять до складу антифризів, авіаційного палива.</w:t>
      </w:r>
    </w:p>
    <w:p w14:paraId="62DB7B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30" w:name="n5687"/>
      <w:bookmarkEnd w:id="2630"/>
      <w:r w:rsidRPr="0012544A">
        <w:rPr>
          <w:rFonts w:ascii="Times New Roman" w:eastAsia="Times New Roman" w:hAnsi="Times New Roman" w:cs="Times New Roman"/>
          <w:color w:val="333333"/>
          <w:kern w:val="0"/>
          <w:sz w:val="24"/>
          <w:szCs w:val="24"/>
          <w:lang w:eastAsia="uk-UA"/>
          <w14:ligatures w14:val="none"/>
        </w:rPr>
        <w:t>Наслідки отруєнь вказаними спиртами та їх ефірами залежать від своєчасного надання невідкладної допомоги з проведення всього комплексу реанімаційних та лікувальних заходів та наявності ранніх стійких незворотних ускладнень з боку органів і систем (зору, ЦНС, серцево-судинної системи, нирок тощо).</w:t>
      </w:r>
    </w:p>
    <w:p w14:paraId="1921ACD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31" w:name="n5688"/>
      <w:bookmarkEnd w:id="2631"/>
      <w:r w:rsidRPr="0012544A">
        <w:rPr>
          <w:rFonts w:ascii="Times New Roman" w:eastAsia="Times New Roman" w:hAnsi="Times New Roman" w:cs="Times New Roman"/>
          <w:color w:val="333333"/>
          <w:kern w:val="0"/>
          <w:sz w:val="24"/>
          <w:szCs w:val="24"/>
          <w:lang w:eastAsia="uk-UA"/>
          <w14:ligatures w14:val="none"/>
        </w:rPr>
        <w:t xml:space="preserve">2) отруєння газами, пороховими (вибуховими) газами. Це отруєння газоподібними продуктами розкладу вибухової речовини (окис вуглецю, окиси азоту, вуглекислий газ, сірчаний газ). Комплекс патологічних явищ, які спостерігаються після вдихання газів та димів, що утворюються при вибухах, називається пороховою хворобою, де переважають клінічні </w:t>
      </w:r>
      <w:r w:rsidRPr="0012544A">
        <w:rPr>
          <w:rFonts w:ascii="Times New Roman" w:eastAsia="Times New Roman" w:hAnsi="Times New Roman" w:cs="Times New Roman"/>
          <w:color w:val="333333"/>
          <w:kern w:val="0"/>
          <w:sz w:val="24"/>
          <w:szCs w:val="24"/>
          <w:lang w:eastAsia="uk-UA"/>
          <w14:ligatures w14:val="none"/>
        </w:rPr>
        <w:lastRenderedPageBreak/>
        <w:t>прояви отруєння окисом вуглецю. При інгаляційному отруєнні виникає спектр порушень, які пов’язані з гемічною та тканинною гіпоксією. Одужання після отруєння середнього ступеня тяжкості відбувається повільно, тривалий час зберігається астенічний синдром. При тяжкому ступені отруєння одужання тривале і практично ніколи не буває повним.</w:t>
      </w:r>
    </w:p>
    <w:p w14:paraId="3BEFC1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32" w:name="n5689"/>
      <w:bookmarkEnd w:id="2632"/>
      <w:r w:rsidRPr="0012544A">
        <w:rPr>
          <w:rFonts w:ascii="Times New Roman" w:eastAsia="Times New Roman" w:hAnsi="Times New Roman" w:cs="Times New Roman"/>
          <w:color w:val="333333"/>
          <w:kern w:val="0"/>
          <w:sz w:val="24"/>
          <w:szCs w:val="24"/>
          <w:lang w:eastAsia="uk-UA"/>
          <w14:ligatures w14:val="none"/>
        </w:rPr>
        <w:t>3) отруєння лікарськими засобами, медикаментами зустрічаються переважно в побутових умовах, у тому числі й у військових колективах. У першу чергу це наркотичні анальгетики (опіати та їх похідні сурогати), психотропні препарати, транквілізатори, нейролептики, антидепресанти, холінолітики, кардіотонічні речовини, антибіотики тощо.</w:t>
      </w:r>
    </w:p>
    <w:p w14:paraId="77CC90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33" w:name="n5690"/>
      <w:bookmarkEnd w:id="2633"/>
      <w:r w:rsidRPr="0012544A">
        <w:rPr>
          <w:rFonts w:ascii="Times New Roman" w:eastAsia="Times New Roman" w:hAnsi="Times New Roman" w:cs="Times New Roman"/>
          <w:color w:val="333333"/>
          <w:kern w:val="0"/>
          <w:sz w:val="24"/>
          <w:szCs w:val="24"/>
          <w:lang w:eastAsia="uk-UA"/>
          <w14:ligatures w14:val="none"/>
        </w:rPr>
        <w:t>4) наслідки токсичної дії, спричиненої контактом з отруйними тваринами, укусами плазунів, членистоногих, також є актуальними в теперішній час, особливо в період участі військовослужбовців у МО.</w:t>
      </w:r>
    </w:p>
    <w:p w14:paraId="7DC85EE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34" w:name="n5691"/>
      <w:bookmarkEnd w:id="2634"/>
      <w:r w:rsidRPr="0012544A">
        <w:rPr>
          <w:rFonts w:ascii="Times New Roman" w:eastAsia="Times New Roman" w:hAnsi="Times New Roman" w:cs="Times New Roman"/>
          <w:color w:val="333333"/>
          <w:kern w:val="0"/>
          <w:sz w:val="24"/>
          <w:szCs w:val="24"/>
          <w:lang w:eastAsia="uk-UA"/>
          <w14:ligatures w14:val="none"/>
        </w:rPr>
        <w:t>За наслідками гострих отруєнь, токсикоалергічних станів (анафілактичний шок, синдром Лайєлла, Стівенса-Джонсона) та дії на організм інших зовнішніх чинників питання щодо ступеня придатності до військової служби та служби за військовою спеціальністю вирішується відповідно до статті 80 та інших статей Розкладу хвороб залежно від ступеня порушень функцій відповідних органів та систем.</w:t>
      </w:r>
    </w:p>
    <w:p w14:paraId="0AEE36E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35" w:name="n5692"/>
      <w:bookmarkEnd w:id="2635"/>
      <w:r w:rsidRPr="0012544A">
        <w:rPr>
          <w:rFonts w:ascii="Times New Roman" w:eastAsia="Times New Roman" w:hAnsi="Times New Roman" w:cs="Times New Roman"/>
          <w:color w:val="333333"/>
          <w:kern w:val="0"/>
          <w:sz w:val="24"/>
          <w:szCs w:val="24"/>
          <w:lang w:eastAsia="uk-UA"/>
          <w14:ligatures w14:val="none"/>
        </w:rPr>
        <w:t>Потребу у звільненні від виконання обов’язків військової служби або у відпустці для лікування у зв’язку з хворобою, у відпустці для лікування після поранення (контузії, травми або каліцтва) після проведеного лікування ВЛК вирішують у кожному окремому випадку індивідуально за статтею 81 Розкладу хвороб.</w:t>
      </w:r>
    </w:p>
    <w:p w14:paraId="6FBD64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36" w:name="n5693"/>
      <w:bookmarkEnd w:id="2636"/>
      <w:r w:rsidRPr="0012544A">
        <w:rPr>
          <w:rFonts w:ascii="Times New Roman" w:eastAsia="Times New Roman" w:hAnsi="Times New Roman" w:cs="Times New Roman"/>
          <w:color w:val="333333"/>
          <w:kern w:val="0"/>
          <w:sz w:val="24"/>
          <w:szCs w:val="24"/>
          <w:lang w:eastAsia="uk-UA"/>
          <w14:ligatures w14:val="none"/>
        </w:rPr>
        <w:t>7. Стаття 81: передбачає стани після перенесених гострих травм, поранень, отруєнь та деякі інші наслідки дії зовнішніх причин громадянами та військовослужбовцями, які лікувалися консервативними або хірургічними методами.</w:t>
      </w:r>
    </w:p>
    <w:p w14:paraId="4FD3FC9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37" w:name="n5694"/>
      <w:bookmarkEnd w:id="2637"/>
      <w:r w:rsidRPr="0012544A">
        <w:rPr>
          <w:rFonts w:ascii="Times New Roman" w:eastAsia="Times New Roman" w:hAnsi="Times New Roman" w:cs="Times New Roman"/>
          <w:color w:val="333333"/>
          <w:kern w:val="0"/>
          <w:sz w:val="24"/>
          <w:szCs w:val="24"/>
          <w:lang w:eastAsia="uk-UA"/>
          <w14:ligatures w14:val="none"/>
        </w:rPr>
        <w:t>Після переломів дрібних кісток, кісточок, поперечного або остистого відростка хребця, видалення металевих та інших конструкцій щодо військовослужбовців виноситься постанова про потребу у відпустці для лікування після поранення (контузії, травми або каліцтва) або у звільненні від виконання обов’язків військової служби, а щодо громадян, які приймаються на військову службу за контрактом, виноситься постанова «тимчасово непридатні» (призовникам надається відстрочка від призову).</w:t>
      </w:r>
    </w:p>
    <w:p w14:paraId="128DA8E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38" w:name="n5695"/>
      <w:bookmarkEnd w:id="2638"/>
      <w:r w:rsidRPr="0012544A">
        <w:rPr>
          <w:rFonts w:ascii="Times New Roman" w:eastAsia="Times New Roman" w:hAnsi="Times New Roman" w:cs="Times New Roman"/>
          <w:color w:val="333333"/>
          <w:kern w:val="0"/>
          <w:sz w:val="24"/>
          <w:szCs w:val="24"/>
          <w:lang w:eastAsia="uk-UA"/>
          <w14:ligatures w14:val="none"/>
        </w:rPr>
        <w:t>Постанова «тимчасово непридатні» приймається (громадянам, за графою I Розкладу хвороб, надається відстрочка від призову) на термін до 12 місяців, коли для повного відновлення функціональних розладів органів, систем потрібен термін більше одного місяця.</w:t>
      </w:r>
    </w:p>
    <w:p w14:paraId="5F94CE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39" w:name="n5696"/>
      <w:bookmarkEnd w:id="2639"/>
      <w:r w:rsidRPr="0012544A">
        <w:rPr>
          <w:rFonts w:ascii="Times New Roman" w:eastAsia="Times New Roman" w:hAnsi="Times New Roman" w:cs="Times New Roman"/>
          <w:color w:val="333333"/>
          <w:kern w:val="0"/>
          <w:sz w:val="24"/>
          <w:szCs w:val="24"/>
          <w:lang w:eastAsia="uk-UA"/>
          <w14:ligatures w14:val="none"/>
        </w:rPr>
        <w:t>У разі неускладнених закритих переломів довгих або інших кісток, що потребують тільки іммобілізації гіпсовою пов’язкою або з приводу яких виконано металоостеосинтез, військовослужбовці за контрактом можуть бути виписані з закладу охорони здоров’я (установи) на амбулаторне лікування з оглядом ВЛК для визначення потреби у відпустці для лікування після поранення (контузії, травми або каліцтва) або звільненні від виконання обов’язків військової служби за станом здоров’я.</w:t>
      </w:r>
    </w:p>
    <w:p w14:paraId="6AB959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40" w:name="n5697"/>
      <w:bookmarkEnd w:id="2640"/>
      <w:r w:rsidRPr="0012544A">
        <w:rPr>
          <w:rFonts w:ascii="Times New Roman" w:eastAsia="Times New Roman" w:hAnsi="Times New Roman" w:cs="Times New Roman"/>
          <w:color w:val="333333"/>
          <w:kern w:val="0"/>
          <w:sz w:val="24"/>
          <w:szCs w:val="24"/>
          <w:lang w:eastAsia="uk-UA"/>
          <w14:ligatures w14:val="none"/>
        </w:rPr>
        <w:t>Курсантів, слухачів ВВНЗ та військовослужбовців строкової служби для продовження лікування доцільно розміщувати в лазаретах медичних пунктів військових частин (закладів) з обов’язковим їх оглядом хірургом (травматологом) госпіталю не рідше одного разу на 30 діб. Огляд цих осіб для встановлення потреби у відпустці для лікування після поранення (контузії, травми або каліцтва) проводиться після завершення лікування у лазареті.</w:t>
      </w:r>
    </w:p>
    <w:p w14:paraId="63AC2F3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41" w:name="n5698"/>
      <w:bookmarkEnd w:id="2641"/>
      <w:r w:rsidRPr="0012544A">
        <w:rPr>
          <w:rFonts w:ascii="Times New Roman" w:eastAsia="Times New Roman" w:hAnsi="Times New Roman" w:cs="Times New Roman"/>
          <w:color w:val="333333"/>
          <w:kern w:val="0"/>
          <w:sz w:val="24"/>
          <w:szCs w:val="24"/>
          <w:lang w:eastAsia="uk-UA"/>
          <w14:ligatures w14:val="none"/>
        </w:rPr>
        <w:t>Військовослужбовці строкової служби з переломами довгих кісток, які лікувалися зануреним металоостеосинтезом, після появи ознак формування кісткового мозоля можуть бути направлені командиром військової частини на обстеження та медичний огляд для встановлення ступеня придатності до військової служби.</w:t>
      </w:r>
    </w:p>
    <w:p w14:paraId="5F9C1A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42" w:name="n5699"/>
      <w:bookmarkEnd w:id="2642"/>
      <w:r w:rsidRPr="0012544A">
        <w:rPr>
          <w:rFonts w:ascii="Times New Roman" w:eastAsia="Times New Roman" w:hAnsi="Times New Roman" w:cs="Times New Roman"/>
          <w:color w:val="333333"/>
          <w:kern w:val="0"/>
          <w:sz w:val="24"/>
          <w:szCs w:val="24"/>
          <w:lang w:eastAsia="uk-UA"/>
          <w14:ligatures w14:val="none"/>
        </w:rPr>
        <w:lastRenderedPageBreak/>
        <w:t>При залишкових явищах після перенесених гострих отруєнь, токсичної дії речовин та інших зовнішніх чинників військовослужбовцям виноситься постанова про потребу у відпустці для лікування після поранення (контузії, травми або каліцтва) або у звільненні, а для громадян - про тимчасову непридатність (надається відстрочка).</w:t>
      </w:r>
    </w:p>
    <w:p w14:paraId="029FA8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43" w:name="n5700"/>
      <w:bookmarkEnd w:id="2643"/>
      <w:r w:rsidRPr="0012544A">
        <w:rPr>
          <w:rFonts w:ascii="Times New Roman" w:eastAsia="Times New Roman" w:hAnsi="Times New Roman" w:cs="Times New Roman"/>
          <w:color w:val="333333"/>
          <w:kern w:val="0"/>
          <w:sz w:val="24"/>
          <w:szCs w:val="24"/>
          <w:lang w:eastAsia="uk-UA"/>
          <w14:ligatures w14:val="none"/>
        </w:rPr>
        <w:t>Після реалізованої відстрочки на лікування щодо громадян під час призову на військову службу (прийому на військову службу за контрактом), вступу у ВВНЗ проводиться обстеження (за необхідності - стаціонарне), з подальшим визначенням ступеня придатності до військової служби. У разі виявлення змін та порушень функцій органів і систем медичний огляд проводиться за відповідними статтями Розкладу хвороб.</w:t>
      </w:r>
    </w:p>
    <w:p w14:paraId="42208E40"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644" w:name="n5701"/>
      <w:bookmarkEnd w:id="2644"/>
      <w:r w:rsidRPr="0012544A">
        <w:rPr>
          <w:rFonts w:ascii="Times New Roman" w:eastAsia="Times New Roman" w:hAnsi="Times New Roman" w:cs="Times New Roman"/>
          <w:b/>
          <w:bCs/>
          <w:color w:val="333333"/>
          <w:kern w:val="0"/>
          <w:sz w:val="24"/>
          <w:szCs w:val="24"/>
          <w:lang w:eastAsia="uk-UA"/>
          <w14:ligatures w14:val="none"/>
        </w:rPr>
        <w:t>XVIII. Інші хворобливі прояви, які не внесені до Розкладу хвороб</w:t>
      </w:r>
    </w:p>
    <w:p w14:paraId="75FDF4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45" w:name="n5702"/>
      <w:bookmarkEnd w:id="2645"/>
      <w:r w:rsidRPr="0012544A">
        <w:rPr>
          <w:rFonts w:ascii="Times New Roman" w:eastAsia="Times New Roman" w:hAnsi="Times New Roman" w:cs="Times New Roman"/>
          <w:color w:val="333333"/>
          <w:kern w:val="0"/>
          <w:sz w:val="24"/>
          <w:szCs w:val="24"/>
          <w:lang w:eastAsia="uk-UA"/>
          <w14:ligatures w14:val="none"/>
        </w:rPr>
        <w:t>1. Стаття 82: передбачає недостатній фізичний розвиток, конституціональну високорослість, незбалансоване харчування.</w:t>
      </w:r>
    </w:p>
    <w:p w14:paraId="2A9166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46" w:name="n5703"/>
      <w:bookmarkEnd w:id="2646"/>
      <w:r w:rsidRPr="0012544A">
        <w:rPr>
          <w:rFonts w:ascii="Times New Roman" w:eastAsia="Times New Roman" w:hAnsi="Times New Roman" w:cs="Times New Roman"/>
          <w:color w:val="333333"/>
          <w:kern w:val="0"/>
          <w:sz w:val="24"/>
          <w:szCs w:val="24"/>
          <w:lang w:eastAsia="uk-UA"/>
          <w14:ligatures w14:val="none"/>
        </w:rPr>
        <w:t>Висновок про рівень фізичного розвитку особи з конституціональною високорослістю, з незбалансованим харчуванням дається на підставі індивідуальної оцінки ступеня розвитку м’язової системи, зросту та ваги тіла, окружності грудної клітки, ступеня вираженості підшкірно-жирової клітковини після стаціонарного обстеження з метою виключення патології (ендокринної системи, органів травлення).</w:t>
      </w:r>
    </w:p>
    <w:p w14:paraId="2715BE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47" w:name="n5704"/>
      <w:bookmarkEnd w:id="2647"/>
      <w:r w:rsidRPr="0012544A">
        <w:rPr>
          <w:rFonts w:ascii="Times New Roman" w:eastAsia="Times New Roman" w:hAnsi="Times New Roman" w:cs="Times New Roman"/>
          <w:color w:val="333333"/>
          <w:kern w:val="0"/>
          <w:sz w:val="24"/>
          <w:szCs w:val="24"/>
          <w:lang w:eastAsia="uk-UA"/>
          <w14:ligatures w14:val="none"/>
        </w:rPr>
        <w:t>Громадяни та військовослужбовці з хорошим фізичним розвитком та збалансованим харчуванням, пропорційною будовою тіла, на зріст не менше 150 см і вагою тіла 45 кг та більше визнаються придатними до військової служби, до навчання у ВВНЗ та призначаються за видами (родами) військ, військової спеціальності відповідно до ТДВ.</w:t>
      </w:r>
    </w:p>
    <w:p w14:paraId="084670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48" w:name="n5705"/>
      <w:bookmarkEnd w:id="2648"/>
      <w:r w:rsidRPr="0012544A">
        <w:rPr>
          <w:rFonts w:ascii="Times New Roman" w:eastAsia="Times New Roman" w:hAnsi="Times New Roman" w:cs="Times New Roman"/>
          <w:color w:val="333333"/>
          <w:kern w:val="0"/>
          <w:sz w:val="24"/>
          <w:szCs w:val="24"/>
          <w:lang w:eastAsia="uk-UA"/>
          <w14:ligatures w14:val="none"/>
        </w:rPr>
        <w:t>2. Стаття 83:</w:t>
      </w:r>
    </w:p>
    <w:p w14:paraId="115031E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49" w:name="n5706"/>
      <w:bookmarkEnd w:id="2649"/>
      <w:r w:rsidRPr="0012544A">
        <w:rPr>
          <w:rFonts w:ascii="Times New Roman" w:eastAsia="Times New Roman" w:hAnsi="Times New Roman" w:cs="Times New Roman"/>
          <w:color w:val="333333"/>
          <w:kern w:val="0"/>
          <w:sz w:val="24"/>
          <w:szCs w:val="24"/>
          <w:lang w:eastAsia="uk-UA"/>
          <w14:ligatures w14:val="none"/>
        </w:rPr>
        <w:t>1) до пункту «а» належать: сімейна дизавтономія (Райлі-Дея), багатосистемна дегенерація, нейрогенна ортостатична гіпотензія (синдром Шая-Дрейджера).</w:t>
      </w:r>
    </w:p>
    <w:p w14:paraId="4C96B67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50" w:name="n5707"/>
      <w:bookmarkEnd w:id="2650"/>
      <w:r w:rsidRPr="0012544A">
        <w:rPr>
          <w:rFonts w:ascii="Times New Roman" w:eastAsia="Times New Roman" w:hAnsi="Times New Roman" w:cs="Times New Roman"/>
          <w:color w:val="333333"/>
          <w:kern w:val="0"/>
          <w:sz w:val="24"/>
          <w:szCs w:val="24"/>
          <w:lang w:eastAsia="uk-UA"/>
          <w14:ligatures w14:val="none"/>
        </w:rPr>
        <w:t>2) до пункту «б» належить значно виражена ідіопатична периферична вегетативна невропатія (ідіопатична вегетативна недостатність - синдром Бредбері-Еглстона) з частими синкопальними станами (прості та судомні знепритомнення 1 раз і частіше на місяць), які підтверджуються військовими або медичними документами.</w:t>
      </w:r>
    </w:p>
    <w:p w14:paraId="4CE2EDB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51" w:name="n5708"/>
      <w:bookmarkEnd w:id="2651"/>
      <w:r w:rsidRPr="0012544A">
        <w:rPr>
          <w:rFonts w:ascii="Times New Roman" w:eastAsia="Times New Roman" w:hAnsi="Times New Roman" w:cs="Times New Roman"/>
          <w:color w:val="333333"/>
          <w:kern w:val="0"/>
          <w:sz w:val="24"/>
          <w:szCs w:val="24"/>
          <w:lang w:eastAsia="uk-UA"/>
          <w14:ligatures w14:val="none"/>
        </w:rPr>
        <w:t>3) до пункту «в» належить ідіопатична периферична вегетативна невропатія (ідіопатична вегетативна недостатність - синдром Бредбері-Еглстона) з помірно вираженими проявами, синкопальними станами (прості та судомні знепритомнення рідше 1 разу на місяць), які підтверджується військовими або медичними документами.</w:t>
      </w:r>
    </w:p>
    <w:p w14:paraId="38C744D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52" w:name="n5709"/>
      <w:bookmarkEnd w:id="2652"/>
      <w:r w:rsidRPr="0012544A">
        <w:rPr>
          <w:rFonts w:ascii="Times New Roman" w:eastAsia="Times New Roman" w:hAnsi="Times New Roman" w:cs="Times New Roman"/>
          <w:color w:val="333333"/>
          <w:kern w:val="0"/>
          <w:sz w:val="24"/>
          <w:szCs w:val="24"/>
          <w:lang w:eastAsia="uk-UA"/>
          <w14:ligatures w14:val="none"/>
        </w:rPr>
        <w:t>Особи зі схильністю до станів з втратою свідомості (незалежно від їх частоти) - непридатні до керування транспортними засобами, до роботи на висоті, біля рухомих механізмів, вогню та води.</w:t>
      </w:r>
    </w:p>
    <w:p w14:paraId="4FA832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53" w:name="n5710"/>
      <w:bookmarkEnd w:id="2653"/>
      <w:r w:rsidRPr="0012544A">
        <w:rPr>
          <w:rFonts w:ascii="Times New Roman" w:eastAsia="Times New Roman" w:hAnsi="Times New Roman" w:cs="Times New Roman"/>
          <w:color w:val="333333"/>
          <w:kern w:val="0"/>
          <w:sz w:val="24"/>
          <w:szCs w:val="24"/>
          <w:lang w:eastAsia="uk-UA"/>
          <w14:ligatures w14:val="none"/>
        </w:rPr>
        <w:t>Психогенну вегетативну дистонію з гіпервентиляційним та кардіалгічним синдромами розглядати як соматоформну дисфункцію вегетативної нервової системи (F45.3 за МКХ 10) згідно зі статтею 17 </w:t>
      </w:r>
      <w:hyperlink r:id="rId653" w:anchor="n1523" w:history="1">
        <w:r w:rsidRPr="0012544A">
          <w:rPr>
            <w:rFonts w:ascii="Times New Roman" w:eastAsia="Times New Roman" w:hAnsi="Times New Roman" w:cs="Times New Roman"/>
            <w:color w:val="006600"/>
            <w:kern w:val="0"/>
            <w:sz w:val="24"/>
            <w:szCs w:val="24"/>
            <w:u w:val="single"/>
            <w:lang w:eastAsia="uk-UA"/>
            <w14:ligatures w14:val="none"/>
          </w:rPr>
          <w:t>додатка 1</w:t>
        </w:r>
      </w:hyperlink>
      <w:r w:rsidRPr="0012544A">
        <w:rPr>
          <w:rFonts w:ascii="Times New Roman" w:eastAsia="Times New Roman" w:hAnsi="Times New Roman" w:cs="Times New Roman"/>
          <w:color w:val="333333"/>
          <w:kern w:val="0"/>
          <w:sz w:val="24"/>
          <w:szCs w:val="24"/>
          <w:lang w:eastAsia="uk-UA"/>
          <w14:ligatures w14:val="none"/>
        </w:rPr>
        <w:t> до Положення.</w:t>
      </w:r>
    </w:p>
    <w:p w14:paraId="029FE5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54" w:name="n5711"/>
      <w:bookmarkEnd w:id="2654"/>
      <w:r w:rsidRPr="0012544A">
        <w:rPr>
          <w:rFonts w:ascii="Times New Roman" w:eastAsia="Times New Roman" w:hAnsi="Times New Roman" w:cs="Times New Roman"/>
          <w:color w:val="333333"/>
          <w:kern w:val="0"/>
          <w:sz w:val="24"/>
          <w:szCs w:val="24"/>
          <w:lang w:eastAsia="uk-UA"/>
          <w14:ligatures w14:val="none"/>
        </w:rPr>
        <w:t>Психовегетативні пароксизми - панічні розлади (F41.0 за МКХ 10) розглядати згідно зі статтею 17 </w:t>
      </w:r>
      <w:hyperlink r:id="rId654" w:anchor="n1523" w:history="1">
        <w:r w:rsidRPr="0012544A">
          <w:rPr>
            <w:rFonts w:ascii="Times New Roman" w:eastAsia="Times New Roman" w:hAnsi="Times New Roman" w:cs="Times New Roman"/>
            <w:color w:val="006600"/>
            <w:kern w:val="0"/>
            <w:sz w:val="24"/>
            <w:szCs w:val="24"/>
            <w:u w:val="single"/>
            <w:lang w:eastAsia="uk-UA"/>
            <w14:ligatures w14:val="none"/>
          </w:rPr>
          <w:t>додатка 1</w:t>
        </w:r>
      </w:hyperlink>
      <w:r w:rsidRPr="0012544A">
        <w:rPr>
          <w:rFonts w:ascii="Times New Roman" w:eastAsia="Times New Roman" w:hAnsi="Times New Roman" w:cs="Times New Roman"/>
          <w:color w:val="333333"/>
          <w:kern w:val="0"/>
          <w:sz w:val="24"/>
          <w:szCs w:val="24"/>
          <w:lang w:eastAsia="uk-UA"/>
          <w14:ligatures w14:val="none"/>
        </w:rPr>
        <w:t> до Положення.</w:t>
      </w:r>
    </w:p>
    <w:p w14:paraId="4B2EC54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55" w:name="n5712"/>
      <w:bookmarkEnd w:id="2655"/>
      <w:r w:rsidRPr="0012544A">
        <w:rPr>
          <w:rFonts w:ascii="Times New Roman" w:eastAsia="Times New Roman" w:hAnsi="Times New Roman" w:cs="Times New Roman"/>
          <w:color w:val="333333"/>
          <w:kern w:val="0"/>
          <w:sz w:val="24"/>
          <w:szCs w:val="24"/>
          <w:lang w:eastAsia="uk-UA"/>
          <w14:ligatures w14:val="none"/>
        </w:rPr>
        <w:t>3. Стаття 84: передбачає ангіотрофоневроз кінцівок як особливу форму ангіодистонії.</w:t>
      </w:r>
    </w:p>
    <w:p w14:paraId="5C52F9E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56" w:name="n5713"/>
      <w:bookmarkEnd w:id="2656"/>
      <w:r w:rsidRPr="0012544A">
        <w:rPr>
          <w:rFonts w:ascii="Times New Roman" w:eastAsia="Times New Roman" w:hAnsi="Times New Roman" w:cs="Times New Roman"/>
          <w:color w:val="333333"/>
          <w:kern w:val="0"/>
          <w:sz w:val="24"/>
          <w:szCs w:val="24"/>
          <w:lang w:eastAsia="uk-UA"/>
          <w14:ligatures w14:val="none"/>
        </w:rPr>
        <w:t>1) до пункту «а» належать ангіотрофоневрози III-IV стадій (гангренозно-некротична форма), для яких характерна наявність фліктен, надзвичайно болючих поверхневих виразок на кінчиках пальців, акросклероз, склеродактилія, дистрофічні зміни нігтьових пластин, підвищена вразливість пальців, абсолютна непереносимість низьких температур.</w:t>
      </w:r>
    </w:p>
    <w:p w14:paraId="764909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57" w:name="n5714"/>
      <w:bookmarkEnd w:id="2657"/>
      <w:r w:rsidRPr="0012544A">
        <w:rPr>
          <w:rFonts w:ascii="Times New Roman" w:eastAsia="Times New Roman" w:hAnsi="Times New Roman" w:cs="Times New Roman"/>
          <w:color w:val="333333"/>
          <w:kern w:val="0"/>
          <w:sz w:val="24"/>
          <w:szCs w:val="24"/>
          <w:lang w:eastAsia="uk-UA"/>
          <w14:ligatures w14:val="none"/>
        </w:rPr>
        <w:lastRenderedPageBreak/>
        <w:t>2) до пункту «б» належать ангіотрофоневрози II стадії, які проявляються протягом 6 місяців від початку захворювання і характеризуються тривалим (більше години) нападоподібним больовим синдромом, що супроводжується акроціанозом пальців, вираженим гіпергідрозом та незначним їх набряком, відсутністю позитивного результату від повторного курсу лікування.</w:t>
      </w:r>
    </w:p>
    <w:p w14:paraId="6AF888A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58" w:name="n5715"/>
      <w:bookmarkEnd w:id="2658"/>
      <w:r w:rsidRPr="0012544A">
        <w:rPr>
          <w:rFonts w:ascii="Times New Roman" w:eastAsia="Times New Roman" w:hAnsi="Times New Roman" w:cs="Times New Roman"/>
          <w:color w:val="333333"/>
          <w:kern w:val="0"/>
          <w:sz w:val="24"/>
          <w:szCs w:val="24"/>
          <w:lang w:eastAsia="uk-UA"/>
          <w14:ligatures w14:val="none"/>
        </w:rPr>
        <w:t>3) до пункту «в» належать ангіотрофоневрози I стадії (печія, біль, блідість, оніміння пальців протягом декількох хвилин), які виникають при переохолодженні та проходять самостійно.</w:t>
      </w:r>
    </w:p>
    <w:p w14:paraId="5B9F491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59" w:name="n5716"/>
      <w:bookmarkEnd w:id="2659"/>
      <w:r w:rsidRPr="0012544A">
        <w:rPr>
          <w:rFonts w:ascii="Times New Roman" w:eastAsia="Times New Roman" w:hAnsi="Times New Roman" w:cs="Times New Roman"/>
          <w:color w:val="333333"/>
          <w:kern w:val="0"/>
          <w:sz w:val="24"/>
          <w:szCs w:val="24"/>
          <w:lang w:eastAsia="uk-UA"/>
          <w14:ligatures w14:val="none"/>
        </w:rPr>
        <w:t>4. Стаття 85: передбачає заїкання із захлинанням як особливі розлади емоцій.</w:t>
      </w:r>
    </w:p>
    <w:p w14:paraId="08C473F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60" w:name="n5717"/>
      <w:bookmarkEnd w:id="2660"/>
      <w:r w:rsidRPr="0012544A">
        <w:rPr>
          <w:rFonts w:ascii="Times New Roman" w:eastAsia="Times New Roman" w:hAnsi="Times New Roman" w:cs="Times New Roman"/>
          <w:color w:val="333333"/>
          <w:kern w:val="0"/>
          <w:sz w:val="24"/>
          <w:szCs w:val="24"/>
          <w:lang w:eastAsia="uk-UA"/>
          <w14:ligatures w14:val="none"/>
        </w:rPr>
        <w:t>1) до пункту «б» належать стійкі, що не піддаються тривалому, систематичному лікуванню, афонії функціонального походження.</w:t>
      </w:r>
    </w:p>
    <w:p w14:paraId="73A0A3F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61" w:name="n5718"/>
      <w:bookmarkEnd w:id="2661"/>
      <w:r w:rsidRPr="0012544A">
        <w:rPr>
          <w:rFonts w:ascii="Times New Roman" w:eastAsia="Times New Roman" w:hAnsi="Times New Roman" w:cs="Times New Roman"/>
          <w:color w:val="333333"/>
          <w:kern w:val="0"/>
          <w:sz w:val="24"/>
          <w:szCs w:val="24"/>
          <w:lang w:eastAsia="uk-UA"/>
          <w14:ligatures w14:val="none"/>
        </w:rPr>
        <w:t>Якщо є заїкання, то оглянутий підлягає поглибленому обстеженню невропатологом, психіатром, оториноларингологом, а за можливості - й логопедом.</w:t>
      </w:r>
    </w:p>
    <w:p w14:paraId="74BE21A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62" w:name="n5719"/>
      <w:bookmarkEnd w:id="2662"/>
      <w:r w:rsidRPr="0012544A">
        <w:rPr>
          <w:rFonts w:ascii="Times New Roman" w:eastAsia="Times New Roman" w:hAnsi="Times New Roman" w:cs="Times New Roman"/>
          <w:color w:val="333333"/>
          <w:kern w:val="0"/>
          <w:sz w:val="24"/>
          <w:szCs w:val="24"/>
          <w:lang w:eastAsia="uk-UA"/>
          <w14:ligatures w14:val="none"/>
        </w:rPr>
        <w:t>Експертний висновок про ступінь придатності до військової служби виносить невропатолог на підставі даних обстеження та ретельного вивчення документів, одержаних з військової частини, ТЦК та СП, з місця навчання або роботи.</w:t>
      </w:r>
    </w:p>
    <w:p w14:paraId="3D1DDA1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63" w:name="n5720"/>
      <w:bookmarkEnd w:id="2663"/>
      <w:r w:rsidRPr="0012544A">
        <w:rPr>
          <w:rFonts w:ascii="Times New Roman" w:eastAsia="Times New Roman" w:hAnsi="Times New Roman" w:cs="Times New Roman"/>
          <w:color w:val="333333"/>
          <w:kern w:val="0"/>
          <w:sz w:val="24"/>
          <w:szCs w:val="24"/>
          <w:lang w:eastAsia="uk-UA"/>
          <w14:ligatures w14:val="none"/>
        </w:rPr>
        <w:t>Ступінь вираження заїкання визначається шляхом динамічного нагляду за станом мовної функції в різних умовах та оцінюється за моментом найбільш вираженого прояву захворювання.</w:t>
      </w:r>
    </w:p>
    <w:p w14:paraId="3D435B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64" w:name="n5721"/>
      <w:bookmarkEnd w:id="2664"/>
      <w:r w:rsidRPr="0012544A">
        <w:rPr>
          <w:rFonts w:ascii="Times New Roman" w:eastAsia="Times New Roman" w:hAnsi="Times New Roman" w:cs="Times New Roman"/>
          <w:color w:val="333333"/>
          <w:kern w:val="0"/>
          <w:sz w:val="24"/>
          <w:szCs w:val="24"/>
          <w:lang w:eastAsia="uk-UA"/>
          <w14:ligatures w14:val="none"/>
        </w:rPr>
        <w:t>Суттєве значення в експертній оцінці має характеристика командування та вказівка на те, якою мірою заїкання впливає на виконання військовослужбовцем службових обов’язків на займаній посаді.</w:t>
      </w:r>
    </w:p>
    <w:p w14:paraId="5C2A4AD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65" w:name="n5722"/>
      <w:bookmarkEnd w:id="2665"/>
      <w:r w:rsidRPr="0012544A">
        <w:rPr>
          <w:rFonts w:ascii="Times New Roman" w:eastAsia="Times New Roman" w:hAnsi="Times New Roman" w:cs="Times New Roman"/>
          <w:color w:val="333333"/>
          <w:kern w:val="0"/>
          <w:sz w:val="24"/>
          <w:szCs w:val="24"/>
          <w:lang w:eastAsia="uk-UA"/>
          <w14:ligatures w14:val="none"/>
        </w:rPr>
        <w:t>Помірним заїканням, яке не обмежує придатності оглянутого до військової служби, уважається лише затримка вимови (спотикання) на початку фрази, решта слів невеликої фрази на одному диханні вимовляється вільно або злегка сповільнено, але без повторювання слів.</w:t>
      </w:r>
    </w:p>
    <w:p w14:paraId="5D861FB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66" w:name="n5723"/>
      <w:bookmarkEnd w:id="2666"/>
      <w:r w:rsidRPr="0012544A">
        <w:rPr>
          <w:rFonts w:ascii="Times New Roman" w:eastAsia="Times New Roman" w:hAnsi="Times New Roman" w:cs="Times New Roman"/>
          <w:color w:val="333333"/>
          <w:kern w:val="0"/>
          <w:sz w:val="24"/>
          <w:szCs w:val="24"/>
          <w:lang w:eastAsia="uk-UA"/>
          <w14:ligatures w14:val="none"/>
        </w:rPr>
        <w:t>5. Стаття 86: передбачає наявність неорганічного енурезу.</w:t>
      </w:r>
    </w:p>
    <w:p w14:paraId="7D7B110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67" w:name="n5724"/>
      <w:bookmarkEnd w:id="2667"/>
      <w:r w:rsidRPr="0012544A">
        <w:rPr>
          <w:rFonts w:ascii="Times New Roman" w:eastAsia="Times New Roman" w:hAnsi="Times New Roman" w:cs="Times New Roman"/>
          <w:color w:val="333333"/>
          <w:kern w:val="0"/>
          <w:sz w:val="24"/>
          <w:szCs w:val="24"/>
          <w:lang w:eastAsia="uk-UA"/>
          <w14:ligatures w14:val="none"/>
        </w:rPr>
        <w:t>Громадяни та військовослужбовці, які страждають на нічне нетримання сечі, направляються на стаціонарне обстеження та лікування. Факт наявності нічного нетримання сечі повинен бути підтверджений службовою, медичною характеристиками та актами спостереження з військової частини.</w:t>
      </w:r>
    </w:p>
    <w:p w14:paraId="754A500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68" w:name="n5725"/>
      <w:bookmarkEnd w:id="2668"/>
      <w:r w:rsidRPr="0012544A">
        <w:rPr>
          <w:rFonts w:ascii="Times New Roman" w:eastAsia="Times New Roman" w:hAnsi="Times New Roman" w:cs="Times New Roman"/>
          <w:color w:val="333333"/>
          <w:kern w:val="0"/>
          <w:sz w:val="24"/>
          <w:szCs w:val="24"/>
          <w:lang w:eastAsia="uk-UA"/>
          <w14:ligatures w14:val="none"/>
        </w:rPr>
        <w:t>Обстеження повинно бути повним і комплексним за участю невропатолога, уролога та психіатра. Якщо нетримання сечі є одним із симптомів захворювання нервової або сечостатевої систем, то постанова приймається за статтею Розкладу хвороб, яка передбачає основне захворювання.</w:t>
      </w:r>
    </w:p>
    <w:p w14:paraId="3EED05D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69" w:name="n5726"/>
      <w:bookmarkEnd w:id="2669"/>
      <w:r w:rsidRPr="0012544A">
        <w:rPr>
          <w:rFonts w:ascii="Times New Roman" w:eastAsia="Times New Roman" w:hAnsi="Times New Roman" w:cs="Times New Roman"/>
          <w:color w:val="333333"/>
          <w:kern w:val="0"/>
          <w:sz w:val="24"/>
          <w:szCs w:val="24"/>
          <w:lang w:eastAsia="uk-UA"/>
          <w14:ligatures w14:val="none"/>
        </w:rPr>
        <w:t>За відсутності патології з боку сечостатевої системи експертний висновок виносить невропатолог.</w:t>
      </w:r>
    </w:p>
    <w:p w14:paraId="260504B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70" w:name="n5727"/>
      <w:bookmarkEnd w:id="2670"/>
      <w:r w:rsidRPr="0012544A">
        <w:rPr>
          <w:rFonts w:ascii="Times New Roman" w:eastAsia="Times New Roman" w:hAnsi="Times New Roman" w:cs="Times New Roman"/>
          <w:color w:val="333333"/>
          <w:kern w:val="0"/>
          <w:sz w:val="24"/>
          <w:szCs w:val="24"/>
          <w:lang w:eastAsia="uk-UA"/>
          <w14:ligatures w14:val="none"/>
        </w:rPr>
        <w:t>У разі коли спостереження та результати стаціонарного обстеження, а також дані, одержані з ТЦК та СП, підтверджують наявність неорганічного енурезу та відсутність ефекту від лікування, оглянуті визнаються непридатними до військової служби.</w:t>
      </w:r>
    </w:p>
    <w:p w14:paraId="29926F2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71" w:name="n2818"/>
      <w:bookmarkEnd w:id="2671"/>
      <w:r w:rsidRPr="0012544A">
        <w:rPr>
          <w:rFonts w:ascii="Times New Roman" w:eastAsia="Times New Roman" w:hAnsi="Times New Roman" w:cs="Times New Roman"/>
          <w:i/>
          <w:iCs/>
          <w:color w:val="333333"/>
          <w:kern w:val="0"/>
          <w:sz w:val="24"/>
          <w:szCs w:val="24"/>
          <w:lang w:eastAsia="uk-UA"/>
          <w14:ligatures w14:val="none"/>
        </w:rPr>
        <w:t>{Додаток 2 із змінами, внесеними згідно з Наказами Міністерства оборони </w:t>
      </w:r>
      <w:hyperlink r:id="rId655"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656"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w:t>
      </w:r>
      <w:hyperlink r:id="rId657"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w:t>
      </w:r>
      <w:hyperlink r:id="rId658" w:anchor="n80"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в редакції Наказу Міністерства оборони </w:t>
      </w:r>
      <w:hyperlink r:id="rId659" w:anchor="n62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1BF8F2C" w14:textId="77777777" w:rsidR="0012544A" w:rsidRPr="0012544A" w:rsidRDefault="0012544A" w:rsidP="0012544A">
      <w:pPr>
        <w:shd w:val="clear" w:color="auto" w:fill="FFFFFF"/>
        <w:spacing w:after="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pict w14:anchorId="1ED4F6AC">
          <v:rect id="_x0000_i1037" style="width:0;height:0" o:hralign="center" o:hrstd="t" o:hrnoshade="t" o:hr="t" fillcolor="black" stroked="f"/>
        </w:pict>
      </w:r>
    </w:p>
    <w:p w14:paraId="5CE480EC" w14:textId="77777777" w:rsidR="0012544A" w:rsidRPr="0012544A" w:rsidRDefault="0012544A" w:rsidP="0012544A">
      <w:pPr>
        <w:shd w:val="clear" w:color="auto" w:fill="FFFFFF"/>
        <w:spacing w:after="0" w:line="240" w:lineRule="auto"/>
        <w:rPr>
          <w:rFonts w:ascii="Times New Roman" w:eastAsia="Times New Roman" w:hAnsi="Times New Roman" w:cs="Times New Roman"/>
          <w:color w:val="333333"/>
          <w:kern w:val="0"/>
          <w:sz w:val="24"/>
          <w:szCs w:val="24"/>
          <w:lang w:eastAsia="uk-UA"/>
          <w14:ligatures w14:val="none"/>
        </w:rPr>
      </w:pPr>
      <w:bookmarkStart w:id="2672" w:name="n3629"/>
      <w:bookmarkEnd w:id="2672"/>
      <w:r w:rsidRPr="0012544A">
        <w:rPr>
          <w:rFonts w:ascii="Times New Roman" w:eastAsia="Times New Roman" w:hAnsi="Times New Roman" w:cs="Times New Roman"/>
          <w:i/>
          <w:iCs/>
          <w:color w:val="333333"/>
          <w:kern w:val="0"/>
          <w:sz w:val="24"/>
          <w:szCs w:val="24"/>
          <w:lang w:eastAsia="uk-UA"/>
          <w14:ligatures w14:val="none"/>
        </w:rPr>
        <w:br/>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44A75B8A"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4532B3F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673" w:name="n2819"/>
            <w:bookmarkEnd w:id="2673"/>
          </w:p>
        </w:tc>
        <w:tc>
          <w:tcPr>
            <w:tcW w:w="2000" w:type="pct"/>
            <w:tcBorders>
              <w:top w:val="single" w:sz="2" w:space="0" w:color="auto"/>
              <w:left w:val="single" w:sz="2" w:space="0" w:color="auto"/>
              <w:bottom w:val="single" w:sz="2" w:space="0" w:color="auto"/>
              <w:right w:val="single" w:sz="2" w:space="0" w:color="auto"/>
            </w:tcBorders>
            <w:hideMark/>
          </w:tcPr>
          <w:p w14:paraId="452F5A4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3</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p w14:paraId="636F9FBD"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674" w:name="n2820"/>
      <w:bookmarkEnd w:id="2674"/>
      <w:r w:rsidRPr="0012544A">
        <w:rPr>
          <w:rFonts w:ascii="Times New Roman" w:eastAsia="Times New Roman" w:hAnsi="Times New Roman" w:cs="Times New Roman"/>
          <w:b/>
          <w:bCs/>
          <w:color w:val="333333"/>
          <w:kern w:val="0"/>
          <w:sz w:val="28"/>
          <w:szCs w:val="28"/>
          <w:lang w:eastAsia="uk-UA"/>
          <w14:ligatures w14:val="none"/>
        </w:rPr>
        <w:t>ТАБЛИЦІ</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додаткових вимог до стану здоров'я</w:t>
      </w:r>
    </w:p>
    <w:p w14:paraId="4C4FF0FF"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675" w:name="n2821"/>
      <w:bookmarkEnd w:id="2675"/>
      <w:r w:rsidRPr="0012544A">
        <w:rPr>
          <w:rFonts w:ascii="Times New Roman" w:eastAsia="Times New Roman" w:hAnsi="Times New Roman" w:cs="Times New Roman"/>
          <w:color w:val="333333"/>
          <w:kern w:val="0"/>
          <w:sz w:val="24"/>
          <w:szCs w:val="24"/>
          <w:lang w:eastAsia="uk-UA"/>
          <w14:ligatures w14:val="none"/>
        </w:rPr>
        <w:t>ТАБЛИЦЯ "А"</w:t>
      </w:r>
    </w:p>
    <w:p w14:paraId="31DD50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76" w:name="n2822"/>
      <w:bookmarkEnd w:id="2676"/>
      <w:r w:rsidRPr="0012544A">
        <w:rPr>
          <w:rFonts w:ascii="Times New Roman" w:eastAsia="Times New Roman" w:hAnsi="Times New Roman" w:cs="Times New Roman"/>
          <w:color w:val="333333"/>
          <w:kern w:val="0"/>
          <w:sz w:val="24"/>
          <w:szCs w:val="24"/>
          <w:lang w:eastAsia="uk-UA"/>
          <w14:ligatures w14:val="none"/>
        </w:rPr>
        <w:t>Громадяни та військовослужбовці, які призиваються і проходять строкову військову службу</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478"/>
        <w:gridCol w:w="671"/>
        <w:gridCol w:w="11"/>
        <w:gridCol w:w="947"/>
        <w:gridCol w:w="845"/>
        <w:gridCol w:w="498"/>
        <w:gridCol w:w="849"/>
        <w:gridCol w:w="720"/>
        <w:gridCol w:w="934"/>
        <w:gridCol w:w="643"/>
        <w:gridCol w:w="917"/>
        <w:gridCol w:w="764"/>
        <w:gridCol w:w="719"/>
        <w:gridCol w:w="627"/>
      </w:tblGrid>
      <w:tr w:rsidR="0012544A" w:rsidRPr="0012544A" w14:paraId="4B842994" w14:textId="77777777" w:rsidTr="0012544A">
        <w:tc>
          <w:tcPr>
            <w:tcW w:w="3585" w:type="dxa"/>
            <w:gridSpan w:val="2"/>
            <w:vMerge w:val="restart"/>
            <w:tcBorders>
              <w:top w:val="single" w:sz="6" w:space="0" w:color="000000"/>
              <w:left w:val="single" w:sz="6" w:space="0" w:color="000000"/>
              <w:bottom w:val="single" w:sz="6" w:space="0" w:color="000000"/>
              <w:right w:val="single" w:sz="6" w:space="0" w:color="000000"/>
            </w:tcBorders>
            <w:hideMark/>
          </w:tcPr>
          <w:p w14:paraId="12695E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677" w:name="n3698"/>
            <w:bookmarkEnd w:id="2677"/>
            <w:r w:rsidRPr="0012544A">
              <w:rPr>
                <w:rFonts w:ascii="Times New Roman" w:eastAsia="Times New Roman" w:hAnsi="Times New Roman" w:cs="Times New Roman"/>
                <w:kern w:val="0"/>
                <w:sz w:val="20"/>
                <w:szCs w:val="20"/>
                <w:lang w:eastAsia="uk-UA"/>
                <w14:ligatures w14:val="none"/>
              </w:rPr>
              <w:t>Перелiк хвороб, статтi Розкладу хвороб. Показники фiзичного розвитку</w:t>
            </w:r>
          </w:p>
        </w:tc>
        <w:tc>
          <w:tcPr>
            <w:tcW w:w="12255" w:type="dxa"/>
            <w:gridSpan w:val="12"/>
            <w:tcBorders>
              <w:top w:val="single" w:sz="6" w:space="0" w:color="000000"/>
              <w:left w:val="single" w:sz="6" w:space="0" w:color="000000"/>
              <w:bottom w:val="single" w:sz="6" w:space="0" w:color="000000"/>
              <w:right w:val="single" w:sz="6" w:space="0" w:color="000000"/>
            </w:tcBorders>
            <w:hideMark/>
          </w:tcPr>
          <w:p w14:paraId="6F4F2D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Назви родiв вiйськ, частин, пiдроздiлiв</w:t>
            </w:r>
          </w:p>
        </w:tc>
      </w:tr>
      <w:tr w:rsidR="0012544A" w:rsidRPr="0012544A" w14:paraId="03DA5D3C" w14:textId="77777777" w:rsidTr="0012544A">
        <w:trPr>
          <w:trHeight w:val="5580"/>
        </w:trPr>
        <w:tc>
          <w:tcPr>
            <w:tcW w:w="0" w:type="auto"/>
            <w:gridSpan w:val="2"/>
            <w:vMerge/>
            <w:tcBorders>
              <w:top w:val="single" w:sz="6" w:space="0" w:color="000000"/>
              <w:left w:val="single" w:sz="6" w:space="0" w:color="000000"/>
              <w:bottom w:val="single" w:sz="6" w:space="0" w:color="000000"/>
              <w:right w:val="single" w:sz="6" w:space="0" w:color="000000"/>
            </w:tcBorders>
            <w:hideMark/>
          </w:tcPr>
          <w:p w14:paraId="283BE8B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1D5B4E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танковi, механiзованi частини та пiдроздiли, частини повiтряних сил, ракетнi, зенiтно-ракетнi, радiотехнiчнi, хiмiчнi частини, пiдроздiли зв’язку, спецспоруди, частини безпосереднього пiдпорядкування, вiйська берегової оборони ВМС ЗС України</w:t>
            </w:r>
          </w:p>
        </w:tc>
        <w:tc>
          <w:tcPr>
            <w:tcW w:w="1215" w:type="dxa"/>
            <w:tcBorders>
              <w:top w:val="single" w:sz="6" w:space="0" w:color="000000"/>
              <w:left w:val="single" w:sz="6" w:space="0" w:color="000000"/>
              <w:bottom w:val="single" w:sz="6" w:space="0" w:color="000000"/>
              <w:right w:val="single" w:sz="6" w:space="0" w:color="000000"/>
            </w:tcBorders>
            <w:hideMark/>
          </w:tcPr>
          <w:p w14:paraId="52E73F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механiки-водiї та члени екiпажiв танкiв, самохiдно- артилерiйських установок, iнженерних машин на базi танкiв, бойових броньованих машин, пускових установок ракетних частин</w:t>
            </w:r>
          </w:p>
        </w:tc>
        <w:tc>
          <w:tcPr>
            <w:tcW w:w="945" w:type="dxa"/>
            <w:tcBorders>
              <w:top w:val="single" w:sz="6" w:space="0" w:color="000000"/>
              <w:left w:val="single" w:sz="6" w:space="0" w:color="000000"/>
              <w:bottom w:val="single" w:sz="6" w:space="0" w:color="000000"/>
              <w:right w:val="single" w:sz="6" w:space="0" w:color="000000"/>
            </w:tcBorders>
            <w:hideMark/>
          </w:tcPr>
          <w:p w14:paraId="0C72A8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надводнi кораблi ВМС ЗС України</w:t>
            </w:r>
          </w:p>
        </w:tc>
        <w:tc>
          <w:tcPr>
            <w:tcW w:w="840" w:type="dxa"/>
            <w:tcBorders>
              <w:top w:val="single" w:sz="6" w:space="0" w:color="000000"/>
              <w:left w:val="single" w:sz="6" w:space="0" w:color="000000"/>
              <w:bottom w:val="single" w:sz="6" w:space="0" w:color="000000"/>
              <w:right w:val="single" w:sz="6" w:space="0" w:color="000000"/>
            </w:tcBorders>
            <w:hideMark/>
          </w:tcPr>
          <w:p w14:paraId="25A717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високомобiльнi вiйська, морська пiхота, повiтряно- десантнi пiдроздiли</w:t>
            </w:r>
          </w:p>
        </w:tc>
        <w:tc>
          <w:tcPr>
            <w:tcW w:w="825" w:type="dxa"/>
            <w:tcBorders>
              <w:top w:val="single" w:sz="6" w:space="0" w:color="000000"/>
              <w:left w:val="single" w:sz="6" w:space="0" w:color="000000"/>
              <w:bottom w:val="single" w:sz="6" w:space="0" w:color="000000"/>
              <w:right w:val="single" w:sz="6" w:space="0" w:color="000000"/>
            </w:tcBorders>
            <w:hideMark/>
          </w:tcPr>
          <w:p w14:paraId="162C3D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Сили спеціального призначення ЗС України, частини та пiдроздiли спецiального призначення ЗС України та МВС України</w:t>
            </w:r>
          </w:p>
        </w:tc>
        <w:tc>
          <w:tcPr>
            <w:tcW w:w="780" w:type="dxa"/>
            <w:tcBorders>
              <w:top w:val="single" w:sz="6" w:space="0" w:color="000000"/>
              <w:left w:val="single" w:sz="6" w:space="0" w:color="000000"/>
              <w:bottom w:val="single" w:sz="6" w:space="0" w:color="000000"/>
              <w:right w:val="single" w:sz="6" w:space="0" w:color="000000"/>
            </w:tcBorders>
            <w:hideMark/>
          </w:tcPr>
          <w:p w14:paraId="3A3B0B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окремi частини безпосереднього пiдпорядкування (Президентський полк, 101 ОбрО ГШ ЗСУ)</w:t>
            </w:r>
          </w:p>
        </w:tc>
        <w:tc>
          <w:tcPr>
            <w:tcW w:w="960" w:type="dxa"/>
            <w:tcBorders>
              <w:top w:val="single" w:sz="6" w:space="0" w:color="000000"/>
              <w:left w:val="single" w:sz="6" w:space="0" w:color="000000"/>
              <w:bottom w:val="single" w:sz="6" w:space="0" w:color="000000"/>
              <w:right w:val="single" w:sz="6" w:space="0" w:color="000000"/>
            </w:tcBorders>
            <w:hideMark/>
          </w:tcPr>
          <w:p w14:paraId="062F4B2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навчальнi частини для пiдготовки молодших командирiв (169 навчальний центр «Десна»)</w:t>
            </w:r>
          </w:p>
        </w:tc>
        <w:tc>
          <w:tcPr>
            <w:tcW w:w="1515" w:type="dxa"/>
            <w:tcBorders>
              <w:top w:val="single" w:sz="6" w:space="0" w:color="000000"/>
              <w:left w:val="single" w:sz="6" w:space="0" w:color="000000"/>
              <w:bottom w:val="single" w:sz="6" w:space="0" w:color="000000"/>
              <w:right w:val="single" w:sz="6" w:space="0" w:color="000000"/>
            </w:tcBorders>
            <w:hideMark/>
          </w:tcPr>
          <w:p w14:paraId="5F61AC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навчальнi частини для пiдготовки спецiалiстiв за</w:t>
            </w:r>
          </w:p>
          <w:p w14:paraId="41205B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вiйськовими спецiальностями</w:t>
            </w:r>
          </w:p>
        </w:tc>
        <w:tc>
          <w:tcPr>
            <w:tcW w:w="1950" w:type="dxa"/>
            <w:tcBorders>
              <w:top w:val="single" w:sz="6" w:space="0" w:color="000000"/>
              <w:left w:val="single" w:sz="6" w:space="0" w:color="000000"/>
              <w:bottom w:val="single" w:sz="6" w:space="0" w:color="000000"/>
              <w:right w:val="single" w:sz="6" w:space="0" w:color="000000"/>
            </w:tcBorders>
            <w:hideMark/>
          </w:tcPr>
          <w:p w14:paraId="116863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спецiальнi моторизованi частини мiлiцiї, Нацiональної гвардiї України, частини та пiдроздiли оперативного призначення, конвоювання, екстрадицiї та охорони пiдсудних, частини з охорони особливо важливих об’єктiв МВС України</w:t>
            </w:r>
          </w:p>
        </w:tc>
        <w:tc>
          <w:tcPr>
            <w:tcW w:w="855" w:type="dxa"/>
            <w:tcBorders>
              <w:top w:val="single" w:sz="6" w:space="0" w:color="000000"/>
              <w:left w:val="single" w:sz="6" w:space="0" w:color="000000"/>
              <w:bottom w:val="single" w:sz="6" w:space="0" w:color="000000"/>
              <w:right w:val="single" w:sz="6" w:space="0" w:color="000000"/>
            </w:tcBorders>
            <w:hideMark/>
          </w:tcPr>
          <w:p w14:paraId="6CAE52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Державна прикордонна служба України (усi частини)</w:t>
            </w:r>
          </w:p>
        </w:tc>
        <w:tc>
          <w:tcPr>
            <w:tcW w:w="840" w:type="dxa"/>
            <w:tcBorders>
              <w:top w:val="single" w:sz="6" w:space="0" w:color="000000"/>
              <w:left w:val="single" w:sz="6" w:space="0" w:color="000000"/>
              <w:bottom w:val="single" w:sz="6" w:space="0" w:color="000000"/>
              <w:right w:val="single" w:sz="6" w:space="0" w:color="000000"/>
            </w:tcBorders>
            <w:hideMark/>
          </w:tcPr>
          <w:p w14:paraId="76966C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Державна спецiальна служба транспорту</w:t>
            </w:r>
          </w:p>
        </w:tc>
      </w:tr>
      <w:tr w:rsidR="0012544A" w:rsidRPr="0012544A" w14:paraId="3F5EF08D"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6B37744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ГРАФА</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4974AB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1215" w:type="dxa"/>
            <w:tcBorders>
              <w:top w:val="single" w:sz="6" w:space="0" w:color="000000"/>
              <w:left w:val="single" w:sz="6" w:space="0" w:color="000000"/>
              <w:bottom w:val="single" w:sz="6" w:space="0" w:color="000000"/>
              <w:right w:val="single" w:sz="6" w:space="0" w:color="000000"/>
            </w:tcBorders>
            <w:hideMark/>
          </w:tcPr>
          <w:p w14:paraId="1BE224B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945" w:type="dxa"/>
            <w:tcBorders>
              <w:top w:val="single" w:sz="6" w:space="0" w:color="000000"/>
              <w:left w:val="single" w:sz="6" w:space="0" w:color="000000"/>
              <w:bottom w:val="single" w:sz="6" w:space="0" w:color="000000"/>
              <w:right w:val="single" w:sz="6" w:space="0" w:color="000000"/>
            </w:tcBorders>
            <w:hideMark/>
          </w:tcPr>
          <w:p w14:paraId="4DA7FE7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840" w:type="dxa"/>
            <w:tcBorders>
              <w:top w:val="single" w:sz="6" w:space="0" w:color="000000"/>
              <w:left w:val="single" w:sz="6" w:space="0" w:color="000000"/>
              <w:bottom w:val="single" w:sz="6" w:space="0" w:color="000000"/>
              <w:right w:val="single" w:sz="6" w:space="0" w:color="000000"/>
            </w:tcBorders>
            <w:hideMark/>
          </w:tcPr>
          <w:p w14:paraId="40DAD2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825" w:type="dxa"/>
            <w:tcBorders>
              <w:top w:val="single" w:sz="6" w:space="0" w:color="000000"/>
              <w:left w:val="single" w:sz="6" w:space="0" w:color="000000"/>
              <w:bottom w:val="single" w:sz="6" w:space="0" w:color="000000"/>
              <w:right w:val="single" w:sz="6" w:space="0" w:color="000000"/>
            </w:tcBorders>
            <w:hideMark/>
          </w:tcPr>
          <w:p w14:paraId="25BB47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c>
          <w:tcPr>
            <w:tcW w:w="780" w:type="dxa"/>
            <w:tcBorders>
              <w:top w:val="single" w:sz="6" w:space="0" w:color="000000"/>
              <w:left w:val="single" w:sz="6" w:space="0" w:color="000000"/>
              <w:bottom w:val="single" w:sz="6" w:space="0" w:color="000000"/>
              <w:right w:val="single" w:sz="6" w:space="0" w:color="000000"/>
            </w:tcBorders>
            <w:hideMark/>
          </w:tcPr>
          <w:p w14:paraId="1CBA7B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w:t>
            </w:r>
          </w:p>
        </w:tc>
        <w:tc>
          <w:tcPr>
            <w:tcW w:w="960" w:type="dxa"/>
            <w:tcBorders>
              <w:top w:val="single" w:sz="6" w:space="0" w:color="000000"/>
              <w:left w:val="single" w:sz="6" w:space="0" w:color="000000"/>
              <w:bottom w:val="single" w:sz="6" w:space="0" w:color="000000"/>
              <w:right w:val="single" w:sz="6" w:space="0" w:color="000000"/>
            </w:tcBorders>
            <w:hideMark/>
          </w:tcPr>
          <w:p w14:paraId="391F4B1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w:t>
            </w:r>
          </w:p>
        </w:tc>
        <w:tc>
          <w:tcPr>
            <w:tcW w:w="1515" w:type="dxa"/>
            <w:tcBorders>
              <w:top w:val="single" w:sz="6" w:space="0" w:color="000000"/>
              <w:left w:val="single" w:sz="6" w:space="0" w:color="000000"/>
              <w:bottom w:val="single" w:sz="6" w:space="0" w:color="000000"/>
              <w:right w:val="single" w:sz="6" w:space="0" w:color="000000"/>
            </w:tcBorders>
            <w:hideMark/>
          </w:tcPr>
          <w:p w14:paraId="00916A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w:t>
            </w:r>
          </w:p>
        </w:tc>
        <w:tc>
          <w:tcPr>
            <w:tcW w:w="1950" w:type="dxa"/>
            <w:tcBorders>
              <w:top w:val="single" w:sz="6" w:space="0" w:color="000000"/>
              <w:left w:val="single" w:sz="6" w:space="0" w:color="000000"/>
              <w:bottom w:val="single" w:sz="6" w:space="0" w:color="000000"/>
              <w:right w:val="single" w:sz="6" w:space="0" w:color="000000"/>
            </w:tcBorders>
            <w:hideMark/>
          </w:tcPr>
          <w:p w14:paraId="65C00C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w:t>
            </w:r>
          </w:p>
        </w:tc>
        <w:tc>
          <w:tcPr>
            <w:tcW w:w="855" w:type="dxa"/>
            <w:tcBorders>
              <w:top w:val="single" w:sz="6" w:space="0" w:color="000000"/>
              <w:left w:val="single" w:sz="6" w:space="0" w:color="000000"/>
              <w:bottom w:val="single" w:sz="6" w:space="0" w:color="000000"/>
              <w:right w:val="single" w:sz="6" w:space="0" w:color="000000"/>
            </w:tcBorders>
            <w:hideMark/>
          </w:tcPr>
          <w:p w14:paraId="13B2DE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w:t>
            </w:r>
          </w:p>
        </w:tc>
        <w:tc>
          <w:tcPr>
            <w:tcW w:w="840" w:type="dxa"/>
            <w:tcBorders>
              <w:top w:val="single" w:sz="6" w:space="0" w:color="000000"/>
              <w:left w:val="single" w:sz="6" w:space="0" w:color="000000"/>
              <w:bottom w:val="single" w:sz="6" w:space="0" w:color="000000"/>
              <w:right w:val="single" w:sz="6" w:space="0" w:color="000000"/>
            </w:tcBorders>
            <w:hideMark/>
          </w:tcPr>
          <w:p w14:paraId="50148C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11</w:t>
            </w:r>
          </w:p>
        </w:tc>
      </w:tr>
      <w:tr w:rsidR="0012544A" w:rsidRPr="0012544A" w14:paraId="54F64CFF" w14:textId="77777777" w:rsidTr="0012544A">
        <w:tc>
          <w:tcPr>
            <w:tcW w:w="1380" w:type="dxa"/>
            <w:vMerge w:val="restart"/>
            <w:tcBorders>
              <w:top w:val="single" w:sz="6" w:space="0" w:color="000000"/>
              <w:left w:val="single" w:sz="6" w:space="0" w:color="000000"/>
              <w:bottom w:val="single" w:sz="6" w:space="0" w:color="000000"/>
              <w:right w:val="single" w:sz="6" w:space="0" w:color="000000"/>
            </w:tcBorders>
            <w:hideMark/>
          </w:tcPr>
          <w:p w14:paraId="383F3A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Зрiст (см)</w:t>
            </w:r>
          </w:p>
        </w:tc>
        <w:tc>
          <w:tcPr>
            <w:tcW w:w="2205" w:type="dxa"/>
            <w:tcBorders>
              <w:top w:val="single" w:sz="6" w:space="0" w:color="000000"/>
              <w:left w:val="single" w:sz="6" w:space="0" w:color="000000"/>
              <w:bottom w:val="single" w:sz="6" w:space="0" w:color="000000"/>
              <w:right w:val="single" w:sz="6" w:space="0" w:color="000000"/>
            </w:tcBorders>
            <w:hideMark/>
          </w:tcPr>
          <w:p w14:paraId="6CA87C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вище</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16B7BA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2174DB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180</w:t>
            </w:r>
          </w:p>
        </w:tc>
        <w:tc>
          <w:tcPr>
            <w:tcW w:w="945" w:type="dxa"/>
            <w:tcBorders>
              <w:top w:val="single" w:sz="6" w:space="0" w:color="000000"/>
              <w:left w:val="single" w:sz="6" w:space="0" w:color="000000"/>
              <w:bottom w:val="single" w:sz="6" w:space="0" w:color="000000"/>
              <w:right w:val="single" w:sz="6" w:space="0" w:color="000000"/>
            </w:tcBorders>
            <w:hideMark/>
          </w:tcPr>
          <w:p w14:paraId="1B26B7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185</w:t>
            </w:r>
          </w:p>
        </w:tc>
        <w:tc>
          <w:tcPr>
            <w:tcW w:w="840" w:type="dxa"/>
            <w:tcBorders>
              <w:top w:val="single" w:sz="6" w:space="0" w:color="000000"/>
              <w:left w:val="single" w:sz="6" w:space="0" w:color="000000"/>
              <w:bottom w:val="single" w:sz="6" w:space="0" w:color="000000"/>
              <w:right w:val="single" w:sz="6" w:space="0" w:color="000000"/>
            </w:tcBorders>
            <w:hideMark/>
          </w:tcPr>
          <w:p w14:paraId="374DC7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25" w:type="dxa"/>
            <w:tcBorders>
              <w:top w:val="single" w:sz="6" w:space="0" w:color="000000"/>
              <w:left w:val="single" w:sz="6" w:space="0" w:color="000000"/>
              <w:bottom w:val="single" w:sz="6" w:space="0" w:color="000000"/>
              <w:right w:val="single" w:sz="6" w:space="0" w:color="000000"/>
            </w:tcBorders>
            <w:hideMark/>
          </w:tcPr>
          <w:p w14:paraId="3DF72C3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80" w:type="dxa"/>
            <w:tcBorders>
              <w:top w:val="single" w:sz="6" w:space="0" w:color="000000"/>
              <w:left w:val="single" w:sz="6" w:space="0" w:color="000000"/>
              <w:bottom w:val="single" w:sz="6" w:space="0" w:color="000000"/>
              <w:right w:val="single" w:sz="6" w:space="0" w:color="000000"/>
            </w:tcBorders>
            <w:hideMark/>
          </w:tcPr>
          <w:p w14:paraId="4E67EF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045DEF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22BBF3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1F800C9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0E6ECC8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4BAA07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A30BD09"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07F4ACD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05" w:type="dxa"/>
            <w:tcBorders>
              <w:top w:val="single" w:sz="6" w:space="0" w:color="000000"/>
              <w:left w:val="single" w:sz="6" w:space="0" w:color="000000"/>
              <w:bottom w:val="single" w:sz="6" w:space="0" w:color="000000"/>
              <w:right w:val="single" w:sz="6" w:space="0" w:color="000000"/>
            </w:tcBorders>
            <w:hideMark/>
          </w:tcPr>
          <w:p w14:paraId="5097F5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нижче</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70AC1C1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150</w:t>
            </w:r>
          </w:p>
        </w:tc>
        <w:tc>
          <w:tcPr>
            <w:tcW w:w="1215" w:type="dxa"/>
            <w:tcBorders>
              <w:top w:val="single" w:sz="6" w:space="0" w:color="000000"/>
              <w:left w:val="single" w:sz="6" w:space="0" w:color="000000"/>
              <w:bottom w:val="single" w:sz="6" w:space="0" w:color="000000"/>
              <w:right w:val="single" w:sz="6" w:space="0" w:color="000000"/>
            </w:tcBorders>
            <w:hideMark/>
          </w:tcPr>
          <w:p w14:paraId="15BF7B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150</w:t>
            </w:r>
          </w:p>
        </w:tc>
        <w:tc>
          <w:tcPr>
            <w:tcW w:w="945" w:type="dxa"/>
            <w:tcBorders>
              <w:top w:val="single" w:sz="6" w:space="0" w:color="000000"/>
              <w:left w:val="single" w:sz="6" w:space="0" w:color="000000"/>
              <w:bottom w:val="single" w:sz="6" w:space="0" w:color="000000"/>
              <w:right w:val="single" w:sz="6" w:space="0" w:color="000000"/>
            </w:tcBorders>
            <w:hideMark/>
          </w:tcPr>
          <w:p w14:paraId="6DDE693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150</w:t>
            </w:r>
          </w:p>
        </w:tc>
        <w:tc>
          <w:tcPr>
            <w:tcW w:w="840" w:type="dxa"/>
            <w:tcBorders>
              <w:top w:val="single" w:sz="6" w:space="0" w:color="000000"/>
              <w:left w:val="single" w:sz="6" w:space="0" w:color="000000"/>
              <w:bottom w:val="single" w:sz="6" w:space="0" w:color="000000"/>
              <w:right w:val="single" w:sz="6" w:space="0" w:color="000000"/>
            </w:tcBorders>
            <w:hideMark/>
          </w:tcPr>
          <w:p w14:paraId="0877685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170</w:t>
            </w:r>
          </w:p>
        </w:tc>
        <w:tc>
          <w:tcPr>
            <w:tcW w:w="825" w:type="dxa"/>
            <w:tcBorders>
              <w:top w:val="single" w:sz="6" w:space="0" w:color="000000"/>
              <w:left w:val="single" w:sz="6" w:space="0" w:color="000000"/>
              <w:bottom w:val="single" w:sz="6" w:space="0" w:color="000000"/>
              <w:right w:val="single" w:sz="6" w:space="0" w:color="000000"/>
            </w:tcBorders>
            <w:hideMark/>
          </w:tcPr>
          <w:p w14:paraId="67EB2A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170</w:t>
            </w:r>
          </w:p>
        </w:tc>
        <w:tc>
          <w:tcPr>
            <w:tcW w:w="780" w:type="dxa"/>
            <w:tcBorders>
              <w:top w:val="single" w:sz="6" w:space="0" w:color="000000"/>
              <w:left w:val="single" w:sz="6" w:space="0" w:color="000000"/>
              <w:bottom w:val="single" w:sz="6" w:space="0" w:color="000000"/>
              <w:right w:val="single" w:sz="6" w:space="0" w:color="000000"/>
            </w:tcBorders>
            <w:hideMark/>
          </w:tcPr>
          <w:p w14:paraId="43D6AA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175</w:t>
            </w:r>
          </w:p>
        </w:tc>
        <w:tc>
          <w:tcPr>
            <w:tcW w:w="960" w:type="dxa"/>
            <w:tcBorders>
              <w:top w:val="single" w:sz="6" w:space="0" w:color="000000"/>
              <w:left w:val="single" w:sz="6" w:space="0" w:color="000000"/>
              <w:bottom w:val="single" w:sz="6" w:space="0" w:color="000000"/>
              <w:right w:val="single" w:sz="6" w:space="0" w:color="000000"/>
            </w:tcBorders>
            <w:hideMark/>
          </w:tcPr>
          <w:p w14:paraId="1D4D81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416E3D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3D3B54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175</w:t>
            </w:r>
          </w:p>
        </w:tc>
        <w:tc>
          <w:tcPr>
            <w:tcW w:w="855" w:type="dxa"/>
            <w:tcBorders>
              <w:top w:val="single" w:sz="6" w:space="0" w:color="000000"/>
              <w:left w:val="single" w:sz="6" w:space="0" w:color="000000"/>
              <w:bottom w:val="single" w:sz="6" w:space="0" w:color="000000"/>
              <w:right w:val="single" w:sz="6" w:space="0" w:color="000000"/>
            </w:tcBorders>
            <w:hideMark/>
          </w:tcPr>
          <w:p w14:paraId="2814B2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155</w:t>
            </w:r>
          </w:p>
        </w:tc>
        <w:tc>
          <w:tcPr>
            <w:tcW w:w="840" w:type="dxa"/>
            <w:tcBorders>
              <w:top w:val="single" w:sz="6" w:space="0" w:color="000000"/>
              <w:left w:val="single" w:sz="6" w:space="0" w:color="000000"/>
              <w:bottom w:val="single" w:sz="6" w:space="0" w:color="000000"/>
              <w:right w:val="single" w:sz="6" w:space="0" w:color="000000"/>
            </w:tcBorders>
            <w:hideMark/>
          </w:tcPr>
          <w:p w14:paraId="3D106C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9381F3D" w14:textId="77777777" w:rsidTr="0012544A">
        <w:tc>
          <w:tcPr>
            <w:tcW w:w="1380" w:type="dxa"/>
            <w:vMerge w:val="restart"/>
            <w:tcBorders>
              <w:top w:val="single" w:sz="6" w:space="0" w:color="000000"/>
              <w:left w:val="single" w:sz="6" w:space="0" w:color="000000"/>
              <w:bottom w:val="single" w:sz="6" w:space="0" w:color="000000"/>
              <w:right w:val="single" w:sz="6" w:space="0" w:color="000000"/>
            </w:tcBorders>
            <w:hideMark/>
          </w:tcPr>
          <w:p w14:paraId="7AD0C7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Вага (кг)</w:t>
            </w:r>
          </w:p>
        </w:tc>
        <w:tc>
          <w:tcPr>
            <w:tcW w:w="2205" w:type="dxa"/>
            <w:tcBorders>
              <w:top w:val="single" w:sz="6" w:space="0" w:color="000000"/>
              <w:left w:val="single" w:sz="6" w:space="0" w:color="000000"/>
              <w:bottom w:val="single" w:sz="6" w:space="0" w:color="000000"/>
              <w:right w:val="single" w:sz="6" w:space="0" w:color="000000"/>
            </w:tcBorders>
            <w:hideMark/>
          </w:tcPr>
          <w:p w14:paraId="367F938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бiльше</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574BE1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150AAF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81</w:t>
            </w:r>
          </w:p>
        </w:tc>
        <w:tc>
          <w:tcPr>
            <w:tcW w:w="945" w:type="dxa"/>
            <w:tcBorders>
              <w:top w:val="single" w:sz="6" w:space="0" w:color="000000"/>
              <w:left w:val="single" w:sz="6" w:space="0" w:color="000000"/>
              <w:bottom w:val="single" w:sz="6" w:space="0" w:color="000000"/>
              <w:right w:val="single" w:sz="6" w:space="0" w:color="000000"/>
            </w:tcBorders>
            <w:hideMark/>
          </w:tcPr>
          <w:p w14:paraId="560BE7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86</w:t>
            </w:r>
          </w:p>
        </w:tc>
        <w:tc>
          <w:tcPr>
            <w:tcW w:w="840" w:type="dxa"/>
            <w:tcBorders>
              <w:top w:val="single" w:sz="6" w:space="0" w:color="000000"/>
              <w:left w:val="single" w:sz="6" w:space="0" w:color="000000"/>
              <w:bottom w:val="single" w:sz="6" w:space="0" w:color="000000"/>
              <w:right w:val="single" w:sz="6" w:space="0" w:color="000000"/>
            </w:tcBorders>
            <w:hideMark/>
          </w:tcPr>
          <w:p w14:paraId="21BCC9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90</w:t>
            </w:r>
          </w:p>
        </w:tc>
        <w:tc>
          <w:tcPr>
            <w:tcW w:w="825" w:type="dxa"/>
            <w:tcBorders>
              <w:top w:val="single" w:sz="6" w:space="0" w:color="000000"/>
              <w:left w:val="single" w:sz="6" w:space="0" w:color="000000"/>
              <w:bottom w:val="single" w:sz="6" w:space="0" w:color="000000"/>
              <w:right w:val="single" w:sz="6" w:space="0" w:color="000000"/>
            </w:tcBorders>
            <w:hideMark/>
          </w:tcPr>
          <w:p w14:paraId="627DCB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90</w:t>
            </w:r>
          </w:p>
        </w:tc>
        <w:tc>
          <w:tcPr>
            <w:tcW w:w="780" w:type="dxa"/>
            <w:tcBorders>
              <w:top w:val="single" w:sz="6" w:space="0" w:color="000000"/>
              <w:left w:val="single" w:sz="6" w:space="0" w:color="000000"/>
              <w:bottom w:val="single" w:sz="6" w:space="0" w:color="000000"/>
              <w:right w:val="single" w:sz="6" w:space="0" w:color="000000"/>
            </w:tcBorders>
            <w:hideMark/>
          </w:tcPr>
          <w:p w14:paraId="0EE4F6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00DA92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5C2554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1F39FC3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0E8DF0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76467D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1D3452F"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49130D9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05" w:type="dxa"/>
            <w:tcBorders>
              <w:top w:val="single" w:sz="6" w:space="0" w:color="000000"/>
              <w:left w:val="single" w:sz="6" w:space="0" w:color="000000"/>
              <w:bottom w:val="single" w:sz="6" w:space="0" w:color="000000"/>
              <w:right w:val="single" w:sz="6" w:space="0" w:color="000000"/>
            </w:tcBorders>
            <w:hideMark/>
          </w:tcPr>
          <w:p w14:paraId="7AFD87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менше</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6B3FD4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45</w:t>
            </w:r>
          </w:p>
        </w:tc>
        <w:tc>
          <w:tcPr>
            <w:tcW w:w="1215" w:type="dxa"/>
            <w:tcBorders>
              <w:top w:val="single" w:sz="6" w:space="0" w:color="000000"/>
              <w:left w:val="single" w:sz="6" w:space="0" w:color="000000"/>
              <w:bottom w:val="single" w:sz="6" w:space="0" w:color="000000"/>
              <w:right w:val="single" w:sz="6" w:space="0" w:color="000000"/>
            </w:tcBorders>
            <w:hideMark/>
          </w:tcPr>
          <w:p w14:paraId="0AD695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45</w:t>
            </w:r>
          </w:p>
        </w:tc>
        <w:tc>
          <w:tcPr>
            <w:tcW w:w="945" w:type="dxa"/>
            <w:tcBorders>
              <w:top w:val="single" w:sz="6" w:space="0" w:color="000000"/>
              <w:left w:val="single" w:sz="6" w:space="0" w:color="000000"/>
              <w:bottom w:val="single" w:sz="6" w:space="0" w:color="000000"/>
              <w:right w:val="single" w:sz="6" w:space="0" w:color="000000"/>
            </w:tcBorders>
            <w:hideMark/>
          </w:tcPr>
          <w:p w14:paraId="653520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45</w:t>
            </w:r>
          </w:p>
        </w:tc>
        <w:tc>
          <w:tcPr>
            <w:tcW w:w="840" w:type="dxa"/>
            <w:tcBorders>
              <w:top w:val="single" w:sz="6" w:space="0" w:color="000000"/>
              <w:left w:val="single" w:sz="6" w:space="0" w:color="000000"/>
              <w:bottom w:val="single" w:sz="6" w:space="0" w:color="000000"/>
              <w:right w:val="single" w:sz="6" w:space="0" w:color="000000"/>
            </w:tcBorders>
            <w:hideMark/>
          </w:tcPr>
          <w:p w14:paraId="422D21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58</w:t>
            </w:r>
          </w:p>
        </w:tc>
        <w:tc>
          <w:tcPr>
            <w:tcW w:w="825" w:type="dxa"/>
            <w:tcBorders>
              <w:top w:val="single" w:sz="6" w:space="0" w:color="000000"/>
              <w:left w:val="single" w:sz="6" w:space="0" w:color="000000"/>
              <w:bottom w:val="single" w:sz="6" w:space="0" w:color="000000"/>
              <w:right w:val="single" w:sz="6" w:space="0" w:color="000000"/>
            </w:tcBorders>
            <w:hideMark/>
          </w:tcPr>
          <w:p w14:paraId="587C31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62</w:t>
            </w:r>
          </w:p>
        </w:tc>
        <w:tc>
          <w:tcPr>
            <w:tcW w:w="780" w:type="dxa"/>
            <w:tcBorders>
              <w:top w:val="single" w:sz="6" w:space="0" w:color="000000"/>
              <w:left w:val="single" w:sz="6" w:space="0" w:color="000000"/>
              <w:bottom w:val="single" w:sz="6" w:space="0" w:color="000000"/>
              <w:right w:val="single" w:sz="6" w:space="0" w:color="000000"/>
            </w:tcBorders>
            <w:hideMark/>
          </w:tcPr>
          <w:p w14:paraId="2F7F48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960" w:type="dxa"/>
            <w:tcBorders>
              <w:top w:val="single" w:sz="6" w:space="0" w:color="000000"/>
              <w:left w:val="single" w:sz="6" w:space="0" w:color="000000"/>
              <w:bottom w:val="single" w:sz="6" w:space="0" w:color="000000"/>
              <w:right w:val="single" w:sz="6" w:space="0" w:color="000000"/>
            </w:tcBorders>
            <w:hideMark/>
          </w:tcPr>
          <w:p w14:paraId="4115F6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029A269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6EC7DE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58</w:t>
            </w:r>
          </w:p>
        </w:tc>
        <w:tc>
          <w:tcPr>
            <w:tcW w:w="855" w:type="dxa"/>
            <w:tcBorders>
              <w:top w:val="single" w:sz="6" w:space="0" w:color="000000"/>
              <w:left w:val="single" w:sz="6" w:space="0" w:color="000000"/>
              <w:bottom w:val="single" w:sz="6" w:space="0" w:color="000000"/>
              <w:right w:val="single" w:sz="6" w:space="0" w:color="000000"/>
            </w:tcBorders>
            <w:hideMark/>
          </w:tcPr>
          <w:p w14:paraId="04B763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48</w:t>
            </w:r>
          </w:p>
        </w:tc>
        <w:tc>
          <w:tcPr>
            <w:tcW w:w="840" w:type="dxa"/>
            <w:tcBorders>
              <w:top w:val="single" w:sz="6" w:space="0" w:color="000000"/>
              <w:left w:val="single" w:sz="6" w:space="0" w:color="000000"/>
              <w:bottom w:val="single" w:sz="6" w:space="0" w:color="000000"/>
              <w:right w:val="single" w:sz="6" w:space="0" w:color="000000"/>
            </w:tcBorders>
            <w:hideMark/>
          </w:tcPr>
          <w:p w14:paraId="0A6E3A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C5C9BF2"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6111ED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Алiментарне ожирiння першого ступеня</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07C0B2F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069D94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45" w:type="dxa"/>
            <w:tcBorders>
              <w:top w:val="single" w:sz="6" w:space="0" w:color="000000"/>
              <w:left w:val="single" w:sz="6" w:space="0" w:color="000000"/>
              <w:bottom w:val="single" w:sz="6" w:space="0" w:color="000000"/>
              <w:right w:val="single" w:sz="6" w:space="0" w:color="000000"/>
            </w:tcBorders>
            <w:hideMark/>
          </w:tcPr>
          <w:p w14:paraId="6656E1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2E0BF3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1B7D9F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3D6399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3112DA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1515" w:type="dxa"/>
            <w:tcBorders>
              <w:top w:val="single" w:sz="6" w:space="0" w:color="000000"/>
              <w:left w:val="single" w:sz="6" w:space="0" w:color="000000"/>
              <w:bottom w:val="single" w:sz="6" w:space="0" w:color="000000"/>
              <w:right w:val="single" w:sz="6" w:space="0" w:color="000000"/>
            </w:tcBorders>
            <w:hideMark/>
          </w:tcPr>
          <w:p w14:paraId="3B5BF0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512417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70B33F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278820B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572DF6D"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77D76F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Гострота зору для вiддалi без корекцiї (не нижче)</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1EEF943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- 0,5/0,4</w:t>
            </w:r>
          </w:p>
        </w:tc>
        <w:tc>
          <w:tcPr>
            <w:tcW w:w="1215" w:type="dxa"/>
            <w:tcBorders>
              <w:top w:val="single" w:sz="6" w:space="0" w:color="000000"/>
              <w:left w:val="single" w:sz="6" w:space="0" w:color="000000"/>
              <w:bottom w:val="single" w:sz="6" w:space="0" w:color="000000"/>
              <w:right w:val="single" w:sz="6" w:space="0" w:color="000000"/>
            </w:tcBorders>
            <w:hideMark/>
          </w:tcPr>
          <w:p w14:paraId="681636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0,8/0,4</w:t>
            </w:r>
          </w:p>
        </w:tc>
        <w:tc>
          <w:tcPr>
            <w:tcW w:w="945" w:type="dxa"/>
            <w:tcBorders>
              <w:top w:val="single" w:sz="6" w:space="0" w:color="000000"/>
              <w:left w:val="single" w:sz="6" w:space="0" w:color="000000"/>
              <w:bottom w:val="single" w:sz="6" w:space="0" w:color="000000"/>
              <w:right w:val="single" w:sz="6" w:space="0" w:color="000000"/>
            </w:tcBorders>
            <w:hideMark/>
          </w:tcPr>
          <w:p w14:paraId="37407B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840" w:type="dxa"/>
            <w:tcBorders>
              <w:top w:val="single" w:sz="6" w:space="0" w:color="000000"/>
              <w:left w:val="single" w:sz="6" w:space="0" w:color="000000"/>
              <w:bottom w:val="single" w:sz="6" w:space="0" w:color="000000"/>
              <w:right w:val="single" w:sz="6" w:space="0" w:color="000000"/>
            </w:tcBorders>
            <w:hideMark/>
          </w:tcPr>
          <w:p w14:paraId="3FE056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0,7/0,7</w:t>
            </w:r>
          </w:p>
        </w:tc>
        <w:tc>
          <w:tcPr>
            <w:tcW w:w="825" w:type="dxa"/>
            <w:tcBorders>
              <w:top w:val="single" w:sz="6" w:space="0" w:color="000000"/>
              <w:left w:val="single" w:sz="6" w:space="0" w:color="000000"/>
              <w:bottom w:val="single" w:sz="6" w:space="0" w:color="000000"/>
              <w:right w:val="single" w:sz="6" w:space="0" w:color="000000"/>
            </w:tcBorders>
            <w:hideMark/>
          </w:tcPr>
          <w:p w14:paraId="1C50ECD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0,7/0,7</w:t>
            </w:r>
          </w:p>
        </w:tc>
        <w:tc>
          <w:tcPr>
            <w:tcW w:w="780" w:type="dxa"/>
            <w:tcBorders>
              <w:top w:val="single" w:sz="6" w:space="0" w:color="000000"/>
              <w:left w:val="single" w:sz="6" w:space="0" w:color="000000"/>
              <w:bottom w:val="single" w:sz="6" w:space="0" w:color="000000"/>
              <w:right w:val="single" w:sz="6" w:space="0" w:color="000000"/>
            </w:tcBorders>
            <w:hideMark/>
          </w:tcPr>
          <w:p w14:paraId="679B95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0,7/0,7</w:t>
            </w:r>
          </w:p>
        </w:tc>
        <w:tc>
          <w:tcPr>
            <w:tcW w:w="960" w:type="dxa"/>
            <w:tcBorders>
              <w:top w:val="single" w:sz="6" w:space="0" w:color="000000"/>
              <w:left w:val="single" w:sz="6" w:space="0" w:color="000000"/>
              <w:bottom w:val="single" w:sz="6" w:space="0" w:color="000000"/>
              <w:right w:val="single" w:sz="6" w:space="0" w:color="000000"/>
            </w:tcBorders>
            <w:hideMark/>
          </w:tcPr>
          <w:p w14:paraId="56B3F6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0,7/0,7</w:t>
            </w:r>
          </w:p>
        </w:tc>
        <w:tc>
          <w:tcPr>
            <w:tcW w:w="1515" w:type="dxa"/>
            <w:tcBorders>
              <w:top w:val="single" w:sz="6" w:space="0" w:color="000000"/>
              <w:left w:val="single" w:sz="6" w:space="0" w:color="000000"/>
              <w:bottom w:val="single" w:sz="6" w:space="0" w:color="000000"/>
              <w:right w:val="single" w:sz="6" w:space="0" w:color="000000"/>
            </w:tcBorders>
            <w:hideMark/>
          </w:tcPr>
          <w:p w14:paraId="51115B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21E70C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0,5/0,1</w:t>
            </w:r>
          </w:p>
        </w:tc>
        <w:tc>
          <w:tcPr>
            <w:tcW w:w="855" w:type="dxa"/>
            <w:tcBorders>
              <w:top w:val="single" w:sz="6" w:space="0" w:color="000000"/>
              <w:left w:val="single" w:sz="6" w:space="0" w:color="000000"/>
              <w:bottom w:val="single" w:sz="6" w:space="0" w:color="000000"/>
              <w:right w:val="single" w:sz="6" w:space="0" w:color="000000"/>
            </w:tcBorders>
            <w:hideMark/>
          </w:tcPr>
          <w:p w14:paraId="37CEF2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0,7/0,7</w:t>
            </w:r>
          </w:p>
        </w:tc>
        <w:tc>
          <w:tcPr>
            <w:tcW w:w="840" w:type="dxa"/>
            <w:tcBorders>
              <w:top w:val="single" w:sz="6" w:space="0" w:color="000000"/>
              <w:left w:val="single" w:sz="6" w:space="0" w:color="000000"/>
              <w:bottom w:val="single" w:sz="6" w:space="0" w:color="000000"/>
              <w:right w:val="single" w:sz="6" w:space="0" w:color="000000"/>
            </w:tcBorders>
            <w:hideMark/>
          </w:tcPr>
          <w:p w14:paraId="192903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0,7/0,7</w:t>
            </w:r>
          </w:p>
        </w:tc>
      </w:tr>
      <w:tr w:rsidR="0012544A" w:rsidRPr="0012544A" w14:paraId="45F769D4"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32F22D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Носiння лiнз для корекцiї зору, окулярiв</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0FD66C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30039B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15709B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1C073A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5C60F5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0EB32B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0AA2AC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1515" w:type="dxa"/>
            <w:tcBorders>
              <w:top w:val="single" w:sz="6" w:space="0" w:color="000000"/>
              <w:left w:val="single" w:sz="6" w:space="0" w:color="000000"/>
              <w:bottom w:val="single" w:sz="6" w:space="0" w:color="000000"/>
              <w:right w:val="single" w:sz="6" w:space="0" w:color="000000"/>
            </w:tcBorders>
            <w:hideMark/>
          </w:tcPr>
          <w:p w14:paraId="1DB83B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3FC3BC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531E15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4427CD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59A4F88" w14:textId="77777777" w:rsidTr="0012544A">
        <w:tc>
          <w:tcPr>
            <w:tcW w:w="1380" w:type="dxa"/>
            <w:vMerge w:val="restart"/>
            <w:tcBorders>
              <w:top w:val="single" w:sz="6" w:space="0" w:color="000000"/>
              <w:left w:val="single" w:sz="6" w:space="0" w:color="000000"/>
              <w:bottom w:val="single" w:sz="6" w:space="0" w:color="000000"/>
              <w:right w:val="single" w:sz="6" w:space="0" w:color="000000"/>
            </w:tcBorders>
            <w:hideMark/>
          </w:tcPr>
          <w:p w14:paraId="3FA3B7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Кольоро вiдчут тя</w:t>
            </w:r>
          </w:p>
        </w:tc>
        <w:tc>
          <w:tcPr>
            <w:tcW w:w="2205" w:type="dxa"/>
            <w:tcBorders>
              <w:top w:val="single" w:sz="6" w:space="0" w:color="000000"/>
              <w:left w:val="single" w:sz="6" w:space="0" w:color="000000"/>
              <w:bottom w:val="single" w:sz="6" w:space="0" w:color="000000"/>
              <w:right w:val="single" w:sz="6" w:space="0" w:color="000000"/>
            </w:tcBorders>
            <w:hideMark/>
          </w:tcPr>
          <w:p w14:paraId="06B4D03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дихромазiя</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61A4B1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1215" w:type="dxa"/>
            <w:tcBorders>
              <w:top w:val="single" w:sz="6" w:space="0" w:color="000000"/>
              <w:left w:val="single" w:sz="6" w:space="0" w:color="000000"/>
              <w:bottom w:val="single" w:sz="6" w:space="0" w:color="000000"/>
              <w:right w:val="single" w:sz="6" w:space="0" w:color="000000"/>
            </w:tcBorders>
            <w:hideMark/>
          </w:tcPr>
          <w:p w14:paraId="0636E4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45" w:type="dxa"/>
            <w:tcBorders>
              <w:top w:val="single" w:sz="6" w:space="0" w:color="000000"/>
              <w:left w:val="single" w:sz="6" w:space="0" w:color="000000"/>
              <w:bottom w:val="single" w:sz="6" w:space="0" w:color="000000"/>
              <w:right w:val="single" w:sz="6" w:space="0" w:color="000000"/>
            </w:tcBorders>
            <w:hideMark/>
          </w:tcPr>
          <w:p w14:paraId="02E54C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31BEAC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7AF27E6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43E715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132E97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1515" w:type="dxa"/>
            <w:tcBorders>
              <w:top w:val="single" w:sz="6" w:space="0" w:color="000000"/>
              <w:left w:val="single" w:sz="6" w:space="0" w:color="000000"/>
              <w:bottom w:val="single" w:sz="6" w:space="0" w:color="000000"/>
              <w:right w:val="single" w:sz="6" w:space="0" w:color="000000"/>
            </w:tcBorders>
            <w:hideMark/>
          </w:tcPr>
          <w:p w14:paraId="7D8612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1950" w:type="dxa"/>
            <w:tcBorders>
              <w:top w:val="single" w:sz="6" w:space="0" w:color="000000"/>
              <w:left w:val="single" w:sz="6" w:space="0" w:color="000000"/>
              <w:bottom w:val="single" w:sz="6" w:space="0" w:color="000000"/>
              <w:right w:val="single" w:sz="6" w:space="0" w:color="000000"/>
            </w:tcBorders>
            <w:hideMark/>
          </w:tcPr>
          <w:p w14:paraId="1B70FD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58C3C9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6A1AEA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E3BB468"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2BE9CE8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2205" w:type="dxa"/>
            <w:tcBorders>
              <w:top w:val="single" w:sz="6" w:space="0" w:color="000000"/>
              <w:left w:val="single" w:sz="6" w:space="0" w:color="000000"/>
              <w:bottom w:val="single" w:sz="6" w:space="0" w:color="000000"/>
              <w:right w:val="single" w:sz="6" w:space="0" w:color="000000"/>
            </w:tcBorders>
            <w:hideMark/>
          </w:tcPr>
          <w:p w14:paraId="43A5CF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аномальна трихромазiя будь-якого типу</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4B0D279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52B495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механiки-водiї - НП</w:t>
            </w:r>
          </w:p>
        </w:tc>
        <w:tc>
          <w:tcPr>
            <w:tcW w:w="945" w:type="dxa"/>
            <w:tcBorders>
              <w:top w:val="single" w:sz="6" w:space="0" w:color="000000"/>
              <w:left w:val="single" w:sz="6" w:space="0" w:color="000000"/>
              <w:bottom w:val="single" w:sz="6" w:space="0" w:color="000000"/>
              <w:right w:val="single" w:sz="6" w:space="0" w:color="000000"/>
            </w:tcBorders>
            <w:hideMark/>
          </w:tcPr>
          <w:p w14:paraId="74C74C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1CBD3B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25" w:type="dxa"/>
            <w:tcBorders>
              <w:top w:val="single" w:sz="6" w:space="0" w:color="000000"/>
              <w:left w:val="single" w:sz="6" w:space="0" w:color="000000"/>
              <w:bottom w:val="single" w:sz="6" w:space="0" w:color="000000"/>
              <w:right w:val="single" w:sz="6" w:space="0" w:color="000000"/>
            </w:tcBorders>
            <w:hideMark/>
          </w:tcPr>
          <w:p w14:paraId="22AFFB2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80" w:type="dxa"/>
            <w:tcBorders>
              <w:top w:val="single" w:sz="6" w:space="0" w:color="000000"/>
              <w:left w:val="single" w:sz="6" w:space="0" w:color="000000"/>
              <w:bottom w:val="single" w:sz="6" w:space="0" w:color="000000"/>
              <w:right w:val="single" w:sz="6" w:space="0" w:color="000000"/>
            </w:tcBorders>
            <w:hideMark/>
          </w:tcPr>
          <w:p w14:paraId="54424E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0EDC77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3ADF84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2BEC95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2E2E252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3B545B3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A71E0B7"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4384BD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Обмеження полiв зору бiльше нiж на 20° на одному оцi</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566472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6691A8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45" w:type="dxa"/>
            <w:tcBorders>
              <w:top w:val="single" w:sz="6" w:space="0" w:color="000000"/>
              <w:left w:val="single" w:sz="6" w:space="0" w:color="000000"/>
              <w:bottom w:val="single" w:sz="6" w:space="0" w:color="000000"/>
              <w:right w:val="single" w:sz="6" w:space="0" w:color="000000"/>
            </w:tcBorders>
            <w:hideMark/>
          </w:tcPr>
          <w:p w14:paraId="7CE9D9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325107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699146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055C94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4BCA13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224B9F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4A317B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676D5D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699B009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493293A"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7DC6BA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Слух, шепiтна мова (метрiв, не менше)</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4BDE47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Зв’язкiвцi -6/6, iншi — 1/4 або 3/3</w:t>
            </w:r>
          </w:p>
        </w:tc>
        <w:tc>
          <w:tcPr>
            <w:tcW w:w="1215" w:type="dxa"/>
            <w:tcBorders>
              <w:top w:val="single" w:sz="6" w:space="0" w:color="000000"/>
              <w:left w:val="single" w:sz="6" w:space="0" w:color="000000"/>
              <w:bottom w:val="single" w:sz="6" w:space="0" w:color="000000"/>
              <w:right w:val="single" w:sz="6" w:space="0" w:color="000000"/>
            </w:tcBorders>
            <w:hideMark/>
          </w:tcPr>
          <w:p w14:paraId="2965C05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4/4</w:t>
            </w:r>
          </w:p>
        </w:tc>
        <w:tc>
          <w:tcPr>
            <w:tcW w:w="945" w:type="dxa"/>
            <w:tcBorders>
              <w:top w:val="single" w:sz="6" w:space="0" w:color="000000"/>
              <w:left w:val="single" w:sz="6" w:space="0" w:color="000000"/>
              <w:bottom w:val="single" w:sz="6" w:space="0" w:color="000000"/>
              <w:right w:val="single" w:sz="6" w:space="0" w:color="000000"/>
            </w:tcBorders>
            <w:hideMark/>
          </w:tcPr>
          <w:p w14:paraId="3F908A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4/4</w:t>
            </w:r>
          </w:p>
        </w:tc>
        <w:tc>
          <w:tcPr>
            <w:tcW w:w="840" w:type="dxa"/>
            <w:tcBorders>
              <w:top w:val="single" w:sz="6" w:space="0" w:color="000000"/>
              <w:left w:val="single" w:sz="6" w:space="0" w:color="000000"/>
              <w:bottom w:val="single" w:sz="6" w:space="0" w:color="000000"/>
              <w:right w:val="single" w:sz="6" w:space="0" w:color="000000"/>
            </w:tcBorders>
            <w:hideMark/>
          </w:tcPr>
          <w:p w14:paraId="271DE9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4/4</w:t>
            </w:r>
          </w:p>
        </w:tc>
        <w:tc>
          <w:tcPr>
            <w:tcW w:w="825" w:type="dxa"/>
            <w:tcBorders>
              <w:top w:val="single" w:sz="6" w:space="0" w:color="000000"/>
              <w:left w:val="single" w:sz="6" w:space="0" w:color="000000"/>
              <w:bottom w:val="single" w:sz="6" w:space="0" w:color="000000"/>
              <w:right w:val="single" w:sz="6" w:space="0" w:color="000000"/>
            </w:tcBorders>
            <w:hideMark/>
          </w:tcPr>
          <w:p w14:paraId="41864DC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w:t>
            </w:r>
          </w:p>
        </w:tc>
        <w:tc>
          <w:tcPr>
            <w:tcW w:w="780" w:type="dxa"/>
            <w:tcBorders>
              <w:top w:val="single" w:sz="6" w:space="0" w:color="000000"/>
              <w:left w:val="single" w:sz="6" w:space="0" w:color="000000"/>
              <w:bottom w:val="single" w:sz="6" w:space="0" w:color="000000"/>
              <w:right w:val="single" w:sz="6" w:space="0" w:color="000000"/>
            </w:tcBorders>
            <w:hideMark/>
          </w:tcPr>
          <w:p w14:paraId="586329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3/3</w:t>
            </w:r>
          </w:p>
        </w:tc>
        <w:tc>
          <w:tcPr>
            <w:tcW w:w="960" w:type="dxa"/>
            <w:tcBorders>
              <w:top w:val="single" w:sz="6" w:space="0" w:color="000000"/>
              <w:left w:val="single" w:sz="6" w:space="0" w:color="000000"/>
              <w:bottom w:val="single" w:sz="6" w:space="0" w:color="000000"/>
              <w:right w:val="single" w:sz="6" w:space="0" w:color="000000"/>
            </w:tcBorders>
            <w:hideMark/>
          </w:tcPr>
          <w:p w14:paraId="6F3476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3/3</w:t>
            </w:r>
          </w:p>
        </w:tc>
        <w:tc>
          <w:tcPr>
            <w:tcW w:w="1515" w:type="dxa"/>
            <w:tcBorders>
              <w:top w:val="single" w:sz="6" w:space="0" w:color="000000"/>
              <w:left w:val="single" w:sz="6" w:space="0" w:color="000000"/>
              <w:bottom w:val="single" w:sz="6" w:space="0" w:color="000000"/>
              <w:right w:val="single" w:sz="6" w:space="0" w:color="000000"/>
            </w:tcBorders>
            <w:hideMark/>
          </w:tcPr>
          <w:p w14:paraId="4AC1F5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Зв’язкiвцi - 6/6, iншi - 1/4 або 3/3</w:t>
            </w:r>
          </w:p>
        </w:tc>
        <w:tc>
          <w:tcPr>
            <w:tcW w:w="1950" w:type="dxa"/>
            <w:tcBorders>
              <w:top w:val="single" w:sz="6" w:space="0" w:color="000000"/>
              <w:left w:val="single" w:sz="6" w:space="0" w:color="000000"/>
              <w:bottom w:val="single" w:sz="6" w:space="0" w:color="000000"/>
              <w:right w:val="single" w:sz="6" w:space="0" w:color="000000"/>
            </w:tcBorders>
            <w:hideMark/>
          </w:tcPr>
          <w:p w14:paraId="0DFBAB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4/4</w:t>
            </w:r>
          </w:p>
        </w:tc>
        <w:tc>
          <w:tcPr>
            <w:tcW w:w="855" w:type="dxa"/>
            <w:tcBorders>
              <w:top w:val="single" w:sz="6" w:space="0" w:color="000000"/>
              <w:left w:val="single" w:sz="6" w:space="0" w:color="000000"/>
              <w:bottom w:val="single" w:sz="6" w:space="0" w:color="000000"/>
              <w:right w:val="single" w:sz="6" w:space="0" w:color="000000"/>
            </w:tcBorders>
            <w:hideMark/>
          </w:tcPr>
          <w:p w14:paraId="0ADCB43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w:t>
            </w:r>
          </w:p>
        </w:tc>
        <w:tc>
          <w:tcPr>
            <w:tcW w:w="840" w:type="dxa"/>
            <w:tcBorders>
              <w:top w:val="single" w:sz="6" w:space="0" w:color="000000"/>
              <w:left w:val="single" w:sz="6" w:space="0" w:color="000000"/>
              <w:bottom w:val="single" w:sz="6" w:space="0" w:color="000000"/>
              <w:right w:val="single" w:sz="6" w:space="0" w:color="000000"/>
            </w:tcBorders>
            <w:hideMark/>
          </w:tcPr>
          <w:p w14:paraId="4FFB3E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3/3</w:t>
            </w:r>
          </w:p>
        </w:tc>
      </w:tr>
      <w:tr w:rsidR="0012544A" w:rsidRPr="0012544A" w14:paraId="6D486757"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4CA19A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13-г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6EC105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7DEFBC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712FB1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4DB6A1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724B67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51C7AB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740476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6A4D922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3CEC9E5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5C831D9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2D13D7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BA0524C"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0DB1743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14-г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6BC3FBF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58A6A7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0C67241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6BDF49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25" w:type="dxa"/>
            <w:tcBorders>
              <w:top w:val="single" w:sz="6" w:space="0" w:color="000000"/>
              <w:left w:val="single" w:sz="6" w:space="0" w:color="000000"/>
              <w:bottom w:val="single" w:sz="6" w:space="0" w:color="000000"/>
              <w:right w:val="single" w:sz="6" w:space="0" w:color="000000"/>
            </w:tcBorders>
            <w:hideMark/>
          </w:tcPr>
          <w:p w14:paraId="701AB08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4AF3829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7AE68A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1515" w:type="dxa"/>
            <w:tcBorders>
              <w:top w:val="single" w:sz="6" w:space="0" w:color="000000"/>
              <w:left w:val="single" w:sz="6" w:space="0" w:color="000000"/>
              <w:bottom w:val="single" w:sz="6" w:space="0" w:color="000000"/>
              <w:right w:val="single" w:sz="6" w:space="0" w:color="000000"/>
            </w:tcBorders>
            <w:hideMark/>
          </w:tcPr>
          <w:p w14:paraId="796930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537F02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4A8236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0077B67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0E16776F"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2081D74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20-г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302C57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301691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6CDD44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7FA0CD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56F664C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45861D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451F3D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1515" w:type="dxa"/>
            <w:tcBorders>
              <w:top w:val="single" w:sz="6" w:space="0" w:color="000000"/>
              <w:left w:val="single" w:sz="6" w:space="0" w:color="000000"/>
              <w:bottom w:val="single" w:sz="6" w:space="0" w:color="000000"/>
              <w:right w:val="single" w:sz="6" w:space="0" w:color="000000"/>
            </w:tcBorders>
            <w:hideMark/>
          </w:tcPr>
          <w:p w14:paraId="5A930D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56772F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357906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7F08C2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6843A18"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0EF08F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23-г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3DC1DC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5129F8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523234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6B0F8B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4E5A60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7C2CB9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5AE642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4E8644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0FFF59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5212385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2008392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325E46E"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49B590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25-в</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557FBEB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20C360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02496F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563CD1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7650F9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1B8F20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5CD341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2F7C51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4F518B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066A41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356FF5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FBB8453"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7FB927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26-в</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7D2973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3A387B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45" w:type="dxa"/>
            <w:tcBorders>
              <w:top w:val="single" w:sz="6" w:space="0" w:color="000000"/>
              <w:left w:val="single" w:sz="6" w:space="0" w:color="000000"/>
              <w:bottom w:val="single" w:sz="6" w:space="0" w:color="000000"/>
              <w:right w:val="single" w:sz="6" w:space="0" w:color="000000"/>
            </w:tcBorders>
            <w:hideMark/>
          </w:tcPr>
          <w:p w14:paraId="23E5ED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46E5B1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74E6E1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5855A7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68FE9DD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0AFB10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5CA300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74595F3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23A799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D4F042F"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07D061E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Стаття 35-в</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6047ED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4261A0A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45" w:type="dxa"/>
            <w:tcBorders>
              <w:top w:val="single" w:sz="6" w:space="0" w:color="000000"/>
              <w:left w:val="single" w:sz="6" w:space="0" w:color="000000"/>
              <w:bottom w:val="single" w:sz="6" w:space="0" w:color="000000"/>
              <w:right w:val="single" w:sz="6" w:space="0" w:color="000000"/>
            </w:tcBorders>
            <w:hideMark/>
          </w:tcPr>
          <w:p w14:paraId="365DC6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4693B73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2BE8C0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1B1D85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56A4B3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078F64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2302CD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3D7FF4E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70E35C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EC5EB88"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3B60786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38-г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7EF724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6A3AD8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6E975D6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3FE7429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25F24C3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5B6368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0FA039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10D1659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4C32E6C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57CB94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3805BA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F8BB439"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19E99D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42-г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324DAE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693A5E8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7F493F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381F99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2F4B85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7F452F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1C2B68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4844BD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1023E9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4CC554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4950E5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E27E850"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6D8DB9A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43-в</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71176E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2AEE0E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45" w:type="dxa"/>
            <w:tcBorders>
              <w:top w:val="single" w:sz="6" w:space="0" w:color="000000"/>
              <w:left w:val="single" w:sz="6" w:space="0" w:color="000000"/>
              <w:bottom w:val="single" w:sz="6" w:space="0" w:color="000000"/>
              <w:right w:val="single" w:sz="6" w:space="0" w:color="000000"/>
            </w:tcBorders>
            <w:hideMark/>
          </w:tcPr>
          <w:p w14:paraId="09B40D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5B873C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6E2226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2F2526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3F4C83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755C65C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74B8DB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72C9D2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43AA0F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1896EAE"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0C0833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45-в</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319B92C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385B9F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2E0F94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26C6C88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330882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688AA6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2A1CB3A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2A2593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7E916F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2C69C33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7073B2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52E05E1"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3067DC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45-г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1B8CC6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029EAC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1C4381D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64D83C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568ED6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40D72F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1A530F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7F814E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1EBA185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6445CA0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64636B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0AF0A22"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61A467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45-ґ</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7B2730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2986ED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385BC6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33CAB3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024B6A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224B33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39F231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1B5DDE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7B3F53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47637D6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4ECE05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9999693"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662491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46-г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23DD32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77F6B4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4E8840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5C0DAC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1399E8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12679E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2C31B6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0A224A7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608FC2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06237B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1A5853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52D6297"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243264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Статтi 49-б, 49-в</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3C48B6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4C7B78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37D5C6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1F21BD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6C7037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281800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3BCF15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1266B61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09635B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43C1E4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006F9E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595BCE09"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492C15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51-в</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3B3F8C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0FFE25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23FB1E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73C92A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07792A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4E592B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4DF746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2261B57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197BC39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3C0C440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3D9A09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6A0D9EE"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31FC13D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Статтi 52-г, 54-г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2E9156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18AA863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60EC162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5C1A50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25" w:type="dxa"/>
            <w:tcBorders>
              <w:top w:val="single" w:sz="6" w:space="0" w:color="000000"/>
              <w:left w:val="single" w:sz="6" w:space="0" w:color="000000"/>
              <w:bottom w:val="single" w:sz="6" w:space="0" w:color="000000"/>
              <w:right w:val="single" w:sz="6" w:space="0" w:color="000000"/>
            </w:tcBorders>
            <w:hideMark/>
          </w:tcPr>
          <w:p w14:paraId="788853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80" w:type="dxa"/>
            <w:tcBorders>
              <w:top w:val="single" w:sz="6" w:space="0" w:color="000000"/>
              <w:left w:val="single" w:sz="6" w:space="0" w:color="000000"/>
              <w:bottom w:val="single" w:sz="6" w:space="0" w:color="000000"/>
              <w:right w:val="single" w:sz="6" w:space="0" w:color="000000"/>
            </w:tcBorders>
            <w:hideMark/>
          </w:tcPr>
          <w:p w14:paraId="20FA02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322E28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2FDC7C2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38929F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6BF753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0A3FA4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AF3A306"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23D55A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61-г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4AFACE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12D8B7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1F0BD52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23FCD0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34C818E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7B6F93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026A65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1515" w:type="dxa"/>
            <w:tcBorders>
              <w:top w:val="single" w:sz="6" w:space="0" w:color="000000"/>
              <w:left w:val="single" w:sz="6" w:space="0" w:color="000000"/>
              <w:bottom w:val="single" w:sz="6" w:space="0" w:color="000000"/>
              <w:right w:val="single" w:sz="6" w:space="0" w:color="000000"/>
            </w:tcBorders>
            <w:hideMark/>
          </w:tcPr>
          <w:p w14:paraId="46C75C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6943824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5DE9BA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6AA0EEB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07F92D5"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2FC1F9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62-г (крiм плоскостопостI)</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3F84889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5A7999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06035CC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4A0B39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25" w:type="dxa"/>
            <w:tcBorders>
              <w:top w:val="single" w:sz="6" w:space="0" w:color="000000"/>
              <w:left w:val="single" w:sz="6" w:space="0" w:color="000000"/>
              <w:bottom w:val="single" w:sz="6" w:space="0" w:color="000000"/>
              <w:right w:val="single" w:sz="6" w:space="0" w:color="000000"/>
            </w:tcBorders>
            <w:hideMark/>
          </w:tcPr>
          <w:p w14:paraId="2BB727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80" w:type="dxa"/>
            <w:tcBorders>
              <w:top w:val="single" w:sz="6" w:space="0" w:color="000000"/>
              <w:left w:val="single" w:sz="6" w:space="0" w:color="000000"/>
              <w:bottom w:val="single" w:sz="6" w:space="0" w:color="000000"/>
              <w:right w:val="single" w:sz="6" w:space="0" w:color="000000"/>
            </w:tcBorders>
            <w:hideMark/>
          </w:tcPr>
          <w:p w14:paraId="2C7FBC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3B6A3F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761344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5C37E0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66A7C9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4DD99D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2E7101C"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2930BB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Плоскостопiсть другого ступеня</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4D8AEB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657B27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409561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3DCC63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652123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43685B7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158A1A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6E28AA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292680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450C9C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0FD2BE9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66CF3D7"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1561C6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64-г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6314B5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2C7E73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0A1536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6AD00C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4A84E1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66C288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500ADD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4BD80B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3A3ACFC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7D42D3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07C046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9954E53"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4CD37C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67-г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6868EFC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1CC3EE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2397ED3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1674E4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1D6BE3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4F1567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033735B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781537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6103D6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6B3BB5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6CC195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02592C9"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4FEA99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68-г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760030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005EA3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49ADF8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323598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4D3B08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6CB0313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3E5CCCB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092587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7FD2EED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5A214C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4A7907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7511252"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5C7CFBD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74-г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41D54F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2F6155E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4428B6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68FB13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032C997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6108813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1E51CE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4372E6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2A0CBD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45D698E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54B5A3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2DFC729"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5C38BE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75-г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07EDAE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444064C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7567952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21D248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1B3F7A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6D3ECF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1DA8D3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70BE31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4B8456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2EE4E3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1DE706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64ADDCCC"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1DE850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76-г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746CD6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СС – НП</w:t>
            </w:r>
          </w:p>
        </w:tc>
        <w:tc>
          <w:tcPr>
            <w:tcW w:w="1215" w:type="dxa"/>
            <w:tcBorders>
              <w:top w:val="single" w:sz="6" w:space="0" w:color="000000"/>
              <w:left w:val="single" w:sz="6" w:space="0" w:color="000000"/>
              <w:bottom w:val="single" w:sz="6" w:space="0" w:color="000000"/>
              <w:right w:val="single" w:sz="6" w:space="0" w:color="000000"/>
            </w:tcBorders>
            <w:hideMark/>
          </w:tcPr>
          <w:p w14:paraId="0E7EB5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2DFEAF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1E9722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27096A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2F396A6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48B2BE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0C3FC4A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0568BE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55" w:type="dxa"/>
            <w:tcBorders>
              <w:top w:val="single" w:sz="6" w:space="0" w:color="000000"/>
              <w:left w:val="single" w:sz="6" w:space="0" w:color="000000"/>
              <w:bottom w:val="single" w:sz="6" w:space="0" w:color="000000"/>
              <w:right w:val="single" w:sz="6" w:space="0" w:color="000000"/>
            </w:tcBorders>
            <w:hideMark/>
          </w:tcPr>
          <w:p w14:paraId="1E4DAC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24DA45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13D8444D"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7CFC57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77-г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77B597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0C8A86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394FEA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49D8B4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199AAD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5DFBDE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228A2B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29A6FC5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062C83A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74C29D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691CE0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6EFEA9C"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6AC102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78-г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09939C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7EEA93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083929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140108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06BF2F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6F96DA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0937D2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3D8AD8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129D46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36A88C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7B25DF2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10D5BB98"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6D0849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79-г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71E929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18EE24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02F3AE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59695A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39C5A8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6ECBFC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22A15E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23C4D5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513C196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09A657D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4D8560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DB651FA"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728A7C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Стаття 80-г</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45E2A2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227B6D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74311F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1B98280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25" w:type="dxa"/>
            <w:tcBorders>
              <w:top w:val="single" w:sz="6" w:space="0" w:color="000000"/>
              <w:left w:val="single" w:sz="6" w:space="0" w:color="000000"/>
              <w:bottom w:val="single" w:sz="6" w:space="0" w:color="000000"/>
              <w:right w:val="single" w:sz="6" w:space="0" w:color="000000"/>
            </w:tcBorders>
            <w:hideMark/>
          </w:tcPr>
          <w:p w14:paraId="37437C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80" w:type="dxa"/>
            <w:tcBorders>
              <w:top w:val="single" w:sz="6" w:space="0" w:color="000000"/>
              <w:left w:val="single" w:sz="6" w:space="0" w:color="000000"/>
              <w:bottom w:val="single" w:sz="6" w:space="0" w:color="000000"/>
              <w:right w:val="single" w:sz="6" w:space="0" w:color="000000"/>
            </w:tcBorders>
            <w:hideMark/>
          </w:tcPr>
          <w:p w14:paraId="330119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4C32B3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501164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463CD21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26556C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36217C9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7156A1A"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1673AD7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83-б</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6ED2EA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2C67E3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28834C2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500E4C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4FA69C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45D10C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7FDCD3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55A102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1CE181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123813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0C5A81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41D62A7"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5B94188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Втрата свiдомостi невстановленого генезу в анамнезi без вегето-судинних розладiв надалi</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5B7DA5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7E44AF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2C141B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1A7851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14DDD47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1D2D64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716F99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6156195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3F160A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4BA819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0ADFBB3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49AD667" w14:textId="77777777" w:rsidTr="0012544A">
        <w:tc>
          <w:tcPr>
            <w:tcW w:w="3585" w:type="dxa"/>
            <w:gridSpan w:val="2"/>
            <w:tcBorders>
              <w:top w:val="single" w:sz="6" w:space="0" w:color="000000"/>
              <w:left w:val="single" w:sz="6" w:space="0" w:color="000000"/>
              <w:bottom w:val="single" w:sz="6" w:space="0" w:color="000000"/>
              <w:right w:val="single" w:sz="6" w:space="0" w:color="000000"/>
            </w:tcBorders>
            <w:hideMark/>
          </w:tcPr>
          <w:p w14:paraId="365E73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84-в</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607AAB5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5D0B017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0A431C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4BAFDD6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34CDC05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5458901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60" w:type="dxa"/>
            <w:tcBorders>
              <w:top w:val="single" w:sz="6" w:space="0" w:color="000000"/>
              <w:left w:val="single" w:sz="6" w:space="0" w:color="000000"/>
              <w:bottom w:val="single" w:sz="6" w:space="0" w:color="000000"/>
              <w:right w:val="single" w:sz="6" w:space="0" w:color="000000"/>
            </w:tcBorders>
            <w:hideMark/>
          </w:tcPr>
          <w:p w14:paraId="649D7F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092F539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77A6A8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4F9B8F9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40" w:type="dxa"/>
            <w:tcBorders>
              <w:top w:val="single" w:sz="6" w:space="0" w:color="000000"/>
              <w:left w:val="single" w:sz="6" w:space="0" w:color="000000"/>
              <w:bottom w:val="single" w:sz="6" w:space="0" w:color="000000"/>
              <w:right w:val="single" w:sz="6" w:space="0" w:color="000000"/>
            </w:tcBorders>
            <w:hideMark/>
          </w:tcPr>
          <w:p w14:paraId="1DDF8F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4F75F6D" w14:textId="77777777" w:rsidTr="0012544A">
        <w:trPr>
          <w:trHeight w:val="510"/>
        </w:trPr>
        <w:tc>
          <w:tcPr>
            <w:tcW w:w="3585" w:type="dxa"/>
            <w:gridSpan w:val="2"/>
            <w:tcBorders>
              <w:top w:val="single" w:sz="6" w:space="0" w:color="000000"/>
              <w:left w:val="single" w:sz="6" w:space="0" w:color="000000"/>
              <w:bottom w:val="single" w:sz="6" w:space="0" w:color="000000"/>
              <w:right w:val="single" w:sz="6" w:space="0" w:color="000000"/>
            </w:tcBorders>
            <w:hideMark/>
          </w:tcPr>
          <w:p w14:paraId="631FE77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85-б</w:t>
            </w:r>
          </w:p>
        </w:tc>
        <w:tc>
          <w:tcPr>
            <w:tcW w:w="1530" w:type="dxa"/>
            <w:gridSpan w:val="2"/>
            <w:tcBorders>
              <w:top w:val="single" w:sz="6" w:space="0" w:color="000000"/>
              <w:left w:val="single" w:sz="6" w:space="0" w:color="000000"/>
              <w:bottom w:val="single" w:sz="6" w:space="0" w:color="000000"/>
              <w:right w:val="single" w:sz="6" w:space="0" w:color="000000"/>
            </w:tcBorders>
            <w:hideMark/>
          </w:tcPr>
          <w:p w14:paraId="5A0077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215" w:type="dxa"/>
            <w:tcBorders>
              <w:top w:val="single" w:sz="6" w:space="0" w:color="000000"/>
              <w:left w:val="single" w:sz="6" w:space="0" w:color="000000"/>
              <w:bottom w:val="single" w:sz="6" w:space="0" w:color="000000"/>
              <w:right w:val="single" w:sz="6" w:space="0" w:color="000000"/>
            </w:tcBorders>
            <w:hideMark/>
          </w:tcPr>
          <w:p w14:paraId="5EF498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945" w:type="dxa"/>
            <w:tcBorders>
              <w:top w:val="single" w:sz="6" w:space="0" w:color="000000"/>
              <w:left w:val="single" w:sz="6" w:space="0" w:color="000000"/>
              <w:bottom w:val="single" w:sz="6" w:space="0" w:color="000000"/>
              <w:right w:val="single" w:sz="6" w:space="0" w:color="000000"/>
            </w:tcBorders>
            <w:hideMark/>
          </w:tcPr>
          <w:p w14:paraId="687A19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2F41152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25" w:type="dxa"/>
            <w:tcBorders>
              <w:top w:val="single" w:sz="6" w:space="0" w:color="000000"/>
              <w:left w:val="single" w:sz="6" w:space="0" w:color="000000"/>
              <w:bottom w:val="single" w:sz="6" w:space="0" w:color="000000"/>
              <w:right w:val="single" w:sz="6" w:space="0" w:color="000000"/>
            </w:tcBorders>
            <w:hideMark/>
          </w:tcPr>
          <w:p w14:paraId="6ED454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80" w:type="dxa"/>
            <w:tcBorders>
              <w:top w:val="single" w:sz="6" w:space="0" w:color="000000"/>
              <w:left w:val="single" w:sz="6" w:space="0" w:color="000000"/>
              <w:bottom w:val="single" w:sz="6" w:space="0" w:color="000000"/>
              <w:right w:val="single" w:sz="6" w:space="0" w:color="000000"/>
            </w:tcBorders>
            <w:hideMark/>
          </w:tcPr>
          <w:p w14:paraId="62C51C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960" w:type="dxa"/>
            <w:tcBorders>
              <w:top w:val="single" w:sz="6" w:space="0" w:color="000000"/>
              <w:left w:val="single" w:sz="6" w:space="0" w:color="000000"/>
              <w:bottom w:val="single" w:sz="6" w:space="0" w:color="000000"/>
              <w:right w:val="single" w:sz="6" w:space="0" w:color="000000"/>
            </w:tcBorders>
            <w:hideMark/>
          </w:tcPr>
          <w:p w14:paraId="3ED7BC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515" w:type="dxa"/>
            <w:tcBorders>
              <w:top w:val="single" w:sz="6" w:space="0" w:color="000000"/>
              <w:left w:val="single" w:sz="6" w:space="0" w:color="000000"/>
              <w:bottom w:val="single" w:sz="6" w:space="0" w:color="000000"/>
              <w:right w:val="single" w:sz="6" w:space="0" w:color="000000"/>
            </w:tcBorders>
            <w:hideMark/>
          </w:tcPr>
          <w:p w14:paraId="75674A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1950" w:type="dxa"/>
            <w:tcBorders>
              <w:top w:val="single" w:sz="6" w:space="0" w:color="000000"/>
              <w:left w:val="single" w:sz="6" w:space="0" w:color="000000"/>
              <w:bottom w:val="single" w:sz="6" w:space="0" w:color="000000"/>
              <w:right w:val="single" w:sz="6" w:space="0" w:color="000000"/>
            </w:tcBorders>
            <w:hideMark/>
          </w:tcPr>
          <w:p w14:paraId="16A2D0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855" w:type="dxa"/>
            <w:tcBorders>
              <w:top w:val="single" w:sz="6" w:space="0" w:color="000000"/>
              <w:left w:val="single" w:sz="6" w:space="0" w:color="000000"/>
              <w:bottom w:val="single" w:sz="6" w:space="0" w:color="000000"/>
              <w:right w:val="single" w:sz="6" w:space="0" w:color="000000"/>
            </w:tcBorders>
            <w:hideMark/>
          </w:tcPr>
          <w:p w14:paraId="7F1AD0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840" w:type="dxa"/>
            <w:tcBorders>
              <w:top w:val="single" w:sz="6" w:space="0" w:color="000000"/>
              <w:left w:val="single" w:sz="6" w:space="0" w:color="000000"/>
              <w:bottom w:val="single" w:sz="6" w:space="0" w:color="000000"/>
              <w:right w:val="single" w:sz="6" w:space="0" w:color="000000"/>
            </w:tcBorders>
            <w:hideMark/>
          </w:tcPr>
          <w:p w14:paraId="42C0AE9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EF017AB" w14:textId="77777777" w:rsidTr="0012544A">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c>
          <w:tcPr>
            <w:tcW w:w="1875" w:type="dxa"/>
            <w:gridSpan w:val="3"/>
            <w:tcBorders>
              <w:top w:val="single" w:sz="2" w:space="0" w:color="auto"/>
              <w:left w:val="single" w:sz="2" w:space="0" w:color="auto"/>
              <w:bottom w:val="single" w:sz="2" w:space="0" w:color="auto"/>
              <w:right w:val="single" w:sz="2" w:space="0" w:color="auto"/>
            </w:tcBorders>
            <w:hideMark/>
          </w:tcPr>
          <w:p w14:paraId="5114C0B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678" w:name="n2824"/>
            <w:bookmarkEnd w:id="2678"/>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Примітки:</w:t>
            </w:r>
          </w:p>
        </w:tc>
        <w:tc>
          <w:tcPr>
            <w:tcW w:w="11100" w:type="dxa"/>
            <w:gridSpan w:val="11"/>
            <w:tcBorders>
              <w:top w:val="single" w:sz="2" w:space="0" w:color="auto"/>
              <w:left w:val="single" w:sz="2" w:space="0" w:color="auto"/>
              <w:bottom w:val="single" w:sz="2" w:space="0" w:color="auto"/>
              <w:right w:val="single" w:sz="2" w:space="0" w:color="auto"/>
            </w:tcBorders>
            <w:hideMark/>
          </w:tcPr>
          <w:p w14:paraId="24334BC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1. НП - непридатні.</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2. СС - спеціальні споруди.</w:t>
            </w:r>
          </w:p>
        </w:tc>
      </w:tr>
    </w:tbl>
    <w:p w14:paraId="3BC8E24C"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679" w:name="n2825"/>
      <w:bookmarkEnd w:id="2679"/>
      <w:r w:rsidRPr="0012544A">
        <w:rPr>
          <w:rFonts w:ascii="Times New Roman" w:eastAsia="Times New Roman" w:hAnsi="Times New Roman" w:cs="Times New Roman"/>
          <w:color w:val="333333"/>
          <w:kern w:val="0"/>
          <w:sz w:val="24"/>
          <w:szCs w:val="24"/>
          <w:lang w:eastAsia="uk-UA"/>
          <w14:ligatures w14:val="none"/>
        </w:rPr>
        <w:t>ТАБЛИЦЯ "Б"</w:t>
      </w:r>
    </w:p>
    <w:p w14:paraId="249E5C0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80" w:name="n2826"/>
      <w:bookmarkEnd w:id="2680"/>
      <w:r w:rsidRPr="0012544A">
        <w:rPr>
          <w:rFonts w:ascii="Times New Roman" w:eastAsia="Times New Roman" w:hAnsi="Times New Roman" w:cs="Times New Roman"/>
          <w:color w:val="333333"/>
          <w:kern w:val="0"/>
          <w:sz w:val="24"/>
          <w:szCs w:val="24"/>
          <w:lang w:eastAsia="uk-UA"/>
          <w14:ligatures w14:val="none"/>
        </w:rPr>
        <w:t>Особи, які приймаються (призиваються) та проходять військову службу, службу у військовому резерві з числа осіб рядового, сержантського, старшинського та офіцерського складу</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400"/>
        <w:gridCol w:w="592"/>
        <w:gridCol w:w="765"/>
        <w:gridCol w:w="869"/>
        <w:gridCol w:w="614"/>
        <w:gridCol w:w="965"/>
        <w:gridCol w:w="819"/>
        <w:gridCol w:w="1030"/>
        <w:gridCol w:w="661"/>
        <w:gridCol w:w="614"/>
        <w:gridCol w:w="906"/>
        <w:gridCol w:w="716"/>
        <w:gridCol w:w="672"/>
      </w:tblGrid>
      <w:tr w:rsidR="0012544A" w:rsidRPr="0012544A" w14:paraId="028EE538" w14:textId="77777777" w:rsidTr="0012544A">
        <w:trPr>
          <w:trHeight w:val="225"/>
        </w:trPr>
        <w:tc>
          <w:tcPr>
            <w:tcW w:w="1665" w:type="dxa"/>
            <w:gridSpan w:val="3"/>
            <w:vMerge w:val="restart"/>
            <w:tcBorders>
              <w:top w:val="single" w:sz="6" w:space="0" w:color="000000"/>
              <w:left w:val="single" w:sz="6" w:space="0" w:color="000000"/>
              <w:bottom w:val="single" w:sz="6" w:space="0" w:color="000000"/>
              <w:right w:val="single" w:sz="6" w:space="0" w:color="000000"/>
            </w:tcBorders>
            <w:hideMark/>
          </w:tcPr>
          <w:p w14:paraId="6A3D00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681" w:name="n3727"/>
            <w:bookmarkEnd w:id="2681"/>
            <w:r w:rsidRPr="0012544A">
              <w:rPr>
                <w:rFonts w:ascii="Times New Roman" w:eastAsia="Times New Roman" w:hAnsi="Times New Roman" w:cs="Times New Roman"/>
                <w:kern w:val="0"/>
                <w:sz w:val="20"/>
                <w:szCs w:val="20"/>
                <w:lang w:eastAsia="uk-UA"/>
                <w14:ligatures w14:val="none"/>
              </w:rPr>
              <w:t>Перелік хвороб, статті Розкладу хвороб, показники фізичного розвитку</w:t>
            </w:r>
          </w:p>
        </w:tc>
        <w:tc>
          <w:tcPr>
            <w:tcW w:w="6030" w:type="dxa"/>
            <w:gridSpan w:val="10"/>
            <w:tcBorders>
              <w:top w:val="single" w:sz="6" w:space="0" w:color="000000"/>
              <w:left w:val="single" w:sz="6" w:space="0" w:color="000000"/>
              <w:bottom w:val="single" w:sz="6" w:space="0" w:color="000000"/>
              <w:right w:val="single" w:sz="6" w:space="0" w:color="000000"/>
            </w:tcBorders>
            <w:hideMark/>
          </w:tcPr>
          <w:p w14:paraId="414B58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Назви видів, родів військ, військових частин, підрозділів, посад (показники призначення)</w:t>
            </w:r>
          </w:p>
        </w:tc>
      </w:tr>
      <w:tr w:rsidR="0012544A" w:rsidRPr="0012544A" w14:paraId="6F80AC1E" w14:textId="77777777" w:rsidTr="0012544A">
        <w:trPr>
          <w:trHeight w:val="3630"/>
        </w:trPr>
        <w:tc>
          <w:tcPr>
            <w:tcW w:w="0" w:type="auto"/>
            <w:gridSpan w:val="3"/>
            <w:vMerge/>
            <w:tcBorders>
              <w:top w:val="single" w:sz="6" w:space="0" w:color="000000"/>
              <w:left w:val="single" w:sz="6" w:space="0" w:color="000000"/>
              <w:bottom w:val="single" w:sz="6" w:space="0" w:color="000000"/>
              <w:right w:val="single" w:sz="6" w:space="0" w:color="000000"/>
            </w:tcBorders>
            <w:hideMark/>
          </w:tcPr>
          <w:p w14:paraId="3EFC4A1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960" w:type="dxa"/>
            <w:tcBorders>
              <w:top w:val="single" w:sz="6" w:space="0" w:color="000000"/>
              <w:left w:val="single" w:sz="6" w:space="0" w:color="000000"/>
              <w:bottom w:val="single" w:sz="6" w:space="0" w:color="000000"/>
              <w:right w:val="single" w:sz="6" w:space="0" w:color="000000"/>
            </w:tcBorders>
            <w:hideMark/>
          </w:tcPr>
          <w:p w14:paraId="6FB34FC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військові частини та підрозділи спеціального призначення; підрозділи спеціального призначення та загони морської охорони Державної прикордонної служби України; військові частини та підрозділи спеціальн</w:t>
            </w:r>
            <w:r w:rsidRPr="0012544A">
              <w:rPr>
                <w:rFonts w:ascii="Times New Roman" w:eastAsia="Times New Roman" w:hAnsi="Times New Roman" w:cs="Times New Roman"/>
                <w:kern w:val="0"/>
                <w:sz w:val="20"/>
                <w:szCs w:val="20"/>
                <w:lang w:eastAsia="uk-UA"/>
                <w14:ligatures w14:val="none"/>
              </w:rPr>
              <w:lastRenderedPageBreak/>
              <w:t>ого призначення Національної гвардії України; Десантно-штурмові війська, морська піхота - в мирний час</w:t>
            </w:r>
          </w:p>
        </w:tc>
        <w:tc>
          <w:tcPr>
            <w:tcW w:w="510" w:type="dxa"/>
            <w:tcBorders>
              <w:top w:val="single" w:sz="6" w:space="0" w:color="000000"/>
              <w:left w:val="single" w:sz="6" w:space="0" w:color="000000"/>
              <w:bottom w:val="single" w:sz="6" w:space="0" w:color="000000"/>
              <w:right w:val="single" w:sz="6" w:space="0" w:color="000000"/>
            </w:tcBorders>
            <w:hideMark/>
          </w:tcPr>
          <w:p w14:paraId="4D07E2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підводні човни, надводні кораблі ВМС Збройних Сил України</w:t>
            </w:r>
          </w:p>
        </w:tc>
        <w:tc>
          <w:tcPr>
            <w:tcW w:w="795" w:type="dxa"/>
            <w:tcBorders>
              <w:top w:val="single" w:sz="6" w:space="0" w:color="000000"/>
              <w:left w:val="single" w:sz="6" w:space="0" w:color="000000"/>
              <w:bottom w:val="single" w:sz="6" w:space="0" w:color="000000"/>
              <w:right w:val="single" w:sz="6" w:space="0" w:color="000000"/>
            </w:tcBorders>
            <w:hideMark/>
          </w:tcPr>
          <w:p w14:paraId="429883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механіки-водії та члени екіпажів танків, самохідно-артилерійських установок, інженерних машин на базі танків, бойових броньованих машин, пускових установок ракетних військових частин</w:t>
            </w:r>
          </w:p>
        </w:tc>
        <w:tc>
          <w:tcPr>
            <w:tcW w:w="540" w:type="dxa"/>
            <w:tcBorders>
              <w:top w:val="single" w:sz="6" w:space="0" w:color="000000"/>
              <w:left w:val="single" w:sz="6" w:space="0" w:color="000000"/>
              <w:bottom w:val="single" w:sz="6" w:space="0" w:color="000000"/>
              <w:right w:val="single" w:sz="6" w:space="0" w:color="000000"/>
            </w:tcBorders>
            <w:hideMark/>
          </w:tcPr>
          <w:p w14:paraId="6FFA69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Повітряні Сили Збройних Сил України, ракетні, зенітно-ракетні військові частини, військові частини зв’ язку та кібербезпеки</w:t>
            </w:r>
          </w:p>
        </w:tc>
        <w:tc>
          <w:tcPr>
            <w:tcW w:w="540" w:type="dxa"/>
            <w:tcBorders>
              <w:top w:val="single" w:sz="6" w:space="0" w:color="000000"/>
              <w:left w:val="single" w:sz="6" w:space="0" w:color="000000"/>
              <w:bottom w:val="single" w:sz="6" w:space="0" w:color="000000"/>
              <w:right w:val="single" w:sz="6" w:space="0" w:color="000000"/>
            </w:tcBorders>
            <w:hideMark/>
          </w:tcPr>
          <w:p w14:paraId="74B6A0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підрозділи та військові частини радіаційного, хімічного та біологічного захисту, спеціалісти заправок та зберігання пального, акумуляторники</w:t>
            </w:r>
          </w:p>
        </w:tc>
        <w:tc>
          <w:tcPr>
            <w:tcW w:w="510" w:type="dxa"/>
            <w:tcBorders>
              <w:top w:val="single" w:sz="6" w:space="0" w:color="000000"/>
              <w:left w:val="single" w:sz="6" w:space="0" w:color="000000"/>
              <w:bottom w:val="single" w:sz="6" w:space="0" w:color="000000"/>
              <w:right w:val="single" w:sz="6" w:space="0" w:color="000000"/>
            </w:tcBorders>
            <w:hideMark/>
          </w:tcPr>
          <w:p w14:paraId="1D4A1D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спеціальні споруди</w:t>
            </w:r>
          </w:p>
        </w:tc>
        <w:tc>
          <w:tcPr>
            <w:tcW w:w="510" w:type="dxa"/>
            <w:tcBorders>
              <w:top w:val="single" w:sz="6" w:space="0" w:color="000000"/>
              <w:left w:val="single" w:sz="6" w:space="0" w:color="000000"/>
              <w:bottom w:val="single" w:sz="6" w:space="0" w:color="000000"/>
              <w:right w:val="single" w:sz="6" w:space="0" w:color="000000"/>
            </w:tcBorders>
            <w:hideMark/>
          </w:tcPr>
          <w:p w14:paraId="3F6B63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інші військові частини Збройних Сил України, (усі частини)</w:t>
            </w:r>
          </w:p>
        </w:tc>
        <w:tc>
          <w:tcPr>
            <w:tcW w:w="795" w:type="dxa"/>
            <w:tcBorders>
              <w:top w:val="single" w:sz="6" w:space="0" w:color="000000"/>
              <w:left w:val="single" w:sz="6" w:space="0" w:color="000000"/>
              <w:bottom w:val="single" w:sz="6" w:space="0" w:color="000000"/>
              <w:right w:val="single" w:sz="6" w:space="0" w:color="000000"/>
            </w:tcBorders>
            <w:hideMark/>
          </w:tcPr>
          <w:p w14:paraId="15E4FF2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національний контингент, національний персонал, що не входить до складу національного контингенту, які залучаються у складі військових підрозділів до участі в міжнародних операціях з підтримання миру і безпеки</w:t>
            </w:r>
          </w:p>
        </w:tc>
        <w:tc>
          <w:tcPr>
            <w:tcW w:w="375" w:type="dxa"/>
            <w:tcBorders>
              <w:top w:val="single" w:sz="6" w:space="0" w:color="000000"/>
              <w:left w:val="single" w:sz="6" w:space="0" w:color="000000"/>
              <w:bottom w:val="single" w:sz="6" w:space="0" w:color="000000"/>
              <w:right w:val="single" w:sz="6" w:space="0" w:color="000000"/>
            </w:tcBorders>
            <w:hideMark/>
          </w:tcPr>
          <w:p w14:paraId="0D1D00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Державна спеціальна служба транспорту</w:t>
            </w:r>
          </w:p>
        </w:tc>
        <w:tc>
          <w:tcPr>
            <w:tcW w:w="495" w:type="dxa"/>
            <w:tcBorders>
              <w:top w:val="single" w:sz="6" w:space="0" w:color="000000"/>
              <w:left w:val="single" w:sz="6" w:space="0" w:color="000000"/>
              <w:bottom w:val="single" w:sz="6" w:space="0" w:color="000000"/>
              <w:right w:val="single" w:sz="6" w:space="0" w:color="000000"/>
            </w:tcBorders>
            <w:hideMark/>
          </w:tcPr>
          <w:p w14:paraId="2CB9D0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Десантно-штурмові війська, морська піхота - в особливий період</w:t>
            </w:r>
          </w:p>
        </w:tc>
      </w:tr>
      <w:tr w:rsidR="0012544A" w:rsidRPr="0012544A" w14:paraId="72C34DA9"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3657F1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Графа</w:t>
            </w:r>
          </w:p>
        </w:tc>
        <w:tc>
          <w:tcPr>
            <w:tcW w:w="960" w:type="dxa"/>
            <w:tcBorders>
              <w:top w:val="single" w:sz="6" w:space="0" w:color="000000"/>
              <w:left w:val="single" w:sz="6" w:space="0" w:color="000000"/>
              <w:bottom w:val="single" w:sz="6" w:space="0" w:color="000000"/>
              <w:right w:val="single" w:sz="6" w:space="0" w:color="000000"/>
            </w:tcBorders>
            <w:hideMark/>
          </w:tcPr>
          <w:p w14:paraId="66CA97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510" w:type="dxa"/>
            <w:tcBorders>
              <w:top w:val="single" w:sz="6" w:space="0" w:color="000000"/>
              <w:left w:val="single" w:sz="6" w:space="0" w:color="000000"/>
              <w:bottom w:val="single" w:sz="6" w:space="0" w:color="000000"/>
              <w:right w:val="single" w:sz="6" w:space="0" w:color="000000"/>
            </w:tcBorders>
            <w:hideMark/>
          </w:tcPr>
          <w:p w14:paraId="0521A2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795" w:type="dxa"/>
            <w:tcBorders>
              <w:top w:val="single" w:sz="6" w:space="0" w:color="000000"/>
              <w:left w:val="single" w:sz="6" w:space="0" w:color="000000"/>
              <w:bottom w:val="single" w:sz="6" w:space="0" w:color="000000"/>
              <w:right w:val="single" w:sz="6" w:space="0" w:color="000000"/>
            </w:tcBorders>
            <w:hideMark/>
          </w:tcPr>
          <w:p w14:paraId="76669B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540" w:type="dxa"/>
            <w:tcBorders>
              <w:top w:val="single" w:sz="6" w:space="0" w:color="000000"/>
              <w:left w:val="single" w:sz="6" w:space="0" w:color="000000"/>
              <w:bottom w:val="single" w:sz="6" w:space="0" w:color="000000"/>
              <w:right w:val="single" w:sz="6" w:space="0" w:color="000000"/>
            </w:tcBorders>
            <w:hideMark/>
          </w:tcPr>
          <w:p w14:paraId="597881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540" w:type="dxa"/>
            <w:tcBorders>
              <w:top w:val="single" w:sz="6" w:space="0" w:color="000000"/>
              <w:left w:val="single" w:sz="6" w:space="0" w:color="000000"/>
              <w:bottom w:val="single" w:sz="6" w:space="0" w:color="000000"/>
              <w:right w:val="single" w:sz="6" w:space="0" w:color="000000"/>
            </w:tcBorders>
            <w:hideMark/>
          </w:tcPr>
          <w:p w14:paraId="7F0370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c>
          <w:tcPr>
            <w:tcW w:w="510" w:type="dxa"/>
            <w:tcBorders>
              <w:top w:val="single" w:sz="6" w:space="0" w:color="000000"/>
              <w:left w:val="single" w:sz="6" w:space="0" w:color="000000"/>
              <w:bottom w:val="single" w:sz="6" w:space="0" w:color="000000"/>
              <w:right w:val="single" w:sz="6" w:space="0" w:color="000000"/>
            </w:tcBorders>
            <w:hideMark/>
          </w:tcPr>
          <w:p w14:paraId="41F65F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w:t>
            </w:r>
          </w:p>
        </w:tc>
        <w:tc>
          <w:tcPr>
            <w:tcW w:w="510" w:type="dxa"/>
            <w:tcBorders>
              <w:top w:val="single" w:sz="6" w:space="0" w:color="000000"/>
              <w:left w:val="single" w:sz="6" w:space="0" w:color="000000"/>
              <w:bottom w:val="single" w:sz="6" w:space="0" w:color="000000"/>
              <w:right w:val="single" w:sz="6" w:space="0" w:color="000000"/>
            </w:tcBorders>
            <w:hideMark/>
          </w:tcPr>
          <w:p w14:paraId="23A9763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w:t>
            </w:r>
          </w:p>
        </w:tc>
        <w:tc>
          <w:tcPr>
            <w:tcW w:w="795" w:type="dxa"/>
            <w:tcBorders>
              <w:top w:val="single" w:sz="6" w:space="0" w:color="000000"/>
              <w:left w:val="single" w:sz="6" w:space="0" w:color="000000"/>
              <w:bottom w:val="single" w:sz="6" w:space="0" w:color="000000"/>
              <w:right w:val="single" w:sz="6" w:space="0" w:color="000000"/>
            </w:tcBorders>
            <w:hideMark/>
          </w:tcPr>
          <w:p w14:paraId="372956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w:t>
            </w:r>
          </w:p>
        </w:tc>
        <w:tc>
          <w:tcPr>
            <w:tcW w:w="375" w:type="dxa"/>
            <w:tcBorders>
              <w:top w:val="single" w:sz="6" w:space="0" w:color="000000"/>
              <w:left w:val="single" w:sz="6" w:space="0" w:color="000000"/>
              <w:bottom w:val="single" w:sz="6" w:space="0" w:color="000000"/>
              <w:right w:val="single" w:sz="6" w:space="0" w:color="000000"/>
            </w:tcBorders>
            <w:hideMark/>
          </w:tcPr>
          <w:p w14:paraId="47DEC4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w:t>
            </w:r>
          </w:p>
        </w:tc>
        <w:tc>
          <w:tcPr>
            <w:tcW w:w="495" w:type="dxa"/>
            <w:tcBorders>
              <w:top w:val="single" w:sz="6" w:space="0" w:color="000000"/>
              <w:left w:val="single" w:sz="6" w:space="0" w:color="000000"/>
              <w:bottom w:val="single" w:sz="6" w:space="0" w:color="000000"/>
              <w:right w:val="single" w:sz="6" w:space="0" w:color="000000"/>
            </w:tcBorders>
            <w:hideMark/>
          </w:tcPr>
          <w:p w14:paraId="4825F2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w:t>
            </w:r>
          </w:p>
        </w:tc>
      </w:tr>
      <w:tr w:rsidR="0012544A" w:rsidRPr="0012544A" w14:paraId="42EE1DD6" w14:textId="77777777" w:rsidTr="0012544A">
        <w:trPr>
          <w:trHeight w:val="300"/>
        </w:trPr>
        <w:tc>
          <w:tcPr>
            <w:tcW w:w="480" w:type="dxa"/>
            <w:vMerge w:val="restart"/>
            <w:tcBorders>
              <w:top w:val="single" w:sz="6" w:space="0" w:color="000000"/>
              <w:left w:val="single" w:sz="6" w:space="0" w:color="000000"/>
              <w:bottom w:val="single" w:sz="6" w:space="0" w:color="000000"/>
              <w:right w:val="single" w:sz="6" w:space="0" w:color="000000"/>
            </w:tcBorders>
            <w:hideMark/>
          </w:tcPr>
          <w:p w14:paraId="498739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Зріст (см)</w:t>
            </w:r>
          </w:p>
        </w:tc>
        <w:tc>
          <w:tcPr>
            <w:tcW w:w="1185" w:type="dxa"/>
            <w:gridSpan w:val="2"/>
            <w:tcBorders>
              <w:top w:val="single" w:sz="6" w:space="0" w:color="000000"/>
              <w:left w:val="single" w:sz="6" w:space="0" w:color="000000"/>
              <w:bottom w:val="single" w:sz="6" w:space="0" w:color="000000"/>
              <w:right w:val="single" w:sz="6" w:space="0" w:color="000000"/>
            </w:tcBorders>
            <w:hideMark/>
          </w:tcPr>
          <w:p w14:paraId="63A41D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вище</w:t>
            </w:r>
          </w:p>
        </w:tc>
        <w:tc>
          <w:tcPr>
            <w:tcW w:w="960" w:type="dxa"/>
            <w:tcBorders>
              <w:top w:val="single" w:sz="6" w:space="0" w:color="000000"/>
              <w:left w:val="single" w:sz="6" w:space="0" w:color="000000"/>
              <w:bottom w:val="single" w:sz="6" w:space="0" w:color="000000"/>
              <w:right w:val="single" w:sz="6" w:space="0" w:color="000000"/>
            </w:tcBorders>
            <w:hideMark/>
          </w:tcPr>
          <w:p w14:paraId="29FF70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478351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185</w:t>
            </w:r>
          </w:p>
        </w:tc>
        <w:tc>
          <w:tcPr>
            <w:tcW w:w="795" w:type="dxa"/>
            <w:tcBorders>
              <w:top w:val="single" w:sz="6" w:space="0" w:color="000000"/>
              <w:left w:val="single" w:sz="6" w:space="0" w:color="000000"/>
              <w:bottom w:val="single" w:sz="6" w:space="0" w:color="000000"/>
              <w:right w:val="single" w:sz="6" w:space="0" w:color="000000"/>
            </w:tcBorders>
            <w:hideMark/>
          </w:tcPr>
          <w:p w14:paraId="13D873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175</w:t>
            </w:r>
          </w:p>
        </w:tc>
        <w:tc>
          <w:tcPr>
            <w:tcW w:w="540" w:type="dxa"/>
            <w:tcBorders>
              <w:top w:val="single" w:sz="6" w:space="0" w:color="000000"/>
              <w:left w:val="single" w:sz="6" w:space="0" w:color="000000"/>
              <w:bottom w:val="single" w:sz="6" w:space="0" w:color="000000"/>
              <w:right w:val="single" w:sz="6" w:space="0" w:color="000000"/>
            </w:tcBorders>
            <w:hideMark/>
          </w:tcPr>
          <w:p w14:paraId="71DBB2C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146770B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5F5AE07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180</w:t>
            </w:r>
          </w:p>
        </w:tc>
        <w:tc>
          <w:tcPr>
            <w:tcW w:w="510" w:type="dxa"/>
            <w:tcBorders>
              <w:top w:val="single" w:sz="6" w:space="0" w:color="000000"/>
              <w:left w:val="single" w:sz="6" w:space="0" w:color="000000"/>
              <w:bottom w:val="single" w:sz="6" w:space="0" w:color="000000"/>
              <w:right w:val="single" w:sz="6" w:space="0" w:color="000000"/>
            </w:tcBorders>
            <w:hideMark/>
          </w:tcPr>
          <w:p w14:paraId="3C62D9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372BBA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375" w:type="dxa"/>
            <w:tcBorders>
              <w:top w:val="single" w:sz="6" w:space="0" w:color="000000"/>
              <w:left w:val="single" w:sz="6" w:space="0" w:color="000000"/>
              <w:bottom w:val="single" w:sz="6" w:space="0" w:color="000000"/>
              <w:right w:val="single" w:sz="6" w:space="0" w:color="000000"/>
            </w:tcBorders>
            <w:hideMark/>
          </w:tcPr>
          <w:p w14:paraId="23A56B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1C13E9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EAF9F87" w14:textId="77777777" w:rsidTr="0012544A">
        <w:trPr>
          <w:trHeight w:val="300"/>
        </w:trPr>
        <w:tc>
          <w:tcPr>
            <w:tcW w:w="0" w:type="auto"/>
            <w:vMerge/>
            <w:tcBorders>
              <w:top w:val="single" w:sz="6" w:space="0" w:color="000000"/>
              <w:left w:val="single" w:sz="6" w:space="0" w:color="000000"/>
              <w:bottom w:val="single" w:sz="6" w:space="0" w:color="000000"/>
              <w:right w:val="single" w:sz="6" w:space="0" w:color="000000"/>
            </w:tcBorders>
            <w:hideMark/>
          </w:tcPr>
          <w:p w14:paraId="43FB798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85" w:type="dxa"/>
            <w:gridSpan w:val="2"/>
            <w:tcBorders>
              <w:top w:val="single" w:sz="6" w:space="0" w:color="000000"/>
              <w:left w:val="single" w:sz="6" w:space="0" w:color="000000"/>
              <w:bottom w:val="single" w:sz="6" w:space="0" w:color="000000"/>
              <w:right w:val="single" w:sz="6" w:space="0" w:color="000000"/>
            </w:tcBorders>
            <w:hideMark/>
          </w:tcPr>
          <w:p w14:paraId="217201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нижче</w:t>
            </w:r>
          </w:p>
        </w:tc>
        <w:tc>
          <w:tcPr>
            <w:tcW w:w="960" w:type="dxa"/>
            <w:tcBorders>
              <w:top w:val="single" w:sz="6" w:space="0" w:color="000000"/>
              <w:left w:val="single" w:sz="6" w:space="0" w:color="000000"/>
              <w:bottom w:val="single" w:sz="6" w:space="0" w:color="000000"/>
              <w:right w:val="single" w:sz="6" w:space="0" w:color="000000"/>
            </w:tcBorders>
            <w:hideMark/>
          </w:tcPr>
          <w:p w14:paraId="2DA763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09A697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165</w:t>
            </w:r>
          </w:p>
        </w:tc>
        <w:tc>
          <w:tcPr>
            <w:tcW w:w="795" w:type="dxa"/>
            <w:tcBorders>
              <w:top w:val="single" w:sz="6" w:space="0" w:color="000000"/>
              <w:left w:val="single" w:sz="6" w:space="0" w:color="000000"/>
              <w:bottom w:val="single" w:sz="6" w:space="0" w:color="000000"/>
              <w:right w:val="single" w:sz="6" w:space="0" w:color="000000"/>
            </w:tcBorders>
            <w:hideMark/>
          </w:tcPr>
          <w:p w14:paraId="571DF5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33678E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26DD04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08154D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344D0C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0AF070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375" w:type="dxa"/>
            <w:tcBorders>
              <w:top w:val="single" w:sz="6" w:space="0" w:color="000000"/>
              <w:left w:val="single" w:sz="6" w:space="0" w:color="000000"/>
              <w:bottom w:val="single" w:sz="6" w:space="0" w:color="000000"/>
              <w:right w:val="single" w:sz="6" w:space="0" w:color="000000"/>
            </w:tcBorders>
            <w:hideMark/>
          </w:tcPr>
          <w:p w14:paraId="45247D5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23E9E2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1FBC4454" w14:textId="77777777" w:rsidTr="0012544A">
        <w:trPr>
          <w:trHeight w:val="900"/>
        </w:trPr>
        <w:tc>
          <w:tcPr>
            <w:tcW w:w="480" w:type="dxa"/>
            <w:vMerge w:val="restart"/>
            <w:tcBorders>
              <w:top w:val="single" w:sz="6" w:space="0" w:color="000000"/>
              <w:left w:val="single" w:sz="6" w:space="0" w:color="000000"/>
              <w:bottom w:val="single" w:sz="6" w:space="0" w:color="000000"/>
              <w:right w:val="single" w:sz="6" w:space="0" w:color="000000"/>
            </w:tcBorders>
            <w:hideMark/>
          </w:tcPr>
          <w:p w14:paraId="1287E6F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Орган зору</w:t>
            </w:r>
          </w:p>
        </w:tc>
        <w:tc>
          <w:tcPr>
            <w:tcW w:w="735" w:type="dxa"/>
            <w:vMerge w:val="restart"/>
            <w:tcBorders>
              <w:top w:val="single" w:sz="6" w:space="0" w:color="000000"/>
              <w:left w:val="single" w:sz="6" w:space="0" w:color="000000"/>
              <w:bottom w:val="single" w:sz="6" w:space="0" w:color="000000"/>
              <w:right w:val="single" w:sz="6" w:space="0" w:color="000000"/>
            </w:tcBorders>
            <w:hideMark/>
          </w:tcPr>
          <w:p w14:paraId="02B390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Гострота зору для віддалі, не нижче</w:t>
            </w:r>
          </w:p>
        </w:tc>
        <w:tc>
          <w:tcPr>
            <w:tcW w:w="450" w:type="dxa"/>
            <w:tcBorders>
              <w:top w:val="single" w:sz="6" w:space="0" w:color="000000"/>
              <w:left w:val="single" w:sz="6" w:space="0" w:color="000000"/>
              <w:bottom w:val="single" w:sz="6" w:space="0" w:color="000000"/>
              <w:right w:val="single" w:sz="6" w:space="0" w:color="000000"/>
            </w:tcBorders>
            <w:hideMark/>
          </w:tcPr>
          <w:p w14:paraId="3DC60B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без корекції</w:t>
            </w:r>
          </w:p>
        </w:tc>
        <w:tc>
          <w:tcPr>
            <w:tcW w:w="960" w:type="dxa"/>
            <w:tcBorders>
              <w:top w:val="single" w:sz="6" w:space="0" w:color="000000"/>
              <w:left w:val="single" w:sz="6" w:space="0" w:color="000000"/>
              <w:bottom w:val="single" w:sz="6" w:space="0" w:color="000000"/>
              <w:right w:val="single" w:sz="6" w:space="0" w:color="000000"/>
            </w:tcBorders>
            <w:hideMark/>
          </w:tcPr>
          <w:p w14:paraId="71ADFB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0,6/0,6</w:t>
            </w:r>
          </w:p>
        </w:tc>
        <w:tc>
          <w:tcPr>
            <w:tcW w:w="510" w:type="dxa"/>
            <w:tcBorders>
              <w:top w:val="single" w:sz="6" w:space="0" w:color="000000"/>
              <w:left w:val="single" w:sz="6" w:space="0" w:color="000000"/>
              <w:bottom w:val="single" w:sz="6" w:space="0" w:color="000000"/>
              <w:right w:val="single" w:sz="6" w:space="0" w:color="000000"/>
            </w:tcBorders>
            <w:hideMark/>
          </w:tcPr>
          <w:p w14:paraId="3AA0AC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0,5/0,4</w:t>
            </w:r>
          </w:p>
        </w:tc>
        <w:tc>
          <w:tcPr>
            <w:tcW w:w="795" w:type="dxa"/>
            <w:tcBorders>
              <w:top w:val="single" w:sz="6" w:space="0" w:color="000000"/>
              <w:left w:val="single" w:sz="6" w:space="0" w:color="000000"/>
              <w:bottom w:val="single" w:sz="6" w:space="0" w:color="000000"/>
              <w:right w:val="single" w:sz="6" w:space="0" w:color="000000"/>
            </w:tcBorders>
            <w:hideMark/>
          </w:tcPr>
          <w:p w14:paraId="4101C9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Водії - 0,8/0,4</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Члени екіпажів - 0,5/0,1</w:t>
            </w:r>
          </w:p>
        </w:tc>
        <w:tc>
          <w:tcPr>
            <w:tcW w:w="540" w:type="dxa"/>
            <w:tcBorders>
              <w:top w:val="single" w:sz="6" w:space="0" w:color="000000"/>
              <w:left w:val="single" w:sz="6" w:space="0" w:color="000000"/>
              <w:bottom w:val="single" w:sz="6" w:space="0" w:color="000000"/>
              <w:right w:val="single" w:sz="6" w:space="0" w:color="000000"/>
            </w:tcBorders>
            <w:hideMark/>
          </w:tcPr>
          <w:p w14:paraId="7CA778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3FCCFE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0,5/0,1</w:t>
            </w:r>
          </w:p>
        </w:tc>
        <w:tc>
          <w:tcPr>
            <w:tcW w:w="510" w:type="dxa"/>
            <w:tcBorders>
              <w:top w:val="single" w:sz="6" w:space="0" w:color="000000"/>
              <w:left w:val="single" w:sz="6" w:space="0" w:color="000000"/>
              <w:bottom w:val="single" w:sz="6" w:space="0" w:color="000000"/>
              <w:right w:val="single" w:sz="6" w:space="0" w:color="000000"/>
            </w:tcBorders>
            <w:hideMark/>
          </w:tcPr>
          <w:p w14:paraId="36513D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0,5/0,4</w:t>
            </w:r>
          </w:p>
        </w:tc>
        <w:tc>
          <w:tcPr>
            <w:tcW w:w="510" w:type="dxa"/>
            <w:tcBorders>
              <w:top w:val="single" w:sz="6" w:space="0" w:color="000000"/>
              <w:left w:val="single" w:sz="6" w:space="0" w:color="000000"/>
              <w:bottom w:val="single" w:sz="6" w:space="0" w:color="000000"/>
              <w:right w:val="single" w:sz="6" w:space="0" w:color="000000"/>
            </w:tcBorders>
            <w:hideMark/>
          </w:tcPr>
          <w:p w14:paraId="65B06D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3C565A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0,6/0,6</w:t>
            </w:r>
          </w:p>
        </w:tc>
        <w:tc>
          <w:tcPr>
            <w:tcW w:w="375" w:type="dxa"/>
            <w:tcBorders>
              <w:top w:val="single" w:sz="6" w:space="0" w:color="000000"/>
              <w:left w:val="single" w:sz="6" w:space="0" w:color="000000"/>
              <w:bottom w:val="single" w:sz="6" w:space="0" w:color="000000"/>
              <w:right w:val="single" w:sz="6" w:space="0" w:color="000000"/>
            </w:tcBorders>
            <w:hideMark/>
          </w:tcPr>
          <w:p w14:paraId="57ED35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422BA7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0,6/0,6</w:t>
            </w:r>
          </w:p>
        </w:tc>
      </w:tr>
      <w:tr w:rsidR="0012544A" w:rsidRPr="0012544A" w14:paraId="3A90DB1B"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14960A9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5B20B538"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450" w:type="dxa"/>
            <w:tcBorders>
              <w:top w:val="single" w:sz="6" w:space="0" w:color="000000"/>
              <w:left w:val="single" w:sz="6" w:space="0" w:color="000000"/>
              <w:bottom w:val="single" w:sz="6" w:space="0" w:color="000000"/>
              <w:right w:val="single" w:sz="6" w:space="0" w:color="000000"/>
            </w:tcBorders>
            <w:hideMark/>
          </w:tcPr>
          <w:p w14:paraId="10D4FC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 корекцією</w:t>
            </w:r>
          </w:p>
        </w:tc>
        <w:tc>
          <w:tcPr>
            <w:tcW w:w="960" w:type="dxa"/>
            <w:tcBorders>
              <w:top w:val="single" w:sz="6" w:space="0" w:color="000000"/>
              <w:left w:val="single" w:sz="6" w:space="0" w:color="000000"/>
              <w:bottom w:val="single" w:sz="6" w:space="0" w:color="000000"/>
              <w:right w:val="single" w:sz="6" w:space="0" w:color="000000"/>
            </w:tcBorders>
            <w:hideMark/>
          </w:tcPr>
          <w:p w14:paraId="55F843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304733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367E897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2F6B50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0,5/0,1</w:t>
            </w:r>
          </w:p>
        </w:tc>
        <w:tc>
          <w:tcPr>
            <w:tcW w:w="540" w:type="dxa"/>
            <w:tcBorders>
              <w:top w:val="single" w:sz="6" w:space="0" w:color="000000"/>
              <w:left w:val="single" w:sz="6" w:space="0" w:color="000000"/>
              <w:bottom w:val="single" w:sz="6" w:space="0" w:color="000000"/>
              <w:right w:val="single" w:sz="6" w:space="0" w:color="000000"/>
            </w:tcBorders>
            <w:hideMark/>
          </w:tcPr>
          <w:p w14:paraId="42E8E0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7AF29F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48D2599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0,5/0,1 або 0,4/0,4</w:t>
            </w:r>
          </w:p>
        </w:tc>
        <w:tc>
          <w:tcPr>
            <w:tcW w:w="795" w:type="dxa"/>
            <w:tcBorders>
              <w:top w:val="single" w:sz="6" w:space="0" w:color="000000"/>
              <w:left w:val="single" w:sz="6" w:space="0" w:color="000000"/>
              <w:bottom w:val="single" w:sz="6" w:space="0" w:color="000000"/>
              <w:right w:val="single" w:sz="6" w:space="0" w:color="000000"/>
            </w:tcBorders>
            <w:hideMark/>
          </w:tcPr>
          <w:p w14:paraId="48C2FB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375" w:type="dxa"/>
            <w:tcBorders>
              <w:top w:val="single" w:sz="6" w:space="0" w:color="000000"/>
              <w:left w:val="single" w:sz="6" w:space="0" w:color="000000"/>
              <w:bottom w:val="single" w:sz="6" w:space="0" w:color="000000"/>
              <w:right w:val="single" w:sz="6" w:space="0" w:color="000000"/>
            </w:tcBorders>
            <w:hideMark/>
          </w:tcPr>
          <w:p w14:paraId="7B2BA0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53A9F7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49A1DA0" w14:textId="77777777" w:rsidTr="0012544A">
        <w:trPr>
          <w:trHeight w:val="900"/>
        </w:trPr>
        <w:tc>
          <w:tcPr>
            <w:tcW w:w="0" w:type="auto"/>
            <w:vMerge/>
            <w:tcBorders>
              <w:top w:val="single" w:sz="6" w:space="0" w:color="000000"/>
              <w:left w:val="single" w:sz="6" w:space="0" w:color="000000"/>
              <w:bottom w:val="single" w:sz="6" w:space="0" w:color="000000"/>
              <w:right w:val="single" w:sz="6" w:space="0" w:color="000000"/>
            </w:tcBorders>
            <w:hideMark/>
          </w:tcPr>
          <w:p w14:paraId="62327A6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735" w:type="dxa"/>
            <w:vMerge w:val="restart"/>
            <w:tcBorders>
              <w:top w:val="single" w:sz="6" w:space="0" w:color="000000"/>
              <w:left w:val="single" w:sz="6" w:space="0" w:color="000000"/>
              <w:bottom w:val="single" w:sz="6" w:space="0" w:color="000000"/>
              <w:right w:val="single" w:sz="6" w:space="0" w:color="000000"/>
            </w:tcBorders>
            <w:hideMark/>
          </w:tcPr>
          <w:p w14:paraId="458F2C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Кольоро-відчуття</w:t>
            </w:r>
          </w:p>
        </w:tc>
        <w:tc>
          <w:tcPr>
            <w:tcW w:w="450" w:type="dxa"/>
            <w:tcBorders>
              <w:top w:val="single" w:sz="6" w:space="0" w:color="000000"/>
              <w:left w:val="single" w:sz="6" w:space="0" w:color="000000"/>
              <w:bottom w:val="single" w:sz="6" w:space="0" w:color="000000"/>
              <w:right w:val="single" w:sz="6" w:space="0" w:color="000000"/>
            </w:tcBorders>
            <w:hideMark/>
          </w:tcPr>
          <w:p w14:paraId="20988AC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дихромазія</w:t>
            </w:r>
          </w:p>
        </w:tc>
        <w:tc>
          <w:tcPr>
            <w:tcW w:w="960" w:type="dxa"/>
            <w:tcBorders>
              <w:top w:val="single" w:sz="6" w:space="0" w:color="000000"/>
              <w:left w:val="single" w:sz="6" w:space="0" w:color="000000"/>
              <w:bottom w:val="single" w:sz="6" w:space="0" w:color="000000"/>
              <w:right w:val="single" w:sz="6" w:space="0" w:color="000000"/>
            </w:tcBorders>
            <w:hideMark/>
          </w:tcPr>
          <w:p w14:paraId="171152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0E951B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0951FA7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Водії - НП</w:t>
            </w:r>
          </w:p>
        </w:tc>
        <w:tc>
          <w:tcPr>
            <w:tcW w:w="540" w:type="dxa"/>
            <w:tcBorders>
              <w:top w:val="single" w:sz="6" w:space="0" w:color="000000"/>
              <w:left w:val="single" w:sz="6" w:space="0" w:color="000000"/>
              <w:bottom w:val="single" w:sz="6" w:space="0" w:color="000000"/>
              <w:right w:val="single" w:sz="6" w:space="0" w:color="000000"/>
            </w:tcBorders>
            <w:hideMark/>
          </w:tcPr>
          <w:p w14:paraId="290318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76C9FC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3DD94F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54C25A5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3F107A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763456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50F1BA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42DE66B" w14:textId="77777777" w:rsidTr="0012544A">
        <w:trPr>
          <w:trHeight w:val="1650"/>
        </w:trPr>
        <w:tc>
          <w:tcPr>
            <w:tcW w:w="0" w:type="auto"/>
            <w:vMerge/>
            <w:tcBorders>
              <w:top w:val="single" w:sz="6" w:space="0" w:color="000000"/>
              <w:left w:val="single" w:sz="6" w:space="0" w:color="000000"/>
              <w:bottom w:val="single" w:sz="6" w:space="0" w:color="000000"/>
              <w:right w:val="single" w:sz="6" w:space="0" w:color="000000"/>
            </w:tcBorders>
            <w:hideMark/>
          </w:tcPr>
          <w:p w14:paraId="076F7A9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5ABDAE5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450" w:type="dxa"/>
            <w:tcBorders>
              <w:top w:val="single" w:sz="6" w:space="0" w:color="000000"/>
              <w:left w:val="single" w:sz="6" w:space="0" w:color="000000"/>
              <w:bottom w:val="single" w:sz="6" w:space="0" w:color="000000"/>
              <w:right w:val="single" w:sz="6" w:space="0" w:color="000000"/>
            </w:tcBorders>
            <w:hideMark/>
          </w:tcPr>
          <w:p w14:paraId="39D548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аномальна трихромазія будь-якого типу</w:t>
            </w:r>
          </w:p>
        </w:tc>
        <w:tc>
          <w:tcPr>
            <w:tcW w:w="960" w:type="dxa"/>
            <w:tcBorders>
              <w:top w:val="single" w:sz="6" w:space="0" w:color="000000"/>
              <w:left w:val="single" w:sz="6" w:space="0" w:color="000000"/>
              <w:bottom w:val="single" w:sz="6" w:space="0" w:color="000000"/>
              <w:right w:val="single" w:sz="6" w:space="0" w:color="000000"/>
            </w:tcBorders>
            <w:hideMark/>
          </w:tcPr>
          <w:p w14:paraId="464FC4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7D32E4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2465A5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Водії - НП</w:t>
            </w:r>
          </w:p>
        </w:tc>
        <w:tc>
          <w:tcPr>
            <w:tcW w:w="540" w:type="dxa"/>
            <w:tcBorders>
              <w:top w:val="single" w:sz="6" w:space="0" w:color="000000"/>
              <w:left w:val="single" w:sz="6" w:space="0" w:color="000000"/>
              <w:bottom w:val="single" w:sz="6" w:space="0" w:color="000000"/>
              <w:right w:val="single" w:sz="6" w:space="0" w:color="000000"/>
            </w:tcBorders>
            <w:hideMark/>
          </w:tcPr>
          <w:p w14:paraId="6A9349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2F75B7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52009F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7CFF31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65120D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Водії - НП</w:t>
            </w:r>
          </w:p>
        </w:tc>
        <w:tc>
          <w:tcPr>
            <w:tcW w:w="375" w:type="dxa"/>
            <w:tcBorders>
              <w:top w:val="single" w:sz="6" w:space="0" w:color="000000"/>
              <w:left w:val="single" w:sz="6" w:space="0" w:color="000000"/>
              <w:bottom w:val="single" w:sz="6" w:space="0" w:color="000000"/>
              <w:right w:val="single" w:sz="6" w:space="0" w:color="000000"/>
            </w:tcBorders>
            <w:hideMark/>
          </w:tcPr>
          <w:p w14:paraId="00ADA35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206094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E169EFB" w14:textId="77777777" w:rsidTr="0012544A">
        <w:trPr>
          <w:trHeight w:val="60"/>
        </w:trPr>
        <w:tc>
          <w:tcPr>
            <w:tcW w:w="480" w:type="dxa"/>
            <w:tcBorders>
              <w:top w:val="single" w:sz="6" w:space="0" w:color="000000"/>
              <w:left w:val="single" w:sz="6" w:space="0" w:color="000000"/>
              <w:bottom w:val="single" w:sz="6" w:space="0" w:color="000000"/>
              <w:right w:val="single" w:sz="6" w:space="0" w:color="000000"/>
            </w:tcBorders>
            <w:hideMark/>
          </w:tcPr>
          <w:p w14:paraId="5FED55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Слух</w:t>
            </w:r>
          </w:p>
        </w:tc>
        <w:tc>
          <w:tcPr>
            <w:tcW w:w="1185" w:type="dxa"/>
            <w:gridSpan w:val="2"/>
            <w:tcBorders>
              <w:top w:val="single" w:sz="6" w:space="0" w:color="000000"/>
              <w:left w:val="single" w:sz="6" w:space="0" w:color="000000"/>
              <w:bottom w:val="single" w:sz="6" w:space="0" w:color="000000"/>
              <w:right w:val="single" w:sz="6" w:space="0" w:color="000000"/>
            </w:tcBorders>
            <w:hideMark/>
          </w:tcPr>
          <w:p w14:paraId="2F0066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Шепітна мова (м); не менше</w:t>
            </w:r>
          </w:p>
        </w:tc>
        <w:tc>
          <w:tcPr>
            <w:tcW w:w="960" w:type="dxa"/>
            <w:tcBorders>
              <w:top w:val="single" w:sz="6" w:space="0" w:color="000000"/>
              <w:left w:val="single" w:sz="6" w:space="0" w:color="000000"/>
              <w:bottom w:val="single" w:sz="6" w:space="0" w:color="000000"/>
              <w:right w:val="single" w:sz="6" w:space="0" w:color="000000"/>
            </w:tcBorders>
            <w:hideMark/>
          </w:tcPr>
          <w:p w14:paraId="3D60B6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510" w:type="dxa"/>
            <w:tcBorders>
              <w:top w:val="single" w:sz="6" w:space="0" w:color="000000"/>
              <w:left w:val="single" w:sz="6" w:space="0" w:color="000000"/>
              <w:bottom w:val="single" w:sz="6" w:space="0" w:color="000000"/>
              <w:right w:val="single" w:sz="6" w:space="0" w:color="000000"/>
            </w:tcBorders>
            <w:hideMark/>
          </w:tcPr>
          <w:p w14:paraId="42376E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795" w:type="dxa"/>
            <w:tcBorders>
              <w:top w:val="single" w:sz="6" w:space="0" w:color="000000"/>
              <w:left w:val="single" w:sz="6" w:space="0" w:color="000000"/>
              <w:bottom w:val="single" w:sz="6" w:space="0" w:color="000000"/>
              <w:right w:val="single" w:sz="6" w:space="0" w:color="000000"/>
            </w:tcBorders>
            <w:hideMark/>
          </w:tcPr>
          <w:p w14:paraId="638B51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 члени екіпажів 1/4 або 3/3</w:t>
            </w:r>
          </w:p>
        </w:tc>
        <w:tc>
          <w:tcPr>
            <w:tcW w:w="540" w:type="dxa"/>
            <w:tcBorders>
              <w:top w:val="single" w:sz="6" w:space="0" w:color="000000"/>
              <w:left w:val="single" w:sz="6" w:space="0" w:color="000000"/>
              <w:bottom w:val="single" w:sz="6" w:space="0" w:color="000000"/>
              <w:right w:val="single" w:sz="6" w:space="0" w:color="000000"/>
            </w:tcBorders>
            <w:hideMark/>
          </w:tcPr>
          <w:p w14:paraId="72B228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540" w:type="dxa"/>
            <w:tcBorders>
              <w:top w:val="single" w:sz="6" w:space="0" w:color="000000"/>
              <w:left w:val="single" w:sz="6" w:space="0" w:color="000000"/>
              <w:bottom w:val="single" w:sz="6" w:space="0" w:color="000000"/>
              <w:right w:val="single" w:sz="6" w:space="0" w:color="000000"/>
            </w:tcBorders>
            <w:hideMark/>
          </w:tcPr>
          <w:p w14:paraId="37D17E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w:t>
            </w:r>
          </w:p>
        </w:tc>
        <w:tc>
          <w:tcPr>
            <w:tcW w:w="510" w:type="dxa"/>
            <w:tcBorders>
              <w:top w:val="single" w:sz="6" w:space="0" w:color="000000"/>
              <w:left w:val="single" w:sz="6" w:space="0" w:color="000000"/>
              <w:bottom w:val="single" w:sz="6" w:space="0" w:color="000000"/>
              <w:right w:val="single" w:sz="6" w:space="0" w:color="000000"/>
            </w:tcBorders>
            <w:hideMark/>
          </w:tcPr>
          <w:p w14:paraId="7AE262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w:t>
            </w:r>
          </w:p>
        </w:tc>
        <w:tc>
          <w:tcPr>
            <w:tcW w:w="510" w:type="dxa"/>
            <w:tcBorders>
              <w:top w:val="single" w:sz="6" w:space="0" w:color="000000"/>
              <w:left w:val="single" w:sz="6" w:space="0" w:color="000000"/>
              <w:bottom w:val="single" w:sz="6" w:space="0" w:color="000000"/>
              <w:right w:val="single" w:sz="6" w:space="0" w:color="000000"/>
            </w:tcBorders>
            <w:hideMark/>
          </w:tcPr>
          <w:p w14:paraId="59D9A26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1/4 або 3/3</w:t>
            </w:r>
          </w:p>
        </w:tc>
        <w:tc>
          <w:tcPr>
            <w:tcW w:w="795" w:type="dxa"/>
            <w:tcBorders>
              <w:top w:val="single" w:sz="6" w:space="0" w:color="000000"/>
              <w:left w:val="single" w:sz="6" w:space="0" w:color="000000"/>
              <w:bottom w:val="single" w:sz="6" w:space="0" w:color="000000"/>
              <w:right w:val="single" w:sz="6" w:space="0" w:color="000000"/>
            </w:tcBorders>
            <w:hideMark/>
          </w:tcPr>
          <w:p w14:paraId="0D3773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375" w:type="dxa"/>
            <w:tcBorders>
              <w:top w:val="single" w:sz="6" w:space="0" w:color="000000"/>
              <w:left w:val="single" w:sz="6" w:space="0" w:color="000000"/>
              <w:bottom w:val="single" w:sz="6" w:space="0" w:color="000000"/>
              <w:right w:val="single" w:sz="6" w:space="0" w:color="000000"/>
            </w:tcBorders>
            <w:hideMark/>
          </w:tcPr>
          <w:p w14:paraId="23449CD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1A4116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E2F82CA" w14:textId="77777777" w:rsidTr="0012544A">
        <w:trPr>
          <w:trHeight w:val="870"/>
        </w:trPr>
        <w:tc>
          <w:tcPr>
            <w:tcW w:w="1665" w:type="dxa"/>
            <w:gridSpan w:val="3"/>
            <w:tcBorders>
              <w:top w:val="single" w:sz="6" w:space="0" w:color="000000"/>
              <w:left w:val="single" w:sz="6" w:space="0" w:color="000000"/>
              <w:bottom w:val="single" w:sz="6" w:space="0" w:color="000000"/>
              <w:right w:val="single" w:sz="6" w:space="0" w:color="000000"/>
            </w:tcBorders>
            <w:hideMark/>
          </w:tcPr>
          <w:p w14:paraId="54DDF1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інфекційних та паразитарних хвороб з виходом у повне одужання та стійкою ремісією протягом 12 місяців</w:t>
            </w:r>
          </w:p>
        </w:tc>
        <w:tc>
          <w:tcPr>
            <w:tcW w:w="960" w:type="dxa"/>
            <w:tcBorders>
              <w:top w:val="single" w:sz="6" w:space="0" w:color="000000"/>
              <w:left w:val="single" w:sz="6" w:space="0" w:color="000000"/>
              <w:bottom w:val="single" w:sz="6" w:space="0" w:color="000000"/>
              <w:right w:val="single" w:sz="6" w:space="0" w:color="000000"/>
            </w:tcBorders>
            <w:hideMark/>
          </w:tcPr>
          <w:p w14:paraId="618E5D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2D98AE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5567B4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40" w:type="dxa"/>
            <w:tcBorders>
              <w:top w:val="single" w:sz="6" w:space="0" w:color="000000"/>
              <w:left w:val="single" w:sz="6" w:space="0" w:color="000000"/>
              <w:bottom w:val="single" w:sz="6" w:space="0" w:color="000000"/>
              <w:right w:val="single" w:sz="6" w:space="0" w:color="000000"/>
            </w:tcBorders>
            <w:hideMark/>
          </w:tcPr>
          <w:p w14:paraId="068B5C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2B661DB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078FA8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2D3E97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554D95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1C6943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495" w:type="dxa"/>
            <w:tcBorders>
              <w:top w:val="single" w:sz="6" w:space="0" w:color="000000"/>
              <w:left w:val="single" w:sz="6" w:space="0" w:color="000000"/>
              <w:bottom w:val="single" w:sz="6" w:space="0" w:color="000000"/>
              <w:right w:val="single" w:sz="6" w:space="0" w:color="000000"/>
            </w:tcBorders>
            <w:hideMark/>
          </w:tcPr>
          <w:p w14:paraId="0D5B99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C217446" w14:textId="77777777" w:rsidTr="0012544A">
        <w:trPr>
          <w:trHeight w:val="255"/>
        </w:trPr>
        <w:tc>
          <w:tcPr>
            <w:tcW w:w="1665" w:type="dxa"/>
            <w:gridSpan w:val="3"/>
            <w:tcBorders>
              <w:top w:val="single" w:sz="6" w:space="0" w:color="000000"/>
              <w:left w:val="single" w:sz="6" w:space="0" w:color="000000"/>
              <w:bottom w:val="single" w:sz="6" w:space="0" w:color="000000"/>
              <w:right w:val="single" w:sz="6" w:space="0" w:color="000000"/>
            </w:tcBorders>
            <w:hideMark/>
          </w:tcPr>
          <w:p w14:paraId="4FB926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1-б</w:t>
            </w:r>
          </w:p>
        </w:tc>
        <w:tc>
          <w:tcPr>
            <w:tcW w:w="960" w:type="dxa"/>
            <w:tcBorders>
              <w:top w:val="single" w:sz="6" w:space="0" w:color="000000"/>
              <w:left w:val="single" w:sz="6" w:space="0" w:color="000000"/>
              <w:bottom w:val="single" w:sz="6" w:space="0" w:color="000000"/>
              <w:right w:val="single" w:sz="6" w:space="0" w:color="000000"/>
            </w:tcBorders>
            <w:hideMark/>
          </w:tcPr>
          <w:p w14:paraId="0D1508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7AEBB9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4028F9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7EF6BD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5AC7C9A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3D8FA7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4B0CE9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496694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7F6B9E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495" w:type="dxa"/>
            <w:tcBorders>
              <w:top w:val="single" w:sz="6" w:space="0" w:color="000000"/>
              <w:left w:val="single" w:sz="6" w:space="0" w:color="000000"/>
              <w:bottom w:val="single" w:sz="6" w:space="0" w:color="000000"/>
              <w:right w:val="single" w:sz="6" w:space="0" w:color="000000"/>
            </w:tcBorders>
            <w:hideMark/>
          </w:tcPr>
          <w:p w14:paraId="5EAA08D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5FF60CC" w14:textId="77777777" w:rsidTr="0012544A">
        <w:trPr>
          <w:trHeight w:val="255"/>
        </w:trPr>
        <w:tc>
          <w:tcPr>
            <w:tcW w:w="1665" w:type="dxa"/>
            <w:gridSpan w:val="3"/>
            <w:tcBorders>
              <w:top w:val="single" w:sz="6" w:space="0" w:color="000000"/>
              <w:left w:val="single" w:sz="6" w:space="0" w:color="000000"/>
              <w:bottom w:val="single" w:sz="6" w:space="0" w:color="000000"/>
              <w:right w:val="single" w:sz="6" w:space="0" w:color="000000"/>
            </w:tcBorders>
            <w:hideMark/>
          </w:tcPr>
          <w:p w14:paraId="6A7671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Стаття 4-г</w:t>
            </w:r>
          </w:p>
        </w:tc>
        <w:tc>
          <w:tcPr>
            <w:tcW w:w="960" w:type="dxa"/>
            <w:tcBorders>
              <w:top w:val="single" w:sz="6" w:space="0" w:color="000000"/>
              <w:left w:val="single" w:sz="6" w:space="0" w:color="000000"/>
              <w:bottom w:val="single" w:sz="6" w:space="0" w:color="000000"/>
              <w:right w:val="single" w:sz="6" w:space="0" w:color="000000"/>
            </w:tcBorders>
            <w:hideMark/>
          </w:tcPr>
          <w:p w14:paraId="5CE588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6CC343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1A04E0F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4837D1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205ADD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58E4B7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595A0E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6EEAF7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471585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495" w:type="dxa"/>
            <w:tcBorders>
              <w:top w:val="single" w:sz="6" w:space="0" w:color="000000"/>
              <w:left w:val="single" w:sz="6" w:space="0" w:color="000000"/>
              <w:bottom w:val="single" w:sz="6" w:space="0" w:color="000000"/>
              <w:right w:val="single" w:sz="6" w:space="0" w:color="000000"/>
            </w:tcBorders>
            <w:hideMark/>
          </w:tcPr>
          <w:p w14:paraId="1F9DDB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8685FFB" w14:textId="77777777" w:rsidTr="0012544A">
        <w:trPr>
          <w:trHeight w:val="255"/>
        </w:trPr>
        <w:tc>
          <w:tcPr>
            <w:tcW w:w="1665" w:type="dxa"/>
            <w:gridSpan w:val="3"/>
            <w:tcBorders>
              <w:top w:val="single" w:sz="6" w:space="0" w:color="000000"/>
              <w:left w:val="single" w:sz="6" w:space="0" w:color="000000"/>
              <w:bottom w:val="single" w:sz="6" w:space="0" w:color="000000"/>
              <w:right w:val="single" w:sz="6" w:space="0" w:color="000000"/>
            </w:tcBorders>
            <w:hideMark/>
          </w:tcPr>
          <w:p w14:paraId="313113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3-б, 6-а</w:t>
            </w:r>
          </w:p>
        </w:tc>
        <w:tc>
          <w:tcPr>
            <w:tcW w:w="960" w:type="dxa"/>
            <w:tcBorders>
              <w:top w:val="single" w:sz="6" w:space="0" w:color="000000"/>
              <w:left w:val="single" w:sz="6" w:space="0" w:color="000000"/>
              <w:bottom w:val="single" w:sz="6" w:space="0" w:color="000000"/>
              <w:right w:val="single" w:sz="6" w:space="0" w:color="000000"/>
            </w:tcBorders>
            <w:hideMark/>
          </w:tcPr>
          <w:p w14:paraId="42B89CF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3F6B0C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08CD15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40" w:type="dxa"/>
            <w:tcBorders>
              <w:top w:val="single" w:sz="6" w:space="0" w:color="000000"/>
              <w:left w:val="single" w:sz="6" w:space="0" w:color="000000"/>
              <w:bottom w:val="single" w:sz="6" w:space="0" w:color="000000"/>
              <w:right w:val="single" w:sz="6" w:space="0" w:color="000000"/>
            </w:tcBorders>
            <w:hideMark/>
          </w:tcPr>
          <w:p w14:paraId="3EC463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0F259D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3126ED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3D8161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278B25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202A41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495" w:type="dxa"/>
            <w:tcBorders>
              <w:top w:val="single" w:sz="6" w:space="0" w:color="000000"/>
              <w:left w:val="single" w:sz="6" w:space="0" w:color="000000"/>
              <w:bottom w:val="single" w:sz="6" w:space="0" w:color="000000"/>
              <w:right w:val="single" w:sz="6" w:space="0" w:color="000000"/>
            </w:tcBorders>
            <w:hideMark/>
          </w:tcPr>
          <w:p w14:paraId="10318F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6B71629" w14:textId="77777777" w:rsidTr="0012544A">
        <w:trPr>
          <w:trHeight w:val="255"/>
        </w:trPr>
        <w:tc>
          <w:tcPr>
            <w:tcW w:w="1665" w:type="dxa"/>
            <w:gridSpan w:val="3"/>
            <w:tcBorders>
              <w:top w:val="single" w:sz="6" w:space="0" w:color="000000"/>
              <w:left w:val="single" w:sz="6" w:space="0" w:color="000000"/>
              <w:bottom w:val="single" w:sz="6" w:space="0" w:color="000000"/>
              <w:right w:val="single" w:sz="6" w:space="0" w:color="000000"/>
            </w:tcBorders>
            <w:hideMark/>
          </w:tcPr>
          <w:p w14:paraId="37370C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9-в</w:t>
            </w:r>
          </w:p>
        </w:tc>
        <w:tc>
          <w:tcPr>
            <w:tcW w:w="960" w:type="dxa"/>
            <w:tcBorders>
              <w:top w:val="single" w:sz="6" w:space="0" w:color="000000"/>
              <w:left w:val="single" w:sz="6" w:space="0" w:color="000000"/>
              <w:bottom w:val="single" w:sz="6" w:space="0" w:color="000000"/>
              <w:right w:val="single" w:sz="6" w:space="0" w:color="000000"/>
            </w:tcBorders>
            <w:hideMark/>
          </w:tcPr>
          <w:p w14:paraId="55E5AA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66B90A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63DBDF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40" w:type="dxa"/>
            <w:tcBorders>
              <w:top w:val="single" w:sz="6" w:space="0" w:color="000000"/>
              <w:left w:val="single" w:sz="6" w:space="0" w:color="000000"/>
              <w:bottom w:val="single" w:sz="6" w:space="0" w:color="000000"/>
              <w:right w:val="single" w:sz="6" w:space="0" w:color="000000"/>
            </w:tcBorders>
            <w:hideMark/>
          </w:tcPr>
          <w:p w14:paraId="051DCC6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63361F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2E64F8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72AAB4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19EDE4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566276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1A6DF0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52490F74" w14:textId="77777777" w:rsidTr="0012544A">
        <w:trPr>
          <w:trHeight w:val="6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38D9D94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10-в, передпухлинні захворювання, які схильні до переродження та рецидивування</w:t>
            </w:r>
          </w:p>
        </w:tc>
        <w:tc>
          <w:tcPr>
            <w:tcW w:w="960" w:type="dxa"/>
            <w:tcBorders>
              <w:top w:val="single" w:sz="6" w:space="0" w:color="000000"/>
              <w:left w:val="single" w:sz="6" w:space="0" w:color="000000"/>
              <w:bottom w:val="single" w:sz="6" w:space="0" w:color="000000"/>
              <w:right w:val="single" w:sz="6" w:space="0" w:color="000000"/>
            </w:tcBorders>
            <w:hideMark/>
          </w:tcPr>
          <w:p w14:paraId="1871E7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64BD22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46D5DB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40" w:type="dxa"/>
            <w:tcBorders>
              <w:top w:val="single" w:sz="6" w:space="0" w:color="000000"/>
              <w:left w:val="single" w:sz="6" w:space="0" w:color="000000"/>
              <w:bottom w:val="single" w:sz="6" w:space="0" w:color="000000"/>
              <w:right w:val="single" w:sz="6" w:space="0" w:color="000000"/>
            </w:tcBorders>
            <w:hideMark/>
          </w:tcPr>
          <w:p w14:paraId="154D5A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539B60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0ACA6D8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12D96C3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3A18C0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62958F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495" w:type="dxa"/>
            <w:tcBorders>
              <w:top w:val="single" w:sz="6" w:space="0" w:color="000000"/>
              <w:left w:val="single" w:sz="6" w:space="0" w:color="000000"/>
              <w:bottom w:val="single" w:sz="6" w:space="0" w:color="000000"/>
              <w:right w:val="single" w:sz="6" w:space="0" w:color="000000"/>
            </w:tcBorders>
            <w:hideMark/>
          </w:tcPr>
          <w:p w14:paraId="1EB2F4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91AEDBF" w14:textId="77777777" w:rsidTr="0012544A">
        <w:trPr>
          <w:trHeight w:val="255"/>
        </w:trPr>
        <w:tc>
          <w:tcPr>
            <w:tcW w:w="1665" w:type="dxa"/>
            <w:gridSpan w:val="3"/>
            <w:tcBorders>
              <w:top w:val="single" w:sz="6" w:space="0" w:color="000000"/>
              <w:left w:val="single" w:sz="6" w:space="0" w:color="000000"/>
              <w:bottom w:val="single" w:sz="6" w:space="0" w:color="000000"/>
              <w:right w:val="single" w:sz="6" w:space="0" w:color="000000"/>
            </w:tcBorders>
            <w:hideMark/>
          </w:tcPr>
          <w:p w14:paraId="57E2BD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12-в, 12-г</w:t>
            </w:r>
          </w:p>
        </w:tc>
        <w:tc>
          <w:tcPr>
            <w:tcW w:w="960" w:type="dxa"/>
            <w:tcBorders>
              <w:top w:val="single" w:sz="6" w:space="0" w:color="000000"/>
              <w:left w:val="single" w:sz="6" w:space="0" w:color="000000"/>
              <w:bottom w:val="single" w:sz="6" w:space="0" w:color="000000"/>
              <w:right w:val="single" w:sz="6" w:space="0" w:color="000000"/>
            </w:tcBorders>
            <w:hideMark/>
          </w:tcPr>
          <w:p w14:paraId="30902B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25E6E7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2650D6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063033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02373E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1C576C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60F8B5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4044B9D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279B063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495" w:type="dxa"/>
            <w:tcBorders>
              <w:top w:val="single" w:sz="6" w:space="0" w:color="000000"/>
              <w:left w:val="single" w:sz="6" w:space="0" w:color="000000"/>
              <w:bottom w:val="single" w:sz="6" w:space="0" w:color="000000"/>
              <w:right w:val="single" w:sz="6" w:space="0" w:color="000000"/>
            </w:tcBorders>
            <w:hideMark/>
          </w:tcPr>
          <w:p w14:paraId="014B19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6B16DDF" w14:textId="77777777" w:rsidTr="0012544A">
        <w:trPr>
          <w:trHeight w:val="930"/>
        </w:trPr>
        <w:tc>
          <w:tcPr>
            <w:tcW w:w="1665" w:type="dxa"/>
            <w:gridSpan w:val="3"/>
            <w:tcBorders>
              <w:top w:val="single" w:sz="6" w:space="0" w:color="000000"/>
              <w:left w:val="single" w:sz="6" w:space="0" w:color="000000"/>
              <w:bottom w:val="single" w:sz="6" w:space="0" w:color="000000"/>
              <w:right w:val="single" w:sz="6" w:space="0" w:color="000000"/>
            </w:tcBorders>
            <w:hideMark/>
          </w:tcPr>
          <w:p w14:paraId="591F83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13-в, дифузний та вузловий зоб 2 ст., без порушення функції щитоподібної залози, порушення толерантності до глюкози</w:t>
            </w:r>
          </w:p>
        </w:tc>
        <w:tc>
          <w:tcPr>
            <w:tcW w:w="960" w:type="dxa"/>
            <w:tcBorders>
              <w:top w:val="single" w:sz="6" w:space="0" w:color="000000"/>
              <w:left w:val="single" w:sz="6" w:space="0" w:color="000000"/>
              <w:bottom w:val="single" w:sz="6" w:space="0" w:color="000000"/>
              <w:right w:val="single" w:sz="6" w:space="0" w:color="000000"/>
            </w:tcBorders>
            <w:hideMark/>
          </w:tcPr>
          <w:p w14:paraId="291770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034E63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7148297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786C1C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66A013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260627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5525D8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27F35E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3E8C2D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22BDCE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B7726A0" w14:textId="77777777" w:rsidTr="0012544A">
        <w:trPr>
          <w:trHeight w:val="255"/>
        </w:trPr>
        <w:tc>
          <w:tcPr>
            <w:tcW w:w="1665" w:type="dxa"/>
            <w:gridSpan w:val="3"/>
            <w:tcBorders>
              <w:top w:val="single" w:sz="6" w:space="0" w:color="000000"/>
              <w:left w:val="single" w:sz="6" w:space="0" w:color="000000"/>
              <w:bottom w:val="single" w:sz="6" w:space="0" w:color="000000"/>
              <w:right w:val="single" w:sz="6" w:space="0" w:color="000000"/>
            </w:tcBorders>
            <w:hideMark/>
          </w:tcPr>
          <w:p w14:paraId="3FD0E0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13-г</w:t>
            </w:r>
          </w:p>
        </w:tc>
        <w:tc>
          <w:tcPr>
            <w:tcW w:w="960" w:type="dxa"/>
            <w:tcBorders>
              <w:top w:val="single" w:sz="6" w:space="0" w:color="000000"/>
              <w:left w:val="single" w:sz="6" w:space="0" w:color="000000"/>
              <w:bottom w:val="single" w:sz="6" w:space="0" w:color="000000"/>
              <w:right w:val="single" w:sz="6" w:space="0" w:color="000000"/>
            </w:tcBorders>
            <w:hideMark/>
          </w:tcPr>
          <w:p w14:paraId="4B4EC0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27433A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592E68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647DCA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48CBE4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50F9D8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1BFBAB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20E422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6B0A0B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7B5A1F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56069BA" w14:textId="77777777" w:rsidTr="0012544A">
        <w:trPr>
          <w:trHeight w:val="255"/>
        </w:trPr>
        <w:tc>
          <w:tcPr>
            <w:tcW w:w="1665" w:type="dxa"/>
            <w:gridSpan w:val="3"/>
            <w:tcBorders>
              <w:top w:val="single" w:sz="6" w:space="0" w:color="000000"/>
              <w:left w:val="single" w:sz="6" w:space="0" w:color="000000"/>
              <w:bottom w:val="single" w:sz="6" w:space="0" w:color="000000"/>
              <w:right w:val="single" w:sz="6" w:space="0" w:color="000000"/>
            </w:tcBorders>
            <w:hideMark/>
          </w:tcPr>
          <w:p w14:paraId="351199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14-в, 14-г, 17-в</w:t>
            </w:r>
          </w:p>
        </w:tc>
        <w:tc>
          <w:tcPr>
            <w:tcW w:w="960" w:type="dxa"/>
            <w:tcBorders>
              <w:top w:val="single" w:sz="6" w:space="0" w:color="000000"/>
              <w:left w:val="single" w:sz="6" w:space="0" w:color="000000"/>
              <w:bottom w:val="single" w:sz="6" w:space="0" w:color="000000"/>
              <w:right w:val="single" w:sz="6" w:space="0" w:color="000000"/>
            </w:tcBorders>
            <w:hideMark/>
          </w:tcPr>
          <w:p w14:paraId="7F4320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4D4792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4DD8E7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152A3FA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10D7F4D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47D948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75C239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37248DE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1064F64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0C495C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157BB2AF" w14:textId="77777777" w:rsidTr="0012544A">
        <w:trPr>
          <w:trHeight w:val="255"/>
        </w:trPr>
        <w:tc>
          <w:tcPr>
            <w:tcW w:w="1665" w:type="dxa"/>
            <w:gridSpan w:val="3"/>
            <w:tcBorders>
              <w:top w:val="single" w:sz="6" w:space="0" w:color="000000"/>
              <w:left w:val="single" w:sz="6" w:space="0" w:color="000000"/>
              <w:bottom w:val="single" w:sz="6" w:space="0" w:color="000000"/>
              <w:right w:val="single" w:sz="6" w:space="0" w:color="000000"/>
            </w:tcBorders>
            <w:hideMark/>
          </w:tcPr>
          <w:p w14:paraId="0EC4FB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20-в, 21-в, 23-в</w:t>
            </w:r>
          </w:p>
        </w:tc>
        <w:tc>
          <w:tcPr>
            <w:tcW w:w="960" w:type="dxa"/>
            <w:tcBorders>
              <w:top w:val="single" w:sz="6" w:space="0" w:color="000000"/>
              <w:left w:val="single" w:sz="6" w:space="0" w:color="000000"/>
              <w:bottom w:val="single" w:sz="6" w:space="0" w:color="000000"/>
              <w:right w:val="single" w:sz="6" w:space="0" w:color="000000"/>
            </w:tcBorders>
            <w:hideMark/>
          </w:tcPr>
          <w:p w14:paraId="35F361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54F099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2D487A8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509163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74B4A2D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50D70C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650A96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62332B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601ACEA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7F770E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4C5815B1" w14:textId="77777777" w:rsidTr="0012544A">
        <w:trPr>
          <w:trHeight w:val="255"/>
        </w:trPr>
        <w:tc>
          <w:tcPr>
            <w:tcW w:w="1665" w:type="dxa"/>
            <w:gridSpan w:val="3"/>
            <w:tcBorders>
              <w:top w:val="single" w:sz="6" w:space="0" w:color="000000"/>
              <w:left w:val="single" w:sz="6" w:space="0" w:color="000000"/>
              <w:bottom w:val="single" w:sz="6" w:space="0" w:color="000000"/>
              <w:right w:val="single" w:sz="6" w:space="0" w:color="000000"/>
            </w:tcBorders>
            <w:hideMark/>
          </w:tcPr>
          <w:p w14:paraId="4582AC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20-г</w:t>
            </w:r>
          </w:p>
        </w:tc>
        <w:tc>
          <w:tcPr>
            <w:tcW w:w="960" w:type="dxa"/>
            <w:tcBorders>
              <w:top w:val="single" w:sz="6" w:space="0" w:color="000000"/>
              <w:left w:val="single" w:sz="6" w:space="0" w:color="000000"/>
              <w:bottom w:val="single" w:sz="6" w:space="0" w:color="000000"/>
              <w:right w:val="single" w:sz="6" w:space="0" w:color="000000"/>
            </w:tcBorders>
            <w:hideMark/>
          </w:tcPr>
          <w:p w14:paraId="4119FA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1CB238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7C1C507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6546C81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677791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711764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296DD48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757EFA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235B5C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02F000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20ABE6C"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6A44FD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25-б, 25-в, 28-в, 31-в</w:t>
            </w:r>
          </w:p>
        </w:tc>
        <w:tc>
          <w:tcPr>
            <w:tcW w:w="960" w:type="dxa"/>
            <w:tcBorders>
              <w:top w:val="single" w:sz="6" w:space="0" w:color="000000"/>
              <w:left w:val="single" w:sz="6" w:space="0" w:color="000000"/>
              <w:bottom w:val="single" w:sz="6" w:space="0" w:color="000000"/>
              <w:right w:val="single" w:sz="6" w:space="0" w:color="000000"/>
            </w:tcBorders>
            <w:hideMark/>
          </w:tcPr>
          <w:p w14:paraId="73B9F1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3F67CF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0C9FB3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40" w:type="dxa"/>
            <w:tcBorders>
              <w:top w:val="single" w:sz="6" w:space="0" w:color="000000"/>
              <w:left w:val="single" w:sz="6" w:space="0" w:color="000000"/>
              <w:bottom w:val="single" w:sz="6" w:space="0" w:color="000000"/>
              <w:right w:val="single" w:sz="6" w:space="0" w:color="000000"/>
            </w:tcBorders>
            <w:hideMark/>
          </w:tcPr>
          <w:p w14:paraId="65BF96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02027C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345EB9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3107B9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105EF6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261EE0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098518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5598BA8"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013804B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26-в</w:t>
            </w:r>
          </w:p>
        </w:tc>
        <w:tc>
          <w:tcPr>
            <w:tcW w:w="960" w:type="dxa"/>
            <w:tcBorders>
              <w:top w:val="single" w:sz="6" w:space="0" w:color="000000"/>
              <w:left w:val="single" w:sz="6" w:space="0" w:color="000000"/>
              <w:bottom w:val="single" w:sz="6" w:space="0" w:color="000000"/>
              <w:right w:val="single" w:sz="6" w:space="0" w:color="000000"/>
            </w:tcBorders>
            <w:hideMark/>
          </w:tcPr>
          <w:p w14:paraId="5D1A6F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5A3154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31922E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40" w:type="dxa"/>
            <w:tcBorders>
              <w:top w:val="single" w:sz="6" w:space="0" w:color="000000"/>
              <w:left w:val="single" w:sz="6" w:space="0" w:color="000000"/>
              <w:bottom w:val="single" w:sz="6" w:space="0" w:color="000000"/>
              <w:right w:val="single" w:sz="6" w:space="0" w:color="000000"/>
            </w:tcBorders>
            <w:hideMark/>
          </w:tcPr>
          <w:p w14:paraId="500CF5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1C3315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6ED74A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545DC7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2CA964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796F76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442F4A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47457D4F"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374FA3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34-б, 35-б, 36-в</w:t>
            </w:r>
          </w:p>
        </w:tc>
        <w:tc>
          <w:tcPr>
            <w:tcW w:w="960" w:type="dxa"/>
            <w:tcBorders>
              <w:top w:val="single" w:sz="6" w:space="0" w:color="000000"/>
              <w:left w:val="single" w:sz="6" w:space="0" w:color="000000"/>
              <w:bottom w:val="single" w:sz="6" w:space="0" w:color="000000"/>
              <w:right w:val="single" w:sz="6" w:space="0" w:color="000000"/>
            </w:tcBorders>
            <w:hideMark/>
          </w:tcPr>
          <w:p w14:paraId="052DBB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467A336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5913EFD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6CE4954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184053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76BF472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231A9CA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4EF8B71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3693DF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61EFCA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4541A064"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4FE52C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38-в, 39-в, 40-в, 41-в, 42-в, 43-б</w:t>
            </w:r>
          </w:p>
        </w:tc>
        <w:tc>
          <w:tcPr>
            <w:tcW w:w="960" w:type="dxa"/>
            <w:tcBorders>
              <w:top w:val="single" w:sz="6" w:space="0" w:color="000000"/>
              <w:left w:val="single" w:sz="6" w:space="0" w:color="000000"/>
              <w:bottom w:val="single" w:sz="6" w:space="0" w:color="000000"/>
              <w:right w:val="single" w:sz="6" w:space="0" w:color="000000"/>
            </w:tcBorders>
            <w:hideMark/>
          </w:tcPr>
          <w:p w14:paraId="25E5F4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01D6B8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25777E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7438AF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3DABE5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068446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1B7EF0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6FE311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751F9B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589773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01999F7"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01B2E2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38-г, 42-г, 43-в</w:t>
            </w:r>
          </w:p>
        </w:tc>
        <w:tc>
          <w:tcPr>
            <w:tcW w:w="960" w:type="dxa"/>
            <w:tcBorders>
              <w:top w:val="single" w:sz="6" w:space="0" w:color="000000"/>
              <w:left w:val="single" w:sz="6" w:space="0" w:color="000000"/>
              <w:bottom w:val="single" w:sz="6" w:space="0" w:color="000000"/>
              <w:right w:val="single" w:sz="6" w:space="0" w:color="000000"/>
            </w:tcBorders>
            <w:hideMark/>
          </w:tcPr>
          <w:p w14:paraId="46B7E2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177A45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48D235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4354D7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28D3404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4B5649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483B50F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269E67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25FD38E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7E7D18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73EBB5B"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11344C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45-б, г, 46-в, 47-в, г</w:t>
            </w:r>
          </w:p>
        </w:tc>
        <w:tc>
          <w:tcPr>
            <w:tcW w:w="960" w:type="dxa"/>
            <w:tcBorders>
              <w:top w:val="single" w:sz="6" w:space="0" w:color="000000"/>
              <w:left w:val="single" w:sz="6" w:space="0" w:color="000000"/>
              <w:bottom w:val="single" w:sz="6" w:space="0" w:color="000000"/>
              <w:right w:val="single" w:sz="6" w:space="0" w:color="000000"/>
            </w:tcBorders>
            <w:hideMark/>
          </w:tcPr>
          <w:p w14:paraId="1E67DE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11CC2B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609C61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6A5336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155C79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17B58A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2A7D7C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2B1C00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6C5D34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4EB23F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FF1AD2F"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2CA665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45-в, г, 46-г</w:t>
            </w:r>
          </w:p>
        </w:tc>
        <w:tc>
          <w:tcPr>
            <w:tcW w:w="960" w:type="dxa"/>
            <w:tcBorders>
              <w:top w:val="single" w:sz="6" w:space="0" w:color="000000"/>
              <w:left w:val="single" w:sz="6" w:space="0" w:color="000000"/>
              <w:bottom w:val="single" w:sz="6" w:space="0" w:color="000000"/>
              <w:right w:val="single" w:sz="6" w:space="0" w:color="000000"/>
            </w:tcBorders>
            <w:hideMark/>
          </w:tcPr>
          <w:p w14:paraId="069792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7FEDBD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5E8D06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63361B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2DD9EF9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1CC88E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551A40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6B37063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38F68B6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654FC2D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7AFE865"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358DB5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Статті 49-а,б, 50-а, 52-в, 53-в, 54-в, 55-б</w:t>
            </w:r>
          </w:p>
        </w:tc>
        <w:tc>
          <w:tcPr>
            <w:tcW w:w="960" w:type="dxa"/>
            <w:tcBorders>
              <w:top w:val="single" w:sz="6" w:space="0" w:color="000000"/>
              <w:left w:val="single" w:sz="6" w:space="0" w:color="000000"/>
              <w:bottom w:val="single" w:sz="6" w:space="0" w:color="000000"/>
              <w:right w:val="single" w:sz="6" w:space="0" w:color="000000"/>
            </w:tcBorders>
            <w:hideMark/>
          </w:tcPr>
          <w:p w14:paraId="18685A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76759C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1901C9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74923B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28FB87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5486F5C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5890A2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3FC33A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3FB9E6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59BB76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94D18BD"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02732F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51-в, 52-г</w:t>
            </w:r>
          </w:p>
        </w:tc>
        <w:tc>
          <w:tcPr>
            <w:tcW w:w="960" w:type="dxa"/>
            <w:tcBorders>
              <w:top w:val="single" w:sz="6" w:space="0" w:color="000000"/>
              <w:left w:val="single" w:sz="6" w:space="0" w:color="000000"/>
              <w:bottom w:val="single" w:sz="6" w:space="0" w:color="000000"/>
              <w:right w:val="single" w:sz="6" w:space="0" w:color="000000"/>
            </w:tcBorders>
            <w:hideMark/>
          </w:tcPr>
          <w:p w14:paraId="17F9CB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64EEC6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3730D0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66CA91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043A9B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5766BC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1B6742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63644E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1A21EE5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22C136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525E5B9"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4DBAF2A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57-в, 58-б</w:t>
            </w:r>
          </w:p>
        </w:tc>
        <w:tc>
          <w:tcPr>
            <w:tcW w:w="960" w:type="dxa"/>
            <w:tcBorders>
              <w:top w:val="single" w:sz="6" w:space="0" w:color="000000"/>
              <w:left w:val="single" w:sz="6" w:space="0" w:color="000000"/>
              <w:bottom w:val="single" w:sz="6" w:space="0" w:color="000000"/>
              <w:right w:val="single" w:sz="6" w:space="0" w:color="000000"/>
            </w:tcBorders>
            <w:hideMark/>
          </w:tcPr>
          <w:p w14:paraId="17FC1B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3DC0A2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222EE8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7C975B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55AEE4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318D36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115DF6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5CBC8A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481E2D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48BA10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F9699AE"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39EAB2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60-в, 61-в, 62-в, 64-в</w:t>
            </w:r>
          </w:p>
        </w:tc>
        <w:tc>
          <w:tcPr>
            <w:tcW w:w="960" w:type="dxa"/>
            <w:tcBorders>
              <w:top w:val="single" w:sz="6" w:space="0" w:color="000000"/>
              <w:left w:val="single" w:sz="6" w:space="0" w:color="000000"/>
              <w:bottom w:val="single" w:sz="6" w:space="0" w:color="000000"/>
              <w:right w:val="single" w:sz="6" w:space="0" w:color="000000"/>
            </w:tcBorders>
            <w:hideMark/>
          </w:tcPr>
          <w:p w14:paraId="7BC3B0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1D62E4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75DDDF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5BD9D6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4F087A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134D58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194CDD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34E76F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2DA984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5B448B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64944D0"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7F9298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61-г, 62-г, 64-г, 67-г</w:t>
            </w:r>
          </w:p>
        </w:tc>
        <w:tc>
          <w:tcPr>
            <w:tcW w:w="960" w:type="dxa"/>
            <w:tcBorders>
              <w:top w:val="single" w:sz="6" w:space="0" w:color="000000"/>
              <w:left w:val="single" w:sz="6" w:space="0" w:color="000000"/>
              <w:bottom w:val="single" w:sz="6" w:space="0" w:color="000000"/>
              <w:right w:val="single" w:sz="6" w:space="0" w:color="000000"/>
            </w:tcBorders>
            <w:hideMark/>
          </w:tcPr>
          <w:p w14:paraId="35DE38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292A741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5CB599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3DC09F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21ACCAD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7CEE10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53EE08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6DD649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50D500F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169391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6C50911"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33E1AFA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66-в, 67-в, 69-б, 70-в, 71-в</w:t>
            </w:r>
          </w:p>
        </w:tc>
        <w:tc>
          <w:tcPr>
            <w:tcW w:w="960" w:type="dxa"/>
            <w:tcBorders>
              <w:top w:val="single" w:sz="6" w:space="0" w:color="000000"/>
              <w:left w:val="single" w:sz="6" w:space="0" w:color="000000"/>
              <w:bottom w:val="single" w:sz="6" w:space="0" w:color="000000"/>
              <w:right w:val="single" w:sz="6" w:space="0" w:color="000000"/>
            </w:tcBorders>
            <w:hideMark/>
          </w:tcPr>
          <w:p w14:paraId="741CC6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0F0763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299298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77EA9E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7ED6AD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0CC78F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5ED913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48C121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3421A8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0A46BC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22BDDEE"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5FF9A4C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74-в, г</w:t>
            </w:r>
          </w:p>
        </w:tc>
        <w:tc>
          <w:tcPr>
            <w:tcW w:w="960" w:type="dxa"/>
            <w:tcBorders>
              <w:top w:val="single" w:sz="6" w:space="0" w:color="000000"/>
              <w:left w:val="single" w:sz="6" w:space="0" w:color="000000"/>
              <w:bottom w:val="single" w:sz="6" w:space="0" w:color="000000"/>
              <w:right w:val="single" w:sz="6" w:space="0" w:color="000000"/>
            </w:tcBorders>
            <w:hideMark/>
          </w:tcPr>
          <w:p w14:paraId="0733F4D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6F4572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5636B1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0B51B5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58A966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75C818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1868B0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034108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70E5ECD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3FBAF3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E71FFAB"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67EDB4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75-в, г, 76-в, г, 77-в, г, 78-в, г, 79-в, 80-в, г</w:t>
            </w:r>
          </w:p>
        </w:tc>
        <w:tc>
          <w:tcPr>
            <w:tcW w:w="960" w:type="dxa"/>
            <w:tcBorders>
              <w:top w:val="single" w:sz="6" w:space="0" w:color="000000"/>
              <w:left w:val="single" w:sz="6" w:space="0" w:color="000000"/>
              <w:bottom w:val="single" w:sz="6" w:space="0" w:color="000000"/>
              <w:right w:val="single" w:sz="6" w:space="0" w:color="000000"/>
            </w:tcBorders>
            <w:hideMark/>
          </w:tcPr>
          <w:p w14:paraId="252C9F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3BF7F0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31DB8A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4E6BBC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161CB7B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66BFF79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6D8B14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0BA25E9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6F13B0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495" w:type="dxa"/>
            <w:tcBorders>
              <w:top w:val="single" w:sz="6" w:space="0" w:color="000000"/>
              <w:left w:val="single" w:sz="6" w:space="0" w:color="000000"/>
              <w:bottom w:val="single" w:sz="6" w:space="0" w:color="000000"/>
              <w:right w:val="single" w:sz="6" w:space="0" w:color="000000"/>
            </w:tcBorders>
            <w:hideMark/>
          </w:tcPr>
          <w:p w14:paraId="616443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4252C10"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566A39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83-а</w:t>
            </w:r>
          </w:p>
        </w:tc>
        <w:tc>
          <w:tcPr>
            <w:tcW w:w="960" w:type="dxa"/>
            <w:tcBorders>
              <w:top w:val="single" w:sz="6" w:space="0" w:color="000000"/>
              <w:left w:val="single" w:sz="6" w:space="0" w:color="000000"/>
              <w:bottom w:val="single" w:sz="6" w:space="0" w:color="000000"/>
              <w:right w:val="single" w:sz="6" w:space="0" w:color="000000"/>
            </w:tcBorders>
            <w:hideMark/>
          </w:tcPr>
          <w:p w14:paraId="4432C98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6B6954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42CDFA1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72FF23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411265C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79D7A1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605A3D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00E603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130E15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495" w:type="dxa"/>
            <w:tcBorders>
              <w:top w:val="single" w:sz="6" w:space="0" w:color="000000"/>
              <w:left w:val="single" w:sz="6" w:space="0" w:color="000000"/>
              <w:bottom w:val="single" w:sz="6" w:space="0" w:color="000000"/>
              <w:right w:val="single" w:sz="6" w:space="0" w:color="000000"/>
            </w:tcBorders>
            <w:hideMark/>
          </w:tcPr>
          <w:p w14:paraId="1E6C19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31577E9"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111838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79-г, 83-б</w:t>
            </w:r>
          </w:p>
        </w:tc>
        <w:tc>
          <w:tcPr>
            <w:tcW w:w="960" w:type="dxa"/>
            <w:tcBorders>
              <w:top w:val="single" w:sz="6" w:space="0" w:color="000000"/>
              <w:left w:val="single" w:sz="6" w:space="0" w:color="000000"/>
              <w:bottom w:val="single" w:sz="6" w:space="0" w:color="000000"/>
              <w:right w:val="single" w:sz="6" w:space="0" w:color="000000"/>
            </w:tcBorders>
            <w:hideMark/>
          </w:tcPr>
          <w:p w14:paraId="69355D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3F4145D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4621EC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1E8933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107866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75F64CC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04EC77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7EB960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28A6B1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1E02F8F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AEA4646"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19A62C9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84-б, в</w:t>
            </w:r>
          </w:p>
        </w:tc>
        <w:tc>
          <w:tcPr>
            <w:tcW w:w="960" w:type="dxa"/>
            <w:tcBorders>
              <w:top w:val="single" w:sz="6" w:space="0" w:color="000000"/>
              <w:left w:val="single" w:sz="6" w:space="0" w:color="000000"/>
              <w:bottom w:val="single" w:sz="6" w:space="0" w:color="000000"/>
              <w:right w:val="single" w:sz="6" w:space="0" w:color="000000"/>
            </w:tcBorders>
            <w:hideMark/>
          </w:tcPr>
          <w:p w14:paraId="17097B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61E493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18F31C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41AB8B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6D0AB7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4F3BDB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4656CA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0AA120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626D70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1B76E2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A2AE246"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4896CD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85-б</w:t>
            </w:r>
          </w:p>
        </w:tc>
        <w:tc>
          <w:tcPr>
            <w:tcW w:w="960" w:type="dxa"/>
            <w:tcBorders>
              <w:top w:val="single" w:sz="6" w:space="0" w:color="000000"/>
              <w:left w:val="single" w:sz="6" w:space="0" w:color="000000"/>
              <w:bottom w:val="single" w:sz="6" w:space="0" w:color="000000"/>
              <w:right w:val="single" w:sz="6" w:space="0" w:color="000000"/>
            </w:tcBorders>
            <w:hideMark/>
          </w:tcPr>
          <w:p w14:paraId="5C4E4B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510" w:type="dxa"/>
            <w:tcBorders>
              <w:top w:val="single" w:sz="6" w:space="0" w:color="000000"/>
              <w:left w:val="single" w:sz="6" w:space="0" w:color="000000"/>
              <w:bottom w:val="single" w:sz="6" w:space="0" w:color="000000"/>
              <w:right w:val="single" w:sz="6" w:space="0" w:color="000000"/>
            </w:tcBorders>
            <w:hideMark/>
          </w:tcPr>
          <w:p w14:paraId="42C2A3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795" w:type="dxa"/>
            <w:tcBorders>
              <w:top w:val="single" w:sz="6" w:space="0" w:color="000000"/>
              <w:left w:val="single" w:sz="6" w:space="0" w:color="000000"/>
              <w:bottom w:val="single" w:sz="6" w:space="0" w:color="000000"/>
              <w:right w:val="single" w:sz="6" w:space="0" w:color="000000"/>
            </w:tcBorders>
            <w:hideMark/>
          </w:tcPr>
          <w:p w14:paraId="400183A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152423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267338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2D59AC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643BED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6A2019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6C73163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1628E6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D4B97EC" w14:textId="77777777" w:rsidTr="0012544A">
        <w:trPr>
          <w:trHeight w:val="60"/>
        </w:trPr>
        <w:tc>
          <w:tcPr>
            <w:tcW w:w="1665" w:type="dxa"/>
            <w:gridSpan w:val="3"/>
            <w:tcBorders>
              <w:top w:val="single" w:sz="6" w:space="0" w:color="000000"/>
              <w:left w:val="single" w:sz="6" w:space="0" w:color="000000"/>
              <w:bottom w:val="single" w:sz="6" w:space="0" w:color="000000"/>
              <w:right w:val="single" w:sz="6" w:space="0" w:color="000000"/>
            </w:tcBorders>
            <w:hideMark/>
          </w:tcPr>
          <w:p w14:paraId="1A3759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Наявність медичних протипоказань для проведення профілактичних щеплень</w:t>
            </w:r>
          </w:p>
        </w:tc>
        <w:tc>
          <w:tcPr>
            <w:tcW w:w="960" w:type="dxa"/>
            <w:tcBorders>
              <w:top w:val="single" w:sz="6" w:space="0" w:color="000000"/>
              <w:left w:val="single" w:sz="6" w:space="0" w:color="000000"/>
              <w:bottom w:val="single" w:sz="6" w:space="0" w:color="000000"/>
              <w:right w:val="single" w:sz="6" w:space="0" w:color="000000"/>
            </w:tcBorders>
            <w:hideMark/>
          </w:tcPr>
          <w:p w14:paraId="587D7E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615FF5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39514A7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7EA338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40" w:type="dxa"/>
            <w:tcBorders>
              <w:top w:val="single" w:sz="6" w:space="0" w:color="000000"/>
              <w:left w:val="single" w:sz="6" w:space="0" w:color="000000"/>
              <w:bottom w:val="single" w:sz="6" w:space="0" w:color="000000"/>
              <w:right w:val="single" w:sz="6" w:space="0" w:color="000000"/>
            </w:tcBorders>
            <w:hideMark/>
          </w:tcPr>
          <w:p w14:paraId="56BCB0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1FBF37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510" w:type="dxa"/>
            <w:tcBorders>
              <w:top w:val="single" w:sz="6" w:space="0" w:color="000000"/>
              <w:left w:val="single" w:sz="6" w:space="0" w:color="000000"/>
              <w:bottom w:val="single" w:sz="6" w:space="0" w:color="000000"/>
              <w:right w:val="single" w:sz="6" w:space="0" w:color="000000"/>
            </w:tcBorders>
            <w:hideMark/>
          </w:tcPr>
          <w:p w14:paraId="05C936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795" w:type="dxa"/>
            <w:tcBorders>
              <w:top w:val="single" w:sz="6" w:space="0" w:color="000000"/>
              <w:left w:val="single" w:sz="6" w:space="0" w:color="000000"/>
              <w:bottom w:val="single" w:sz="6" w:space="0" w:color="000000"/>
              <w:right w:val="single" w:sz="6" w:space="0" w:color="000000"/>
            </w:tcBorders>
            <w:hideMark/>
          </w:tcPr>
          <w:p w14:paraId="1329AB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375" w:type="dxa"/>
            <w:tcBorders>
              <w:top w:val="single" w:sz="6" w:space="0" w:color="000000"/>
              <w:left w:val="single" w:sz="6" w:space="0" w:color="000000"/>
              <w:bottom w:val="single" w:sz="6" w:space="0" w:color="000000"/>
              <w:right w:val="single" w:sz="6" w:space="0" w:color="000000"/>
            </w:tcBorders>
            <w:hideMark/>
          </w:tcPr>
          <w:p w14:paraId="40B7EA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495" w:type="dxa"/>
            <w:tcBorders>
              <w:top w:val="single" w:sz="6" w:space="0" w:color="000000"/>
              <w:left w:val="single" w:sz="6" w:space="0" w:color="000000"/>
              <w:bottom w:val="single" w:sz="6" w:space="0" w:color="000000"/>
              <w:right w:val="single" w:sz="6" w:space="0" w:color="000000"/>
            </w:tcBorders>
            <w:hideMark/>
          </w:tcPr>
          <w:p w14:paraId="6AB643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35EB79D" w14:textId="77777777" w:rsidTr="0012544A">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c>
          <w:tcPr>
            <w:tcW w:w="1860" w:type="dxa"/>
            <w:gridSpan w:val="3"/>
            <w:tcBorders>
              <w:top w:val="single" w:sz="2" w:space="0" w:color="auto"/>
              <w:left w:val="single" w:sz="2" w:space="0" w:color="auto"/>
              <w:bottom w:val="single" w:sz="2" w:space="0" w:color="auto"/>
              <w:right w:val="single" w:sz="2" w:space="0" w:color="auto"/>
            </w:tcBorders>
            <w:hideMark/>
          </w:tcPr>
          <w:p w14:paraId="08102F0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682" w:name="n2828"/>
            <w:bookmarkEnd w:id="2682"/>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0950" w:type="dxa"/>
            <w:gridSpan w:val="10"/>
            <w:tcBorders>
              <w:top w:val="single" w:sz="2" w:space="0" w:color="auto"/>
              <w:left w:val="single" w:sz="2" w:space="0" w:color="auto"/>
              <w:bottom w:val="single" w:sz="2" w:space="0" w:color="auto"/>
              <w:right w:val="single" w:sz="2" w:space="0" w:color="auto"/>
            </w:tcBorders>
            <w:hideMark/>
          </w:tcPr>
          <w:p w14:paraId="6FE9B20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НП - непридатні.</w:t>
            </w:r>
          </w:p>
        </w:tc>
      </w:tr>
    </w:tbl>
    <w:p w14:paraId="13B6E791"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683" w:name="n2829"/>
      <w:bookmarkEnd w:id="2683"/>
      <w:r w:rsidRPr="0012544A">
        <w:rPr>
          <w:rFonts w:ascii="Times New Roman" w:eastAsia="Times New Roman" w:hAnsi="Times New Roman" w:cs="Times New Roman"/>
          <w:color w:val="333333"/>
          <w:kern w:val="0"/>
          <w:sz w:val="24"/>
          <w:szCs w:val="24"/>
          <w:lang w:eastAsia="uk-UA"/>
          <w14:ligatures w14:val="none"/>
        </w:rPr>
        <w:t>ТАБЛИЦЯ "В"</w:t>
      </w:r>
    </w:p>
    <w:p w14:paraId="6ADE5DF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84" w:name="n2830"/>
      <w:bookmarkEnd w:id="2684"/>
      <w:r w:rsidRPr="0012544A">
        <w:rPr>
          <w:rFonts w:ascii="Times New Roman" w:eastAsia="Times New Roman" w:hAnsi="Times New Roman" w:cs="Times New Roman"/>
          <w:color w:val="333333"/>
          <w:kern w:val="0"/>
          <w:sz w:val="24"/>
          <w:szCs w:val="24"/>
          <w:lang w:eastAsia="uk-UA"/>
          <w14:ligatures w14:val="none"/>
        </w:rPr>
        <w:t>Особи, які відбираються для навчання (служби) та проходять військову службу, службу у військовому резерві за окремими військово-обліковими спеціальностями ВМС ЗС України</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789"/>
        <w:gridCol w:w="622"/>
        <w:gridCol w:w="485"/>
        <w:gridCol w:w="566"/>
        <w:gridCol w:w="589"/>
        <w:gridCol w:w="1594"/>
        <w:gridCol w:w="941"/>
        <w:gridCol w:w="1039"/>
        <w:gridCol w:w="916"/>
        <w:gridCol w:w="1059"/>
        <w:gridCol w:w="1023"/>
      </w:tblGrid>
      <w:tr w:rsidR="0012544A" w:rsidRPr="0012544A" w14:paraId="4C71F44D" w14:textId="77777777" w:rsidTr="0012544A">
        <w:tc>
          <w:tcPr>
            <w:tcW w:w="0" w:type="auto"/>
            <w:gridSpan w:val="5"/>
            <w:vMerge w:val="restart"/>
            <w:tcBorders>
              <w:top w:val="single" w:sz="6" w:space="0" w:color="000000"/>
              <w:left w:val="single" w:sz="6" w:space="0" w:color="000000"/>
              <w:bottom w:val="single" w:sz="6" w:space="0" w:color="000000"/>
              <w:right w:val="single" w:sz="6" w:space="0" w:color="000000"/>
            </w:tcBorders>
            <w:hideMark/>
          </w:tcPr>
          <w:p w14:paraId="6FC6F6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685" w:name="n2831"/>
            <w:bookmarkEnd w:id="2685"/>
            <w:r w:rsidRPr="0012544A">
              <w:rPr>
                <w:rFonts w:ascii="Times New Roman" w:eastAsia="Times New Roman" w:hAnsi="Times New Roman" w:cs="Times New Roman"/>
                <w:kern w:val="0"/>
                <w:sz w:val="20"/>
                <w:szCs w:val="20"/>
                <w:lang w:eastAsia="uk-UA"/>
                <w14:ligatures w14:val="none"/>
              </w:rPr>
              <w:t>Перелік хвороб та статей Розкладу хвороб. Показники фізичного розвитку</w:t>
            </w:r>
          </w:p>
        </w:tc>
        <w:tc>
          <w:tcPr>
            <w:tcW w:w="0" w:type="auto"/>
            <w:tcBorders>
              <w:top w:val="single" w:sz="6" w:space="0" w:color="000000"/>
              <w:left w:val="single" w:sz="6" w:space="0" w:color="000000"/>
              <w:bottom w:val="single" w:sz="6" w:space="0" w:color="000000"/>
              <w:right w:val="single" w:sz="6" w:space="0" w:color="000000"/>
            </w:tcBorders>
            <w:hideMark/>
          </w:tcPr>
          <w:p w14:paraId="3EEDD0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Водолазглибоководник, акванавт</w:t>
            </w:r>
          </w:p>
        </w:tc>
        <w:tc>
          <w:tcPr>
            <w:tcW w:w="0" w:type="auto"/>
            <w:tcBorders>
              <w:top w:val="single" w:sz="6" w:space="0" w:color="000000"/>
              <w:left w:val="single" w:sz="6" w:space="0" w:color="000000"/>
              <w:bottom w:val="single" w:sz="6" w:space="0" w:color="000000"/>
              <w:right w:val="single" w:sz="6" w:space="0" w:color="000000"/>
            </w:tcBorders>
            <w:hideMark/>
          </w:tcPr>
          <w:p w14:paraId="446A3E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Водолаз, водолазний спеціаліст, лікар медичної групи рятувального загону, лікарфізіо</w:t>
            </w:r>
            <w:r w:rsidRPr="0012544A">
              <w:rPr>
                <w:rFonts w:ascii="Times New Roman" w:eastAsia="Times New Roman" w:hAnsi="Times New Roman" w:cs="Times New Roman"/>
                <w:kern w:val="0"/>
                <w:sz w:val="20"/>
                <w:szCs w:val="20"/>
                <w:lang w:eastAsia="uk-UA"/>
                <w14:ligatures w14:val="none"/>
              </w:rPr>
              <w:lastRenderedPageBreak/>
              <w:t>лог, оператор жорстких пристроїв</w:t>
            </w:r>
          </w:p>
        </w:tc>
        <w:tc>
          <w:tcPr>
            <w:tcW w:w="0" w:type="auto"/>
            <w:tcBorders>
              <w:top w:val="single" w:sz="6" w:space="0" w:color="000000"/>
              <w:left w:val="single" w:sz="6" w:space="0" w:color="000000"/>
              <w:bottom w:val="single" w:sz="6" w:space="0" w:color="000000"/>
              <w:right w:val="single" w:sz="6" w:space="0" w:color="000000"/>
            </w:tcBorders>
            <w:hideMark/>
          </w:tcPr>
          <w:p w14:paraId="3ADF53C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 xml:space="preserve">Спеціаліст технічних засобів керування кораблем (кермовий, кермовий сигнальник), спеціаліст зорового </w:t>
            </w:r>
            <w:r w:rsidRPr="0012544A">
              <w:rPr>
                <w:rFonts w:ascii="Times New Roman" w:eastAsia="Times New Roman" w:hAnsi="Times New Roman" w:cs="Times New Roman"/>
                <w:kern w:val="0"/>
                <w:sz w:val="20"/>
                <w:szCs w:val="20"/>
                <w:lang w:eastAsia="uk-UA"/>
                <w14:ligatures w14:val="none"/>
              </w:rPr>
              <w:lastRenderedPageBreak/>
              <w:t>зв'язку та спостереження (сигнальник), спеціаліст оптичних засобів вимірювання (далекомірник, візирник), спеціаліст ракетної зброї (штурманський електрик ракетної зброї, спеціаліст приладів управління стрільбою)</w:t>
            </w:r>
          </w:p>
        </w:tc>
        <w:tc>
          <w:tcPr>
            <w:tcW w:w="0" w:type="auto"/>
            <w:tcBorders>
              <w:top w:val="single" w:sz="6" w:space="0" w:color="000000"/>
              <w:left w:val="single" w:sz="6" w:space="0" w:color="000000"/>
              <w:bottom w:val="single" w:sz="6" w:space="0" w:color="000000"/>
              <w:right w:val="single" w:sz="6" w:space="0" w:color="000000"/>
            </w:tcBorders>
            <w:hideMark/>
          </w:tcPr>
          <w:p w14:paraId="249EE6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 xml:space="preserve">Спеціаліст технічних засобів керування кораблем (катером на повітряній подушці), </w:t>
            </w:r>
            <w:r w:rsidRPr="0012544A">
              <w:rPr>
                <w:rFonts w:ascii="Times New Roman" w:eastAsia="Times New Roman" w:hAnsi="Times New Roman" w:cs="Times New Roman"/>
                <w:kern w:val="0"/>
                <w:sz w:val="20"/>
                <w:szCs w:val="20"/>
                <w:lang w:eastAsia="uk-UA"/>
                <w14:ligatures w14:val="none"/>
              </w:rPr>
              <w:lastRenderedPageBreak/>
              <w:t>оператор центрального поста керування</w:t>
            </w:r>
          </w:p>
        </w:tc>
        <w:tc>
          <w:tcPr>
            <w:tcW w:w="0" w:type="auto"/>
            <w:tcBorders>
              <w:top w:val="single" w:sz="6" w:space="0" w:color="000000"/>
              <w:left w:val="single" w:sz="6" w:space="0" w:color="000000"/>
              <w:bottom w:val="single" w:sz="6" w:space="0" w:color="000000"/>
              <w:right w:val="single" w:sz="6" w:space="0" w:color="000000"/>
            </w:tcBorders>
            <w:hideMark/>
          </w:tcPr>
          <w:p w14:paraId="7EFA75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Спеціаліст технічних засобів керування протичовновою зброєю (торпедний електрик, торпедист)</w:t>
            </w:r>
          </w:p>
        </w:tc>
        <w:tc>
          <w:tcPr>
            <w:tcW w:w="0" w:type="auto"/>
            <w:tcBorders>
              <w:top w:val="single" w:sz="6" w:space="0" w:color="000000"/>
              <w:left w:val="single" w:sz="6" w:space="0" w:color="000000"/>
              <w:bottom w:val="single" w:sz="6" w:space="0" w:color="000000"/>
              <w:right w:val="single" w:sz="6" w:space="0" w:color="000000"/>
            </w:tcBorders>
            <w:hideMark/>
          </w:tcPr>
          <w:p w14:paraId="69891ED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Спеціаліст радіотехнічних засобів спостереження (гідроакустик, радіометрист)</w:t>
            </w:r>
          </w:p>
        </w:tc>
      </w:tr>
      <w:tr w:rsidR="0012544A" w:rsidRPr="0012544A" w14:paraId="2E8C4E3F" w14:textId="77777777" w:rsidTr="0012544A">
        <w:tc>
          <w:tcPr>
            <w:tcW w:w="0" w:type="auto"/>
            <w:gridSpan w:val="5"/>
            <w:vMerge/>
            <w:tcBorders>
              <w:top w:val="single" w:sz="6" w:space="0" w:color="000000"/>
              <w:left w:val="single" w:sz="6" w:space="0" w:color="000000"/>
              <w:bottom w:val="single" w:sz="6" w:space="0" w:color="000000"/>
              <w:right w:val="single" w:sz="6" w:space="0" w:color="000000"/>
            </w:tcBorders>
            <w:hideMark/>
          </w:tcPr>
          <w:p w14:paraId="4AB61D0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6"/>
            <w:tcBorders>
              <w:top w:val="single" w:sz="6" w:space="0" w:color="000000"/>
              <w:left w:val="single" w:sz="6" w:space="0" w:color="000000"/>
              <w:bottom w:val="single" w:sz="6" w:space="0" w:color="000000"/>
              <w:right w:val="single" w:sz="6" w:space="0" w:color="000000"/>
            </w:tcBorders>
            <w:hideMark/>
          </w:tcPr>
          <w:p w14:paraId="478403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графи</w:t>
            </w:r>
          </w:p>
        </w:tc>
      </w:tr>
      <w:tr w:rsidR="0012544A" w:rsidRPr="0012544A" w14:paraId="73FA53E2" w14:textId="77777777" w:rsidTr="0012544A">
        <w:tc>
          <w:tcPr>
            <w:tcW w:w="0" w:type="auto"/>
            <w:gridSpan w:val="5"/>
            <w:vMerge/>
            <w:tcBorders>
              <w:top w:val="single" w:sz="6" w:space="0" w:color="000000"/>
              <w:left w:val="single" w:sz="6" w:space="0" w:color="000000"/>
              <w:bottom w:val="single" w:sz="6" w:space="0" w:color="000000"/>
              <w:right w:val="single" w:sz="6" w:space="0" w:color="000000"/>
            </w:tcBorders>
            <w:hideMark/>
          </w:tcPr>
          <w:p w14:paraId="57A28C0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11E374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0" w:type="auto"/>
            <w:tcBorders>
              <w:top w:val="single" w:sz="6" w:space="0" w:color="000000"/>
              <w:left w:val="single" w:sz="6" w:space="0" w:color="000000"/>
              <w:bottom w:val="single" w:sz="6" w:space="0" w:color="000000"/>
              <w:right w:val="single" w:sz="6" w:space="0" w:color="000000"/>
            </w:tcBorders>
            <w:hideMark/>
          </w:tcPr>
          <w:p w14:paraId="5E09E7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0" w:type="auto"/>
            <w:tcBorders>
              <w:top w:val="single" w:sz="6" w:space="0" w:color="000000"/>
              <w:left w:val="single" w:sz="6" w:space="0" w:color="000000"/>
              <w:bottom w:val="single" w:sz="6" w:space="0" w:color="000000"/>
              <w:right w:val="single" w:sz="6" w:space="0" w:color="000000"/>
            </w:tcBorders>
            <w:hideMark/>
          </w:tcPr>
          <w:p w14:paraId="3CF337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0" w:type="auto"/>
            <w:tcBorders>
              <w:top w:val="single" w:sz="6" w:space="0" w:color="000000"/>
              <w:left w:val="single" w:sz="6" w:space="0" w:color="000000"/>
              <w:bottom w:val="single" w:sz="6" w:space="0" w:color="000000"/>
              <w:right w:val="single" w:sz="6" w:space="0" w:color="000000"/>
            </w:tcBorders>
            <w:hideMark/>
          </w:tcPr>
          <w:p w14:paraId="599C2A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0" w:type="auto"/>
            <w:tcBorders>
              <w:top w:val="single" w:sz="6" w:space="0" w:color="000000"/>
              <w:left w:val="single" w:sz="6" w:space="0" w:color="000000"/>
              <w:bottom w:val="single" w:sz="6" w:space="0" w:color="000000"/>
              <w:right w:val="single" w:sz="6" w:space="0" w:color="000000"/>
            </w:tcBorders>
            <w:hideMark/>
          </w:tcPr>
          <w:p w14:paraId="571F37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c>
          <w:tcPr>
            <w:tcW w:w="0" w:type="auto"/>
            <w:tcBorders>
              <w:top w:val="single" w:sz="6" w:space="0" w:color="000000"/>
              <w:left w:val="single" w:sz="6" w:space="0" w:color="000000"/>
              <w:bottom w:val="single" w:sz="6" w:space="0" w:color="000000"/>
              <w:right w:val="single" w:sz="6" w:space="0" w:color="000000"/>
            </w:tcBorders>
            <w:hideMark/>
          </w:tcPr>
          <w:p w14:paraId="638EAFC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w:t>
            </w:r>
          </w:p>
        </w:tc>
      </w:tr>
      <w:tr w:rsidR="0012544A" w:rsidRPr="0012544A" w14:paraId="6C1C8F1C"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57109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0" w:type="auto"/>
            <w:tcBorders>
              <w:top w:val="single" w:sz="6" w:space="0" w:color="000000"/>
              <w:left w:val="single" w:sz="6" w:space="0" w:color="000000"/>
              <w:bottom w:val="single" w:sz="6" w:space="0" w:color="000000"/>
              <w:right w:val="single" w:sz="6" w:space="0" w:color="000000"/>
            </w:tcBorders>
            <w:hideMark/>
          </w:tcPr>
          <w:p w14:paraId="3C7ACC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0" w:type="auto"/>
            <w:tcBorders>
              <w:top w:val="single" w:sz="6" w:space="0" w:color="000000"/>
              <w:left w:val="single" w:sz="6" w:space="0" w:color="000000"/>
              <w:bottom w:val="single" w:sz="6" w:space="0" w:color="000000"/>
              <w:right w:val="single" w:sz="6" w:space="0" w:color="000000"/>
            </w:tcBorders>
            <w:hideMark/>
          </w:tcPr>
          <w:p w14:paraId="4DFEAF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0" w:type="auto"/>
            <w:tcBorders>
              <w:top w:val="single" w:sz="6" w:space="0" w:color="000000"/>
              <w:left w:val="single" w:sz="6" w:space="0" w:color="000000"/>
              <w:bottom w:val="single" w:sz="6" w:space="0" w:color="000000"/>
              <w:right w:val="single" w:sz="6" w:space="0" w:color="000000"/>
            </w:tcBorders>
            <w:hideMark/>
          </w:tcPr>
          <w:p w14:paraId="3E97FA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0" w:type="auto"/>
            <w:tcBorders>
              <w:top w:val="single" w:sz="6" w:space="0" w:color="000000"/>
              <w:left w:val="single" w:sz="6" w:space="0" w:color="000000"/>
              <w:bottom w:val="single" w:sz="6" w:space="0" w:color="000000"/>
              <w:right w:val="single" w:sz="6" w:space="0" w:color="000000"/>
            </w:tcBorders>
            <w:hideMark/>
          </w:tcPr>
          <w:p w14:paraId="677414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c>
          <w:tcPr>
            <w:tcW w:w="0" w:type="auto"/>
            <w:tcBorders>
              <w:top w:val="single" w:sz="6" w:space="0" w:color="000000"/>
              <w:left w:val="single" w:sz="6" w:space="0" w:color="000000"/>
              <w:bottom w:val="single" w:sz="6" w:space="0" w:color="000000"/>
              <w:right w:val="single" w:sz="6" w:space="0" w:color="000000"/>
            </w:tcBorders>
            <w:hideMark/>
          </w:tcPr>
          <w:p w14:paraId="6B4D94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w:t>
            </w:r>
          </w:p>
        </w:tc>
        <w:tc>
          <w:tcPr>
            <w:tcW w:w="0" w:type="auto"/>
            <w:tcBorders>
              <w:top w:val="single" w:sz="6" w:space="0" w:color="000000"/>
              <w:left w:val="single" w:sz="6" w:space="0" w:color="000000"/>
              <w:bottom w:val="single" w:sz="6" w:space="0" w:color="000000"/>
              <w:right w:val="single" w:sz="6" w:space="0" w:color="000000"/>
            </w:tcBorders>
            <w:hideMark/>
          </w:tcPr>
          <w:p w14:paraId="1A4F37C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w:t>
            </w:r>
          </w:p>
        </w:tc>
      </w:tr>
      <w:tr w:rsidR="0012544A" w:rsidRPr="0012544A" w14:paraId="12EA2F32"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EAB04A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Зріст (см)</w:t>
            </w:r>
          </w:p>
        </w:tc>
        <w:tc>
          <w:tcPr>
            <w:tcW w:w="0" w:type="auto"/>
            <w:tcBorders>
              <w:top w:val="single" w:sz="6" w:space="0" w:color="000000"/>
              <w:left w:val="single" w:sz="6" w:space="0" w:color="000000"/>
              <w:bottom w:val="single" w:sz="6" w:space="0" w:color="000000"/>
              <w:right w:val="single" w:sz="6" w:space="0" w:color="000000"/>
            </w:tcBorders>
            <w:hideMark/>
          </w:tcPr>
          <w:p w14:paraId="21DD7E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170-180</w:t>
            </w:r>
          </w:p>
        </w:tc>
        <w:tc>
          <w:tcPr>
            <w:tcW w:w="0" w:type="auto"/>
            <w:tcBorders>
              <w:top w:val="single" w:sz="6" w:space="0" w:color="000000"/>
              <w:left w:val="single" w:sz="6" w:space="0" w:color="000000"/>
              <w:bottom w:val="single" w:sz="6" w:space="0" w:color="000000"/>
              <w:right w:val="single" w:sz="6" w:space="0" w:color="000000"/>
            </w:tcBorders>
            <w:hideMark/>
          </w:tcPr>
          <w:p w14:paraId="493FC2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170-190</w:t>
            </w:r>
          </w:p>
        </w:tc>
        <w:tc>
          <w:tcPr>
            <w:tcW w:w="0" w:type="auto"/>
            <w:tcBorders>
              <w:top w:val="single" w:sz="6" w:space="0" w:color="000000"/>
              <w:left w:val="single" w:sz="6" w:space="0" w:color="000000"/>
              <w:bottom w:val="single" w:sz="6" w:space="0" w:color="000000"/>
              <w:right w:val="single" w:sz="6" w:space="0" w:color="000000"/>
            </w:tcBorders>
            <w:hideMark/>
          </w:tcPr>
          <w:p w14:paraId="2E1FE1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8206E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F3187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A2830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4FA34DB" w14:textId="77777777" w:rsidTr="0012544A">
        <w:tc>
          <w:tcPr>
            <w:tcW w:w="0" w:type="auto"/>
            <w:vMerge w:val="restart"/>
            <w:tcBorders>
              <w:top w:val="single" w:sz="6" w:space="0" w:color="000000"/>
              <w:left w:val="single" w:sz="6" w:space="0" w:color="000000"/>
              <w:bottom w:val="single" w:sz="6" w:space="0" w:color="000000"/>
              <w:right w:val="single" w:sz="6" w:space="0" w:color="000000"/>
            </w:tcBorders>
            <w:hideMark/>
          </w:tcPr>
          <w:p w14:paraId="3D2159F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Орган зору</w:t>
            </w:r>
          </w:p>
        </w:tc>
        <w:tc>
          <w:tcPr>
            <w:tcW w:w="0" w:type="auto"/>
            <w:gridSpan w:val="2"/>
            <w:vMerge w:val="restart"/>
            <w:tcBorders>
              <w:top w:val="single" w:sz="6" w:space="0" w:color="000000"/>
              <w:left w:val="single" w:sz="6" w:space="0" w:color="000000"/>
              <w:bottom w:val="single" w:sz="6" w:space="0" w:color="000000"/>
              <w:right w:val="single" w:sz="6" w:space="0" w:color="000000"/>
            </w:tcBorders>
            <w:hideMark/>
          </w:tcPr>
          <w:p w14:paraId="4386546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гострота зору, не нижче</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1360687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без корекції</w:t>
            </w:r>
          </w:p>
        </w:tc>
        <w:tc>
          <w:tcPr>
            <w:tcW w:w="0" w:type="auto"/>
            <w:tcBorders>
              <w:top w:val="single" w:sz="6" w:space="0" w:color="000000"/>
              <w:left w:val="single" w:sz="6" w:space="0" w:color="000000"/>
              <w:bottom w:val="single" w:sz="6" w:space="0" w:color="000000"/>
              <w:right w:val="single" w:sz="6" w:space="0" w:color="000000"/>
            </w:tcBorders>
            <w:hideMark/>
          </w:tcPr>
          <w:p w14:paraId="7494FC9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для віддалі</w:t>
            </w:r>
          </w:p>
        </w:tc>
        <w:tc>
          <w:tcPr>
            <w:tcW w:w="0" w:type="auto"/>
            <w:tcBorders>
              <w:top w:val="single" w:sz="6" w:space="0" w:color="000000"/>
              <w:left w:val="single" w:sz="6" w:space="0" w:color="000000"/>
              <w:bottom w:val="single" w:sz="6" w:space="0" w:color="000000"/>
              <w:right w:val="single" w:sz="6" w:space="0" w:color="000000"/>
            </w:tcBorders>
            <w:hideMark/>
          </w:tcPr>
          <w:p w14:paraId="12AB18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0,6/0,6</w:t>
            </w:r>
          </w:p>
        </w:tc>
        <w:tc>
          <w:tcPr>
            <w:tcW w:w="0" w:type="auto"/>
            <w:tcBorders>
              <w:top w:val="single" w:sz="6" w:space="0" w:color="000000"/>
              <w:left w:val="single" w:sz="6" w:space="0" w:color="000000"/>
              <w:bottom w:val="single" w:sz="6" w:space="0" w:color="000000"/>
              <w:right w:val="single" w:sz="6" w:space="0" w:color="000000"/>
            </w:tcBorders>
            <w:hideMark/>
          </w:tcPr>
          <w:p w14:paraId="48E16D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0,6/0,6</w:t>
            </w:r>
          </w:p>
        </w:tc>
        <w:tc>
          <w:tcPr>
            <w:tcW w:w="0" w:type="auto"/>
            <w:tcBorders>
              <w:top w:val="single" w:sz="6" w:space="0" w:color="000000"/>
              <w:left w:val="single" w:sz="6" w:space="0" w:color="000000"/>
              <w:bottom w:val="single" w:sz="6" w:space="0" w:color="000000"/>
              <w:right w:val="single" w:sz="6" w:space="0" w:color="000000"/>
            </w:tcBorders>
            <w:hideMark/>
          </w:tcPr>
          <w:p w14:paraId="0B25E8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484CED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4A5123F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0,8/0,8</w:t>
            </w:r>
          </w:p>
        </w:tc>
        <w:tc>
          <w:tcPr>
            <w:tcW w:w="0" w:type="auto"/>
            <w:tcBorders>
              <w:top w:val="single" w:sz="6" w:space="0" w:color="000000"/>
              <w:left w:val="single" w:sz="6" w:space="0" w:color="000000"/>
              <w:bottom w:val="single" w:sz="6" w:space="0" w:color="000000"/>
              <w:right w:val="single" w:sz="6" w:space="0" w:color="000000"/>
            </w:tcBorders>
            <w:hideMark/>
          </w:tcPr>
          <w:p w14:paraId="25DCDC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14A6661A"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2DCA727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4A967FA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0AABC82B"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7B2ACA5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для близької відстані</w:t>
            </w:r>
          </w:p>
        </w:tc>
        <w:tc>
          <w:tcPr>
            <w:tcW w:w="0" w:type="auto"/>
            <w:tcBorders>
              <w:top w:val="single" w:sz="6" w:space="0" w:color="000000"/>
              <w:left w:val="single" w:sz="6" w:space="0" w:color="000000"/>
              <w:bottom w:val="single" w:sz="6" w:space="0" w:color="000000"/>
              <w:right w:val="single" w:sz="6" w:space="0" w:color="000000"/>
            </w:tcBorders>
            <w:hideMark/>
          </w:tcPr>
          <w:p w14:paraId="33A0AE8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654BC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BD50D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677218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0,8/0,8</w:t>
            </w:r>
          </w:p>
        </w:tc>
        <w:tc>
          <w:tcPr>
            <w:tcW w:w="0" w:type="auto"/>
            <w:tcBorders>
              <w:top w:val="single" w:sz="6" w:space="0" w:color="000000"/>
              <w:left w:val="single" w:sz="6" w:space="0" w:color="000000"/>
              <w:bottom w:val="single" w:sz="6" w:space="0" w:color="000000"/>
              <w:right w:val="single" w:sz="6" w:space="0" w:color="000000"/>
            </w:tcBorders>
            <w:hideMark/>
          </w:tcPr>
          <w:p w14:paraId="1F1CD5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0,8/0,8</w:t>
            </w:r>
          </w:p>
        </w:tc>
        <w:tc>
          <w:tcPr>
            <w:tcW w:w="0" w:type="auto"/>
            <w:tcBorders>
              <w:top w:val="single" w:sz="6" w:space="0" w:color="000000"/>
              <w:left w:val="single" w:sz="6" w:space="0" w:color="000000"/>
              <w:bottom w:val="single" w:sz="6" w:space="0" w:color="000000"/>
              <w:right w:val="single" w:sz="6" w:space="0" w:color="000000"/>
            </w:tcBorders>
            <w:hideMark/>
          </w:tcPr>
          <w:p w14:paraId="304651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0,8/0,8</w:t>
            </w:r>
          </w:p>
        </w:tc>
      </w:tr>
      <w:tr w:rsidR="0012544A" w:rsidRPr="0012544A" w14:paraId="17768E75"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4EA7B2F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128A489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tcBorders>
              <w:top w:val="single" w:sz="6" w:space="0" w:color="000000"/>
              <w:left w:val="single" w:sz="6" w:space="0" w:color="000000"/>
              <w:bottom w:val="single" w:sz="6" w:space="0" w:color="000000"/>
              <w:right w:val="single" w:sz="6" w:space="0" w:color="000000"/>
            </w:tcBorders>
            <w:hideMark/>
          </w:tcPr>
          <w:p w14:paraId="5E0F709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для віддалі з корекцією</w:t>
            </w:r>
          </w:p>
        </w:tc>
        <w:tc>
          <w:tcPr>
            <w:tcW w:w="0" w:type="auto"/>
            <w:tcBorders>
              <w:top w:val="single" w:sz="6" w:space="0" w:color="000000"/>
              <w:left w:val="single" w:sz="6" w:space="0" w:color="000000"/>
              <w:bottom w:val="single" w:sz="6" w:space="0" w:color="000000"/>
              <w:right w:val="single" w:sz="6" w:space="0" w:color="000000"/>
            </w:tcBorders>
            <w:hideMark/>
          </w:tcPr>
          <w:p w14:paraId="115E4ED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A03FBC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5DEE1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27AEE2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10F73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8CA644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0,8/0,8</w:t>
            </w:r>
          </w:p>
        </w:tc>
      </w:tr>
      <w:tr w:rsidR="0012544A" w:rsidRPr="0012544A" w14:paraId="67F4687F"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3A43CB1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val="restart"/>
            <w:tcBorders>
              <w:top w:val="single" w:sz="6" w:space="0" w:color="000000"/>
              <w:left w:val="single" w:sz="6" w:space="0" w:color="000000"/>
              <w:bottom w:val="single" w:sz="6" w:space="0" w:color="000000"/>
              <w:right w:val="single" w:sz="6" w:space="0" w:color="000000"/>
            </w:tcBorders>
            <w:hideMark/>
          </w:tcPr>
          <w:p w14:paraId="55D2E7C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рефракція (дптр), не більше</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1711AC0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короткозорість</w:t>
            </w:r>
          </w:p>
        </w:tc>
        <w:tc>
          <w:tcPr>
            <w:tcW w:w="0" w:type="auto"/>
            <w:tcBorders>
              <w:top w:val="single" w:sz="6" w:space="0" w:color="000000"/>
              <w:left w:val="single" w:sz="6" w:space="0" w:color="000000"/>
              <w:bottom w:val="single" w:sz="6" w:space="0" w:color="000000"/>
              <w:right w:val="single" w:sz="6" w:space="0" w:color="000000"/>
            </w:tcBorders>
            <w:hideMark/>
          </w:tcPr>
          <w:p w14:paraId="1C009A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5E4153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0B33A2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7006B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62AB7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6FBE05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3,0/3,0</w:t>
            </w:r>
          </w:p>
        </w:tc>
      </w:tr>
      <w:tr w:rsidR="0012544A" w:rsidRPr="0012544A" w14:paraId="2DE245FA"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2659AF5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59A9A42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tcBorders>
              <w:top w:val="single" w:sz="6" w:space="0" w:color="000000"/>
              <w:left w:val="single" w:sz="6" w:space="0" w:color="000000"/>
              <w:bottom w:val="single" w:sz="6" w:space="0" w:color="000000"/>
              <w:right w:val="single" w:sz="6" w:space="0" w:color="000000"/>
            </w:tcBorders>
            <w:hideMark/>
          </w:tcPr>
          <w:p w14:paraId="5C0C5C4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далекозорість</w:t>
            </w:r>
          </w:p>
        </w:tc>
        <w:tc>
          <w:tcPr>
            <w:tcW w:w="0" w:type="auto"/>
            <w:tcBorders>
              <w:top w:val="single" w:sz="6" w:space="0" w:color="000000"/>
              <w:left w:val="single" w:sz="6" w:space="0" w:color="000000"/>
              <w:bottom w:val="single" w:sz="6" w:space="0" w:color="000000"/>
              <w:right w:val="single" w:sz="6" w:space="0" w:color="000000"/>
            </w:tcBorders>
            <w:hideMark/>
          </w:tcPr>
          <w:p w14:paraId="613D6C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0C683C5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15E0BA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967CCC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E27E76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BE43C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r>
      <w:tr w:rsidR="0012544A" w:rsidRPr="0012544A" w14:paraId="0369C8BD"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5CA358F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0198F11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tcBorders>
              <w:top w:val="single" w:sz="6" w:space="0" w:color="000000"/>
              <w:left w:val="single" w:sz="6" w:space="0" w:color="000000"/>
              <w:bottom w:val="single" w:sz="6" w:space="0" w:color="000000"/>
              <w:right w:val="single" w:sz="6" w:space="0" w:color="000000"/>
            </w:tcBorders>
            <w:hideMark/>
          </w:tcPr>
          <w:p w14:paraId="6365043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астигматизм</w:t>
            </w:r>
          </w:p>
        </w:tc>
        <w:tc>
          <w:tcPr>
            <w:tcW w:w="0" w:type="auto"/>
            <w:tcBorders>
              <w:top w:val="single" w:sz="6" w:space="0" w:color="000000"/>
              <w:left w:val="single" w:sz="6" w:space="0" w:color="000000"/>
              <w:bottom w:val="single" w:sz="6" w:space="0" w:color="000000"/>
              <w:right w:val="single" w:sz="6" w:space="0" w:color="000000"/>
            </w:tcBorders>
            <w:hideMark/>
          </w:tcPr>
          <w:p w14:paraId="3560D46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5EC07D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1994F5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29C19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397BEB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61FB5E9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r>
      <w:tr w:rsidR="0012544A" w:rsidRPr="0012544A" w14:paraId="42E1B07B"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0C46BF5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val="restart"/>
            <w:tcBorders>
              <w:top w:val="single" w:sz="6" w:space="0" w:color="000000"/>
              <w:left w:val="single" w:sz="6" w:space="0" w:color="000000"/>
              <w:bottom w:val="single" w:sz="6" w:space="0" w:color="000000"/>
              <w:right w:val="single" w:sz="6" w:space="0" w:color="000000"/>
            </w:tcBorders>
            <w:hideMark/>
          </w:tcPr>
          <w:p w14:paraId="112868A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кольоровідчуття</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5643403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дихромазія</w:t>
            </w:r>
          </w:p>
        </w:tc>
        <w:tc>
          <w:tcPr>
            <w:tcW w:w="0" w:type="auto"/>
            <w:tcBorders>
              <w:top w:val="single" w:sz="6" w:space="0" w:color="000000"/>
              <w:left w:val="single" w:sz="6" w:space="0" w:color="000000"/>
              <w:bottom w:val="single" w:sz="6" w:space="0" w:color="000000"/>
              <w:right w:val="single" w:sz="6" w:space="0" w:color="000000"/>
            </w:tcBorders>
            <w:hideMark/>
          </w:tcPr>
          <w:p w14:paraId="6D0308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87A0D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D56FB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D0CFD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65509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75996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4CCD4D8"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673C2A9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0A3A9669"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tcBorders>
              <w:top w:val="single" w:sz="6" w:space="0" w:color="000000"/>
              <w:left w:val="single" w:sz="6" w:space="0" w:color="000000"/>
              <w:bottom w:val="single" w:sz="6" w:space="0" w:color="000000"/>
              <w:right w:val="single" w:sz="6" w:space="0" w:color="000000"/>
            </w:tcBorders>
            <w:hideMark/>
          </w:tcPr>
          <w:p w14:paraId="04A8EC6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 xml:space="preserve">аномальна трихромазія </w:t>
            </w:r>
            <w:r w:rsidRPr="0012544A">
              <w:rPr>
                <w:rFonts w:ascii="Times New Roman" w:eastAsia="Times New Roman" w:hAnsi="Times New Roman" w:cs="Times New Roman"/>
                <w:kern w:val="0"/>
                <w:sz w:val="20"/>
                <w:szCs w:val="20"/>
                <w:lang w:eastAsia="uk-UA"/>
                <w14:ligatures w14:val="none"/>
              </w:rPr>
              <w:lastRenderedPageBreak/>
              <w:t>будьякого типу</w:t>
            </w:r>
          </w:p>
        </w:tc>
        <w:tc>
          <w:tcPr>
            <w:tcW w:w="0" w:type="auto"/>
            <w:tcBorders>
              <w:top w:val="single" w:sz="6" w:space="0" w:color="000000"/>
              <w:left w:val="single" w:sz="6" w:space="0" w:color="000000"/>
              <w:bottom w:val="single" w:sz="6" w:space="0" w:color="000000"/>
              <w:right w:val="single" w:sz="6" w:space="0" w:color="000000"/>
            </w:tcBorders>
            <w:hideMark/>
          </w:tcPr>
          <w:p w14:paraId="5F82C0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НП</w:t>
            </w:r>
          </w:p>
        </w:tc>
        <w:tc>
          <w:tcPr>
            <w:tcW w:w="0" w:type="auto"/>
            <w:tcBorders>
              <w:top w:val="single" w:sz="6" w:space="0" w:color="000000"/>
              <w:left w:val="single" w:sz="6" w:space="0" w:color="000000"/>
              <w:bottom w:val="single" w:sz="6" w:space="0" w:color="000000"/>
              <w:right w:val="single" w:sz="6" w:space="0" w:color="000000"/>
            </w:tcBorders>
            <w:hideMark/>
          </w:tcPr>
          <w:p w14:paraId="361FE3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06614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72BD0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6EE86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7B278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ED41769"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710E6BA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Слух</w:t>
            </w:r>
          </w:p>
        </w:tc>
        <w:tc>
          <w:tcPr>
            <w:tcW w:w="0" w:type="auto"/>
            <w:gridSpan w:val="4"/>
            <w:tcBorders>
              <w:top w:val="single" w:sz="6" w:space="0" w:color="000000"/>
              <w:left w:val="single" w:sz="6" w:space="0" w:color="000000"/>
              <w:bottom w:val="single" w:sz="6" w:space="0" w:color="000000"/>
              <w:right w:val="single" w:sz="6" w:space="0" w:color="000000"/>
            </w:tcBorders>
            <w:hideMark/>
          </w:tcPr>
          <w:p w14:paraId="514522B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шепітна мова (м), не менше</w:t>
            </w:r>
          </w:p>
        </w:tc>
        <w:tc>
          <w:tcPr>
            <w:tcW w:w="0" w:type="auto"/>
            <w:tcBorders>
              <w:top w:val="single" w:sz="6" w:space="0" w:color="000000"/>
              <w:left w:val="single" w:sz="6" w:space="0" w:color="000000"/>
              <w:bottom w:val="single" w:sz="6" w:space="0" w:color="000000"/>
              <w:right w:val="single" w:sz="6" w:space="0" w:color="000000"/>
            </w:tcBorders>
            <w:hideMark/>
          </w:tcPr>
          <w:p w14:paraId="645184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265E6B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0F3DBF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4EE822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3A8397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65656B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r>
      <w:tr w:rsidR="0012544A" w:rsidRPr="0012544A" w14:paraId="21FEE6F4"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9930E6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інфекційних та паразитарних хвороб з виходом у повне одужання та стійкою ремісією протягом 12 місяців</w:t>
            </w:r>
          </w:p>
        </w:tc>
        <w:tc>
          <w:tcPr>
            <w:tcW w:w="0" w:type="auto"/>
            <w:tcBorders>
              <w:top w:val="single" w:sz="6" w:space="0" w:color="000000"/>
              <w:left w:val="single" w:sz="6" w:space="0" w:color="000000"/>
              <w:bottom w:val="single" w:sz="6" w:space="0" w:color="000000"/>
              <w:right w:val="single" w:sz="6" w:space="0" w:color="000000"/>
            </w:tcBorders>
            <w:hideMark/>
          </w:tcPr>
          <w:p w14:paraId="099D72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83A5DC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22BF0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AAB108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FA5B4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30997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027086FD"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4AEEE10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1-б, 2-г, 6-а, 3-б</w:t>
            </w:r>
          </w:p>
        </w:tc>
        <w:tc>
          <w:tcPr>
            <w:tcW w:w="0" w:type="auto"/>
            <w:tcBorders>
              <w:top w:val="single" w:sz="6" w:space="0" w:color="000000"/>
              <w:left w:val="single" w:sz="6" w:space="0" w:color="000000"/>
              <w:bottom w:val="single" w:sz="6" w:space="0" w:color="000000"/>
              <w:right w:val="single" w:sz="6" w:space="0" w:color="000000"/>
            </w:tcBorders>
            <w:hideMark/>
          </w:tcPr>
          <w:p w14:paraId="493BB7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30874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67C1A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22383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786CB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93788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6F567C20"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31F73A7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9-в</w:t>
            </w:r>
          </w:p>
        </w:tc>
        <w:tc>
          <w:tcPr>
            <w:tcW w:w="0" w:type="auto"/>
            <w:tcBorders>
              <w:top w:val="single" w:sz="6" w:space="0" w:color="000000"/>
              <w:left w:val="single" w:sz="6" w:space="0" w:color="000000"/>
              <w:bottom w:val="single" w:sz="6" w:space="0" w:color="000000"/>
              <w:right w:val="single" w:sz="6" w:space="0" w:color="000000"/>
            </w:tcBorders>
            <w:hideMark/>
          </w:tcPr>
          <w:p w14:paraId="748A43D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75A705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393B7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4E64A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1C044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81882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1BE6BEB7"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3E4BAF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10-в, передпухлинні захворювання, які схильні до переродження та рецидивування</w:t>
            </w:r>
          </w:p>
        </w:tc>
        <w:tc>
          <w:tcPr>
            <w:tcW w:w="0" w:type="auto"/>
            <w:tcBorders>
              <w:top w:val="single" w:sz="6" w:space="0" w:color="000000"/>
              <w:left w:val="single" w:sz="6" w:space="0" w:color="000000"/>
              <w:bottom w:val="single" w:sz="6" w:space="0" w:color="000000"/>
              <w:right w:val="single" w:sz="6" w:space="0" w:color="000000"/>
            </w:tcBorders>
            <w:hideMark/>
          </w:tcPr>
          <w:p w14:paraId="58E603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B2606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CC748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4338A1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84684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443E64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F2B4064"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7E2F226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12-в, 12-г</w:t>
            </w:r>
          </w:p>
        </w:tc>
        <w:tc>
          <w:tcPr>
            <w:tcW w:w="0" w:type="auto"/>
            <w:tcBorders>
              <w:top w:val="single" w:sz="6" w:space="0" w:color="000000"/>
              <w:left w:val="single" w:sz="6" w:space="0" w:color="000000"/>
              <w:bottom w:val="single" w:sz="6" w:space="0" w:color="000000"/>
              <w:right w:val="single" w:sz="6" w:space="0" w:color="000000"/>
            </w:tcBorders>
            <w:hideMark/>
          </w:tcPr>
          <w:p w14:paraId="7148DF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3BCCA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CAF87C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4F99E2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73476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2ABAD7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59B53EDC"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39522E1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13-в</w:t>
            </w:r>
          </w:p>
        </w:tc>
        <w:tc>
          <w:tcPr>
            <w:tcW w:w="0" w:type="auto"/>
            <w:tcBorders>
              <w:top w:val="single" w:sz="6" w:space="0" w:color="000000"/>
              <w:left w:val="single" w:sz="6" w:space="0" w:color="000000"/>
              <w:bottom w:val="single" w:sz="6" w:space="0" w:color="000000"/>
              <w:right w:val="single" w:sz="6" w:space="0" w:color="000000"/>
            </w:tcBorders>
            <w:hideMark/>
          </w:tcPr>
          <w:p w14:paraId="20BE38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C7E66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82F06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F28B3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78B1C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ED919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478102D2"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939709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13-г</w:t>
            </w:r>
          </w:p>
        </w:tc>
        <w:tc>
          <w:tcPr>
            <w:tcW w:w="0" w:type="auto"/>
            <w:tcBorders>
              <w:top w:val="single" w:sz="6" w:space="0" w:color="000000"/>
              <w:left w:val="single" w:sz="6" w:space="0" w:color="000000"/>
              <w:bottom w:val="single" w:sz="6" w:space="0" w:color="000000"/>
              <w:right w:val="single" w:sz="6" w:space="0" w:color="000000"/>
            </w:tcBorders>
            <w:hideMark/>
          </w:tcPr>
          <w:p w14:paraId="4BA01A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82D55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E40FD8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E4AE1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9A7EA9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9DE7D7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5B443B6"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3B56070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14-в, 14-г, 17-в</w:t>
            </w:r>
          </w:p>
        </w:tc>
        <w:tc>
          <w:tcPr>
            <w:tcW w:w="0" w:type="auto"/>
            <w:tcBorders>
              <w:top w:val="single" w:sz="6" w:space="0" w:color="000000"/>
              <w:left w:val="single" w:sz="6" w:space="0" w:color="000000"/>
              <w:bottom w:val="single" w:sz="6" w:space="0" w:color="000000"/>
              <w:right w:val="single" w:sz="6" w:space="0" w:color="000000"/>
            </w:tcBorders>
            <w:hideMark/>
          </w:tcPr>
          <w:p w14:paraId="6E58A8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A434F3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342F2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A5F27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F780F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C034D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19268A7"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F9675D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20-в, 20-г, 21-в, 22-в, 23-в, 23-г</w:t>
            </w:r>
          </w:p>
        </w:tc>
        <w:tc>
          <w:tcPr>
            <w:tcW w:w="0" w:type="auto"/>
            <w:tcBorders>
              <w:top w:val="single" w:sz="6" w:space="0" w:color="000000"/>
              <w:left w:val="single" w:sz="6" w:space="0" w:color="000000"/>
              <w:bottom w:val="single" w:sz="6" w:space="0" w:color="000000"/>
              <w:right w:val="single" w:sz="6" w:space="0" w:color="000000"/>
            </w:tcBorders>
            <w:hideMark/>
          </w:tcPr>
          <w:p w14:paraId="2A33489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C759F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78343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1BB61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C8C163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53D73D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15C5773F"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8C5D58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25-б, 25-в, 26-б, 26-в, 28-в</w:t>
            </w:r>
          </w:p>
        </w:tc>
        <w:tc>
          <w:tcPr>
            <w:tcW w:w="0" w:type="auto"/>
            <w:tcBorders>
              <w:top w:val="single" w:sz="6" w:space="0" w:color="000000"/>
              <w:left w:val="single" w:sz="6" w:space="0" w:color="000000"/>
              <w:bottom w:val="single" w:sz="6" w:space="0" w:color="000000"/>
              <w:right w:val="single" w:sz="6" w:space="0" w:color="000000"/>
            </w:tcBorders>
            <w:hideMark/>
          </w:tcPr>
          <w:p w14:paraId="789DE7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CBA6D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6FD602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15E8B5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31454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DE999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87AECF6"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37C7AC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Косоокість за відсутності бінокулярного зору</w:t>
            </w:r>
          </w:p>
        </w:tc>
        <w:tc>
          <w:tcPr>
            <w:tcW w:w="0" w:type="auto"/>
            <w:tcBorders>
              <w:top w:val="single" w:sz="6" w:space="0" w:color="000000"/>
              <w:left w:val="single" w:sz="6" w:space="0" w:color="000000"/>
              <w:bottom w:val="single" w:sz="6" w:space="0" w:color="000000"/>
              <w:right w:val="single" w:sz="6" w:space="0" w:color="000000"/>
            </w:tcBorders>
            <w:hideMark/>
          </w:tcPr>
          <w:p w14:paraId="697F551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4F179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EDD6A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F507D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DF231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F6FA0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D130713" w14:textId="77777777" w:rsidTr="0012544A">
        <w:tc>
          <w:tcPr>
            <w:tcW w:w="0" w:type="auto"/>
            <w:vMerge w:val="restart"/>
            <w:tcBorders>
              <w:top w:val="single" w:sz="6" w:space="0" w:color="000000"/>
              <w:left w:val="single" w:sz="6" w:space="0" w:color="000000"/>
              <w:bottom w:val="single" w:sz="6" w:space="0" w:color="000000"/>
              <w:right w:val="single" w:sz="6" w:space="0" w:color="000000"/>
            </w:tcBorders>
            <w:hideMark/>
          </w:tcPr>
          <w:p w14:paraId="1EE19FD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Обмеження полів зору хоча б на одному оці</w:t>
            </w:r>
          </w:p>
        </w:tc>
        <w:tc>
          <w:tcPr>
            <w:tcW w:w="0" w:type="auto"/>
            <w:gridSpan w:val="4"/>
            <w:tcBorders>
              <w:top w:val="single" w:sz="6" w:space="0" w:color="000000"/>
              <w:left w:val="single" w:sz="6" w:space="0" w:color="000000"/>
              <w:bottom w:val="single" w:sz="6" w:space="0" w:color="000000"/>
              <w:right w:val="single" w:sz="6" w:space="0" w:color="000000"/>
            </w:tcBorders>
            <w:hideMark/>
          </w:tcPr>
          <w:p w14:paraId="50BEBCE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більше 10</w:t>
            </w:r>
            <w:r w:rsidRPr="0012544A">
              <w:rPr>
                <w:rFonts w:ascii="Arial Unicode MS" w:eastAsia="Times New Roman" w:hAnsi="Arial Unicode MS" w:cs="Times New Roman"/>
                <w:b/>
                <w:bCs/>
                <w:kern w:val="0"/>
                <w:sz w:val="24"/>
                <w:szCs w:val="24"/>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406289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F3606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69F68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C6924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8B0F7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81231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1841A045"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5E034EE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4"/>
            <w:tcBorders>
              <w:top w:val="single" w:sz="6" w:space="0" w:color="000000"/>
              <w:left w:val="single" w:sz="6" w:space="0" w:color="000000"/>
              <w:bottom w:val="single" w:sz="6" w:space="0" w:color="000000"/>
              <w:right w:val="single" w:sz="6" w:space="0" w:color="000000"/>
            </w:tcBorders>
            <w:hideMark/>
          </w:tcPr>
          <w:p w14:paraId="3FF6B61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більше 20</w:t>
            </w:r>
            <w:r w:rsidRPr="0012544A">
              <w:rPr>
                <w:rFonts w:ascii="Arial Unicode MS" w:eastAsia="Times New Roman" w:hAnsi="Arial Unicode MS" w:cs="Times New Roman"/>
                <w:b/>
                <w:bCs/>
                <w:kern w:val="0"/>
                <w:sz w:val="24"/>
                <w:szCs w:val="24"/>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76B4060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3579E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371D0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0545F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FDD9C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3DA497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24D94CF"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8AE2D8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Порушення акомодації та темнової адаптації</w:t>
            </w:r>
          </w:p>
        </w:tc>
        <w:tc>
          <w:tcPr>
            <w:tcW w:w="0" w:type="auto"/>
            <w:tcBorders>
              <w:top w:val="single" w:sz="6" w:space="0" w:color="000000"/>
              <w:left w:val="single" w:sz="6" w:space="0" w:color="000000"/>
              <w:bottom w:val="single" w:sz="6" w:space="0" w:color="000000"/>
              <w:right w:val="single" w:sz="6" w:space="0" w:color="000000"/>
            </w:tcBorders>
            <w:hideMark/>
          </w:tcPr>
          <w:p w14:paraId="3D15E2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BB21E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B4E30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1A49D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34BDF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0DB26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4D11B9FD"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55295A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Виражений ністагм, коливальний спазм м'язів очного яблука</w:t>
            </w:r>
          </w:p>
        </w:tc>
        <w:tc>
          <w:tcPr>
            <w:tcW w:w="0" w:type="auto"/>
            <w:tcBorders>
              <w:top w:val="single" w:sz="6" w:space="0" w:color="000000"/>
              <w:left w:val="single" w:sz="6" w:space="0" w:color="000000"/>
              <w:bottom w:val="single" w:sz="6" w:space="0" w:color="000000"/>
              <w:right w:val="single" w:sz="6" w:space="0" w:color="000000"/>
            </w:tcBorders>
            <w:hideMark/>
          </w:tcPr>
          <w:p w14:paraId="2C42FF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14EE7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B0C26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C2DD8D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5E3750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20CB8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6AB8E65"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3C190FE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34-в, 35-б, 35-в, 36-в</w:t>
            </w:r>
          </w:p>
        </w:tc>
        <w:tc>
          <w:tcPr>
            <w:tcW w:w="0" w:type="auto"/>
            <w:tcBorders>
              <w:top w:val="single" w:sz="6" w:space="0" w:color="000000"/>
              <w:left w:val="single" w:sz="6" w:space="0" w:color="000000"/>
              <w:bottom w:val="single" w:sz="6" w:space="0" w:color="000000"/>
              <w:right w:val="single" w:sz="6" w:space="0" w:color="000000"/>
            </w:tcBorders>
            <w:hideMark/>
          </w:tcPr>
          <w:p w14:paraId="2883E77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7536B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65CE6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4F098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D1600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02B42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11A3A4A6"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E8294B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38-в, 38-г, 39-в, 40-в, 41-в, 42-в, 42-г, 43-б, 43-в</w:t>
            </w:r>
          </w:p>
        </w:tc>
        <w:tc>
          <w:tcPr>
            <w:tcW w:w="0" w:type="auto"/>
            <w:tcBorders>
              <w:top w:val="single" w:sz="6" w:space="0" w:color="000000"/>
              <w:left w:val="single" w:sz="6" w:space="0" w:color="000000"/>
              <w:bottom w:val="single" w:sz="6" w:space="0" w:color="000000"/>
              <w:right w:val="single" w:sz="6" w:space="0" w:color="000000"/>
            </w:tcBorders>
            <w:hideMark/>
          </w:tcPr>
          <w:p w14:paraId="228F99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9FA00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6F44E0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56177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731212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2D147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02FEEDBD"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4DF022F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Статті 45-б, 45-в, 45-г, 45-ґ, 46-в,г 47-в,г</w:t>
            </w:r>
          </w:p>
        </w:tc>
        <w:tc>
          <w:tcPr>
            <w:tcW w:w="0" w:type="auto"/>
            <w:tcBorders>
              <w:top w:val="single" w:sz="6" w:space="0" w:color="000000"/>
              <w:left w:val="single" w:sz="6" w:space="0" w:color="000000"/>
              <w:bottom w:val="single" w:sz="6" w:space="0" w:color="000000"/>
              <w:right w:val="single" w:sz="6" w:space="0" w:color="000000"/>
            </w:tcBorders>
            <w:hideMark/>
          </w:tcPr>
          <w:p w14:paraId="107AFD9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95FF7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1B6358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63069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A46EF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E5160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DFF4B65"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08F3162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Відсутність зубів, що перешкоджає тримати загубник; наявність знімних зубних протезів</w:t>
            </w:r>
          </w:p>
        </w:tc>
        <w:tc>
          <w:tcPr>
            <w:tcW w:w="0" w:type="auto"/>
            <w:tcBorders>
              <w:top w:val="single" w:sz="6" w:space="0" w:color="000000"/>
              <w:left w:val="single" w:sz="6" w:space="0" w:color="000000"/>
              <w:bottom w:val="single" w:sz="6" w:space="0" w:color="000000"/>
              <w:right w:val="single" w:sz="6" w:space="0" w:color="000000"/>
            </w:tcBorders>
            <w:hideMark/>
          </w:tcPr>
          <w:p w14:paraId="70A562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3D04A7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8C5B3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37FB5F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5752F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BBC9D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1CB6AA3"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35FC2DD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49-а, 49-б, 50-а</w:t>
            </w:r>
          </w:p>
        </w:tc>
        <w:tc>
          <w:tcPr>
            <w:tcW w:w="0" w:type="auto"/>
            <w:tcBorders>
              <w:top w:val="single" w:sz="6" w:space="0" w:color="000000"/>
              <w:left w:val="single" w:sz="6" w:space="0" w:color="000000"/>
              <w:bottom w:val="single" w:sz="6" w:space="0" w:color="000000"/>
              <w:right w:val="single" w:sz="6" w:space="0" w:color="000000"/>
            </w:tcBorders>
            <w:hideMark/>
          </w:tcPr>
          <w:p w14:paraId="267699B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EF500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82750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73AAC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0ED1E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3A5FC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DAF5AA1"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73C6AFF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51-в, 62-г, 64-г</w:t>
            </w:r>
          </w:p>
        </w:tc>
        <w:tc>
          <w:tcPr>
            <w:tcW w:w="0" w:type="auto"/>
            <w:tcBorders>
              <w:top w:val="single" w:sz="6" w:space="0" w:color="000000"/>
              <w:left w:val="single" w:sz="6" w:space="0" w:color="000000"/>
              <w:bottom w:val="single" w:sz="6" w:space="0" w:color="000000"/>
              <w:right w:val="single" w:sz="6" w:space="0" w:color="000000"/>
            </w:tcBorders>
            <w:hideMark/>
          </w:tcPr>
          <w:p w14:paraId="2858FB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8A544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7419D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B3A3C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440FF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C9BBD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182FFC57"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4B34CF6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52-в, 53-в, 54-в, 55-б</w:t>
            </w:r>
          </w:p>
        </w:tc>
        <w:tc>
          <w:tcPr>
            <w:tcW w:w="0" w:type="auto"/>
            <w:tcBorders>
              <w:top w:val="single" w:sz="6" w:space="0" w:color="000000"/>
              <w:left w:val="single" w:sz="6" w:space="0" w:color="000000"/>
              <w:bottom w:val="single" w:sz="6" w:space="0" w:color="000000"/>
              <w:right w:val="single" w:sz="6" w:space="0" w:color="000000"/>
            </w:tcBorders>
            <w:hideMark/>
          </w:tcPr>
          <w:p w14:paraId="440527B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4D253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3DB42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D80D4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25856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1F5A7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6C750CAA"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03F04C7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57-в, 58-б</w:t>
            </w:r>
          </w:p>
        </w:tc>
        <w:tc>
          <w:tcPr>
            <w:tcW w:w="0" w:type="auto"/>
            <w:tcBorders>
              <w:top w:val="single" w:sz="6" w:space="0" w:color="000000"/>
              <w:left w:val="single" w:sz="6" w:space="0" w:color="000000"/>
              <w:bottom w:val="single" w:sz="6" w:space="0" w:color="000000"/>
              <w:right w:val="single" w:sz="6" w:space="0" w:color="000000"/>
            </w:tcBorders>
            <w:hideMark/>
          </w:tcPr>
          <w:p w14:paraId="34B1D6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57E0C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FB02A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44D47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3BACC3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03A02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0C0D41F"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173D78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60-в, 61-в, 62-в, 64-в</w:t>
            </w:r>
          </w:p>
        </w:tc>
        <w:tc>
          <w:tcPr>
            <w:tcW w:w="0" w:type="auto"/>
            <w:tcBorders>
              <w:top w:val="single" w:sz="6" w:space="0" w:color="000000"/>
              <w:left w:val="single" w:sz="6" w:space="0" w:color="000000"/>
              <w:bottom w:val="single" w:sz="6" w:space="0" w:color="000000"/>
              <w:right w:val="single" w:sz="6" w:space="0" w:color="000000"/>
            </w:tcBorders>
            <w:hideMark/>
          </w:tcPr>
          <w:p w14:paraId="34206D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B0ED8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39D2DA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FEDA1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A512EC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77C90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4B91F55B"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0967DA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Хвороба Озгуд-Шлятера без порушення функції суглоба</w:t>
            </w:r>
          </w:p>
        </w:tc>
        <w:tc>
          <w:tcPr>
            <w:tcW w:w="0" w:type="auto"/>
            <w:tcBorders>
              <w:top w:val="single" w:sz="6" w:space="0" w:color="000000"/>
              <w:left w:val="single" w:sz="6" w:space="0" w:color="000000"/>
              <w:bottom w:val="single" w:sz="6" w:space="0" w:color="000000"/>
              <w:right w:val="single" w:sz="6" w:space="0" w:color="000000"/>
            </w:tcBorders>
            <w:hideMark/>
          </w:tcPr>
          <w:p w14:paraId="485E77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B1D7C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5353C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65763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18037C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EE894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E44716C"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397E77E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66-в, 67-в, 67-г, 68-в, 68-г, 69-б, 70-в, 71-в</w:t>
            </w:r>
          </w:p>
        </w:tc>
        <w:tc>
          <w:tcPr>
            <w:tcW w:w="0" w:type="auto"/>
            <w:tcBorders>
              <w:top w:val="single" w:sz="6" w:space="0" w:color="000000"/>
              <w:left w:val="single" w:sz="6" w:space="0" w:color="000000"/>
              <w:bottom w:val="single" w:sz="6" w:space="0" w:color="000000"/>
              <w:right w:val="single" w:sz="6" w:space="0" w:color="000000"/>
            </w:tcBorders>
            <w:hideMark/>
          </w:tcPr>
          <w:p w14:paraId="43CABC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3B11D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CBA50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2BD53F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44A82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97A27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C68E569"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2C0323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74-в, 74-г</w:t>
            </w:r>
          </w:p>
        </w:tc>
        <w:tc>
          <w:tcPr>
            <w:tcW w:w="0" w:type="auto"/>
            <w:tcBorders>
              <w:top w:val="single" w:sz="6" w:space="0" w:color="000000"/>
              <w:left w:val="single" w:sz="6" w:space="0" w:color="000000"/>
              <w:bottom w:val="single" w:sz="6" w:space="0" w:color="000000"/>
              <w:right w:val="single" w:sz="6" w:space="0" w:color="000000"/>
            </w:tcBorders>
            <w:hideMark/>
          </w:tcPr>
          <w:p w14:paraId="325478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D8D4F8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131B8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B709C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A2654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B8A86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4CDC693"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F35B6C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Старий вдавлений перелом кісток основи черепа без ознак органічного ураження та без порушень функцій центральної нервової системи</w:t>
            </w:r>
          </w:p>
        </w:tc>
        <w:tc>
          <w:tcPr>
            <w:tcW w:w="0" w:type="auto"/>
            <w:tcBorders>
              <w:top w:val="single" w:sz="6" w:space="0" w:color="000000"/>
              <w:left w:val="single" w:sz="6" w:space="0" w:color="000000"/>
              <w:bottom w:val="single" w:sz="6" w:space="0" w:color="000000"/>
              <w:right w:val="single" w:sz="6" w:space="0" w:color="000000"/>
            </w:tcBorders>
            <w:hideMark/>
          </w:tcPr>
          <w:p w14:paraId="6AB29F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1907C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EFF52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4156E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545C8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12CF5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475B9F8"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547F4C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75-в, 75-г, 76-в, 76-г, 77-в, 77-г, 78-в, 78-г, 79-в, 80-в</w:t>
            </w:r>
          </w:p>
        </w:tc>
        <w:tc>
          <w:tcPr>
            <w:tcW w:w="0" w:type="auto"/>
            <w:tcBorders>
              <w:top w:val="single" w:sz="6" w:space="0" w:color="000000"/>
              <w:left w:val="single" w:sz="6" w:space="0" w:color="000000"/>
              <w:bottom w:val="single" w:sz="6" w:space="0" w:color="000000"/>
              <w:right w:val="single" w:sz="6" w:space="0" w:color="000000"/>
            </w:tcBorders>
            <w:hideMark/>
          </w:tcPr>
          <w:p w14:paraId="04866E6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44645C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6EFAD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3DBEE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74D49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B0AB2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13110964"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36C232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83-а, 83-б, 84-б, 84-в, 85-б</w:t>
            </w:r>
          </w:p>
        </w:tc>
        <w:tc>
          <w:tcPr>
            <w:tcW w:w="0" w:type="auto"/>
            <w:tcBorders>
              <w:top w:val="single" w:sz="6" w:space="0" w:color="000000"/>
              <w:left w:val="single" w:sz="6" w:space="0" w:color="000000"/>
              <w:bottom w:val="single" w:sz="6" w:space="0" w:color="000000"/>
              <w:right w:val="single" w:sz="6" w:space="0" w:color="000000"/>
            </w:tcBorders>
            <w:hideMark/>
          </w:tcPr>
          <w:p w14:paraId="068C80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71C55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502E5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B2222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79020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F3B5A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59B5514" w14:textId="77777777" w:rsidTr="0012544A">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c>
          <w:tcPr>
            <w:tcW w:w="1905" w:type="dxa"/>
            <w:gridSpan w:val="2"/>
            <w:tcBorders>
              <w:top w:val="single" w:sz="2" w:space="0" w:color="auto"/>
              <w:left w:val="single" w:sz="2" w:space="0" w:color="auto"/>
              <w:bottom w:val="single" w:sz="2" w:space="0" w:color="auto"/>
              <w:right w:val="single" w:sz="2" w:space="0" w:color="auto"/>
            </w:tcBorders>
            <w:hideMark/>
          </w:tcPr>
          <w:p w14:paraId="0FA2039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686" w:name="n2832"/>
            <w:bookmarkEnd w:id="2686"/>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0905" w:type="dxa"/>
            <w:gridSpan w:val="9"/>
            <w:tcBorders>
              <w:top w:val="single" w:sz="2" w:space="0" w:color="auto"/>
              <w:left w:val="single" w:sz="2" w:space="0" w:color="auto"/>
              <w:bottom w:val="single" w:sz="2" w:space="0" w:color="auto"/>
              <w:right w:val="single" w:sz="2" w:space="0" w:color="auto"/>
            </w:tcBorders>
            <w:hideMark/>
          </w:tcPr>
          <w:p w14:paraId="556F9B0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НП - непридатні.</w:t>
            </w:r>
          </w:p>
        </w:tc>
      </w:tr>
    </w:tbl>
    <w:p w14:paraId="231BAB92"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687" w:name="n2833"/>
      <w:bookmarkEnd w:id="2687"/>
      <w:r w:rsidRPr="0012544A">
        <w:rPr>
          <w:rFonts w:ascii="Times New Roman" w:eastAsia="Times New Roman" w:hAnsi="Times New Roman" w:cs="Times New Roman"/>
          <w:color w:val="333333"/>
          <w:kern w:val="0"/>
          <w:sz w:val="24"/>
          <w:szCs w:val="24"/>
          <w:lang w:eastAsia="uk-UA"/>
          <w14:ligatures w14:val="none"/>
        </w:rPr>
        <w:t>ТАБЛИЦЯ "Г"</w:t>
      </w:r>
    </w:p>
    <w:p w14:paraId="7791C89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88" w:name="n2834"/>
      <w:bookmarkEnd w:id="2688"/>
      <w:r w:rsidRPr="0012544A">
        <w:rPr>
          <w:rFonts w:ascii="Times New Roman" w:eastAsia="Times New Roman" w:hAnsi="Times New Roman" w:cs="Times New Roman"/>
          <w:color w:val="333333"/>
          <w:kern w:val="0"/>
          <w:sz w:val="24"/>
          <w:szCs w:val="24"/>
          <w:lang w:eastAsia="uk-UA"/>
          <w14:ligatures w14:val="none"/>
        </w:rPr>
        <w:t>Особи, які відбираються для навчання (служби) та проходять військову службу, службу у військовому резерві за окремими військово-обліковими спеціальностями Збройних Сил України</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39"/>
        <w:gridCol w:w="884"/>
        <w:gridCol w:w="229"/>
        <w:gridCol w:w="219"/>
        <w:gridCol w:w="464"/>
        <w:gridCol w:w="885"/>
        <w:gridCol w:w="607"/>
        <w:gridCol w:w="753"/>
        <w:gridCol w:w="839"/>
        <w:gridCol w:w="835"/>
        <w:gridCol w:w="850"/>
        <w:gridCol w:w="685"/>
        <w:gridCol w:w="938"/>
        <w:gridCol w:w="576"/>
        <w:gridCol w:w="520"/>
      </w:tblGrid>
      <w:tr w:rsidR="0012544A" w:rsidRPr="0012544A" w14:paraId="3D1805D4"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EC85C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689" w:name="n2835"/>
            <w:bookmarkEnd w:id="2689"/>
            <w:r w:rsidRPr="0012544A">
              <w:rPr>
                <w:rFonts w:ascii="Times New Roman" w:eastAsia="Times New Roman" w:hAnsi="Times New Roman" w:cs="Times New Roman"/>
                <w:kern w:val="0"/>
                <w:sz w:val="20"/>
                <w:szCs w:val="20"/>
                <w:lang w:eastAsia="uk-UA"/>
                <w14:ligatures w14:val="none"/>
              </w:rPr>
              <w:t>Перелік хвороб та статей Розкладу хвороб. Показники фізичного розвитку</w:t>
            </w:r>
          </w:p>
        </w:tc>
        <w:tc>
          <w:tcPr>
            <w:tcW w:w="0" w:type="auto"/>
            <w:tcBorders>
              <w:top w:val="single" w:sz="6" w:space="0" w:color="000000"/>
              <w:left w:val="single" w:sz="6" w:space="0" w:color="000000"/>
              <w:bottom w:val="single" w:sz="6" w:space="0" w:color="000000"/>
              <w:right w:val="single" w:sz="6" w:space="0" w:color="000000"/>
            </w:tcBorders>
            <w:hideMark/>
          </w:tcPr>
          <w:p w14:paraId="57892ED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Спеціаліст управління засобами радіозв'язку, радіотелеграфіст</w:t>
            </w:r>
          </w:p>
        </w:tc>
        <w:tc>
          <w:tcPr>
            <w:tcW w:w="0" w:type="auto"/>
            <w:tcBorders>
              <w:top w:val="single" w:sz="6" w:space="0" w:color="000000"/>
              <w:left w:val="single" w:sz="6" w:space="0" w:color="000000"/>
              <w:bottom w:val="single" w:sz="6" w:space="0" w:color="000000"/>
              <w:right w:val="single" w:sz="6" w:space="0" w:color="000000"/>
            </w:tcBorders>
            <w:hideMark/>
          </w:tcPr>
          <w:p w14:paraId="44D7C6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Авіаційний механік різного профілю</w:t>
            </w:r>
          </w:p>
        </w:tc>
        <w:tc>
          <w:tcPr>
            <w:tcW w:w="0" w:type="auto"/>
            <w:tcBorders>
              <w:top w:val="single" w:sz="6" w:space="0" w:color="000000"/>
              <w:left w:val="single" w:sz="6" w:space="0" w:color="000000"/>
              <w:bottom w:val="single" w:sz="6" w:space="0" w:color="000000"/>
              <w:right w:val="single" w:sz="6" w:space="0" w:color="000000"/>
            </w:tcBorders>
            <w:hideMark/>
          </w:tcPr>
          <w:p w14:paraId="24D4CA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 xml:space="preserve">Механіки частин та підрозділів забезпечення, спеціаліст теплових </w:t>
            </w:r>
            <w:r w:rsidRPr="0012544A">
              <w:rPr>
                <w:rFonts w:ascii="Times New Roman" w:eastAsia="Times New Roman" w:hAnsi="Times New Roman" w:cs="Times New Roman"/>
                <w:kern w:val="0"/>
                <w:sz w:val="20"/>
                <w:szCs w:val="20"/>
                <w:lang w:eastAsia="uk-UA"/>
                <w14:ligatures w14:val="none"/>
              </w:rPr>
              <w:lastRenderedPageBreak/>
              <w:t>машин, кисневик, компресорник та інші</w:t>
            </w:r>
          </w:p>
        </w:tc>
        <w:tc>
          <w:tcPr>
            <w:tcW w:w="0" w:type="auto"/>
            <w:tcBorders>
              <w:top w:val="single" w:sz="6" w:space="0" w:color="000000"/>
              <w:left w:val="single" w:sz="6" w:space="0" w:color="000000"/>
              <w:bottom w:val="single" w:sz="6" w:space="0" w:color="000000"/>
              <w:right w:val="single" w:sz="6" w:space="0" w:color="000000"/>
            </w:tcBorders>
            <w:hideMark/>
          </w:tcPr>
          <w:p w14:paraId="1257D72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 xml:space="preserve">Оператори радіолокаційної станції, які працюють з дисплеями, іншими блоками </w:t>
            </w:r>
            <w:r w:rsidRPr="0012544A">
              <w:rPr>
                <w:rFonts w:ascii="Times New Roman" w:eastAsia="Times New Roman" w:hAnsi="Times New Roman" w:cs="Times New Roman"/>
                <w:kern w:val="0"/>
                <w:sz w:val="20"/>
                <w:szCs w:val="20"/>
                <w:lang w:eastAsia="uk-UA"/>
                <w14:ligatures w14:val="none"/>
              </w:rPr>
              <w:lastRenderedPageBreak/>
              <w:t>відображення інформації</w:t>
            </w:r>
          </w:p>
        </w:tc>
        <w:tc>
          <w:tcPr>
            <w:tcW w:w="0" w:type="auto"/>
            <w:tcBorders>
              <w:top w:val="single" w:sz="6" w:space="0" w:color="000000"/>
              <w:left w:val="single" w:sz="6" w:space="0" w:color="000000"/>
              <w:bottom w:val="single" w:sz="6" w:space="0" w:color="000000"/>
              <w:right w:val="single" w:sz="6" w:space="0" w:color="000000"/>
            </w:tcBorders>
            <w:hideMark/>
          </w:tcPr>
          <w:p w14:paraId="4EE492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Оператор протитанкового керованого реактивного снаряду</w:t>
            </w:r>
          </w:p>
        </w:tc>
        <w:tc>
          <w:tcPr>
            <w:tcW w:w="0" w:type="auto"/>
            <w:tcBorders>
              <w:top w:val="single" w:sz="6" w:space="0" w:color="000000"/>
              <w:left w:val="single" w:sz="6" w:space="0" w:color="000000"/>
              <w:bottom w:val="single" w:sz="6" w:space="0" w:color="000000"/>
              <w:right w:val="single" w:sz="6" w:space="0" w:color="000000"/>
            </w:tcBorders>
            <w:hideMark/>
          </w:tcPr>
          <w:p w14:paraId="31E4B5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 xml:space="preserve">Верхолаз, кранівник баштового, мостового, гусеничного, автомобільного, </w:t>
            </w:r>
            <w:r w:rsidRPr="0012544A">
              <w:rPr>
                <w:rFonts w:ascii="Times New Roman" w:eastAsia="Times New Roman" w:hAnsi="Times New Roman" w:cs="Times New Roman"/>
                <w:kern w:val="0"/>
                <w:sz w:val="20"/>
                <w:szCs w:val="20"/>
                <w:lang w:eastAsia="uk-UA"/>
                <w14:ligatures w14:val="none"/>
              </w:rPr>
              <w:lastRenderedPageBreak/>
              <w:t>залізничного, плавучого кранів, рятівник</w:t>
            </w:r>
          </w:p>
        </w:tc>
        <w:tc>
          <w:tcPr>
            <w:tcW w:w="0" w:type="auto"/>
            <w:tcBorders>
              <w:top w:val="single" w:sz="6" w:space="0" w:color="000000"/>
              <w:left w:val="single" w:sz="6" w:space="0" w:color="000000"/>
              <w:bottom w:val="single" w:sz="6" w:space="0" w:color="000000"/>
              <w:right w:val="single" w:sz="6" w:space="0" w:color="000000"/>
            </w:tcBorders>
            <w:hideMark/>
          </w:tcPr>
          <w:p w14:paraId="2E1507C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Водій залізничного транспорту</w:t>
            </w:r>
          </w:p>
        </w:tc>
        <w:tc>
          <w:tcPr>
            <w:tcW w:w="0" w:type="auto"/>
            <w:tcBorders>
              <w:top w:val="single" w:sz="6" w:space="0" w:color="000000"/>
              <w:left w:val="single" w:sz="6" w:space="0" w:color="000000"/>
              <w:bottom w:val="single" w:sz="6" w:space="0" w:color="000000"/>
              <w:right w:val="single" w:sz="6" w:space="0" w:color="000000"/>
            </w:tcBorders>
            <w:hideMark/>
          </w:tcPr>
          <w:p w14:paraId="77D87A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Спеціаліст, який обслуговує діючі електроустановки (електромонтер, електрослюсар)</w:t>
            </w:r>
          </w:p>
        </w:tc>
        <w:tc>
          <w:tcPr>
            <w:tcW w:w="0" w:type="auto"/>
            <w:tcBorders>
              <w:top w:val="single" w:sz="6" w:space="0" w:color="000000"/>
              <w:left w:val="single" w:sz="6" w:space="0" w:color="000000"/>
              <w:bottom w:val="single" w:sz="6" w:space="0" w:color="000000"/>
              <w:right w:val="single" w:sz="6" w:space="0" w:color="000000"/>
            </w:tcBorders>
            <w:hideMark/>
          </w:tcPr>
          <w:p w14:paraId="46E5D0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Пожежник</w:t>
            </w:r>
          </w:p>
        </w:tc>
        <w:tc>
          <w:tcPr>
            <w:tcW w:w="0" w:type="auto"/>
            <w:tcBorders>
              <w:top w:val="single" w:sz="6" w:space="0" w:color="000000"/>
              <w:left w:val="single" w:sz="6" w:space="0" w:color="000000"/>
              <w:bottom w:val="single" w:sz="6" w:space="0" w:color="000000"/>
              <w:right w:val="single" w:sz="6" w:space="0" w:color="000000"/>
            </w:tcBorders>
            <w:hideMark/>
          </w:tcPr>
          <w:p w14:paraId="797CA02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Оператор котельної (кочегар)</w:t>
            </w:r>
          </w:p>
        </w:tc>
      </w:tr>
      <w:tr w:rsidR="0012544A" w:rsidRPr="0012544A" w14:paraId="24D52D2F"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DA468F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Графа</w:t>
            </w:r>
          </w:p>
        </w:tc>
        <w:tc>
          <w:tcPr>
            <w:tcW w:w="0" w:type="auto"/>
            <w:tcBorders>
              <w:top w:val="single" w:sz="6" w:space="0" w:color="000000"/>
              <w:left w:val="single" w:sz="6" w:space="0" w:color="000000"/>
              <w:bottom w:val="single" w:sz="6" w:space="0" w:color="000000"/>
              <w:right w:val="single" w:sz="6" w:space="0" w:color="000000"/>
            </w:tcBorders>
            <w:hideMark/>
          </w:tcPr>
          <w:p w14:paraId="075B82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0" w:type="auto"/>
            <w:tcBorders>
              <w:top w:val="single" w:sz="6" w:space="0" w:color="000000"/>
              <w:left w:val="single" w:sz="6" w:space="0" w:color="000000"/>
              <w:bottom w:val="single" w:sz="6" w:space="0" w:color="000000"/>
              <w:right w:val="single" w:sz="6" w:space="0" w:color="000000"/>
            </w:tcBorders>
            <w:hideMark/>
          </w:tcPr>
          <w:p w14:paraId="5C9C00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0" w:type="auto"/>
            <w:tcBorders>
              <w:top w:val="single" w:sz="6" w:space="0" w:color="000000"/>
              <w:left w:val="single" w:sz="6" w:space="0" w:color="000000"/>
              <w:bottom w:val="single" w:sz="6" w:space="0" w:color="000000"/>
              <w:right w:val="single" w:sz="6" w:space="0" w:color="000000"/>
            </w:tcBorders>
            <w:hideMark/>
          </w:tcPr>
          <w:p w14:paraId="67DAB0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0" w:type="auto"/>
            <w:tcBorders>
              <w:top w:val="single" w:sz="6" w:space="0" w:color="000000"/>
              <w:left w:val="single" w:sz="6" w:space="0" w:color="000000"/>
              <w:bottom w:val="single" w:sz="6" w:space="0" w:color="000000"/>
              <w:right w:val="single" w:sz="6" w:space="0" w:color="000000"/>
            </w:tcBorders>
            <w:hideMark/>
          </w:tcPr>
          <w:p w14:paraId="4BA757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0" w:type="auto"/>
            <w:tcBorders>
              <w:top w:val="single" w:sz="6" w:space="0" w:color="000000"/>
              <w:left w:val="single" w:sz="6" w:space="0" w:color="000000"/>
              <w:bottom w:val="single" w:sz="6" w:space="0" w:color="000000"/>
              <w:right w:val="single" w:sz="6" w:space="0" w:color="000000"/>
            </w:tcBorders>
            <w:hideMark/>
          </w:tcPr>
          <w:p w14:paraId="6DD64B5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c>
          <w:tcPr>
            <w:tcW w:w="0" w:type="auto"/>
            <w:tcBorders>
              <w:top w:val="single" w:sz="6" w:space="0" w:color="000000"/>
              <w:left w:val="single" w:sz="6" w:space="0" w:color="000000"/>
              <w:bottom w:val="single" w:sz="6" w:space="0" w:color="000000"/>
              <w:right w:val="single" w:sz="6" w:space="0" w:color="000000"/>
            </w:tcBorders>
            <w:hideMark/>
          </w:tcPr>
          <w:p w14:paraId="5115D6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w:t>
            </w:r>
          </w:p>
        </w:tc>
        <w:tc>
          <w:tcPr>
            <w:tcW w:w="0" w:type="auto"/>
            <w:tcBorders>
              <w:top w:val="single" w:sz="6" w:space="0" w:color="000000"/>
              <w:left w:val="single" w:sz="6" w:space="0" w:color="000000"/>
              <w:bottom w:val="single" w:sz="6" w:space="0" w:color="000000"/>
              <w:right w:val="single" w:sz="6" w:space="0" w:color="000000"/>
            </w:tcBorders>
            <w:hideMark/>
          </w:tcPr>
          <w:p w14:paraId="4DCFCA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w:t>
            </w:r>
          </w:p>
        </w:tc>
        <w:tc>
          <w:tcPr>
            <w:tcW w:w="0" w:type="auto"/>
            <w:tcBorders>
              <w:top w:val="single" w:sz="6" w:space="0" w:color="000000"/>
              <w:left w:val="single" w:sz="6" w:space="0" w:color="000000"/>
              <w:bottom w:val="single" w:sz="6" w:space="0" w:color="000000"/>
              <w:right w:val="single" w:sz="6" w:space="0" w:color="000000"/>
            </w:tcBorders>
            <w:hideMark/>
          </w:tcPr>
          <w:p w14:paraId="37992F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w:t>
            </w:r>
          </w:p>
        </w:tc>
        <w:tc>
          <w:tcPr>
            <w:tcW w:w="0" w:type="auto"/>
            <w:tcBorders>
              <w:top w:val="single" w:sz="6" w:space="0" w:color="000000"/>
              <w:left w:val="single" w:sz="6" w:space="0" w:color="000000"/>
              <w:bottom w:val="single" w:sz="6" w:space="0" w:color="000000"/>
              <w:right w:val="single" w:sz="6" w:space="0" w:color="000000"/>
            </w:tcBorders>
            <w:hideMark/>
          </w:tcPr>
          <w:p w14:paraId="0AC4E8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9</w:t>
            </w:r>
          </w:p>
        </w:tc>
        <w:tc>
          <w:tcPr>
            <w:tcW w:w="0" w:type="auto"/>
            <w:tcBorders>
              <w:top w:val="single" w:sz="6" w:space="0" w:color="000000"/>
              <w:left w:val="single" w:sz="6" w:space="0" w:color="000000"/>
              <w:bottom w:val="single" w:sz="6" w:space="0" w:color="000000"/>
              <w:right w:val="single" w:sz="6" w:space="0" w:color="000000"/>
            </w:tcBorders>
            <w:hideMark/>
          </w:tcPr>
          <w:p w14:paraId="3F2260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w:t>
            </w:r>
          </w:p>
        </w:tc>
      </w:tr>
      <w:tr w:rsidR="0012544A" w:rsidRPr="0012544A" w14:paraId="471552FD"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1333B4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Зріст (см)</w:t>
            </w:r>
          </w:p>
        </w:tc>
        <w:tc>
          <w:tcPr>
            <w:tcW w:w="0" w:type="auto"/>
            <w:tcBorders>
              <w:top w:val="single" w:sz="6" w:space="0" w:color="000000"/>
              <w:left w:val="single" w:sz="6" w:space="0" w:color="000000"/>
              <w:bottom w:val="single" w:sz="6" w:space="0" w:color="000000"/>
              <w:right w:val="single" w:sz="6" w:space="0" w:color="000000"/>
            </w:tcBorders>
            <w:hideMark/>
          </w:tcPr>
          <w:p w14:paraId="457670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BBB71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0FB4A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3558E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457D8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924589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26723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9C991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4CDCE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66C62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DC67917"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181D9BB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Орган зору</w:t>
            </w:r>
          </w:p>
        </w:tc>
        <w:tc>
          <w:tcPr>
            <w:tcW w:w="0" w:type="auto"/>
            <w:tcBorders>
              <w:top w:val="single" w:sz="6" w:space="0" w:color="000000"/>
              <w:left w:val="single" w:sz="6" w:space="0" w:color="000000"/>
              <w:bottom w:val="single" w:sz="6" w:space="0" w:color="000000"/>
              <w:right w:val="single" w:sz="6" w:space="0" w:color="000000"/>
            </w:tcBorders>
            <w:hideMark/>
          </w:tcPr>
          <w:p w14:paraId="42EA785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гострота зору, не нижче</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3818884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без корекції</w:t>
            </w:r>
          </w:p>
        </w:tc>
        <w:tc>
          <w:tcPr>
            <w:tcW w:w="0" w:type="auto"/>
            <w:tcBorders>
              <w:top w:val="single" w:sz="6" w:space="0" w:color="000000"/>
              <w:left w:val="single" w:sz="6" w:space="0" w:color="000000"/>
              <w:bottom w:val="single" w:sz="6" w:space="0" w:color="000000"/>
              <w:right w:val="single" w:sz="6" w:space="0" w:color="000000"/>
            </w:tcBorders>
            <w:hideMark/>
          </w:tcPr>
          <w:p w14:paraId="2031461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для віддалі</w:t>
            </w:r>
          </w:p>
        </w:tc>
        <w:tc>
          <w:tcPr>
            <w:tcW w:w="0" w:type="auto"/>
            <w:tcBorders>
              <w:top w:val="single" w:sz="6" w:space="0" w:color="000000"/>
              <w:left w:val="single" w:sz="6" w:space="0" w:color="000000"/>
              <w:bottom w:val="single" w:sz="6" w:space="0" w:color="000000"/>
              <w:right w:val="single" w:sz="6" w:space="0" w:color="000000"/>
            </w:tcBorders>
            <w:hideMark/>
          </w:tcPr>
          <w:p w14:paraId="1D59C3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79DCC5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BB57C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C7EB1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379E09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0,6/0,6</w:t>
            </w:r>
          </w:p>
        </w:tc>
        <w:tc>
          <w:tcPr>
            <w:tcW w:w="0" w:type="auto"/>
            <w:tcBorders>
              <w:top w:val="single" w:sz="6" w:space="0" w:color="000000"/>
              <w:left w:val="single" w:sz="6" w:space="0" w:color="000000"/>
              <w:bottom w:val="single" w:sz="6" w:space="0" w:color="000000"/>
              <w:right w:val="single" w:sz="6" w:space="0" w:color="000000"/>
            </w:tcBorders>
            <w:hideMark/>
          </w:tcPr>
          <w:p w14:paraId="35A91B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Верхолаз 0,5/0,2 Кранівник 0,8/0,4</w:t>
            </w:r>
          </w:p>
        </w:tc>
        <w:tc>
          <w:tcPr>
            <w:tcW w:w="0" w:type="auto"/>
            <w:tcBorders>
              <w:top w:val="single" w:sz="6" w:space="0" w:color="000000"/>
              <w:left w:val="single" w:sz="6" w:space="0" w:color="000000"/>
              <w:bottom w:val="single" w:sz="6" w:space="0" w:color="000000"/>
              <w:right w:val="single" w:sz="6" w:space="0" w:color="000000"/>
            </w:tcBorders>
            <w:hideMark/>
          </w:tcPr>
          <w:p w14:paraId="339E59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5CE525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DCD9C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0,8/0,5</w:t>
            </w:r>
          </w:p>
        </w:tc>
        <w:tc>
          <w:tcPr>
            <w:tcW w:w="0" w:type="auto"/>
            <w:tcBorders>
              <w:top w:val="single" w:sz="6" w:space="0" w:color="000000"/>
              <w:left w:val="single" w:sz="6" w:space="0" w:color="000000"/>
              <w:bottom w:val="single" w:sz="6" w:space="0" w:color="000000"/>
              <w:right w:val="single" w:sz="6" w:space="0" w:color="000000"/>
            </w:tcBorders>
            <w:hideMark/>
          </w:tcPr>
          <w:p w14:paraId="33FEB7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F792126" w14:textId="77777777" w:rsidTr="0012544A">
        <w:tc>
          <w:tcPr>
            <w:tcW w:w="0" w:type="auto"/>
            <w:vMerge w:val="restart"/>
            <w:tcBorders>
              <w:top w:val="single" w:sz="6" w:space="0" w:color="000000"/>
              <w:left w:val="single" w:sz="6" w:space="0" w:color="000000"/>
              <w:bottom w:val="single" w:sz="6" w:space="0" w:color="000000"/>
              <w:right w:val="single" w:sz="6" w:space="0" w:color="000000"/>
            </w:tcBorders>
            <w:hideMark/>
          </w:tcPr>
          <w:p w14:paraId="52203A3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396698D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30032F4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53A6EB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для близької відстані</w:t>
            </w:r>
          </w:p>
        </w:tc>
        <w:tc>
          <w:tcPr>
            <w:tcW w:w="0" w:type="auto"/>
            <w:tcBorders>
              <w:top w:val="single" w:sz="6" w:space="0" w:color="000000"/>
              <w:left w:val="single" w:sz="6" w:space="0" w:color="000000"/>
              <w:bottom w:val="single" w:sz="6" w:space="0" w:color="000000"/>
              <w:right w:val="single" w:sz="6" w:space="0" w:color="000000"/>
            </w:tcBorders>
            <w:hideMark/>
          </w:tcPr>
          <w:p w14:paraId="2DB6693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9EEB9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66237C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10222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9F879A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3C6091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FC928C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432E0B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86B94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23BE97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9505523"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24F9863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139FF7C1"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3"/>
            <w:tcBorders>
              <w:top w:val="single" w:sz="6" w:space="0" w:color="000000"/>
              <w:left w:val="single" w:sz="6" w:space="0" w:color="000000"/>
              <w:bottom w:val="single" w:sz="6" w:space="0" w:color="000000"/>
              <w:right w:val="single" w:sz="6" w:space="0" w:color="000000"/>
            </w:tcBorders>
            <w:hideMark/>
          </w:tcPr>
          <w:p w14:paraId="7AF06AE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для віддалі з корекцією</w:t>
            </w:r>
          </w:p>
        </w:tc>
        <w:tc>
          <w:tcPr>
            <w:tcW w:w="0" w:type="auto"/>
            <w:tcBorders>
              <w:top w:val="single" w:sz="6" w:space="0" w:color="000000"/>
              <w:left w:val="single" w:sz="6" w:space="0" w:color="000000"/>
              <w:bottom w:val="single" w:sz="6" w:space="0" w:color="000000"/>
              <w:right w:val="single" w:sz="6" w:space="0" w:color="000000"/>
            </w:tcBorders>
            <w:hideMark/>
          </w:tcPr>
          <w:p w14:paraId="7442C8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0,5/0,2</w:t>
            </w:r>
          </w:p>
        </w:tc>
        <w:tc>
          <w:tcPr>
            <w:tcW w:w="0" w:type="auto"/>
            <w:tcBorders>
              <w:top w:val="single" w:sz="6" w:space="0" w:color="000000"/>
              <w:left w:val="single" w:sz="6" w:space="0" w:color="000000"/>
              <w:bottom w:val="single" w:sz="6" w:space="0" w:color="000000"/>
              <w:right w:val="single" w:sz="6" w:space="0" w:color="000000"/>
            </w:tcBorders>
            <w:hideMark/>
          </w:tcPr>
          <w:p w14:paraId="410C54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111644D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1E5B4B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0,5/0,7</w:t>
            </w:r>
          </w:p>
        </w:tc>
        <w:tc>
          <w:tcPr>
            <w:tcW w:w="0" w:type="auto"/>
            <w:tcBorders>
              <w:top w:val="single" w:sz="6" w:space="0" w:color="000000"/>
              <w:left w:val="single" w:sz="6" w:space="0" w:color="000000"/>
              <w:bottom w:val="single" w:sz="6" w:space="0" w:color="000000"/>
              <w:right w:val="single" w:sz="6" w:space="0" w:color="000000"/>
            </w:tcBorders>
            <w:hideMark/>
          </w:tcPr>
          <w:p w14:paraId="2F641A4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E5182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8164D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AA418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0,5/0,2</w:t>
            </w:r>
          </w:p>
        </w:tc>
        <w:tc>
          <w:tcPr>
            <w:tcW w:w="0" w:type="auto"/>
            <w:tcBorders>
              <w:top w:val="single" w:sz="6" w:space="0" w:color="000000"/>
              <w:left w:val="single" w:sz="6" w:space="0" w:color="000000"/>
              <w:bottom w:val="single" w:sz="6" w:space="0" w:color="000000"/>
              <w:right w:val="single" w:sz="6" w:space="0" w:color="000000"/>
            </w:tcBorders>
            <w:hideMark/>
          </w:tcPr>
          <w:p w14:paraId="644218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6A740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0,5/0,2</w:t>
            </w:r>
          </w:p>
        </w:tc>
      </w:tr>
      <w:tr w:rsidR="0012544A" w:rsidRPr="0012544A" w14:paraId="1999DF93"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49DEFE9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0AD9259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Рефракція (дптр), не більше</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7840A0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короткозорість</w:t>
            </w:r>
          </w:p>
        </w:tc>
        <w:tc>
          <w:tcPr>
            <w:tcW w:w="0" w:type="auto"/>
            <w:tcBorders>
              <w:top w:val="single" w:sz="6" w:space="0" w:color="000000"/>
              <w:left w:val="single" w:sz="6" w:space="0" w:color="000000"/>
              <w:bottom w:val="single" w:sz="6" w:space="0" w:color="000000"/>
              <w:right w:val="single" w:sz="6" w:space="0" w:color="000000"/>
            </w:tcBorders>
            <w:hideMark/>
          </w:tcPr>
          <w:p w14:paraId="2F8208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6,0/6,0</w:t>
            </w:r>
          </w:p>
        </w:tc>
        <w:tc>
          <w:tcPr>
            <w:tcW w:w="0" w:type="auto"/>
            <w:tcBorders>
              <w:top w:val="single" w:sz="6" w:space="0" w:color="000000"/>
              <w:left w:val="single" w:sz="6" w:space="0" w:color="000000"/>
              <w:bottom w:val="single" w:sz="6" w:space="0" w:color="000000"/>
              <w:right w:val="single" w:sz="6" w:space="0" w:color="000000"/>
            </w:tcBorders>
            <w:hideMark/>
          </w:tcPr>
          <w:p w14:paraId="2A9E8B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6,0/6,0</w:t>
            </w:r>
          </w:p>
        </w:tc>
        <w:tc>
          <w:tcPr>
            <w:tcW w:w="0" w:type="auto"/>
            <w:tcBorders>
              <w:top w:val="single" w:sz="6" w:space="0" w:color="000000"/>
              <w:left w:val="single" w:sz="6" w:space="0" w:color="000000"/>
              <w:bottom w:val="single" w:sz="6" w:space="0" w:color="000000"/>
              <w:right w:val="single" w:sz="6" w:space="0" w:color="000000"/>
            </w:tcBorders>
            <w:hideMark/>
          </w:tcPr>
          <w:p w14:paraId="1F54C8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6,0/6,0</w:t>
            </w:r>
          </w:p>
        </w:tc>
        <w:tc>
          <w:tcPr>
            <w:tcW w:w="0" w:type="auto"/>
            <w:tcBorders>
              <w:top w:val="single" w:sz="6" w:space="0" w:color="000000"/>
              <w:left w:val="single" w:sz="6" w:space="0" w:color="000000"/>
              <w:bottom w:val="single" w:sz="6" w:space="0" w:color="000000"/>
              <w:right w:val="single" w:sz="6" w:space="0" w:color="000000"/>
            </w:tcBorders>
            <w:hideMark/>
          </w:tcPr>
          <w:p w14:paraId="129111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3,0/6,0</w:t>
            </w:r>
          </w:p>
        </w:tc>
        <w:tc>
          <w:tcPr>
            <w:tcW w:w="0" w:type="auto"/>
            <w:tcBorders>
              <w:top w:val="single" w:sz="6" w:space="0" w:color="000000"/>
              <w:left w:val="single" w:sz="6" w:space="0" w:color="000000"/>
              <w:bottom w:val="single" w:sz="6" w:space="0" w:color="000000"/>
              <w:right w:val="single" w:sz="6" w:space="0" w:color="000000"/>
            </w:tcBorders>
            <w:hideMark/>
          </w:tcPr>
          <w:p w14:paraId="6257B9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5A83AB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84B02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40B9BB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05A97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E64BC5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7CF5B4D"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3F22C3F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33C407F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3"/>
            <w:tcBorders>
              <w:top w:val="single" w:sz="6" w:space="0" w:color="000000"/>
              <w:left w:val="single" w:sz="6" w:space="0" w:color="000000"/>
              <w:bottom w:val="single" w:sz="6" w:space="0" w:color="000000"/>
              <w:right w:val="single" w:sz="6" w:space="0" w:color="000000"/>
            </w:tcBorders>
            <w:hideMark/>
          </w:tcPr>
          <w:p w14:paraId="027140A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далекозорість</w:t>
            </w:r>
          </w:p>
        </w:tc>
        <w:tc>
          <w:tcPr>
            <w:tcW w:w="0" w:type="auto"/>
            <w:tcBorders>
              <w:top w:val="single" w:sz="6" w:space="0" w:color="000000"/>
              <w:left w:val="single" w:sz="6" w:space="0" w:color="000000"/>
              <w:bottom w:val="single" w:sz="6" w:space="0" w:color="000000"/>
              <w:right w:val="single" w:sz="6" w:space="0" w:color="000000"/>
            </w:tcBorders>
            <w:hideMark/>
          </w:tcPr>
          <w:p w14:paraId="4DCB19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3,0/3,0</w:t>
            </w:r>
          </w:p>
        </w:tc>
        <w:tc>
          <w:tcPr>
            <w:tcW w:w="0" w:type="auto"/>
            <w:tcBorders>
              <w:top w:val="single" w:sz="6" w:space="0" w:color="000000"/>
              <w:left w:val="single" w:sz="6" w:space="0" w:color="000000"/>
              <w:bottom w:val="single" w:sz="6" w:space="0" w:color="000000"/>
              <w:right w:val="single" w:sz="6" w:space="0" w:color="000000"/>
            </w:tcBorders>
            <w:hideMark/>
          </w:tcPr>
          <w:p w14:paraId="039AFF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3,0/3,0</w:t>
            </w:r>
          </w:p>
        </w:tc>
        <w:tc>
          <w:tcPr>
            <w:tcW w:w="0" w:type="auto"/>
            <w:tcBorders>
              <w:top w:val="single" w:sz="6" w:space="0" w:color="000000"/>
              <w:left w:val="single" w:sz="6" w:space="0" w:color="000000"/>
              <w:bottom w:val="single" w:sz="6" w:space="0" w:color="000000"/>
              <w:right w:val="single" w:sz="6" w:space="0" w:color="000000"/>
            </w:tcBorders>
            <w:hideMark/>
          </w:tcPr>
          <w:p w14:paraId="6C403C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3,0/3,0</w:t>
            </w:r>
          </w:p>
        </w:tc>
        <w:tc>
          <w:tcPr>
            <w:tcW w:w="0" w:type="auto"/>
            <w:tcBorders>
              <w:top w:val="single" w:sz="6" w:space="0" w:color="000000"/>
              <w:left w:val="single" w:sz="6" w:space="0" w:color="000000"/>
              <w:bottom w:val="single" w:sz="6" w:space="0" w:color="000000"/>
              <w:right w:val="single" w:sz="6" w:space="0" w:color="000000"/>
            </w:tcBorders>
            <w:hideMark/>
          </w:tcPr>
          <w:p w14:paraId="7766A8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3,0/3,0</w:t>
            </w:r>
          </w:p>
        </w:tc>
        <w:tc>
          <w:tcPr>
            <w:tcW w:w="0" w:type="auto"/>
            <w:tcBorders>
              <w:top w:val="single" w:sz="6" w:space="0" w:color="000000"/>
              <w:left w:val="single" w:sz="6" w:space="0" w:color="000000"/>
              <w:bottom w:val="single" w:sz="6" w:space="0" w:color="000000"/>
              <w:right w:val="single" w:sz="6" w:space="0" w:color="000000"/>
            </w:tcBorders>
            <w:hideMark/>
          </w:tcPr>
          <w:p w14:paraId="3848E3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5F3ECAB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6F4E6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7C2BDE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A1679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B4241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CA9C511"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38EE3AE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265707B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3"/>
            <w:tcBorders>
              <w:top w:val="single" w:sz="6" w:space="0" w:color="000000"/>
              <w:left w:val="single" w:sz="6" w:space="0" w:color="000000"/>
              <w:bottom w:val="single" w:sz="6" w:space="0" w:color="000000"/>
              <w:right w:val="single" w:sz="6" w:space="0" w:color="000000"/>
            </w:tcBorders>
            <w:hideMark/>
          </w:tcPr>
          <w:p w14:paraId="73CFAFC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астигматизм</w:t>
            </w:r>
          </w:p>
        </w:tc>
        <w:tc>
          <w:tcPr>
            <w:tcW w:w="0" w:type="auto"/>
            <w:tcBorders>
              <w:top w:val="single" w:sz="6" w:space="0" w:color="000000"/>
              <w:left w:val="single" w:sz="6" w:space="0" w:color="000000"/>
              <w:bottom w:val="single" w:sz="6" w:space="0" w:color="000000"/>
              <w:right w:val="single" w:sz="6" w:space="0" w:color="000000"/>
            </w:tcBorders>
            <w:hideMark/>
          </w:tcPr>
          <w:p w14:paraId="0196426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7C7E21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0DD3C7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108A2A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1F932C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6C1835F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7DACE9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203582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FE3FE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89D7B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09DB1B1"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57F9ED33"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2A0D971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Кольоровідчуття</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669435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дихромазія</w:t>
            </w:r>
          </w:p>
        </w:tc>
        <w:tc>
          <w:tcPr>
            <w:tcW w:w="0" w:type="auto"/>
            <w:tcBorders>
              <w:top w:val="single" w:sz="6" w:space="0" w:color="000000"/>
              <w:left w:val="single" w:sz="6" w:space="0" w:color="000000"/>
              <w:bottom w:val="single" w:sz="6" w:space="0" w:color="000000"/>
              <w:right w:val="single" w:sz="6" w:space="0" w:color="000000"/>
            </w:tcBorders>
            <w:hideMark/>
          </w:tcPr>
          <w:p w14:paraId="6F49241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3FB5F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D9056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56513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1A62FC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F84E6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888AF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EBBDB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7E736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C23486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E8EDB28"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6CB6D38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3CDCCD9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3"/>
            <w:tcBorders>
              <w:top w:val="single" w:sz="6" w:space="0" w:color="000000"/>
              <w:left w:val="single" w:sz="6" w:space="0" w:color="000000"/>
              <w:bottom w:val="single" w:sz="6" w:space="0" w:color="000000"/>
              <w:right w:val="single" w:sz="6" w:space="0" w:color="000000"/>
            </w:tcBorders>
            <w:hideMark/>
          </w:tcPr>
          <w:p w14:paraId="7DC8BA1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аномальна трихромазія будьякого типу</w:t>
            </w:r>
          </w:p>
        </w:tc>
        <w:tc>
          <w:tcPr>
            <w:tcW w:w="0" w:type="auto"/>
            <w:tcBorders>
              <w:top w:val="single" w:sz="6" w:space="0" w:color="000000"/>
              <w:left w:val="single" w:sz="6" w:space="0" w:color="000000"/>
              <w:bottom w:val="single" w:sz="6" w:space="0" w:color="000000"/>
              <w:right w:val="single" w:sz="6" w:space="0" w:color="000000"/>
            </w:tcBorders>
            <w:hideMark/>
          </w:tcPr>
          <w:p w14:paraId="18986E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AE29C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29166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F1F6D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3C7F9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9B9BC5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57C4B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C5DB0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14267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B82A8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09B36FE"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097A583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Слух (шепітна мова) (м), не менше</w:t>
            </w:r>
          </w:p>
        </w:tc>
        <w:tc>
          <w:tcPr>
            <w:tcW w:w="0" w:type="auto"/>
            <w:tcBorders>
              <w:top w:val="single" w:sz="6" w:space="0" w:color="000000"/>
              <w:left w:val="single" w:sz="6" w:space="0" w:color="000000"/>
              <w:bottom w:val="single" w:sz="6" w:space="0" w:color="000000"/>
              <w:right w:val="single" w:sz="6" w:space="0" w:color="000000"/>
            </w:tcBorders>
            <w:hideMark/>
          </w:tcPr>
          <w:p w14:paraId="3597D3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1C924B8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3692F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54FFB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4878A0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56BFB1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1/4 або 3/3</w:t>
            </w:r>
          </w:p>
        </w:tc>
        <w:tc>
          <w:tcPr>
            <w:tcW w:w="0" w:type="auto"/>
            <w:tcBorders>
              <w:top w:val="single" w:sz="6" w:space="0" w:color="000000"/>
              <w:left w:val="single" w:sz="6" w:space="0" w:color="000000"/>
              <w:bottom w:val="single" w:sz="6" w:space="0" w:color="000000"/>
              <w:right w:val="single" w:sz="6" w:space="0" w:color="000000"/>
            </w:tcBorders>
            <w:hideMark/>
          </w:tcPr>
          <w:p w14:paraId="130286B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62F79C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1/4 або 3/3</w:t>
            </w:r>
          </w:p>
        </w:tc>
        <w:tc>
          <w:tcPr>
            <w:tcW w:w="0" w:type="auto"/>
            <w:tcBorders>
              <w:top w:val="single" w:sz="6" w:space="0" w:color="000000"/>
              <w:left w:val="single" w:sz="6" w:space="0" w:color="000000"/>
              <w:bottom w:val="single" w:sz="6" w:space="0" w:color="000000"/>
              <w:right w:val="single" w:sz="6" w:space="0" w:color="000000"/>
            </w:tcBorders>
            <w:hideMark/>
          </w:tcPr>
          <w:p w14:paraId="5028DE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4ADAA2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1/4 або 3/3</w:t>
            </w:r>
          </w:p>
        </w:tc>
      </w:tr>
      <w:tr w:rsidR="0012544A" w:rsidRPr="0012544A" w14:paraId="523F77A2"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D998F7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інфекційних та паразитарних хвороб з виходом у повне одужання та стійкою ремісією протягом 12 місяців</w:t>
            </w:r>
          </w:p>
        </w:tc>
        <w:tc>
          <w:tcPr>
            <w:tcW w:w="0" w:type="auto"/>
            <w:tcBorders>
              <w:top w:val="single" w:sz="6" w:space="0" w:color="000000"/>
              <w:left w:val="single" w:sz="6" w:space="0" w:color="000000"/>
              <w:bottom w:val="single" w:sz="6" w:space="0" w:color="000000"/>
              <w:right w:val="single" w:sz="6" w:space="0" w:color="000000"/>
            </w:tcBorders>
            <w:hideMark/>
          </w:tcPr>
          <w:p w14:paraId="272145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2755D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BA140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4228B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C4FE0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F6B72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8097D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F16CE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90A49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AAFB8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1BE9164B"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7DD6B2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Стаття 2-г</w:t>
            </w:r>
          </w:p>
        </w:tc>
        <w:tc>
          <w:tcPr>
            <w:tcW w:w="0" w:type="auto"/>
            <w:tcBorders>
              <w:top w:val="single" w:sz="6" w:space="0" w:color="000000"/>
              <w:left w:val="single" w:sz="6" w:space="0" w:color="000000"/>
              <w:bottom w:val="single" w:sz="6" w:space="0" w:color="000000"/>
              <w:right w:val="single" w:sz="6" w:space="0" w:color="000000"/>
            </w:tcBorders>
            <w:hideMark/>
          </w:tcPr>
          <w:p w14:paraId="34638C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A0B6D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36DD7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7FDAF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A37AA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4986C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68178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FE8B1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CDEBC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7E088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6027A598"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808F7D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9-в</w:t>
            </w:r>
          </w:p>
        </w:tc>
        <w:tc>
          <w:tcPr>
            <w:tcW w:w="0" w:type="auto"/>
            <w:tcBorders>
              <w:top w:val="single" w:sz="6" w:space="0" w:color="000000"/>
              <w:left w:val="single" w:sz="6" w:space="0" w:color="000000"/>
              <w:bottom w:val="single" w:sz="6" w:space="0" w:color="000000"/>
              <w:right w:val="single" w:sz="6" w:space="0" w:color="000000"/>
            </w:tcBorders>
            <w:hideMark/>
          </w:tcPr>
          <w:p w14:paraId="6B19B1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3AC07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9B3A6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BF525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6B11E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3F58B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DF0199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F11C5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7BFEF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946E7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5DA43288"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C088FE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Ожиріння II ступеня</w:t>
            </w:r>
          </w:p>
        </w:tc>
        <w:tc>
          <w:tcPr>
            <w:tcW w:w="0" w:type="auto"/>
            <w:tcBorders>
              <w:top w:val="single" w:sz="6" w:space="0" w:color="000000"/>
              <w:left w:val="single" w:sz="6" w:space="0" w:color="000000"/>
              <w:bottom w:val="single" w:sz="6" w:space="0" w:color="000000"/>
              <w:right w:val="single" w:sz="6" w:space="0" w:color="000000"/>
            </w:tcBorders>
            <w:hideMark/>
          </w:tcPr>
          <w:p w14:paraId="1F84BE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29B4E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B2E97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5859A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176EC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A678E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1D675C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B70FF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91511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83F40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75FB224"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7F33865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14-в, 14-г, 17-г</w:t>
            </w:r>
          </w:p>
        </w:tc>
        <w:tc>
          <w:tcPr>
            <w:tcW w:w="0" w:type="auto"/>
            <w:tcBorders>
              <w:top w:val="single" w:sz="6" w:space="0" w:color="000000"/>
              <w:left w:val="single" w:sz="6" w:space="0" w:color="000000"/>
              <w:bottom w:val="single" w:sz="6" w:space="0" w:color="000000"/>
              <w:right w:val="single" w:sz="6" w:space="0" w:color="000000"/>
            </w:tcBorders>
            <w:hideMark/>
          </w:tcPr>
          <w:p w14:paraId="76B67A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182620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1F6E7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81D09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CF2E2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CF62F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B9753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77C9E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2DCF6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1F7B82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17C15A3"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3D41EC1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20-г, 23-г</w:t>
            </w:r>
          </w:p>
        </w:tc>
        <w:tc>
          <w:tcPr>
            <w:tcW w:w="0" w:type="auto"/>
            <w:tcBorders>
              <w:top w:val="single" w:sz="6" w:space="0" w:color="000000"/>
              <w:left w:val="single" w:sz="6" w:space="0" w:color="000000"/>
              <w:bottom w:val="single" w:sz="6" w:space="0" w:color="000000"/>
              <w:right w:val="single" w:sz="6" w:space="0" w:color="000000"/>
            </w:tcBorders>
            <w:hideMark/>
          </w:tcPr>
          <w:p w14:paraId="250A0B9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D6C4B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EA488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91D59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5EE24A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C003DA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04B2C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EF53B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10123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3B77E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6EEACB9"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4057101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25-в, 26-в</w:t>
            </w:r>
          </w:p>
        </w:tc>
        <w:tc>
          <w:tcPr>
            <w:tcW w:w="0" w:type="auto"/>
            <w:tcBorders>
              <w:top w:val="single" w:sz="6" w:space="0" w:color="000000"/>
              <w:left w:val="single" w:sz="6" w:space="0" w:color="000000"/>
              <w:bottom w:val="single" w:sz="6" w:space="0" w:color="000000"/>
              <w:right w:val="single" w:sz="6" w:space="0" w:color="000000"/>
            </w:tcBorders>
            <w:hideMark/>
          </w:tcPr>
          <w:p w14:paraId="67102D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2B8D7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82A6A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E32F3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3B259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C1690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8C14D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AD461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0AFA2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CE9F87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E626AB4"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D652E5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Косоокість за відсутності бінокулярного зору</w:t>
            </w:r>
          </w:p>
        </w:tc>
        <w:tc>
          <w:tcPr>
            <w:tcW w:w="0" w:type="auto"/>
            <w:tcBorders>
              <w:top w:val="single" w:sz="6" w:space="0" w:color="000000"/>
              <w:left w:val="single" w:sz="6" w:space="0" w:color="000000"/>
              <w:bottom w:val="single" w:sz="6" w:space="0" w:color="000000"/>
              <w:right w:val="single" w:sz="6" w:space="0" w:color="000000"/>
            </w:tcBorders>
            <w:hideMark/>
          </w:tcPr>
          <w:p w14:paraId="5DB09A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B361F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666DB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30313B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818F20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00900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47777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626927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0CDAC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D562F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D7C90E7" w14:textId="77777777" w:rsidTr="0012544A">
        <w:tc>
          <w:tcPr>
            <w:tcW w:w="0" w:type="auto"/>
            <w:gridSpan w:val="2"/>
            <w:vMerge w:val="restart"/>
            <w:tcBorders>
              <w:top w:val="single" w:sz="6" w:space="0" w:color="000000"/>
              <w:left w:val="single" w:sz="6" w:space="0" w:color="000000"/>
              <w:bottom w:val="single" w:sz="6" w:space="0" w:color="000000"/>
              <w:right w:val="single" w:sz="6" w:space="0" w:color="000000"/>
            </w:tcBorders>
            <w:hideMark/>
          </w:tcPr>
          <w:p w14:paraId="00A4564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Обмеження полів зору хоча б на одному оці</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3B8EC84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більше 10</w:t>
            </w:r>
            <w:r w:rsidRPr="0012544A">
              <w:rPr>
                <w:rFonts w:ascii="Arial Unicode MS" w:eastAsia="Times New Roman" w:hAnsi="Arial Unicode MS" w:cs="Times New Roman"/>
                <w:b/>
                <w:bCs/>
                <w:kern w:val="0"/>
                <w:sz w:val="24"/>
                <w:szCs w:val="24"/>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6FA6D1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DC66C0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02C34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AE002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ECE06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0CA26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63A25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FC5D5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38EA2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20FA6B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1ABC8683" w14:textId="77777777" w:rsidTr="0012544A">
        <w:tc>
          <w:tcPr>
            <w:tcW w:w="0" w:type="auto"/>
            <w:gridSpan w:val="2"/>
            <w:vMerge/>
            <w:tcBorders>
              <w:top w:val="single" w:sz="6" w:space="0" w:color="000000"/>
              <w:left w:val="single" w:sz="6" w:space="0" w:color="000000"/>
              <w:bottom w:val="single" w:sz="6" w:space="0" w:color="000000"/>
              <w:right w:val="single" w:sz="6" w:space="0" w:color="000000"/>
            </w:tcBorders>
            <w:hideMark/>
          </w:tcPr>
          <w:p w14:paraId="1ECFCB8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3"/>
            <w:tcBorders>
              <w:top w:val="single" w:sz="6" w:space="0" w:color="000000"/>
              <w:left w:val="single" w:sz="6" w:space="0" w:color="000000"/>
              <w:bottom w:val="single" w:sz="6" w:space="0" w:color="000000"/>
              <w:right w:val="single" w:sz="6" w:space="0" w:color="000000"/>
            </w:tcBorders>
            <w:hideMark/>
          </w:tcPr>
          <w:p w14:paraId="24BEFFB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більше 20</w:t>
            </w:r>
            <w:r w:rsidRPr="0012544A">
              <w:rPr>
                <w:rFonts w:ascii="Arial Unicode MS" w:eastAsia="Times New Roman" w:hAnsi="Arial Unicode MS" w:cs="Times New Roman"/>
                <w:b/>
                <w:bCs/>
                <w:kern w:val="0"/>
                <w:sz w:val="24"/>
                <w:szCs w:val="24"/>
                <w:lang w:eastAsia="uk-UA"/>
                <w14:ligatures w14:val="none"/>
              </w:rPr>
              <w:t>°</w:t>
            </w:r>
          </w:p>
        </w:tc>
        <w:tc>
          <w:tcPr>
            <w:tcW w:w="0" w:type="auto"/>
            <w:tcBorders>
              <w:top w:val="single" w:sz="6" w:space="0" w:color="000000"/>
              <w:left w:val="single" w:sz="6" w:space="0" w:color="000000"/>
              <w:bottom w:val="single" w:sz="6" w:space="0" w:color="000000"/>
              <w:right w:val="single" w:sz="6" w:space="0" w:color="000000"/>
            </w:tcBorders>
            <w:hideMark/>
          </w:tcPr>
          <w:p w14:paraId="4E63C5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48A58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A83B0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921B33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CE4EE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592A3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5A656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959921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C46F7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998172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0F3C122C"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4D811F8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Порушення акомодації та темнової адаптації</w:t>
            </w:r>
          </w:p>
        </w:tc>
        <w:tc>
          <w:tcPr>
            <w:tcW w:w="0" w:type="auto"/>
            <w:tcBorders>
              <w:top w:val="single" w:sz="6" w:space="0" w:color="000000"/>
              <w:left w:val="single" w:sz="6" w:space="0" w:color="000000"/>
              <w:bottom w:val="single" w:sz="6" w:space="0" w:color="000000"/>
              <w:right w:val="single" w:sz="6" w:space="0" w:color="000000"/>
            </w:tcBorders>
            <w:hideMark/>
          </w:tcPr>
          <w:p w14:paraId="6DA3C3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E97B0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C61A0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84636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8AC02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9D8AFC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8DD32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8F868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CC230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0D67B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90A91AF"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0E91D10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Виражений ністагм, коливальний спазм м'язів очного яблука</w:t>
            </w:r>
          </w:p>
        </w:tc>
        <w:tc>
          <w:tcPr>
            <w:tcW w:w="0" w:type="auto"/>
            <w:tcBorders>
              <w:top w:val="single" w:sz="6" w:space="0" w:color="000000"/>
              <w:left w:val="single" w:sz="6" w:space="0" w:color="000000"/>
              <w:bottom w:val="single" w:sz="6" w:space="0" w:color="000000"/>
              <w:right w:val="single" w:sz="6" w:space="0" w:color="000000"/>
            </w:tcBorders>
            <w:hideMark/>
          </w:tcPr>
          <w:p w14:paraId="0B0D492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7BCDCF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3761A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4F46B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FC3CF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60677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1293F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67A9D9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8FB7F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34D56D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5B54BB2"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0583DD4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35-в</w:t>
            </w:r>
          </w:p>
        </w:tc>
        <w:tc>
          <w:tcPr>
            <w:tcW w:w="0" w:type="auto"/>
            <w:tcBorders>
              <w:top w:val="single" w:sz="6" w:space="0" w:color="000000"/>
              <w:left w:val="single" w:sz="6" w:space="0" w:color="000000"/>
              <w:bottom w:val="single" w:sz="6" w:space="0" w:color="000000"/>
              <w:right w:val="single" w:sz="6" w:space="0" w:color="000000"/>
            </w:tcBorders>
            <w:hideMark/>
          </w:tcPr>
          <w:p w14:paraId="2ECC22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850220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5356BB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D72F0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D798E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B4DEE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7B2BB8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ECFCF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54EBB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87AAFC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56D4B05"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725913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38-г, 42-г, 43-в</w:t>
            </w:r>
          </w:p>
        </w:tc>
        <w:tc>
          <w:tcPr>
            <w:tcW w:w="0" w:type="auto"/>
            <w:tcBorders>
              <w:top w:val="single" w:sz="6" w:space="0" w:color="000000"/>
              <w:left w:val="single" w:sz="6" w:space="0" w:color="000000"/>
              <w:bottom w:val="single" w:sz="6" w:space="0" w:color="000000"/>
              <w:right w:val="single" w:sz="6" w:space="0" w:color="000000"/>
            </w:tcBorders>
            <w:hideMark/>
          </w:tcPr>
          <w:p w14:paraId="174051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98F24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37731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EB63C7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03A1CB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06D36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8BEB3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6FF43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9D9989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BBEE53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15634072"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CE3F44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45-б, 45-в, 45-г, 45-д, 46-в, 47-в,г</w:t>
            </w:r>
          </w:p>
        </w:tc>
        <w:tc>
          <w:tcPr>
            <w:tcW w:w="0" w:type="auto"/>
            <w:tcBorders>
              <w:top w:val="single" w:sz="6" w:space="0" w:color="000000"/>
              <w:left w:val="single" w:sz="6" w:space="0" w:color="000000"/>
              <w:bottom w:val="single" w:sz="6" w:space="0" w:color="000000"/>
              <w:right w:val="single" w:sz="6" w:space="0" w:color="000000"/>
            </w:tcBorders>
            <w:hideMark/>
          </w:tcPr>
          <w:p w14:paraId="302026F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C8452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B5B51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95A370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4FD590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64CA9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6150B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078C13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3996D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01A8B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3261C57"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BAC0E3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Відсутність зубів, що перешкоджає тримати загубник; наявність знімних зубних протезів</w:t>
            </w:r>
          </w:p>
        </w:tc>
        <w:tc>
          <w:tcPr>
            <w:tcW w:w="0" w:type="auto"/>
            <w:tcBorders>
              <w:top w:val="single" w:sz="6" w:space="0" w:color="000000"/>
              <w:left w:val="single" w:sz="6" w:space="0" w:color="000000"/>
              <w:bottom w:val="single" w:sz="6" w:space="0" w:color="000000"/>
              <w:right w:val="single" w:sz="6" w:space="0" w:color="000000"/>
            </w:tcBorders>
            <w:hideMark/>
          </w:tcPr>
          <w:p w14:paraId="32AA09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04269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ED04EF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871B5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D4893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44F44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008B7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9876D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B80CCB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73ABB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2697E77"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781A07C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49-б, 50-б, 51-в</w:t>
            </w:r>
          </w:p>
        </w:tc>
        <w:tc>
          <w:tcPr>
            <w:tcW w:w="0" w:type="auto"/>
            <w:tcBorders>
              <w:top w:val="single" w:sz="6" w:space="0" w:color="000000"/>
              <w:left w:val="single" w:sz="6" w:space="0" w:color="000000"/>
              <w:bottom w:val="single" w:sz="6" w:space="0" w:color="000000"/>
              <w:right w:val="single" w:sz="6" w:space="0" w:color="000000"/>
            </w:tcBorders>
            <w:hideMark/>
          </w:tcPr>
          <w:p w14:paraId="19AA27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FB1A6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D4EA4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CFBF92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99151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6E09A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198B9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B151BB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3D616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7375F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7C2058B"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34257F1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54-в</w:t>
            </w:r>
          </w:p>
        </w:tc>
        <w:tc>
          <w:tcPr>
            <w:tcW w:w="0" w:type="auto"/>
            <w:tcBorders>
              <w:top w:val="single" w:sz="6" w:space="0" w:color="000000"/>
              <w:left w:val="single" w:sz="6" w:space="0" w:color="000000"/>
              <w:bottom w:val="single" w:sz="6" w:space="0" w:color="000000"/>
              <w:right w:val="single" w:sz="6" w:space="0" w:color="000000"/>
            </w:tcBorders>
            <w:hideMark/>
          </w:tcPr>
          <w:p w14:paraId="1D8A33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9F52F5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E26902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873DB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FC594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9D0AB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557D9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642DD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E3E36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3B0FC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8161DE0"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95B6D4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Хвороба Озгуд-Шлятера без порушення функції суглоба</w:t>
            </w:r>
          </w:p>
        </w:tc>
        <w:tc>
          <w:tcPr>
            <w:tcW w:w="0" w:type="auto"/>
            <w:tcBorders>
              <w:top w:val="single" w:sz="6" w:space="0" w:color="000000"/>
              <w:left w:val="single" w:sz="6" w:space="0" w:color="000000"/>
              <w:bottom w:val="single" w:sz="6" w:space="0" w:color="000000"/>
              <w:right w:val="single" w:sz="6" w:space="0" w:color="000000"/>
            </w:tcBorders>
            <w:hideMark/>
          </w:tcPr>
          <w:p w14:paraId="237C171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A8E55B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17C676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C981D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2C303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E6332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E8832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A10CBA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1613A2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9FFDEE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976BE1B"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38506C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61-г, 62-г, 64-г</w:t>
            </w:r>
          </w:p>
        </w:tc>
        <w:tc>
          <w:tcPr>
            <w:tcW w:w="0" w:type="auto"/>
            <w:tcBorders>
              <w:top w:val="single" w:sz="6" w:space="0" w:color="000000"/>
              <w:left w:val="single" w:sz="6" w:space="0" w:color="000000"/>
              <w:bottom w:val="single" w:sz="6" w:space="0" w:color="000000"/>
              <w:right w:val="single" w:sz="6" w:space="0" w:color="000000"/>
            </w:tcBorders>
            <w:hideMark/>
          </w:tcPr>
          <w:p w14:paraId="716293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DC47B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5D3AB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45554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8868A7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C7B720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6D1DB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BDB7B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E16143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01324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627CB17"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B680D8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67-г, 68-г</w:t>
            </w:r>
          </w:p>
        </w:tc>
        <w:tc>
          <w:tcPr>
            <w:tcW w:w="0" w:type="auto"/>
            <w:tcBorders>
              <w:top w:val="single" w:sz="6" w:space="0" w:color="000000"/>
              <w:left w:val="single" w:sz="6" w:space="0" w:color="000000"/>
              <w:bottom w:val="single" w:sz="6" w:space="0" w:color="000000"/>
              <w:right w:val="single" w:sz="6" w:space="0" w:color="000000"/>
            </w:tcBorders>
            <w:hideMark/>
          </w:tcPr>
          <w:p w14:paraId="41DB643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8A11F2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833D3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745131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FFB1C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F70C4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4411D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1096B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1743F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3B732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1B596A5D"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FA6F3A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Стаття 74-г</w:t>
            </w:r>
          </w:p>
        </w:tc>
        <w:tc>
          <w:tcPr>
            <w:tcW w:w="0" w:type="auto"/>
            <w:tcBorders>
              <w:top w:val="single" w:sz="6" w:space="0" w:color="000000"/>
              <w:left w:val="single" w:sz="6" w:space="0" w:color="000000"/>
              <w:bottom w:val="single" w:sz="6" w:space="0" w:color="000000"/>
              <w:right w:val="single" w:sz="6" w:space="0" w:color="000000"/>
            </w:tcBorders>
            <w:hideMark/>
          </w:tcPr>
          <w:p w14:paraId="22DEB77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5305F7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BCB23E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B2D66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7C7F9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DC20F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8DE6C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7FB22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8676E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30900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4D4E7C9"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052305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75-г, 76-г, 78-г</w:t>
            </w:r>
          </w:p>
        </w:tc>
        <w:tc>
          <w:tcPr>
            <w:tcW w:w="0" w:type="auto"/>
            <w:tcBorders>
              <w:top w:val="single" w:sz="6" w:space="0" w:color="000000"/>
              <w:left w:val="single" w:sz="6" w:space="0" w:color="000000"/>
              <w:bottom w:val="single" w:sz="6" w:space="0" w:color="000000"/>
              <w:right w:val="single" w:sz="6" w:space="0" w:color="000000"/>
            </w:tcBorders>
            <w:hideMark/>
          </w:tcPr>
          <w:p w14:paraId="7C15B9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8887D4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73BAB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74211E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CB4C0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D3982D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25DB8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08AD8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9A244E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13A4E2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616C214"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6CCFE0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77-г, 79-г</w:t>
            </w:r>
          </w:p>
        </w:tc>
        <w:tc>
          <w:tcPr>
            <w:tcW w:w="0" w:type="auto"/>
            <w:tcBorders>
              <w:top w:val="single" w:sz="6" w:space="0" w:color="000000"/>
              <w:left w:val="single" w:sz="6" w:space="0" w:color="000000"/>
              <w:bottom w:val="single" w:sz="6" w:space="0" w:color="000000"/>
              <w:right w:val="single" w:sz="6" w:space="0" w:color="000000"/>
            </w:tcBorders>
            <w:hideMark/>
          </w:tcPr>
          <w:p w14:paraId="2139737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40F3C7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78EE5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00D75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F51AE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B8DFEA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16E809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748F94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590D8E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0DD551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01301BC"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22047D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83-б, 84-г</w:t>
            </w:r>
          </w:p>
        </w:tc>
        <w:tc>
          <w:tcPr>
            <w:tcW w:w="0" w:type="auto"/>
            <w:tcBorders>
              <w:top w:val="single" w:sz="6" w:space="0" w:color="000000"/>
              <w:left w:val="single" w:sz="6" w:space="0" w:color="000000"/>
              <w:bottom w:val="single" w:sz="6" w:space="0" w:color="000000"/>
              <w:right w:val="single" w:sz="6" w:space="0" w:color="000000"/>
            </w:tcBorders>
            <w:hideMark/>
          </w:tcPr>
          <w:p w14:paraId="4B71D7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973B07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645F4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4C9D36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DBF85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75F7E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58D012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D722AB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FDE21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7B9DA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B637CD7"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43683B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85-б</w:t>
            </w:r>
          </w:p>
        </w:tc>
        <w:tc>
          <w:tcPr>
            <w:tcW w:w="0" w:type="auto"/>
            <w:tcBorders>
              <w:top w:val="single" w:sz="6" w:space="0" w:color="000000"/>
              <w:left w:val="single" w:sz="6" w:space="0" w:color="000000"/>
              <w:bottom w:val="single" w:sz="6" w:space="0" w:color="000000"/>
              <w:right w:val="single" w:sz="6" w:space="0" w:color="000000"/>
            </w:tcBorders>
            <w:hideMark/>
          </w:tcPr>
          <w:p w14:paraId="5A686F4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381E8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9C29F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A64E9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C55AF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E3399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C96C25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EAA50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6ECC5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46D97B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56916886" w14:textId="77777777" w:rsidTr="0012544A">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c>
          <w:tcPr>
            <w:tcW w:w="1815" w:type="dxa"/>
            <w:gridSpan w:val="3"/>
            <w:tcBorders>
              <w:top w:val="single" w:sz="2" w:space="0" w:color="auto"/>
              <w:left w:val="single" w:sz="2" w:space="0" w:color="auto"/>
              <w:bottom w:val="single" w:sz="2" w:space="0" w:color="auto"/>
              <w:right w:val="single" w:sz="2" w:space="0" w:color="auto"/>
            </w:tcBorders>
            <w:hideMark/>
          </w:tcPr>
          <w:p w14:paraId="22B900B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690" w:name="n2836"/>
            <w:bookmarkEnd w:id="2690"/>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0995" w:type="dxa"/>
            <w:gridSpan w:val="12"/>
            <w:tcBorders>
              <w:top w:val="single" w:sz="2" w:space="0" w:color="auto"/>
              <w:left w:val="single" w:sz="2" w:space="0" w:color="auto"/>
              <w:bottom w:val="single" w:sz="2" w:space="0" w:color="auto"/>
              <w:right w:val="single" w:sz="2" w:space="0" w:color="auto"/>
            </w:tcBorders>
            <w:hideMark/>
          </w:tcPr>
          <w:p w14:paraId="2E5D910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НП - непридатні.</w:t>
            </w:r>
          </w:p>
        </w:tc>
      </w:tr>
    </w:tbl>
    <w:p w14:paraId="2363B240"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691" w:name="n2837"/>
      <w:bookmarkEnd w:id="2691"/>
      <w:r w:rsidRPr="0012544A">
        <w:rPr>
          <w:rFonts w:ascii="Times New Roman" w:eastAsia="Times New Roman" w:hAnsi="Times New Roman" w:cs="Times New Roman"/>
          <w:color w:val="333333"/>
          <w:kern w:val="0"/>
          <w:sz w:val="24"/>
          <w:szCs w:val="24"/>
          <w:lang w:eastAsia="uk-UA"/>
          <w14:ligatures w14:val="none"/>
        </w:rPr>
        <w:t>ТАБЛИЦЯ "Ґ"</w:t>
      </w:r>
    </w:p>
    <w:p w14:paraId="42BA05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92" w:name="n2838"/>
      <w:bookmarkEnd w:id="2692"/>
      <w:r w:rsidRPr="0012544A">
        <w:rPr>
          <w:rFonts w:ascii="Times New Roman" w:eastAsia="Times New Roman" w:hAnsi="Times New Roman" w:cs="Times New Roman"/>
          <w:color w:val="333333"/>
          <w:kern w:val="0"/>
          <w:sz w:val="24"/>
          <w:szCs w:val="24"/>
          <w:lang w:eastAsia="uk-UA"/>
          <w14:ligatures w14:val="none"/>
        </w:rPr>
        <w:t>Особи, які відбираються для служби (роботи) та які проходять службу (працюють) з джерелами іонізуючого випромінювання (ДІВ), компонентами ракетного палива (КРП), джерелами електромагнітного поля (ЕМП), джерелами лазерного випромінювання (ЛВ), мікроорганізмами I-II груп патогенності, особливо небезпечними інфекційними хворобами</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773"/>
        <w:gridCol w:w="956"/>
        <w:gridCol w:w="830"/>
        <w:gridCol w:w="2164"/>
        <w:gridCol w:w="786"/>
        <w:gridCol w:w="785"/>
        <w:gridCol w:w="843"/>
        <w:gridCol w:w="823"/>
        <w:gridCol w:w="1663"/>
      </w:tblGrid>
      <w:tr w:rsidR="0012544A" w:rsidRPr="0012544A" w14:paraId="7AEF72F5" w14:textId="77777777" w:rsidTr="0012544A">
        <w:tc>
          <w:tcPr>
            <w:tcW w:w="0" w:type="auto"/>
            <w:gridSpan w:val="4"/>
            <w:vMerge w:val="restart"/>
            <w:tcBorders>
              <w:top w:val="single" w:sz="6" w:space="0" w:color="000000"/>
              <w:left w:val="single" w:sz="6" w:space="0" w:color="000000"/>
              <w:bottom w:val="single" w:sz="6" w:space="0" w:color="000000"/>
              <w:right w:val="single" w:sz="6" w:space="0" w:color="000000"/>
            </w:tcBorders>
            <w:hideMark/>
          </w:tcPr>
          <w:p w14:paraId="756C788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693" w:name="n2839"/>
            <w:bookmarkEnd w:id="2693"/>
            <w:r w:rsidRPr="0012544A">
              <w:rPr>
                <w:rFonts w:ascii="Times New Roman" w:eastAsia="Times New Roman" w:hAnsi="Times New Roman" w:cs="Times New Roman"/>
                <w:kern w:val="0"/>
                <w:sz w:val="20"/>
                <w:szCs w:val="20"/>
                <w:lang w:eastAsia="uk-UA"/>
                <w14:ligatures w14:val="none"/>
              </w:rPr>
              <w:t>Перелік хвороб та статей Розкладу хвороб. Показники фізичного розвитку</w:t>
            </w:r>
          </w:p>
        </w:tc>
        <w:tc>
          <w:tcPr>
            <w:tcW w:w="0" w:type="auto"/>
            <w:tcBorders>
              <w:top w:val="single" w:sz="6" w:space="0" w:color="000000"/>
              <w:left w:val="single" w:sz="6" w:space="0" w:color="000000"/>
              <w:bottom w:val="single" w:sz="6" w:space="0" w:color="000000"/>
              <w:right w:val="single" w:sz="6" w:space="0" w:color="000000"/>
            </w:tcBorders>
            <w:hideMark/>
          </w:tcPr>
          <w:p w14:paraId="5D58D8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ДІВ</w:t>
            </w:r>
          </w:p>
        </w:tc>
        <w:tc>
          <w:tcPr>
            <w:tcW w:w="0" w:type="auto"/>
            <w:tcBorders>
              <w:top w:val="single" w:sz="6" w:space="0" w:color="000000"/>
              <w:left w:val="single" w:sz="6" w:space="0" w:color="000000"/>
              <w:bottom w:val="single" w:sz="6" w:space="0" w:color="000000"/>
              <w:right w:val="single" w:sz="6" w:space="0" w:color="000000"/>
            </w:tcBorders>
            <w:hideMark/>
          </w:tcPr>
          <w:p w14:paraId="347BE0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КРП</w:t>
            </w:r>
          </w:p>
        </w:tc>
        <w:tc>
          <w:tcPr>
            <w:tcW w:w="0" w:type="auto"/>
            <w:tcBorders>
              <w:top w:val="single" w:sz="6" w:space="0" w:color="000000"/>
              <w:left w:val="single" w:sz="6" w:space="0" w:color="000000"/>
              <w:bottom w:val="single" w:sz="6" w:space="0" w:color="000000"/>
              <w:right w:val="single" w:sz="6" w:space="0" w:color="000000"/>
            </w:tcBorders>
            <w:hideMark/>
          </w:tcPr>
          <w:p w14:paraId="0F59945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Джерела ЕМП</w:t>
            </w:r>
          </w:p>
        </w:tc>
        <w:tc>
          <w:tcPr>
            <w:tcW w:w="0" w:type="auto"/>
            <w:tcBorders>
              <w:top w:val="single" w:sz="6" w:space="0" w:color="000000"/>
              <w:left w:val="single" w:sz="6" w:space="0" w:color="000000"/>
              <w:bottom w:val="single" w:sz="6" w:space="0" w:color="000000"/>
              <w:right w:val="single" w:sz="6" w:space="0" w:color="000000"/>
            </w:tcBorders>
            <w:hideMark/>
          </w:tcPr>
          <w:p w14:paraId="7A9C8C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Джерела ЛВ</w:t>
            </w:r>
          </w:p>
        </w:tc>
        <w:tc>
          <w:tcPr>
            <w:tcW w:w="0" w:type="auto"/>
            <w:tcBorders>
              <w:top w:val="single" w:sz="6" w:space="0" w:color="000000"/>
              <w:left w:val="single" w:sz="6" w:space="0" w:color="000000"/>
              <w:bottom w:val="single" w:sz="6" w:space="0" w:color="000000"/>
              <w:right w:val="single" w:sz="6" w:space="0" w:color="000000"/>
            </w:tcBorders>
            <w:hideMark/>
          </w:tcPr>
          <w:p w14:paraId="62C000E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Мікроорганізми I-II гр. патогенності,</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особливо небезпечні інфекційні хвороби</w:t>
            </w:r>
          </w:p>
        </w:tc>
      </w:tr>
      <w:tr w:rsidR="0012544A" w:rsidRPr="0012544A" w14:paraId="4C41D527" w14:textId="77777777" w:rsidTr="0012544A">
        <w:tc>
          <w:tcPr>
            <w:tcW w:w="0" w:type="auto"/>
            <w:gridSpan w:val="4"/>
            <w:vMerge/>
            <w:tcBorders>
              <w:top w:val="single" w:sz="6" w:space="0" w:color="000000"/>
              <w:left w:val="single" w:sz="6" w:space="0" w:color="000000"/>
              <w:bottom w:val="single" w:sz="6" w:space="0" w:color="000000"/>
              <w:right w:val="single" w:sz="6" w:space="0" w:color="000000"/>
            </w:tcBorders>
            <w:hideMark/>
          </w:tcPr>
          <w:p w14:paraId="4F1A276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5"/>
            <w:tcBorders>
              <w:top w:val="single" w:sz="6" w:space="0" w:color="000000"/>
              <w:left w:val="single" w:sz="6" w:space="0" w:color="000000"/>
              <w:bottom w:val="single" w:sz="6" w:space="0" w:color="000000"/>
              <w:right w:val="single" w:sz="6" w:space="0" w:color="000000"/>
            </w:tcBorders>
            <w:hideMark/>
          </w:tcPr>
          <w:p w14:paraId="396755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ГРАФИ</w:t>
            </w:r>
          </w:p>
        </w:tc>
      </w:tr>
      <w:tr w:rsidR="0012544A" w:rsidRPr="0012544A" w14:paraId="449C1A9C" w14:textId="77777777" w:rsidTr="0012544A">
        <w:tc>
          <w:tcPr>
            <w:tcW w:w="0" w:type="auto"/>
            <w:gridSpan w:val="4"/>
            <w:vMerge/>
            <w:tcBorders>
              <w:top w:val="single" w:sz="6" w:space="0" w:color="000000"/>
              <w:left w:val="single" w:sz="6" w:space="0" w:color="000000"/>
              <w:bottom w:val="single" w:sz="6" w:space="0" w:color="000000"/>
              <w:right w:val="single" w:sz="6" w:space="0" w:color="000000"/>
            </w:tcBorders>
            <w:hideMark/>
          </w:tcPr>
          <w:p w14:paraId="149B1E4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1DE432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0" w:type="auto"/>
            <w:tcBorders>
              <w:top w:val="single" w:sz="6" w:space="0" w:color="000000"/>
              <w:left w:val="single" w:sz="6" w:space="0" w:color="000000"/>
              <w:bottom w:val="single" w:sz="6" w:space="0" w:color="000000"/>
              <w:right w:val="single" w:sz="6" w:space="0" w:color="000000"/>
            </w:tcBorders>
            <w:hideMark/>
          </w:tcPr>
          <w:p w14:paraId="565EFF0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0" w:type="auto"/>
            <w:tcBorders>
              <w:top w:val="single" w:sz="6" w:space="0" w:color="000000"/>
              <w:left w:val="single" w:sz="6" w:space="0" w:color="000000"/>
              <w:bottom w:val="single" w:sz="6" w:space="0" w:color="000000"/>
              <w:right w:val="single" w:sz="6" w:space="0" w:color="000000"/>
            </w:tcBorders>
            <w:hideMark/>
          </w:tcPr>
          <w:p w14:paraId="156B29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0" w:type="auto"/>
            <w:tcBorders>
              <w:top w:val="single" w:sz="6" w:space="0" w:color="000000"/>
              <w:left w:val="single" w:sz="6" w:space="0" w:color="000000"/>
              <w:bottom w:val="single" w:sz="6" w:space="0" w:color="000000"/>
              <w:right w:val="single" w:sz="6" w:space="0" w:color="000000"/>
            </w:tcBorders>
            <w:hideMark/>
          </w:tcPr>
          <w:p w14:paraId="4B12D2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0" w:type="auto"/>
            <w:tcBorders>
              <w:top w:val="single" w:sz="6" w:space="0" w:color="000000"/>
              <w:left w:val="single" w:sz="6" w:space="0" w:color="000000"/>
              <w:bottom w:val="single" w:sz="6" w:space="0" w:color="000000"/>
              <w:right w:val="single" w:sz="6" w:space="0" w:color="000000"/>
            </w:tcBorders>
            <w:hideMark/>
          </w:tcPr>
          <w:p w14:paraId="2C2939D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r>
      <w:tr w:rsidR="0012544A" w:rsidRPr="0012544A" w14:paraId="72017B9C" w14:textId="77777777" w:rsidTr="0012544A">
        <w:tc>
          <w:tcPr>
            <w:tcW w:w="0" w:type="auto"/>
            <w:vMerge w:val="restart"/>
            <w:tcBorders>
              <w:top w:val="single" w:sz="6" w:space="0" w:color="000000"/>
              <w:left w:val="single" w:sz="6" w:space="0" w:color="000000"/>
              <w:bottom w:val="single" w:sz="6" w:space="0" w:color="000000"/>
              <w:right w:val="single" w:sz="6" w:space="0" w:color="000000"/>
            </w:tcBorders>
            <w:hideMark/>
          </w:tcPr>
          <w:p w14:paraId="33B5AD0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Орган зору</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5BBC0E5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Гострота зору з корекцією для віддалі</w:t>
            </w:r>
          </w:p>
        </w:tc>
        <w:tc>
          <w:tcPr>
            <w:tcW w:w="0" w:type="auto"/>
            <w:tcBorders>
              <w:top w:val="single" w:sz="6" w:space="0" w:color="000000"/>
              <w:left w:val="single" w:sz="6" w:space="0" w:color="000000"/>
              <w:bottom w:val="single" w:sz="6" w:space="0" w:color="000000"/>
              <w:right w:val="single" w:sz="6" w:space="0" w:color="000000"/>
            </w:tcBorders>
            <w:hideMark/>
          </w:tcPr>
          <w:p w14:paraId="587F9B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0,5/0,2</w:t>
            </w:r>
          </w:p>
        </w:tc>
        <w:tc>
          <w:tcPr>
            <w:tcW w:w="0" w:type="auto"/>
            <w:tcBorders>
              <w:top w:val="single" w:sz="6" w:space="0" w:color="000000"/>
              <w:left w:val="single" w:sz="6" w:space="0" w:color="000000"/>
              <w:bottom w:val="single" w:sz="6" w:space="0" w:color="000000"/>
              <w:right w:val="single" w:sz="6" w:space="0" w:color="000000"/>
            </w:tcBorders>
            <w:hideMark/>
          </w:tcPr>
          <w:p w14:paraId="328F23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0,5/0,2</w:t>
            </w:r>
          </w:p>
        </w:tc>
        <w:tc>
          <w:tcPr>
            <w:tcW w:w="0" w:type="auto"/>
            <w:tcBorders>
              <w:top w:val="single" w:sz="6" w:space="0" w:color="000000"/>
              <w:left w:val="single" w:sz="6" w:space="0" w:color="000000"/>
              <w:bottom w:val="single" w:sz="6" w:space="0" w:color="000000"/>
              <w:right w:val="single" w:sz="6" w:space="0" w:color="000000"/>
            </w:tcBorders>
            <w:hideMark/>
          </w:tcPr>
          <w:p w14:paraId="3854BE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0,5/0,2</w:t>
            </w:r>
          </w:p>
        </w:tc>
        <w:tc>
          <w:tcPr>
            <w:tcW w:w="0" w:type="auto"/>
            <w:tcBorders>
              <w:top w:val="single" w:sz="6" w:space="0" w:color="000000"/>
              <w:left w:val="single" w:sz="6" w:space="0" w:color="000000"/>
              <w:bottom w:val="single" w:sz="6" w:space="0" w:color="000000"/>
              <w:right w:val="single" w:sz="6" w:space="0" w:color="000000"/>
            </w:tcBorders>
            <w:hideMark/>
          </w:tcPr>
          <w:p w14:paraId="2612B2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0,6/0,5</w:t>
            </w:r>
          </w:p>
        </w:tc>
        <w:tc>
          <w:tcPr>
            <w:tcW w:w="0" w:type="auto"/>
            <w:tcBorders>
              <w:top w:val="single" w:sz="6" w:space="0" w:color="000000"/>
              <w:left w:val="single" w:sz="6" w:space="0" w:color="000000"/>
              <w:bottom w:val="single" w:sz="6" w:space="0" w:color="000000"/>
              <w:right w:val="single" w:sz="6" w:space="0" w:color="000000"/>
            </w:tcBorders>
            <w:hideMark/>
          </w:tcPr>
          <w:p w14:paraId="365B921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0,5/0,2</w:t>
            </w:r>
          </w:p>
        </w:tc>
      </w:tr>
      <w:tr w:rsidR="0012544A" w:rsidRPr="0012544A" w14:paraId="11BDCB8A"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3DF0136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val="restart"/>
            <w:tcBorders>
              <w:top w:val="single" w:sz="6" w:space="0" w:color="000000"/>
              <w:left w:val="single" w:sz="6" w:space="0" w:color="000000"/>
              <w:bottom w:val="single" w:sz="6" w:space="0" w:color="000000"/>
              <w:right w:val="single" w:sz="6" w:space="0" w:color="000000"/>
            </w:tcBorders>
            <w:hideMark/>
          </w:tcPr>
          <w:p w14:paraId="3E24F01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Рефракція (дптр), не більше</w:t>
            </w:r>
          </w:p>
        </w:tc>
        <w:tc>
          <w:tcPr>
            <w:tcW w:w="0" w:type="auto"/>
            <w:tcBorders>
              <w:top w:val="single" w:sz="6" w:space="0" w:color="000000"/>
              <w:left w:val="single" w:sz="6" w:space="0" w:color="000000"/>
              <w:bottom w:val="single" w:sz="6" w:space="0" w:color="000000"/>
              <w:right w:val="single" w:sz="6" w:space="0" w:color="000000"/>
            </w:tcBorders>
            <w:hideMark/>
          </w:tcPr>
          <w:p w14:paraId="2A1C945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короткозорість</w:t>
            </w:r>
          </w:p>
        </w:tc>
        <w:tc>
          <w:tcPr>
            <w:tcW w:w="0" w:type="auto"/>
            <w:tcBorders>
              <w:top w:val="single" w:sz="6" w:space="0" w:color="000000"/>
              <w:left w:val="single" w:sz="6" w:space="0" w:color="000000"/>
              <w:bottom w:val="single" w:sz="6" w:space="0" w:color="000000"/>
              <w:right w:val="single" w:sz="6" w:space="0" w:color="000000"/>
            </w:tcBorders>
            <w:hideMark/>
          </w:tcPr>
          <w:p w14:paraId="257418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10,0/10,0</w:t>
            </w:r>
          </w:p>
        </w:tc>
        <w:tc>
          <w:tcPr>
            <w:tcW w:w="0" w:type="auto"/>
            <w:tcBorders>
              <w:top w:val="single" w:sz="6" w:space="0" w:color="000000"/>
              <w:left w:val="single" w:sz="6" w:space="0" w:color="000000"/>
              <w:bottom w:val="single" w:sz="6" w:space="0" w:color="000000"/>
              <w:right w:val="single" w:sz="6" w:space="0" w:color="000000"/>
            </w:tcBorders>
            <w:hideMark/>
          </w:tcPr>
          <w:p w14:paraId="71D48F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028B1E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2E2662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10,0/10,0</w:t>
            </w:r>
          </w:p>
        </w:tc>
        <w:tc>
          <w:tcPr>
            <w:tcW w:w="0" w:type="auto"/>
            <w:tcBorders>
              <w:top w:val="single" w:sz="6" w:space="0" w:color="000000"/>
              <w:left w:val="single" w:sz="6" w:space="0" w:color="000000"/>
              <w:bottom w:val="single" w:sz="6" w:space="0" w:color="000000"/>
              <w:right w:val="single" w:sz="6" w:space="0" w:color="000000"/>
            </w:tcBorders>
            <w:hideMark/>
          </w:tcPr>
          <w:p w14:paraId="1194BA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12AD5E7F"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3936337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6F6231C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251B8FC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далекозорість</w:t>
            </w:r>
          </w:p>
        </w:tc>
        <w:tc>
          <w:tcPr>
            <w:tcW w:w="0" w:type="auto"/>
            <w:tcBorders>
              <w:top w:val="single" w:sz="6" w:space="0" w:color="000000"/>
              <w:left w:val="single" w:sz="6" w:space="0" w:color="000000"/>
              <w:bottom w:val="single" w:sz="6" w:space="0" w:color="000000"/>
              <w:right w:val="single" w:sz="6" w:space="0" w:color="000000"/>
            </w:tcBorders>
            <w:hideMark/>
          </w:tcPr>
          <w:p w14:paraId="2D68B1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8,0/8,0</w:t>
            </w:r>
          </w:p>
        </w:tc>
        <w:tc>
          <w:tcPr>
            <w:tcW w:w="0" w:type="auto"/>
            <w:tcBorders>
              <w:top w:val="single" w:sz="6" w:space="0" w:color="000000"/>
              <w:left w:val="single" w:sz="6" w:space="0" w:color="000000"/>
              <w:bottom w:val="single" w:sz="6" w:space="0" w:color="000000"/>
              <w:right w:val="single" w:sz="6" w:space="0" w:color="000000"/>
            </w:tcBorders>
            <w:hideMark/>
          </w:tcPr>
          <w:p w14:paraId="247A92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0D62FB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29606E9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8,0/8,0</w:t>
            </w:r>
          </w:p>
        </w:tc>
        <w:tc>
          <w:tcPr>
            <w:tcW w:w="0" w:type="auto"/>
            <w:tcBorders>
              <w:top w:val="single" w:sz="6" w:space="0" w:color="000000"/>
              <w:left w:val="single" w:sz="6" w:space="0" w:color="000000"/>
              <w:bottom w:val="single" w:sz="6" w:space="0" w:color="000000"/>
              <w:right w:val="single" w:sz="6" w:space="0" w:color="000000"/>
            </w:tcBorders>
            <w:hideMark/>
          </w:tcPr>
          <w:p w14:paraId="73800E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71DAF98C"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200EE8C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7706094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3D9F4FA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астигматизм</w:t>
            </w:r>
          </w:p>
        </w:tc>
        <w:tc>
          <w:tcPr>
            <w:tcW w:w="0" w:type="auto"/>
            <w:tcBorders>
              <w:top w:val="single" w:sz="6" w:space="0" w:color="000000"/>
              <w:left w:val="single" w:sz="6" w:space="0" w:color="000000"/>
              <w:bottom w:val="single" w:sz="6" w:space="0" w:color="000000"/>
              <w:right w:val="single" w:sz="6" w:space="0" w:color="000000"/>
            </w:tcBorders>
            <w:hideMark/>
          </w:tcPr>
          <w:p w14:paraId="23BF5F3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3,0/3,0</w:t>
            </w:r>
          </w:p>
        </w:tc>
        <w:tc>
          <w:tcPr>
            <w:tcW w:w="0" w:type="auto"/>
            <w:tcBorders>
              <w:top w:val="single" w:sz="6" w:space="0" w:color="000000"/>
              <w:left w:val="single" w:sz="6" w:space="0" w:color="000000"/>
              <w:bottom w:val="single" w:sz="6" w:space="0" w:color="000000"/>
              <w:right w:val="single" w:sz="6" w:space="0" w:color="000000"/>
            </w:tcBorders>
            <w:hideMark/>
          </w:tcPr>
          <w:p w14:paraId="7FB44E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4327A0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623BFFA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3,0/3,0</w:t>
            </w:r>
          </w:p>
        </w:tc>
        <w:tc>
          <w:tcPr>
            <w:tcW w:w="0" w:type="auto"/>
            <w:tcBorders>
              <w:top w:val="single" w:sz="6" w:space="0" w:color="000000"/>
              <w:left w:val="single" w:sz="6" w:space="0" w:color="000000"/>
              <w:bottom w:val="single" w:sz="6" w:space="0" w:color="000000"/>
              <w:right w:val="single" w:sz="6" w:space="0" w:color="000000"/>
            </w:tcBorders>
            <w:hideMark/>
          </w:tcPr>
          <w:p w14:paraId="32CCB22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r>
      <w:tr w:rsidR="0012544A" w:rsidRPr="0012544A" w14:paraId="2509544B"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78A4745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val="restart"/>
            <w:tcBorders>
              <w:top w:val="single" w:sz="6" w:space="0" w:color="000000"/>
              <w:left w:val="single" w:sz="6" w:space="0" w:color="000000"/>
              <w:bottom w:val="single" w:sz="6" w:space="0" w:color="000000"/>
              <w:right w:val="single" w:sz="6" w:space="0" w:color="000000"/>
            </w:tcBorders>
            <w:hideMark/>
          </w:tcPr>
          <w:p w14:paraId="580FC01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Кольоровідчуття</w:t>
            </w:r>
          </w:p>
        </w:tc>
        <w:tc>
          <w:tcPr>
            <w:tcW w:w="0" w:type="auto"/>
            <w:tcBorders>
              <w:top w:val="single" w:sz="6" w:space="0" w:color="000000"/>
              <w:left w:val="single" w:sz="6" w:space="0" w:color="000000"/>
              <w:bottom w:val="single" w:sz="6" w:space="0" w:color="000000"/>
              <w:right w:val="single" w:sz="6" w:space="0" w:color="000000"/>
            </w:tcBorders>
            <w:hideMark/>
          </w:tcPr>
          <w:p w14:paraId="6F49ED4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дихромазія</w:t>
            </w:r>
          </w:p>
        </w:tc>
        <w:tc>
          <w:tcPr>
            <w:tcW w:w="0" w:type="auto"/>
            <w:tcBorders>
              <w:top w:val="single" w:sz="6" w:space="0" w:color="000000"/>
              <w:left w:val="single" w:sz="6" w:space="0" w:color="000000"/>
              <w:bottom w:val="single" w:sz="6" w:space="0" w:color="000000"/>
              <w:right w:val="single" w:sz="6" w:space="0" w:color="000000"/>
            </w:tcBorders>
            <w:hideMark/>
          </w:tcPr>
          <w:p w14:paraId="0220A7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9C099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CDA69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20B84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EF12AF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4D3A792D"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71F3749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23CBEF2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61A1F35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аномальна трихромазія будь-якого типу</w:t>
            </w:r>
          </w:p>
        </w:tc>
        <w:tc>
          <w:tcPr>
            <w:tcW w:w="0" w:type="auto"/>
            <w:tcBorders>
              <w:top w:val="single" w:sz="6" w:space="0" w:color="000000"/>
              <w:left w:val="single" w:sz="6" w:space="0" w:color="000000"/>
              <w:bottom w:val="single" w:sz="6" w:space="0" w:color="000000"/>
              <w:right w:val="single" w:sz="6" w:space="0" w:color="000000"/>
            </w:tcBorders>
            <w:hideMark/>
          </w:tcPr>
          <w:p w14:paraId="1D016A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5A6B59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63685A7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35633E0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3B4E7DB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EE97948"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5747920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Слух</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FBB13B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Шепітна мова (м), не менше</w:t>
            </w:r>
          </w:p>
        </w:tc>
        <w:tc>
          <w:tcPr>
            <w:tcW w:w="0" w:type="auto"/>
            <w:tcBorders>
              <w:top w:val="single" w:sz="6" w:space="0" w:color="000000"/>
              <w:left w:val="single" w:sz="6" w:space="0" w:color="000000"/>
              <w:bottom w:val="single" w:sz="6" w:space="0" w:color="000000"/>
              <w:right w:val="single" w:sz="6" w:space="0" w:color="000000"/>
            </w:tcBorders>
            <w:hideMark/>
          </w:tcPr>
          <w:p w14:paraId="76EFBA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w:t>
            </w:r>
          </w:p>
        </w:tc>
        <w:tc>
          <w:tcPr>
            <w:tcW w:w="0" w:type="auto"/>
            <w:tcBorders>
              <w:top w:val="single" w:sz="6" w:space="0" w:color="000000"/>
              <w:left w:val="single" w:sz="6" w:space="0" w:color="000000"/>
              <w:bottom w:val="single" w:sz="6" w:space="0" w:color="000000"/>
              <w:right w:val="single" w:sz="6" w:space="0" w:color="000000"/>
            </w:tcBorders>
            <w:hideMark/>
          </w:tcPr>
          <w:p w14:paraId="65D0DA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w:t>
            </w:r>
          </w:p>
        </w:tc>
        <w:tc>
          <w:tcPr>
            <w:tcW w:w="0" w:type="auto"/>
            <w:tcBorders>
              <w:top w:val="single" w:sz="6" w:space="0" w:color="000000"/>
              <w:left w:val="single" w:sz="6" w:space="0" w:color="000000"/>
              <w:bottom w:val="single" w:sz="6" w:space="0" w:color="000000"/>
              <w:right w:val="single" w:sz="6" w:space="0" w:color="000000"/>
            </w:tcBorders>
            <w:hideMark/>
          </w:tcPr>
          <w:p w14:paraId="186951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w:t>
            </w:r>
          </w:p>
        </w:tc>
        <w:tc>
          <w:tcPr>
            <w:tcW w:w="0" w:type="auto"/>
            <w:tcBorders>
              <w:top w:val="single" w:sz="6" w:space="0" w:color="000000"/>
              <w:left w:val="single" w:sz="6" w:space="0" w:color="000000"/>
              <w:bottom w:val="single" w:sz="6" w:space="0" w:color="000000"/>
              <w:right w:val="single" w:sz="6" w:space="0" w:color="000000"/>
            </w:tcBorders>
            <w:hideMark/>
          </w:tcPr>
          <w:p w14:paraId="1B6F9B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w:t>
            </w:r>
          </w:p>
        </w:tc>
        <w:tc>
          <w:tcPr>
            <w:tcW w:w="0" w:type="auto"/>
            <w:tcBorders>
              <w:top w:val="single" w:sz="6" w:space="0" w:color="000000"/>
              <w:left w:val="single" w:sz="6" w:space="0" w:color="000000"/>
              <w:bottom w:val="single" w:sz="6" w:space="0" w:color="000000"/>
              <w:right w:val="single" w:sz="6" w:space="0" w:color="000000"/>
            </w:tcBorders>
            <w:hideMark/>
          </w:tcPr>
          <w:p w14:paraId="239AA6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5/5</w:t>
            </w:r>
          </w:p>
        </w:tc>
      </w:tr>
      <w:tr w:rsidR="0012544A" w:rsidRPr="0012544A" w14:paraId="380FC81D"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5DDEC5A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інфекційних та паразитарних хвороб з виходом у повне одужання та стійкою ремісією протягом 12 місяців</w:t>
            </w:r>
          </w:p>
        </w:tc>
        <w:tc>
          <w:tcPr>
            <w:tcW w:w="0" w:type="auto"/>
            <w:tcBorders>
              <w:top w:val="single" w:sz="6" w:space="0" w:color="000000"/>
              <w:left w:val="single" w:sz="6" w:space="0" w:color="000000"/>
              <w:bottom w:val="single" w:sz="6" w:space="0" w:color="000000"/>
              <w:right w:val="single" w:sz="6" w:space="0" w:color="000000"/>
            </w:tcBorders>
            <w:hideMark/>
          </w:tcPr>
          <w:p w14:paraId="465173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DC156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D2B93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4BBF880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0DD178B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4492A8A7"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507CC1A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2-г, 3-б, 4-ґ, 6-а</w:t>
            </w:r>
          </w:p>
        </w:tc>
        <w:tc>
          <w:tcPr>
            <w:tcW w:w="0" w:type="auto"/>
            <w:tcBorders>
              <w:top w:val="single" w:sz="6" w:space="0" w:color="000000"/>
              <w:left w:val="single" w:sz="6" w:space="0" w:color="000000"/>
              <w:bottom w:val="single" w:sz="6" w:space="0" w:color="000000"/>
              <w:right w:val="single" w:sz="6" w:space="0" w:color="000000"/>
            </w:tcBorders>
            <w:hideMark/>
          </w:tcPr>
          <w:p w14:paraId="5D1DD13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BF062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FF91C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2C997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ABE60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6BBE5F7"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495CE5A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9-в</w:t>
            </w:r>
          </w:p>
        </w:tc>
        <w:tc>
          <w:tcPr>
            <w:tcW w:w="0" w:type="auto"/>
            <w:tcBorders>
              <w:top w:val="single" w:sz="6" w:space="0" w:color="000000"/>
              <w:left w:val="single" w:sz="6" w:space="0" w:color="000000"/>
              <w:bottom w:val="single" w:sz="6" w:space="0" w:color="000000"/>
              <w:right w:val="single" w:sz="6" w:space="0" w:color="000000"/>
            </w:tcBorders>
            <w:hideMark/>
          </w:tcPr>
          <w:p w14:paraId="0BE2FDC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E2F7B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EB17C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A09BDD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2C3A5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41F85CBB"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1171F55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Стаття 10-в, передпухлинні захворювання з тенденцією до переродження та рецидивування</w:t>
            </w:r>
          </w:p>
        </w:tc>
        <w:tc>
          <w:tcPr>
            <w:tcW w:w="0" w:type="auto"/>
            <w:tcBorders>
              <w:top w:val="single" w:sz="6" w:space="0" w:color="000000"/>
              <w:left w:val="single" w:sz="6" w:space="0" w:color="000000"/>
              <w:bottom w:val="single" w:sz="6" w:space="0" w:color="000000"/>
              <w:right w:val="single" w:sz="6" w:space="0" w:color="000000"/>
            </w:tcBorders>
            <w:hideMark/>
          </w:tcPr>
          <w:p w14:paraId="5BDD2B4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ED2DA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A1AFC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8579C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426DCF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485B40BA"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700A39B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12-в, 12-г</w:t>
            </w:r>
          </w:p>
        </w:tc>
        <w:tc>
          <w:tcPr>
            <w:tcW w:w="0" w:type="auto"/>
            <w:tcBorders>
              <w:top w:val="single" w:sz="6" w:space="0" w:color="000000"/>
              <w:left w:val="single" w:sz="6" w:space="0" w:color="000000"/>
              <w:bottom w:val="single" w:sz="6" w:space="0" w:color="000000"/>
              <w:right w:val="single" w:sz="6" w:space="0" w:color="000000"/>
            </w:tcBorders>
            <w:hideMark/>
          </w:tcPr>
          <w:p w14:paraId="5354FB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E4B89C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2F0C57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9D47F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824D7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3A59649"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6FCEF71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13-в, дифузний та вузловий зоб II ст. без порушення функції щитоподібної залози, порушення толерантності до глюкози</w:t>
            </w:r>
          </w:p>
        </w:tc>
        <w:tc>
          <w:tcPr>
            <w:tcW w:w="0" w:type="auto"/>
            <w:tcBorders>
              <w:top w:val="single" w:sz="6" w:space="0" w:color="000000"/>
              <w:left w:val="single" w:sz="6" w:space="0" w:color="000000"/>
              <w:bottom w:val="single" w:sz="6" w:space="0" w:color="000000"/>
              <w:right w:val="single" w:sz="6" w:space="0" w:color="000000"/>
            </w:tcBorders>
            <w:hideMark/>
          </w:tcPr>
          <w:p w14:paraId="71E9E6D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54912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F624C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91661B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AB0973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6ADF8E78"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228333A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14-в, 14-г, 17-в, 17-г</w:t>
            </w:r>
          </w:p>
        </w:tc>
        <w:tc>
          <w:tcPr>
            <w:tcW w:w="0" w:type="auto"/>
            <w:tcBorders>
              <w:top w:val="single" w:sz="6" w:space="0" w:color="000000"/>
              <w:left w:val="single" w:sz="6" w:space="0" w:color="000000"/>
              <w:bottom w:val="single" w:sz="6" w:space="0" w:color="000000"/>
              <w:right w:val="single" w:sz="6" w:space="0" w:color="000000"/>
            </w:tcBorders>
            <w:hideMark/>
          </w:tcPr>
          <w:p w14:paraId="1E6266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00E1F4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8D30D6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3B733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651601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B789B47"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1D697C1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20-в, 20-г, 21-в, 22-в, 23-в</w:t>
            </w:r>
          </w:p>
        </w:tc>
        <w:tc>
          <w:tcPr>
            <w:tcW w:w="0" w:type="auto"/>
            <w:tcBorders>
              <w:top w:val="single" w:sz="6" w:space="0" w:color="000000"/>
              <w:left w:val="single" w:sz="6" w:space="0" w:color="000000"/>
              <w:bottom w:val="single" w:sz="6" w:space="0" w:color="000000"/>
              <w:right w:val="single" w:sz="6" w:space="0" w:color="000000"/>
            </w:tcBorders>
            <w:hideMark/>
          </w:tcPr>
          <w:p w14:paraId="72C976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5CE8DA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01C03A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DC5C17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69ACB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67A2374A"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5CE9F39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25-б, 25-в, 26-в, 28-в, 30-д, 31-в</w:t>
            </w:r>
          </w:p>
        </w:tc>
        <w:tc>
          <w:tcPr>
            <w:tcW w:w="0" w:type="auto"/>
            <w:tcBorders>
              <w:top w:val="single" w:sz="6" w:space="0" w:color="000000"/>
              <w:left w:val="single" w:sz="6" w:space="0" w:color="000000"/>
              <w:bottom w:val="single" w:sz="6" w:space="0" w:color="000000"/>
              <w:right w:val="single" w:sz="6" w:space="0" w:color="000000"/>
            </w:tcBorders>
            <w:hideMark/>
          </w:tcPr>
          <w:p w14:paraId="1632F1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B61C91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16C1E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BCB55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28A1D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80AD006"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552FF4D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34-б, 35-б</w:t>
            </w:r>
          </w:p>
        </w:tc>
        <w:tc>
          <w:tcPr>
            <w:tcW w:w="0" w:type="auto"/>
            <w:tcBorders>
              <w:top w:val="single" w:sz="6" w:space="0" w:color="000000"/>
              <w:left w:val="single" w:sz="6" w:space="0" w:color="000000"/>
              <w:bottom w:val="single" w:sz="6" w:space="0" w:color="000000"/>
              <w:right w:val="single" w:sz="6" w:space="0" w:color="000000"/>
            </w:tcBorders>
            <w:hideMark/>
          </w:tcPr>
          <w:p w14:paraId="2BD19A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311AC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81E96F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891D2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D4EEDF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BFAD176"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51DB6D1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38-в, 39-в, 40-в, 41-в, 42-в, 43-в</w:t>
            </w:r>
          </w:p>
        </w:tc>
        <w:tc>
          <w:tcPr>
            <w:tcW w:w="0" w:type="auto"/>
            <w:tcBorders>
              <w:top w:val="single" w:sz="6" w:space="0" w:color="000000"/>
              <w:left w:val="single" w:sz="6" w:space="0" w:color="000000"/>
              <w:bottom w:val="single" w:sz="6" w:space="0" w:color="000000"/>
              <w:right w:val="single" w:sz="6" w:space="0" w:color="000000"/>
            </w:tcBorders>
            <w:hideMark/>
          </w:tcPr>
          <w:p w14:paraId="69F4EF6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4906F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408AC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BC5613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E2FD4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0718C9CC"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50426F5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Поширені субатрофічні зміни всіх відділів верхніх дихальних шляхів, гіперпластичний ларингіт</w:t>
            </w:r>
          </w:p>
        </w:tc>
        <w:tc>
          <w:tcPr>
            <w:tcW w:w="0" w:type="auto"/>
            <w:tcBorders>
              <w:top w:val="single" w:sz="6" w:space="0" w:color="000000"/>
              <w:left w:val="single" w:sz="6" w:space="0" w:color="000000"/>
              <w:bottom w:val="single" w:sz="6" w:space="0" w:color="000000"/>
              <w:right w:val="single" w:sz="6" w:space="0" w:color="000000"/>
            </w:tcBorders>
            <w:hideMark/>
          </w:tcPr>
          <w:p w14:paraId="1FB61D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89370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B474E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39AAB81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придатні</w:t>
            </w:r>
          </w:p>
        </w:tc>
        <w:tc>
          <w:tcPr>
            <w:tcW w:w="0" w:type="auto"/>
            <w:tcBorders>
              <w:top w:val="single" w:sz="6" w:space="0" w:color="000000"/>
              <w:left w:val="single" w:sz="6" w:space="0" w:color="000000"/>
              <w:bottom w:val="single" w:sz="6" w:space="0" w:color="000000"/>
              <w:right w:val="single" w:sz="6" w:space="0" w:color="000000"/>
            </w:tcBorders>
            <w:hideMark/>
          </w:tcPr>
          <w:p w14:paraId="6565A28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0642703"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5D0245C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45-б, 46-в, 47-в,г</w:t>
            </w:r>
          </w:p>
        </w:tc>
        <w:tc>
          <w:tcPr>
            <w:tcW w:w="0" w:type="auto"/>
            <w:tcBorders>
              <w:top w:val="single" w:sz="6" w:space="0" w:color="000000"/>
              <w:left w:val="single" w:sz="6" w:space="0" w:color="000000"/>
              <w:bottom w:val="single" w:sz="6" w:space="0" w:color="000000"/>
              <w:right w:val="single" w:sz="6" w:space="0" w:color="000000"/>
            </w:tcBorders>
            <w:hideMark/>
          </w:tcPr>
          <w:p w14:paraId="3B3C36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00161A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00BD3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0BFB5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5A46FD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DC94D82"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3D39661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Лейкоплакія та облігатні преканцерози (абразивний хейліт Манганаті, хвороби Брауна)</w:t>
            </w:r>
          </w:p>
        </w:tc>
        <w:tc>
          <w:tcPr>
            <w:tcW w:w="0" w:type="auto"/>
            <w:tcBorders>
              <w:top w:val="single" w:sz="6" w:space="0" w:color="000000"/>
              <w:left w:val="single" w:sz="6" w:space="0" w:color="000000"/>
              <w:bottom w:val="single" w:sz="6" w:space="0" w:color="000000"/>
              <w:right w:val="single" w:sz="6" w:space="0" w:color="000000"/>
            </w:tcBorders>
            <w:hideMark/>
          </w:tcPr>
          <w:p w14:paraId="5E0E95E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099FAC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E35F2F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6B7C0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25A505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5FC718B2"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6EAF52A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50-а, 52-в, 53-в, 54-в</w:t>
            </w:r>
          </w:p>
        </w:tc>
        <w:tc>
          <w:tcPr>
            <w:tcW w:w="0" w:type="auto"/>
            <w:tcBorders>
              <w:top w:val="single" w:sz="6" w:space="0" w:color="000000"/>
              <w:left w:val="single" w:sz="6" w:space="0" w:color="000000"/>
              <w:bottom w:val="single" w:sz="6" w:space="0" w:color="000000"/>
              <w:right w:val="single" w:sz="6" w:space="0" w:color="000000"/>
            </w:tcBorders>
            <w:hideMark/>
          </w:tcPr>
          <w:p w14:paraId="57020B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491A0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1CC06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B159C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733F83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3D307436"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740B4B0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57-в, 58-б</w:t>
            </w:r>
          </w:p>
        </w:tc>
        <w:tc>
          <w:tcPr>
            <w:tcW w:w="0" w:type="auto"/>
            <w:tcBorders>
              <w:top w:val="single" w:sz="6" w:space="0" w:color="000000"/>
              <w:left w:val="single" w:sz="6" w:space="0" w:color="000000"/>
              <w:bottom w:val="single" w:sz="6" w:space="0" w:color="000000"/>
              <w:right w:val="single" w:sz="6" w:space="0" w:color="000000"/>
            </w:tcBorders>
            <w:hideMark/>
          </w:tcPr>
          <w:p w14:paraId="7049B6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6FBF0F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A586D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D7E05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6A1ED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0E6FEFCD"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06E7059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60-в, 61-в, 62-в, 64-в</w:t>
            </w:r>
          </w:p>
        </w:tc>
        <w:tc>
          <w:tcPr>
            <w:tcW w:w="0" w:type="auto"/>
            <w:tcBorders>
              <w:top w:val="single" w:sz="6" w:space="0" w:color="000000"/>
              <w:left w:val="single" w:sz="6" w:space="0" w:color="000000"/>
              <w:bottom w:val="single" w:sz="6" w:space="0" w:color="000000"/>
              <w:right w:val="single" w:sz="6" w:space="0" w:color="000000"/>
            </w:tcBorders>
            <w:hideMark/>
          </w:tcPr>
          <w:p w14:paraId="67CD969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51715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1B0A3E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08C8B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AE3563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A63229B"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774F413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66-в, 67-в, 68-в, 69-в, 70-в, 71-в</w:t>
            </w:r>
          </w:p>
        </w:tc>
        <w:tc>
          <w:tcPr>
            <w:tcW w:w="0" w:type="auto"/>
            <w:tcBorders>
              <w:top w:val="single" w:sz="6" w:space="0" w:color="000000"/>
              <w:left w:val="single" w:sz="6" w:space="0" w:color="000000"/>
              <w:bottom w:val="single" w:sz="6" w:space="0" w:color="000000"/>
              <w:right w:val="single" w:sz="6" w:space="0" w:color="000000"/>
            </w:tcBorders>
            <w:hideMark/>
          </w:tcPr>
          <w:p w14:paraId="3684FE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713C96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D21B46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113B52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C19872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1078E3C5"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4833981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73-а, 73-б, 74-в</w:t>
            </w:r>
          </w:p>
        </w:tc>
        <w:tc>
          <w:tcPr>
            <w:tcW w:w="0" w:type="auto"/>
            <w:tcBorders>
              <w:top w:val="single" w:sz="6" w:space="0" w:color="000000"/>
              <w:left w:val="single" w:sz="6" w:space="0" w:color="000000"/>
              <w:bottom w:val="single" w:sz="6" w:space="0" w:color="000000"/>
              <w:right w:val="single" w:sz="6" w:space="0" w:color="000000"/>
            </w:tcBorders>
            <w:hideMark/>
          </w:tcPr>
          <w:p w14:paraId="7E5F312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4EC995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3C3EDE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E8BB4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090DCF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F55113A"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08C6A45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75-в, 76-в, 77-в, 78-в, 79-в, 80-в</w:t>
            </w:r>
          </w:p>
        </w:tc>
        <w:tc>
          <w:tcPr>
            <w:tcW w:w="0" w:type="auto"/>
            <w:tcBorders>
              <w:top w:val="single" w:sz="6" w:space="0" w:color="000000"/>
              <w:left w:val="single" w:sz="6" w:space="0" w:color="000000"/>
              <w:bottom w:val="single" w:sz="6" w:space="0" w:color="000000"/>
              <w:right w:val="single" w:sz="6" w:space="0" w:color="000000"/>
            </w:tcBorders>
            <w:hideMark/>
          </w:tcPr>
          <w:p w14:paraId="479BFB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6195D9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62764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03B371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ABE3DC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1A67BAE5"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6D82A34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83-а, 83-б, 84-б, 84-в</w:t>
            </w:r>
          </w:p>
        </w:tc>
        <w:tc>
          <w:tcPr>
            <w:tcW w:w="0" w:type="auto"/>
            <w:tcBorders>
              <w:top w:val="single" w:sz="6" w:space="0" w:color="000000"/>
              <w:left w:val="single" w:sz="6" w:space="0" w:color="000000"/>
              <w:bottom w:val="single" w:sz="6" w:space="0" w:color="000000"/>
              <w:right w:val="single" w:sz="6" w:space="0" w:color="000000"/>
            </w:tcBorders>
            <w:hideMark/>
          </w:tcPr>
          <w:p w14:paraId="47BFBA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17137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F7C93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92A425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53FC4A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08921A1E" w14:textId="77777777" w:rsidTr="0012544A">
        <w:tc>
          <w:tcPr>
            <w:tcW w:w="0" w:type="auto"/>
            <w:gridSpan w:val="4"/>
            <w:tcBorders>
              <w:top w:val="single" w:sz="6" w:space="0" w:color="000000"/>
              <w:left w:val="single" w:sz="6" w:space="0" w:color="000000"/>
              <w:bottom w:val="single" w:sz="6" w:space="0" w:color="000000"/>
              <w:right w:val="single" w:sz="6" w:space="0" w:color="000000"/>
            </w:tcBorders>
            <w:hideMark/>
          </w:tcPr>
          <w:p w14:paraId="1879AB9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Стійкі зміни складу периферичної крові (гемоглобін менше 130 г/л у чоловіків, у жінок менше 120 г/л, кількість лейкоцитів менше 4,5х10</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9</w:t>
            </w:r>
            <w:r w:rsidRPr="0012544A">
              <w:rPr>
                <w:rFonts w:ascii="Times New Roman" w:eastAsia="Times New Roman" w:hAnsi="Times New Roman" w:cs="Times New Roman"/>
                <w:kern w:val="0"/>
                <w:sz w:val="20"/>
                <w:szCs w:val="20"/>
                <w:lang w:eastAsia="uk-UA"/>
                <w14:ligatures w14:val="none"/>
              </w:rPr>
              <w:t>/л, тромбоцитів  менше 18х10</w:t>
            </w:r>
            <w:r w:rsidRPr="0012544A">
              <w:rPr>
                <w:rFonts w:ascii="Times New Roman" w:eastAsia="Times New Roman" w:hAnsi="Times New Roman" w:cs="Times New Roman"/>
                <w:b/>
                <w:bCs/>
                <w:kern w:val="0"/>
                <w:sz w:val="2"/>
                <w:szCs w:val="2"/>
                <w:vertAlign w:val="superscript"/>
                <w:lang w:eastAsia="uk-UA"/>
                <w14:ligatures w14:val="none"/>
              </w:rPr>
              <w:t>-</w:t>
            </w:r>
            <w:r w:rsidRPr="0012544A">
              <w:rPr>
                <w:rFonts w:ascii="Times New Roman" w:eastAsia="Times New Roman" w:hAnsi="Times New Roman" w:cs="Times New Roman"/>
                <w:b/>
                <w:bCs/>
                <w:kern w:val="0"/>
                <w:sz w:val="16"/>
                <w:szCs w:val="16"/>
                <w:vertAlign w:val="superscript"/>
                <w:lang w:eastAsia="uk-UA"/>
                <w14:ligatures w14:val="none"/>
              </w:rPr>
              <w:t>10</w:t>
            </w:r>
            <w:r w:rsidRPr="0012544A">
              <w:rPr>
                <w:rFonts w:ascii="Times New Roman" w:eastAsia="Times New Roman" w:hAnsi="Times New Roman" w:cs="Times New Roman"/>
                <w:kern w:val="0"/>
                <w:sz w:val="20"/>
                <w:szCs w:val="20"/>
                <w:lang w:eastAsia="uk-UA"/>
                <w14:ligatures w14:val="none"/>
              </w:rPr>
              <w:t>/л</w:t>
            </w:r>
          </w:p>
        </w:tc>
        <w:tc>
          <w:tcPr>
            <w:tcW w:w="0" w:type="auto"/>
            <w:tcBorders>
              <w:top w:val="single" w:sz="6" w:space="0" w:color="000000"/>
              <w:left w:val="single" w:sz="6" w:space="0" w:color="000000"/>
              <w:bottom w:val="single" w:sz="6" w:space="0" w:color="000000"/>
              <w:right w:val="single" w:sz="6" w:space="0" w:color="000000"/>
            </w:tcBorders>
            <w:hideMark/>
          </w:tcPr>
          <w:p w14:paraId="0EB7EB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0DA7FA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95F2D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361D54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B3EF03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7639703" w14:textId="77777777" w:rsidTr="0012544A">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c>
          <w:tcPr>
            <w:tcW w:w="1815" w:type="dxa"/>
            <w:gridSpan w:val="2"/>
            <w:tcBorders>
              <w:top w:val="single" w:sz="2" w:space="0" w:color="auto"/>
              <w:left w:val="single" w:sz="2" w:space="0" w:color="auto"/>
              <w:bottom w:val="single" w:sz="2" w:space="0" w:color="auto"/>
              <w:right w:val="single" w:sz="2" w:space="0" w:color="auto"/>
            </w:tcBorders>
            <w:hideMark/>
          </w:tcPr>
          <w:p w14:paraId="6800A3D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694" w:name="n2840"/>
            <w:bookmarkEnd w:id="2694"/>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0995" w:type="dxa"/>
            <w:gridSpan w:val="7"/>
            <w:tcBorders>
              <w:top w:val="single" w:sz="2" w:space="0" w:color="auto"/>
              <w:left w:val="single" w:sz="2" w:space="0" w:color="auto"/>
              <w:bottom w:val="single" w:sz="2" w:space="0" w:color="auto"/>
              <w:right w:val="single" w:sz="2" w:space="0" w:color="auto"/>
            </w:tcBorders>
            <w:hideMark/>
          </w:tcPr>
          <w:p w14:paraId="7B9AA97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НП - непридатні.</w:t>
            </w:r>
          </w:p>
        </w:tc>
      </w:tr>
    </w:tbl>
    <w:p w14:paraId="42A54035" w14:textId="77777777" w:rsidR="0012544A" w:rsidRPr="0012544A" w:rsidRDefault="0012544A" w:rsidP="0012544A">
      <w:pPr>
        <w:shd w:val="clear" w:color="auto" w:fill="FFFFFF"/>
        <w:spacing w:before="150" w:after="150" w:line="240" w:lineRule="auto"/>
        <w:jc w:val="right"/>
        <w:rPr>
          <w:rFonts w:ascii="Times New Roman" w:eastAsia="Times New Roman" w:hAnsi="Times New Roman" w:cs="Times New Roman"/>
          <w:color w:val="333333"/>
          <w:kern w:val="0"/>
          <w:sz w:val="24"/>
          <w:szCs w:val="24"/>
          <w:lang w:eastAsia="uk-UA"/>
          <w14:ligatures w14:val="none"/>
        </w:rPr>
      </w:pPr>
      <w:bookmarkStart w:id="2695" w:name="n2841"/>
      <w:bookmarkEnd w:id="2695"/>
      <w:r w:rsidRPr="0012544A">
        <w:rPr>
          <w:rFonts w:ascii="Times New Roman" w:eastAsia="Times New Roman" w:hAnsi="Times New Roman" w:cs="Times New Roman"/>
          <w:color w:val="333333"/>
          <w:kern w:val="0"/>
          <w:sz w:val="24"/>
          <w:szCs w:val="24"/>
          <w:lang w:eastAsia="uk-UA"/>
          <w14:ligatures w14:val="none"/>
        </w:rPr>
        <w:t>ТАБЛИЦЯ "Д"</w:t>
      </w:r>
    </w:p>
    <w:p w14:paraId="589CFD4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96" w:name="n2842"/>
      <w:bookmarkEnd w:id="2696"/>
      <w:r w:rsidRPr="0012544A">
        <w:rPr>
          <w:rFonts w:ascii="Times New Roman" w:eastAsia="Times New Roman" w:hAnsi="Times New Roman" w:cs="Times New Roman"/>
          <w:color w:val="333333"/>
          <w:kern w:val="0"/>
          <w:sz w:val="24"/>
          <w:szCs w:val="24"/>
          <w:lang w:eastAsia="uk-UA"/>
          <w14:ligatures w14:val="none"/>
        </w:rPr>
        <w:t>Особи, які вступають до військових навчальних закладів, військових підрозділів вищих навчальних закладів та навчаються в них</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507"/>
        <w:gridCol w:w="754"/>
        <w:gridCol w:w="595"/>
        <w:gridCol w:w="977"/>
        <w:gridCol w:w="699"/>
        <w:gridCol w:w="783"/>
        <w:gridCol w:w="538"/>
        <w:gridCol w:w="1389"/>
        <w:gridCol w:w="1465"/>
        <w:gridCol w:w="1217"/>
        <w:gridCol w:w="699"/>
      </w:tblGrid>
      <w:tr w:rsidR="0012544A" w:rsidRPr="0012544A" w14:paraId="13663966" w14:textId="77777777" w:rsidTr="0012544A">
        <w:tc>
          <w:tcPr>
            <w:tcW w:w="0" w:type="auto"/>
            <w:gridSpan w:val="5"/>
            <w:vMerge w:val="restart"/>
            <w:tcBorders>
              <w:top w:val="single" w:sz="6" w:space="0" w:color="000000"/>
              <w:left w:val="single" w:sz="6" w:space="0" w:color="000000"/>
              <w:bottom w:val="single" w:sz="6" w:space="0" w:color="000000"/>
              <w:right w:val="single" w:sz="6" w:space="0" w:color="000000"/>
            </w:tcBorders>
            <w:hideMark/>
          </w:tcPr>
          <w:p w14:paraId="19AE81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697" w:name="n2843"/>
            <w:bookmarkEnd w:id="2697"/>
            <w:r w:rsidRPr="0012544A">
              <w:rPr>
                <w:rFonts w:ascii="Times New Roman" w:eastAsia="Times New Roman" w:hAnsi="Times New Roman" w:cs="Times New Roman"/>
                <w:kern w:val="0"/>
                <w:sz w:val="20"/>
                <w:szCs w:val="20"/>
                <w:lang w:eastAsia="uk-UA"/>
                <w14:ligatures w14:val="none"/>
              </w:rPr>
              <w:lastRenderedPageBreak/>
              <w:t>Показники фізичного розвитку. Перелік хвороб та статей Розкладу хвороб</w:t>
            </w:r>
          </w:p>
        </w:tc>
        <w:tc>
          <w:tcPr>
            <w:tcW w:w="0" w:type="auto"/>
            <w:gridSpan w:val="5"/>
            <w:tcBorders>
              <w:top w:val="single" w:sz="6" w:space="0" w:color="000000"/>
              <w:left w:val="single" w:sz="6" w:space="0" w:color="000000"/>
              <w:bottom w:val="single" w:sz="6" w:space="0" w:color="000000"/>
              <w:right w:val="single" w:sz="6" w:space="0" w:color="000000"/>
            </w:tcBorders>
            <w:hideMark/>
          </w:tcPr>
          <w:p w14:paraId="569EDED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Юнаки, цивільні особи, військовослужбовці, які не мають офіцерського звання</w:t>
            </w:r>
          </w:p>
        </w:tc>
        <w:tc>
          <w:tcPr>
            <w:tcW w:w="0" w:type="auto"/>
            <w:tcBorders>
              <w:top w:val="single" w:sz="6" w:space="0" w:color="000000"/>
              <w:left w:val="single" w:sz="6" w:space="0" w:color="000000"/>
              <w:bottom w:val="single" w:sz="6" w:space="0" w:color="000000"/>
              <w:right w:val="single" w:sz="6" w:space="0" w:color="000000"/>
            </w:tcBorders>
            <w:hideMark/>
          </w:tcPr>
          <w:p w14:paraId="27D78DC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Офіцери</w:t>
            </w:r>
          </w:p>
        </w:tc>
      </w:tr>
      <w:tr w:rsidR="0012544A" w:rsidRPr="0012544A" w14:paraId="57ECA68D" w14:textId="77777777" w:rsidTr="0012544A">
        <w:tc>
          <w:tcPr>
            <w:tcW w:w="0" w:type="auto"/>
            <w:gridSpan w:val="5"/>
            <w:vMerge/>
            <w:tcBorders>
              <w:top w:val="single" w:sz="6" w:space="0" w:color="000000"/>
              <w:left w:val="single" w:sz="6" w:space="0" w:color="000000"/>
              <w:bottom w:val="single" w:sz="6" w:space="0" w:color="000000"/>
              <w:right w:val="single" w:sz="6" w:space="0" w:color="000000"/>
            </w:tcBorders>
            <w:hideMark/>
          </w:tcPr>
          <w:p w14:paraId="53B4C37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58BA81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Військові ліцеї</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05FA348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ВВНЗ</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ABDD3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із них</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0F7007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ВВНЗ</w:t>
            </w:r>
          </w:p>
        </w:tc>
      </w:tr>
      <w:tr w:rsidR="0012544A" w:rsidRPr="0012544A" w14:paraId="5BCCC2B0" w14:textId="77777777" w:rsidTr="0012544A">
        <w:tc>
          <w:tcPr>
            <w:tcW w:w="0" w:type="auto"/>
            <w:gridSpan w:val="5"/>
            <w:vMerge/>
            <w:tcBorders>
              <w:top w:val="single" w:sz="6" w:space="0" w:color="000000"/>
              <w:left w:val="single" w:sz="6" w:space="0" w:color="000000"/>
              <w:bottom w:val="single" w:sz="6" w:space="0" w:color="000000"/>
              <w:right w:val="single" w:sz="6" w:space="0" w:color="000000"/>
            </w:tcBorders>
            <w:hideMark/>
          </w:tcPr>
          <w:p w14:paraId="2CBE437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1A2E263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777BB4A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5FCDA9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Державної прикордонної служби України, ВМС ЗС України, Державної спеціальної служби транспорту</w:t>
            </w:r>
          </w:p>
        </w:tc>
        <w:tc>
          <w:tcPr>
            <w:tcW w:w="0" w:type="auto"/>
            <w:tcBorders>
              <w:top w:val="single" w:sz="6" w:space="0" w:color="000000"/>
              <w:left w:val="single" w:sz="6" w:space="0" w:color="000000"/>
              <w:bottom w:val="single" w:sz="6" w:space="0" w:color="000000"/>
              <w:right w:val="single" w:sz="6" w:space="0" w:color="000000"/>
            </w:tcBorders>
            <w:hideMark/>
          </w:tcPr>
          <w:p w14:paraId="6FF44C2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загальновійськові, високомобільні, танкові</w:t>
            </w:r>
          </w:p>
        </w:tc>
        <w:tc>
          <w:tcPr>
            <w:tcW w:w="0" w:type="auto"/>
            <w:tcBorders>
              <w:top w:val="single" w:sz="6" w:space="0" w:color="000000"/>
              <w:left w:val="single" w:sz="6" w:space="0" w:color="000000"/>
              <w:bottom w:val="single" w:sz="6" w:space="0" w:color="000000"/>
              <w:right w:val="single" w:sz="6" w:space="0" w:color="000000"/>
            </w:tcBorders>
            <w:hideMark/>
          </w:tcPr>
          <w:p w14:paraId="0A1A9E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ракетні, зенітноракетні, хімзахисту, топографічні, автомобільні, інженерні, зв'язку, електронної техніки</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47491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r>
      <w:tr w:rsidR="0012544A" w:rsidRPr="0012544A" w14:paraId="11F50D2A"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955BC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Графа</w:t>
            </w:r>
          </w:p>
        </w:tc>
        <w:tc>
          <w:tcPr>
            <w:tcW w:w="0" w:type="auto"/>
            <w:tcBorders>
              <w:top w:val="single" w:sz="6" w:space="0" w:color="000000"/>
              <w:left w:val="single" w:sz="6" w:space="0" w:color="000000"/>
              <w:bottom w:val="single" w:sz="6" w:space="0" w:color="000000"/>
              <w:right w:val="single" w:sz="6" w:space="0" w:color="000000"/>
            </w:tcBorders>
            <w:hideMark/>
          </w:tcPr>
          <w:p w14:paraId="491ADCB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0" w:type="auto"/>
            <w:tcBorders>
              <w:top w:val="single" w:sz="6" w:space="0" w:color="000000"/>
              <w:left w:val="single" w:sz="6" w:space="0" w:color="000000"/>
              <w:bottom w:val="single" w:sz="6" w:space="0" w:color="000000"/>
              <w:right w:val="single" w:sz="6" w:space="0" w:color="000000"/>
            </w:tcBorders>
            <w:hideMark/>
          </w:tcPr>
          <w:p w14:paraId="26931F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0" w:type="auto"/>
            <w:tcBorders>
              <w:top w:val="single" w:sz="6" w:space="0" w:color="000000"/>
              <w:left w:val="single" w:sz="6" w:space="0" w:color="000000"/>
              <w:bottom w:val="single" w:sz="6" w:space="0" w:color="000000"/>
              <w:right w:val="single" w:sz="6" w:space="0" w:color="000000"/>
            </w:tcBorders>
            <w:hideMark/>
          </w:tcPr>
          <w:p w14:paraId="751CAC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0" w:type="auto"/>
            <w:tcBorders>
              <w:top w:val="single" w:sz="6" w:space="0" w:color="000000"/>
              <w:left w:val="single" w:sz="6" w:space="0" w:color="000000"/>
              <w:bottom w:val="single" w:sz="6" w:space="0" w:color="000000"/>
              <w:right w:val="single" w:sz="6" w:space="0" w:color="000000"/>
            </w:tcBorders>
            <w:hideMark/>
          </w:tcPr>
          <w:p w14:paraId="681DAF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0" w:type="auto"/>
            <w:tcBorders>
              <w:top w:val="single" w:sz="6" w:space="0" w:color="000000"/>
              <w:left w:val="single" w:sz="6" w:space="0" w:color="000000"/>
              <w:bottom w:val="single" w:sz="6" w:space="0" w:color="000000"/>
              <w:right w:val="single" w:sz="6" w:space="0" w:color="000000"/>
            </w:tcBorders>
            <w:hideMark/>
          </w:tcPr>
          <w:p w14:paraId="55EC48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c>
          <w:tcPr>
            <w:tcW w:w="0" w:type="auto"/>
            <w:tcBorders>
              <w:top w:val="single" w:sz="6" w:space="0" w:color="000000"/>
              <w:left w:val="single" w:sz="6" w:space="0" w:color="000000"/>
              <w:bottom w:val="single" w:sz="6" w:space="0" w:color="000000"/>
              <w:right w:val="single" w:sz="6" w:space="0" w:color="000000"/>
            </w:tcBorders>
            <w:hideMark/>
          </w:tcPr>
          <w:p w14:paraId="6493B78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w:t>
            </w:r>
          </w:p>
        </w:tc>
      </w:tr>
      <w:tr w:rsidR="0012544A" w:rsidRPr="0012544A" w14:paraId="59E157E0" w14:textId="77777777" w:rsidTr="0012544A">
        <w:tc>
          <w:tcPr>
            <w:tcW w:w="0" w:type="auto"/>
            <w:gridSpan w:val="3"/>
            <w:vMerge w:val="restart"/>
            <w:tcBorders>
              <w:top w:val="single" w:sz="6" w:space="0" w:color="000000"/>
              <w:left w:val="single" w:sz="6" w:space="0" w:color="000000"/>
              <w:bottom w:val="single" w:sz="6" w:space="0" w:color="000000"/>
              <w:right w:val="single" w:sz="6" w:space="0" w:color="000000"/>
            </w:tcBorders>
            <w:hideMark/>
          </w:tcPr>
          <w:p w14:paraId="0106CA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Зріст (см)</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7C94F8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вище</w:t>
            </w:r>
          </w:p>
        </w:tc>
        <w:tc>
          <w:tcPr>
            <w:tcW w:w="0" w:type="auto"/>
            <w:tcBorders>
              <w:top w:val="single" w:sz="6" w:space="0" w:color="000000"/>
              <w:left w:val="single" w:sz="6" w:space="0" w:color="000000"/>
              <w:bottom w:val="single" w:sz="6" w:space="0" w:color="000000"/>
              <w:right w:val="single" w:sz="6" w:space="0" w:color="000000"/>
            </w:tcBorders>
            <w:hideMark/>
          </w:tcPr>
          <w:p w14:paraId="7A0E6E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6A060B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1AAC8F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FEC4A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танкові - 175</w:t>
            </w:r>
          </w:p>
        </w:tc>
        <w:tc>
          <w:tcPr>
            <w:tcW w:w="0" w:type="auto"/>
            <w:tcBorders>
              <w:top w:val="single" w:sz="6" w:space="0" w:color="000000"/>
              <w:left w:val="single" w:sz="6" w:space="0" w:color="000000"/>
              <w:bottom w:val="single" w:sz="6" w:space="0" w:color="000000"/>
              <w:right w:val="single" w:sz="6" w:space="0" w:color="000000"/>
            </w:tcBorders>
            <w:hideMark/>
          </w:tcPr>
          <w:p w14:paraId="16F6C9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49CAE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CA487C0" w14:textId="77777777" w:rsidTr="0012544A">
        <w:tc>
          <w:tcPr>
            <w:tcW w:w="0" w:type="auto"/>
            <w:gridSpan w:val="3"/>
            <w:vMerge/>
            <w:tcBorders>
              <w:top w:val="single" w:sz="6" w:space="0" w:color="000000"/>
              <w:left w:val="single" w:sz="6" w:space="0" w:color="000000"/>
              <w:bottom w:val="single" w:sz="6" w:space="0" w:color="000000"/>
              <w:right w:val="single" w:sz="6" w:space="0" w:color="000000"/>
            </w:tcBorders>
            <w:hideMark/>
          </w:tcPr>
          <w:p w14:paraId="34F5017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tcBorders>
              <w:top w:val="single" w:sz="6" w:space="0" w:color="000000"/>
              <w:left w:val="single" w:sz="6" w:space="0" w:color="000000"/>
              <w:bottom w:val="single" w:sz="6" w:space="0" w:color="000000"/>
              <w:right w:val="single" w:sz="6" w:space="0" w:color="000000"/>
            </w:tcBorders>
            <w:hideMark/>
          </w:tcPr>
          <w:p w14:paraId="364725C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Не нижче</w:t>
            </w:r>
          </w:p>
        </w:tc>
        <w:tc>
          <w:tcPr>
            <w:tcW w:w="0" w:type="auto"/>
            <w:tcBorders>
              <w:top w:val="single" w:sz="6" w:space="0" w:color="000000"/>
              <w:left w:val="single" w:sz="6" w:space="0" w:color="000000"/>
              <w:bottom w:val="single" w:sz="6" w:space="0" w:color="000000"/>
              <w:right w:val="single" w:sz="6" w:space="0" w:color="000000"/>
            </w:tcBorders>
            <w:hideMark/>
          </w:tcPr>
          <w:p w14:paraId="6281F9F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146</w:t>
            </w:r>
          </w:p>
        </w:tc>
        <w:tc>
          <w:tcPr>
            <w:tcW w:w="0" w:type="auto"/>
            <w:tcBorders>
              <w:top w:val="single" w:sz="6" w:space="0" w:color="000000"/>
              <w:left w:val="single" w:sz="6" w:space="0" w:color="000000"/>
              <w:bottom w:val="single" w:sz="6" w:space="0" w:color="000000"/>
              <w:right w:val="single" w:sz="6" w:space="0" w:color="000000"/>
            </w:tcBorders>
            <w:hideMark/>
          </w:tcPr>
          <w:p w14:paraId="2F5E95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150</w:t>
            </w:r>
          </w:p>
        </w:tc>
        <w:tc>
          <w:tcPr>
            <w:tcW w:w="0" w:type="auto"/>
            <w:tcBorders>
              <w:top w:val="single" w:sz="6" w:space="0" w:color="000000"/>
              <w:left w:val="single" w:sz="6" w:space="0" w:color="000000"/>
              <w:bottom w:val="single" w:sz="6" w:space="0" w:color="000000"/>
              <w:right w:val="single" w:sz="6" w:space="0" w:color="000000"/>
            </w:tcBorders>
            <w:hideMark/>
          </w:tcPr>
          <w:p w14:paraId="5AA982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170</w:t>
            </w:r>
          </w:p>
        </w:tc>
        <w:tc>
          <w:tcPr>
            <w:tcW w:w="0" w:type="auto"/>
            <w:tcBorders>
              <w:top w:val="single" w:sz="6" w:space="0" w:color="000000"/>
              <w:left w:val="single" w:sz="6" w:space="0" w:color="000000"/>
              <w:bottom w:val="single" w:sz="6" w:space="0" w:color="000000"/>
              <w:right w:val="single" w:sz="6" w:space="0" w:color="000000"/>
            </w:tcBorders>
            <w:hideMark/>
          </w:tcPr>
          <w:p w14:paraId="33FAA2D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150</w:t>
            </w:r>
          </w:p>
        </w:tc>
        <w:tc>
          <w:tcPr>
            <w:tcW w:w="0" w:type="auto"/>
            <w:tcBorders>
              <w:top w:val="single" w:sz="6" w:space="0" w:color="000000"/>
              <w:left w:val="single" w:sz="6" w:space="0" w:color="000000"/>
              <w:bottom w:val="single" w:sz="6" w:space="0" w:color="000000"/>
              <w:right w:val="single" w:sz="6" w:space="0" w:color="000000"/>
            </w:tcBorders>
            <w:hideMark/>
          </w:tcPr>
          <w:p w14:paraId="314509E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150</w:t>
            </w:r>
          </w:p>
        </w:tc>
        <w:tc>
          <w:tcPr>
            <w:tcW w:w="0" w:type="auto"/>
            <w:tcBorders>
              <w:top w:val="single" w:sz="6" w:space="0" w:color="000000"/>
              <w:left w:val="single" w:sz="6" w:space="0" w:color="000000"/>
              <w:bottom w:val="single" w:sz="6" w:space="0" w:color="000000"/>
              <w:right w:val="single" w:sz="6" w:space="0" w:color="000000"/>
            </w:tcBorders>
            <w:hideMark/>
          </w:tcPr>
          <w:p w14:paraId="40991AC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54850A7" w14:textId="77777777" w:rsidTr="0012544A">
        <w:tc>
          <w:tcPr>
            <w:tcW w:w="0" w:type="auto"/>
            <w:vMerge w:val="restart"/>
            <w:tcBorders>
              <w:top w:val="single" w:sz="6" w:space="0" w:color="000000"/>
              <w:left w:val="single" w:sz="6" w:space="0" w:color="000000"/>
              <w:bottom w:val="single" w:sz="6" w:space="0" w:color="000000"/>
              <w:right w:val="single" w:sz="6" w:space="0" w:color="000000"/>
            </w:tcBorders>
            <w:hideMark/>
          </w:tcPr>
          <w:p w14:paraId="5EF8B39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Орган зору</w:t>
            </w:r>
          </w:p>
        </w:tc>
        <w:tc>
          <w:tcPr>
            <w:tcW w:w="0" w:type="auto"/>
            <w:gridSpan w:val="2"/>
            <w:vMerge w:val="restart"/>
            <w:tcBorders>
              <w:top w:val="single" w:sz="6" w:space="0" w:color="000000"/>
              <w:left w:val="single" w:sz="6" w:space="0" w:color="000000"/>
              <w:bottom w:val="single" w:sz="6" w:space="0" w:color="000000"/>
              <w:right w:val="single" w:sz="6" w:space="0" w:color="000000"/>
            </w:tcBorders>
            <w:hideMark/>
          </w:tcPr>
          <w:p w14:paraId="060E250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Гострота зору не нижче</w:t>
            </w:r>
          </w:p>
        </w:tc>
        <w:tc>
          <w:tcPr>
            <w:tcW w:w="1170" w:type="dxa"/>
            <w:vMerge w:val="restart"/>
            <w:tcBorders>
              <w:top w:val="single" w:sz="6" w:space="0" w:color="000000"/>
              <w:left w:val="single" w:sz="6" w:space="0" w:color="000000"/>
              <w:bottom w:val="single" w:sz="6" w:space="0" w:color="000000"/>
              <w:right w:val="single" w:sz="6" w:space="0" w:color="000000"/>
            </w:tcBorders>
            <w:hideMark/>
          </w:tcPr>
          <w:p w14:paraId="67AE9B4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без корекції</w:t>
            </w:r>
          </w:p>
        </w:tc>
        <w:tc>
          <w:tcPr>
            <w:tcW w:w="0" w:type="auto"/>
            <w:tcBorders>
              <w:top w:val="single" w:sz="6" w:space="0" w:color="000000"/>
              <w:left w:val="single" w:sz="6" w:space="0" w:color="000000"/>
              <w:bottom w:val="single" w:sz="6" w:space="0" w:color="000000"/>
              <w:right w:val="single" w:sz="6" w:space="0" w:color="000000"/>
            </w:tcBorders>
            <w:hideMark/>
          </w:tcPr>
          <w:p w14:paraId="308920E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для віддалі</w:t>
            </w:r>
          </w:p>
        </w:tc>
        <w:tc>
          <w:tcPr>
            <w:tcW w:w="0" w:type="auto"/>
            <w:tcBorders>
              <w:top w:val="single" w:sz="6" w:space="0" w:color="000000"/>
              <w:left w:val="single" w:sz="6" w:space="0" w:color="000000"/>
              <w:bottom w:val="single" w:sz="6" w:space="0" w:color="000000"/>
              <w:right w:val="single" w:sz="6" w:space="0" w:color="000000"/>
            </w:tcBorders>
            <w:hideMark/>
          </w:tcPr>
          <w:p w14:paraId="17BF49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0,8/0,8</w:t>
            </w:r>
          </w:p>
        </w:tc>
        <w:tc>
          <w:tcPr>
            <w:tcW w:w="0" w:type="auto"/>
            <w:tcBorders>
              <w:top w:val="single" w:sz="6" w:space="0" w:color="000000"/>
              <w:left w:val="single" w:sz="6" w:space="0" w:color="000000"/>
              <w:bottom w:val="single" w:sz="6" w:space="0" w:color="000000"/>
              <w:right w:val="single" w:sz="6" w:space="0" w:color="000000"/>
            </w:tcBorders>
            <w:hideMark/>
          </w:tcPr>
          <w:p w14:paraId="206A23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2E3738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0,6/0,6</w:t>
            </w:r>
          </w:p>
        </w:tc>
        <w:tc>
          <w:tcPr>
            <w:tcW w:w="0" w:type="auto"/>
            <w:tcBorders>
              <w:top w:val="single" w:sz="6" w:space="0" w:color="000000"/>
              <w:left w:val="single" w:sz="6" w:space="0" w:color="000000"/>
              <w:bottom w:val="single" w:sz="6" w:space="0" w:color="000000"/>
              <w:right w:val="single" w:sz="6" w:space="0" w:color="000000"/>
            </w:tcBorders>
            <w:hideMark/>
          </w:tcPr>
          <w:p w14:paraId="0AD3D39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0,6/0,6</w:t>
            </w:r>
          </w:p>
        </w:tc>
        <w:tc>
          <w:tcPr>
            <w:tcW w:w="0" w:type="auto"/>
            <w:tcBorders>
              <w:top w:val="single" w:sz="6" w:space="0" w:color="000000"/>
              <w:left w:val="single" w:sz="6" w:space="0" w:color="000000"/>
              <w:bottom w:val="single" w:sz="6" w:space="0" w:color="000000"/>
              <w:right w:val="single" w:sz="6" w:space="0" w:color="000000"/>
            </w:tcBorders>
            <w:hideMark/>
          </w:tcPr>
          <w:p w14:paraId="7B682D2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669821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DAFDFA2"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724B1DF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46CA4E8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5A343064"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1F315CD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для близької відстані</w:t>
            </w:r>
          </w:p>
        </w:tc>
        <w:tc>
          <w:tcPr>
            <w:tcW w:w="0" w:type="auto"/>
            <w:tcBorders>
              <w:top w:val="single" w:sz="6" w:space="0" w:color="000000"/>
              <w:left w:val="single" w:sz="6" w:space="0" w:color="000000"/>
              <w:bottom w:val="single" w:sz="6" w:space="0" w:color="000000"/>
              <w:right w:val="single" w:sz="6" w:space="0" w:color="000000"/>
            </w:tcBorders>
            <w:hideMark/>
          </w:tcPr>
          <w:p w14:paraId="43C4AA1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6ABEB8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0,8/0,5</w:t>
            </w:r>
          </w:p>
        </w:tc>
        <w:tc>
          <w:tcPr>
            <w:tcW w:w="0" w:type="auto"/>
            <w:tcBorders>
              <w:top w:val="single" w:sz="6" w:space="0" w:color="000000"/>
              <w:left w:val="single" w:sz="6" w:space="0" w:color="000000"/>
              <w:bottom w:val="single" w:sz="6" w:space="0" w:color="000000"/>
              <w:right w:val="single" w:sz="6" w:space="0" w:color="000000"/>
            </w:tcBorders>
            <w:hideMark/>
          </w:tcPr>
          <w:p w14:paraId="31B91F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0,8/0,8</w:t>
            </w:r>
          </w:p>
        </w:tc>
        <w:tc>
          <w:tcPr>
            <w:tcW w:w="0" w:type="auto"/>
            <w:tcBorders>
              <w:top w:val="single" w:sz="6" w:space="0" w:color="000000"/>
              <w:left w:val="single" w:sz="6" w:space="0" w:color="000000"/>
              <w:bottom w:val="single" w:sz="6" w:space="0" w:color="000000"/>
              <w:right w:val="single" w:sz="6" w:space="0" w:color="000000"/>
            </w:tcBorders>
            <w:hideMark/>
          </w:tcPr>
          <w:p w14:paraId="2608CD9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0,8/0,8</w:t>
            </w:r>
          </w:p>
        </w:tc>
        <w:tc>
          <w:tcPr>
            <w:tcW w:w="0" w:type="auto"/>
            <w:tcBorders>
              <w:top w:val="single" w:sz="6" w:space="0" w:color="000000"/>
              <w:left w:val="single" w:sz="6" w:space="0" w:color="000000"/>
              <w:bottom w:val="single" w:sz="6" w:space="0" w:color="000000"/>
              <w:right w:val="single" w:sz="6" w:space="0" w:color="000000"/>
            </w:tcBorders>
            <w:hideMark/>
          </w:tcPr>
          <w:p w14:paraId="3AC4AF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0,8/0,8</w:t>
            </w:r>
          </w:p>
        </w:tc>
        <w:tc>
          <w:tcPr>
            <w:tcW w:w="0" w:type="auto"/>
            <w:tcBorders>
              <w:top w:val="single" w:sz="6" w:space="0" w:color="000000"/>
              <w:left w:val="single" w:sz="6" w:space="0" w:color="000000"/>
              <w:bottom w:val="single" w:sz="6" w:space="0" w:color="000000"/>
              <w:right w:val="single" w:sz="6" w:space="0" w:color="000000"/>
            </w:tcBorders>
            <w:hideMark/>
          </w:tcPr>
          <w:p w14:paraId="268C41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05/0,1 або 0,4/0,4</w:t>
            </w:r>
          </w:p>
        </w:tc>
      </w:tr>
      <w:tr w:rsidR="0012544A" w:rsidRPr="0012544A" w14:paraId="3F30C9EB"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0F232A3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531723D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1170" w:type="dxa"/>
            <w:vMerge w:val="restart"/>
            <w:tcBorders>
              <w:top w:val="single" w:sz="6" w:space="0" w:color="000000"/>
              <w:left w:val="single" w:sz="6" w:space="0" w:color="000000"/>
              <w:bottom w:val="single" w:sz="6" w:space="0" w:color="000000"/>
              <w:right w:val="single" w:sz="6" w:space="0" w:color="000000"/>
            </w:tcBorders>
            <w:hideMark/>
          </w:tcPr>
          <w:p w14:paraId="39C7FC1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з корекцією</w:t>
            </w:r>
          </w:p>
        </w:tc>
        <w:tc>
          <w:tcPr>
            <w:tcW w:w="0" w:type="auto"/>
            <w:tcBorders>
              <w:top w:val="single" w:sz="6" w:space="0" w:color="000000"/>
              <w:left w:val="single" w:sz="6" w:space="0" w:color="000000"/>
              <w:bottom w:val="single" w:sz="6" w:space="0" w:color="000000"/>
              <w:right w:val="single" w:sz="6" w:space="0" w:color="000000"/>
            </w:tcBorders>
            <w:hideMark/>
          </w:tcPr>
          <w:p w14:paraId="481E4B7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для віддалі</w:t>
            </w:r>
          </w:p>
        </w:tc>
        <w:tc>
          <w:tcPr>
            <w:tcW w:w="0" w:type="auto"/>
            <w:tcBorders>
              <w:top w:val="single" w:sz="6" w:space="0" w:color="000000"/>
              <w:left w:val="single" w:sz="6" w:space="0" w:color="000000"/>
              <w:bottom w:val="single" w:sz="6" w:space="0" w:color="000000"/>
              <w:right w:val="single" w:sz="6" w:space="0" w:color="000000"/>
            </w:tcBorders>
            <w:hideMark/>
          </w:tcPr>
          <w:p w14:paraId="4D427A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A6A67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0,8/0,5</w:t>
            </w:r>
          </w:p>
        </w:tc>
        <w:tc>
          <w:tcPr>
            <w:tcW w:w="0" w:type="auto"/>
            <w:tcBorders>
              <w:top w:val="single" w:sz="6" w:space="0" w:color="000000"/>
              <w:left w:val="single" w:sz="6" w:space="0" w:color="000000"/>
              <w:bottom w:val="single" w:sz="6" w:space="0" w:color="000000"/>
              <w:right w:val="single" w:sz="6" w:space="0" w:color="000000"/>
            </w:tcBorders>
            <w:hideMark/>
          </w:tcPr>
          <w:p w14:paraId="2F1027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9D2FE8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E7C00F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63F231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0,6/0,4</w:t>
            </w:r>
          </w:p>
        </w:tc>
      </w:tr>
      <w:tr w:rsidR="0012544A" w:rsidRPr="0012544A" w14:paraId="2DDC8C14"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4DBF238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38C3904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41827BC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45D49EB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для близької відстані</w:t>
            </w:r>
          </w:p>
        </w:tc>
        <w:tc>
          <w:tcPr>
            <w:tcW w:w="0" w:type="auto"/>
            <w:tcBorders>
              <w:top w:val="single" w:sz="6" w:space="0" w:color="000000"/>
              <w:left w:val="single" w:sz="6" w:space="0" w:color="000000"/>
              <w:bottom w:val="single" w:sz="6" w:space="0" w:color="000000"/>
              <w:right w:val="single" w:sz="6" w:space="0" w:color="000000"/>
            </w:tcBorders>
            <w:hideMark/>
          </w:tcPr>
          <w:p w14:paraId="08DAEA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161B2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C03AF0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45DE62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15314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B4269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DACBB5A"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00F6B5A2"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val="restart"/>
            <w:tcBorders>
              <w:top w:val="single" w:sz="6" w:space="0" w:color="000000"/>
              <w:left w:val="single" w:sz="6" w:space="0" w:color="000000"/>
              <w:bottom w:val="single" w:sz="6" w:space="0" w:color="000000"/>
              <w:right w:val="single" w:sz="6" w:space="0" w:color="000000"/>
            </w:tcBorders>
            <w:hideMark/>
          </w:tcPr>
          <w:p w14:paraId="13A2BD9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Рефракція (дптр), не більше</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654F93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короткозорість</w:t>
            </w:r>
          </w:p>
        </w:tc>
        <w:tc>
          <w:tcPr>
            <w:tcW w:w="0" w:type="auto"/>
            <w:tcBorders>
              <w:top w:val="single" w:sz="6" w:space="0" w:color="000000"/>
              <w:left w:val="single" w:sz="6" w:space="0" w:color="000000"/>
              <w:bottom w:val="single" w:sz="6" w:space="0" w:color="000000"/>
              <w:right w:val="single" w:sz="6" w:space="0" w:color="000000"/>
            </w:tcBorders>
            <w:hideMark/>
          </w:tcPr>
          <w:p w14:paraId="38D31A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159B26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4,0/4,0</w:t>
            </w:r>
          </w:p>
        </w:tc>
        <w:tc>
          <w:tcPr>
            <w:tcW w:w="0" w:type="auto"/>
            <w:tcBorders>
              <w:top w:val="single" w:sz="6" w:space="0" w:color="000000"/>
              <w:left w:val="single" w:sz="6" w:space="0" w:color="000000"/>
              <w:bottom w:val="single" w:sz="6" w:space="0" w:color="000000"/>
              <w:right w:val="single" w:sz="6" w:space="0" w:color="000000"/>
            </w:tcBorders>
            <w:hideMark/>
          </w:tcPr>
          <w:p w14:paraId="7C21357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210E35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391563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3,0/3,0</w:t>
            </w:r>
          </w:p>
        </w:tc>
        <w:tc>
          <w:tcPr>
            <w:tcW w:w="0" w:type="auto"/>
            <w:tcBorders>
              <w:top w:val="single" w:sz="6" w:space="0" w:color="000000"/>
              <w:left w:val="single" w:sz="6" w:space="0" w:color="000000"/>
              <w:bottom w:val="single" w:sz="6" w:space="0" w:color="000000"/>
              <w:right w:val="single" w:sz="6" w:space="0" w:color="000000"/>
            </w:tcBorders>
            <w:hideMark/>
          </w:tcPr>
          <w:p w14:paraId="049044D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6,0/6,0</w:t>
            </w:r>
          </w:p>
        </w:tc>
      </w:tr>
      <w:tr w:rsidR="0012544A" w:rsidRPr="0012544A" w14:paraId="3DD7253E"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569C32BA"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4152EAE7"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tcBorders>
              <w:top w:val="single" w:sz="6" w:space="0" w:color="000000"/>
              <w:left w:val="single" w:sz="6" w:space="0" w:color="000000"/>
              <w:bottom w:val="single" w:sz="6" w:space="0" w:color="000000"/>
              <w:right w:val="single" w:sz="6" w:space="0" w:color="000000"/>
            </w:tcBorders>
            <w:hideMark/>
          </w:tcPr>
          <w:p w14:paraId="250A77E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далекозорість</w:t>
            </w:r>
          </w:p>
        </w:tc>
        <w:tc>
          <w:tcPr>
            <w:tcW w:w="0" w:type="auto"/>
            <w:tcBorders>
              <w:top w:val="single" w:sz="6" w:space="0" w:color="000000"/>
              <w:left w:val="single" w:sz="6" w:space="0" w:color="000000"/>
              <w:bottom w:val="single" w:sz="6" w:space="0" w:color="000000"/>
              <w:right w:val="single" w:sz="6" w:space="0" w:color="000000"/>
            </w:tcBorders>
            <w:hideMark/>
          </w:tcPr>
          <w:p w14:paraId="1DA5FC6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03D008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4,0/4,0</w:t>
            </w:r>
          </w:p>
        </w:tc>
        <w:tc>
          <w:tcPr>
            <w:tcW w:w="0" w:type="auto"/>
            <w:tcBorders>
              <w:top w:val="single" w:sz="6" w:space="0" w:color="000000"/>
              <w:left w:val="single" w:sz="6" w:space="0" w:color="000000"/>
              <w:bottom w:val="single" w:sz="6" w:space="0" w:color="000000"/>
              <w:right w:val="single" w:sz="6" w:space="0" w:color="000000"/>
            </w:tcBorders>
            <w:hideMark/>
          </w:tcPr>
          <w:p w14:paraId="5EF3575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3869BB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4B589CF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3,0/3,0</w:t>
            </w:r>
          </w:p>
        </w:tc>
        <w:tc>
          <w:tcPr>
            <w:tcW w:w="0" w:type="auto"/>
            <w:tcBorders>
              <w:top w:val="single" w:sz="6" w:space="0" w:color="000000"/>
              <w:left w:val="single" w:sz="6" w:space="0" w:color="000000"/>
              <w:bottom w:val="single" w:sz="6" w:space="0" w:color="000000"/>
              <w:right w:val="single" w:sz="6" w:space="0" w:color="000000"/>
            </w:tcBorders>
            <w:hideMark/>
          </w:tcPr>
          <w:p w14:paraId="2189C85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6,0/6,0</w:t>
            </w:r>
          </w:p>
        </w:tc>
      </w:tr>
      <w:tr w:rsidR="0012544A" w:rsidRPr="0012544A" w14:paraId="596AA560"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01BC967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3AE60085"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tcBorders>
              <w:top w:val="single" w:sz="6" w:space="0" w:color="000000"/>
              <w:left w:val="single" w:sz="6" w:space="0" w:color="000000"/>
              <w:bottom w:val="single" w:sz="6" w:space="0" w:color="000000"/>
              <w:right w:val="single" w:sz="6" w:space="0" w:color="000000"/>
            </w:tcBorders>
            <w:hideMark/>
          </w:tcPr>
          <w:p w14:paraId="24AEB0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астигматизм</w:t>
            </w:r>
          </w:p>
        </w:tc>
        <w:tc>
          <w:tcPr>
            <w:tcW w:w="0" w:type="auto"/>
            <w:tcBorders>
              <w:top w:val="single" w:sz="6" w:space="0" w:color="000000"/>
              <w:left w:val="single" w:sz="6" w:space="0" w:color="000000"/>
              <w:bottom w:val="single" w:sz="6" w:space="0" w:color="000000"/>
              <w:right w:val="single" w:sz="6" w:space="0" w:color="000000"/>
            </w:tcBorders>
            <w:hideMark/>
          </w:tcPr>
          <w:p w14:paraId="5CAC987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0,5/0,5</w:t>
            </w:r>
          </w:p>
        </w:tc>
        <w:tc>
          <w:tcPr>
            <w:tcW w:w="0" w:type="auto"/>
            <w:tcBorders>
              <w:top w:val="single" w:sz="6" w:space="0" w:color="000000"/>
              <w:left w:val="single" w:sz="6" w:space="0" w:color="000000"/>
              <w:bottom w:val="single" w:sz="6" w:space="0" w:color="000000"/>
              <w:right w:val="single" w:sz="6" w:space="0" w:color="000000"/>
            </w:tcBorders>
            <w:hideMark/>
          </w:tcPr>
          <w:p w14:paraId="6461C1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2,0/2,0</w:t>
            </w:r>
          </w:p>
        </w:tc>
        <w:tc>
          <w:tcPr>
            <w:tcW w:w="0" w:type="auto"/>
            <w:tcBorders>
              <w:top w:val="single" w:sz="6" w:space="0" w:color="000000"/>
              <w:left w:val="single" w:sz="6" w:space="0" w:color="000000"/>
              <w:bottom w:val="single" w:sz="6" w:space="0" w:color="000000"/>
              <w:right w:val="single" w:sz="6" w:space="0" w:color="000000"/>
            </w:tcBorders>
            <w:hideMark/>
          </w:tcPr>
          <w:p w14:paraId="154770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70A59E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1CCD89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1,0/1,0</w:t>
            </w:r>
          </w:p>
        </w:tc>
        <w:tc>
          <w:tcPr>
            <w:tcW w:w="0" w:type="auto"/>
            <w:tcBorders>
              <w:top w:val="single" w:sz="6" w:space="0" w:color="000000"/>
              <w:left w:val="single" w:sz="6" w:space="0" w:color="000000"/>
              <w:bottom w:val="single" w:sz="6" w:space="0" w:color="000000"/>
              <w:right w:val="single" w:sz="6" w:space="0" w:color="000000"/>
            </w:tcBorders>
            <w:hideMark/>
          </w:tcPr>
          <w:p w14:paraId="1413DF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3,0/3,0</w:t>
            </w:r>
          </w:p>
        </w:tc>
      </w:tr>
      <w:tr w:rsidR="0012544A" w:rsidRPr="0012544A" w14:paraId="1FF005DB"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6B573F3F"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val="restart"/>
            <w:tcBorders>
              <w:top w:val="single" w:sz="6" w:space="0" w:color="000000"/>
              <w:left w:val="single" w:sz="6" w:space="0" w:color="000000"/>
              <w:bottom w:val="single" w:sz="6" w:space="0" w:color="000000"/>
              <w:right w:val="single" w:sz="6" w:space="0" w:color="000000"/>
            </w:tcBorders>
            <w:hideMark/>
          </w:tcPr>
          <w:p w14:paraId="0D2238E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Кольоровідчуття</w:t>
            </w:r>
          </w:p>
        </w:tc>
        <w:tc>
          <w:tcPr>
            <w:tcW w:w="0" w:type="auto"/>
            <w:gridSpan w:val="2"/>
            <w:tcBorders>
              <w:top w:val="single" w:sz="6" w:space="0" w:color="000000"/>
              <w:left w:val="single" w:sz="6" w:space="0" w:color="000000"/>
              <w:bottom w:val="single" w:sz="6" w:space="0" w:color="000000"/>
              <w:right w:val="single" w:sz="6" w:space="0" w:color="000000"/>
            </w:tcBorders>
            <w:hideMark/>
          </w:tcPr>
          <w:p w14:paraId="74ED56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дихромазія</w:t>
            </w:r>
          </w:p>
        </w:tc>
        <w:tc>
          <w:tcPr>
            <w:tcW w:w="0" w:type="auto"/>
            <w:tcBorders>
              <w:top w:val="single" w:sz="6" w:space="0" w:color="000000"/>
              <w:left w:val="single" w:sz="6" w:space="0" w:color="000000"/>
              <w:bottom w:val="single" w:sz="6" w:space="0" w:color="000000"/>
              <w:right w:val="single" w:sz="6" w:space="0" w:color="000000"/>
            </w:tcBorders>
            <w:hideMark/>
          </w:tcPr>
          <w:p w14:paraId="502E679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F4A1E9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984934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E12A7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C9F16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E3E87E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6EE0BBA7"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561D55BC"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3E6EE976"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3FFF176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аномальна трихромазія</w:t>
            </w:r>
          </w:p>
        </w:tc>
        <w:tc>
          <w:tcPr>
            <w:tcW w:w="0" w:type="auto"/>
            <w:tcBorders>
              <w:top w:val="single" w:sz="6" w:space="0" w:color="000000"/>
              <w:left w:val="single" w:sz="6" w:space="0" w:color="000000"/>
              <w:bottom w:val="single" w:sz="6" w:space="0" w:color="000000"/>
              <w:right w:val="single" w:sz="6" w:space="0" w:color="000000"/>
            </w:tcBorders>
            <w:hideMark/>
          </w:tcPr>
          <w:p w14:paraId="3830B0F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 Б</w:t>
            </w:r>
          </w:p>
        </w:tc>
        <w:tc>
          <w:tcPr>
            <w:tcW w:w="0" w:type="auto"/>
            <w:tcBorders>
              <w:top w:val="single" w:sz="6" w:space="0" w:color="000000"/>
              <w:left w:val="single" w:sz="6" w:space="0" w:color="000000"/>
              <w:bottom w:val="single" w:sz="6" w:space="0" w:color="000000"/>
              <w:right w:val="single" w:sz="6" w:space="0" w:color="000000"/>
            </w:tcBorders>
            <w:hideMark/>
          </w:tcPr>
          <w:p w14:paraId="3F01CD9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3382B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CF1BE8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1264F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5C2E0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03A7D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40EC61D0" w14:textId="77777777" w:rsidTr="0012544A">
        <w:tc>
          <w:tcPr>
            <w:tcW w:w="0" w:type="auto"/>
            <w:vMerge/>
            <w:tcBorders>
              <w:top w:val="single" w:sz="6" w:space="0" w:color="000000"/>
              <w:left w:val="single" w:sz="6" w:space="0" w:color="000000"/>
              <w:bottom w:val="single" w:sz="6" w:space="0" w:color="000000"/>
              <w:right w:val="single" w:sz="6" w:space="0" w:color="000000"/>
            </w:tcBorders>
            <w:hideMark/>
          </w:tcPr>
          <w:p w14:paraId="3E8BD820"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gridSpan w:val="2"/>
            <w:vMerge/>
            <w:tcBorders>
              <w:top w:val="single" w:sz="6" w:space="0" w:color="000000"/>
              <w:left w:val="single" w:sz="6" w:space="0" w:color="000000"/>
              <w:bottom w:val="single" w:sz="6" w:space="0" w:color="000000"/>
              <w:right w:val="single" w:sz="6" w:space="0" w:color="000000"/>
            </w:tcBorders>
            <w:hideMark/>
          </w:tcPr>
          <w:p w14:paraId="15EF112E"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vMerge/>
            <w:tcBorders>
              <w:top w:val="single" w:sz="6" w:space="0" w:color="000000"/>
              <w:left w:val="single" w:sz="6" w:space="0" w:color="000000"/>
              <w:bottom w:val="single" w:sz="6" w:space="0" w:color="000000"/>
              <w:right w:val="single" w:sz="6" w:space="0" w:color="000000"/>
            </w:tcBorders>
            <w:hideMark/>
          </w:tcPr>
          <w:p w14:paraId="0F72C51D" w14:textId="77777777" w:rsidR="0012544A" w:rsidRPr="0012544A" w:rsidRDefault="0012544A" w:rsidP="0012544A">
            <w:pPr>
              <w:spacing w:after="0" w:line="240" w:lineRule="auto"/>
              <w:rPr>
                <w:rFonts w:ascii="Times New Roman" w:eastAsia="Times New Roman" w:hAnsi="Times New Roman" w:cs="Times New Roman"/>
                <w:kern w:val="0"/>
                <w:sz w:val="24"/>
                <w:szCs w:val="24"/>
                <w:lang w:eastAsia="uk-UA"/>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4100B43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w:t>
            </w:r>
          </w:p>
        </w:tc>
        <w:tc>
          <w:tcPr>
            <w:tcW w:w="0" w:type="auto"/>
            <w:tcBorders>
              <w:top w:val="single" w:sz="6" w:space="0" w:color="000000"/>
              <w:left w:val="single" w:sz="6" w:space="0" w:color="000000"/>
              <w:bottom w:val="single" w:sz="6" w:space="0" w:color="000000"/>
              <w:right w:val="single" w:sz="6" w:space="0" w:color="000000"/>
            </w:tcBorders>
            <w:hideMark/>
          </w:tcPr>
          <w:p w14:paraId="530F65A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0BC455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1BCC3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1A57F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51A89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6247D6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1D4FAB88"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477150A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Слух</w:t>
            </w:r>
          </w:p>
        </w:tc>
        <w:tc>
          <w:tcPr>
            <w:tcW w:w="0" w:type="auto"/>
            <w:gridSpan w:val="4"/>
            <w:tcBorders>
              <w:top w:val="single" w:sz="6" w:space="0" w:color="000000"/>
              <w:left w:val="single" w:sz="6" w:space="0" w:color="000000"/>
              <w:bottom w:val="single" w:sz="6" w:space="0" w:color="000000"/>
              <w:right w:val="single" w:sz="6" w:space="0" w:color="000000"/>
            </w:tcBorders>
            <w:hideMark/>
          </w:tcPr>
          <w:p w14:paraId="612F628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Шепітна мова (м), не менше</w:t>
            </w:r>
          </w:p>
        </w:tc>
        <w:tc>
          <w:tcPr>
            <w:tcW w:w="0" w:type="auto"/>
            <w:tcBorders>
              <w:top w:val="single" w:sz="6" w:space="0" w:color="000000"/>
              <w:left w:val="single" w:sz="6" w:space="0" w:color="000000"/>
              <w:bottom w:val="single" w:sz="6" w:space="0" w:color="000000"/>
              <w:right w:val="single" w:sz="6" w:space="0" w:color="000000"/>
            </w:tcBorders>
            <w:hideMark/>
          </w:tcPr>
          <w:p w14:paraId="71E351F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38CC86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1942CE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32E77A5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754CA56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6/6</w:t>
            </w:r>
          </w:p>
        </w:tc>
        <w:tc>
          <w:tcPr>
            <w:tcW w:w="0" w:type="auto"/>
            <w:tcBorders>
              <w:top w:val="single" w:sz="6" w:space="0" w:color="000000"/>
              <w:left w:val="single" w:sz="6" w:space="0" w:color="000000"/>
              <w:bottom w:val="single" w:sz="6" w:space="0" w:color="000000"/>
              <w:right w:val="single" w:sz="6" w:space="0" w:color="000000"/>
            </w:tcBorders>
            <w:hideMark/>
          </w:tcPr>
          <w:p w14:paraId="187360A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5/3 або 4/4</w:t>
            </w:r>
          </w:p>
        </w:tc>
      </w:tr>
      <w:tr w:rsidR="0012544A" w:rsidRPr="0012544A" w14:paraId="2D372ECB"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474311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Стани після перенесених гострих інфекційних та паразитарних хвороб з виходом у повне одужання та стійкою ремісією протягом 12 місяців</w:t>
            </w:r>
          </w:p>
        </w:tc>
        <w:tc>
          <w:tcPr>
            <w:tcW w:w="0" w:type="auto"/>
            <w:tcBorders>
              <w:top w:val="single" w:sz="6" w:space="0" w:color="000000"/>
              <w:left w:val="single" w:sz="6" w:space="0" w:color="000000"/>
              <w:bottom w:val="single" w:sz="6" w:space="0" w:color="000000"/>
              <w:right w:val="single" w:sz="6" w:space="0" w:color="000000"/>
            </w:tcBorders>
            <w:hideMark/>
          </w:tcPr>
          <w:p w14:paraId="488CDB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ECFD5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639378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C13778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1DE49B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7BDF39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0625BF03"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390ADF0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Передпухлинні захворювання з тенденцією до переродження та рецидивування</w:t>
            </w:r>
          </w:p>
        </w:tc>
        <w:tc>
          <w:tcPr>
            <w:tcW w:w="0" w:type="auto"/>
            <w:tcBorders>
              <w:top w:val="single" w:sz="6" w:space="0" w:color="000000"/>
              <w:left w:val="single" w:sz="6" w:space="0" w:color="000000"/>
              <w:bottom w:val="single" w:sz="6" w:space="0" w:color="000000"/>
              <w:right w:val="single" w:sz="6" w:space="0" w:color="000000"/>
            </w:tcBorders>
            <w:hideMark/>
          </w:tcPr>
          <w:p w14:paraId="711B4C6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F503B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3FFF8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DE486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30B73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95B7F0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45E43A5"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711D8CC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Множинні бородавчасті та пігментні невуси, що не затруднюють носіння стандартної військової форми одягу та спорядження</w:t>
            </w:r>
          </w:p>
        </w:tc>
        <w:tc>
          <w:tcPr>
            <w:tcW w:w="0" w:type="auto"/>
            <w:tcBorders>
              <w:top w:val="single" w:sz="6" w:space="0" w:color="000000"/>
              <w:left w:val="single" w:sz="6" w:space="0" w:color="000000"/>
              <w:bottom w:val="single" w:sz="6" w:space="0" w:color="000000"/>
              <w:right w:val="single" w:sz="6" w:space="0" w:color="000000"/>
            </w:tcBorders>
            <w:hideMark/>
          </w:tcPr>
          <w:p w14:paraId="15AEEBC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298661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B918C0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9B58BD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4C259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EED65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233463C"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4F55CE0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9-в</w:t>
            </w:r>
          </w:p>
        </w:tc>
        <w:tc>
          <w:tcPr>
            <w:tcW w:w="0" w:type="auto"/>
            <w:tcBorders>
              <w:top w:val="single" w:sz="6" w:space="0" w:color="000000"/>
              <w:left w:val="single" w:sz="6" w:space="0" w:color="000000"/>
              <w:bottom w:val="single" w:sz="6" w:space="0" w:color="000000"/>
              <w:right w:val="single" w:sz="6" w:space="0" w:color="000000"/>
            </w:tcBorders>
            <w:hideMark/>
          </w:tcPr>
          <w:p w14:paraId="29CCFD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838B5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2A6C3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2AC66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ADCD4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4C41A5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71637828"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41A425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12-в</w:t>
            </w:r>
          </w:p>
        </w:tc>
        <w:tc>
          <w:tcPr>
            <w:tcW w:w="0" w:type="auto"/>
            <w:tcBorders>
              <w:top w:val="single" w:sz="6" w:space="0" w:color="000000"/>
              <w:left w:val="single" w:sz="6" w:space="0" w:color="000000"/>
              <w:bottom w:val="single" w:sz="6" w:space="0" w:color="000000"/>
              <w:right w:val="single" w:sz="6" w:space="0" w:color="000000"/>
            </w:tcBorders>
            <w:hideMark/>
          </w:tcPr>
          <w:p w14:paraId="1E6FD5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3615DA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95326D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606B98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B08A1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5163E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0EB538FB"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00598D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13-г</w:t>
            </w:r>
          </w:p>
        </w:tc>
        <w:tc>
          <w:tcPr>
            <w:tcW w:w="0" w:type="auto"/>
            <w:tcBorders>
              <w:top w:val="single" w:sz="6" w:space="0" w:color="000000"/>
              <w:left w:val="single" w:sz="6" w:space="0" w:color="000000"/>
              <w:bottom w:val="single" w:sz="6" w:space="0" w:color="000000"/>
              <w:right w:val="single" w:sz="6" w:space="0" w:color="000000"/>
            </w:tcBorders>
            <w:hideMark/>
          </w:tcPr>
          <w:p w14:paraId="41C4F8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C7B274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B9F3C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6EDE0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ED2B9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52EC7D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1065D73"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957BFA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14-г, 17-г</w:t>
            </w:r>
          </w:p>
        </w:tc>
        <w:tc>
          <w:tcPr>
            <w:tcW w:w="0" w:type="auto"/>
            <w:tcBorders>
              <w:top w:val="single" w:sz="6" w:space="0" w:color="000000"/>
              <w:left w:val="single" w:sz="6" w:space="0" w:color="000000"/>
              <w:bottom w:val="single" w:sz="6" w:space="0" w:color="000000"/>
              <w:right w:val="single" w:sz="6" w:space="0" w:color="000000"/>
            </w:tcBorders>
            <w:hideMark/>
          </w:tcPr>
          <w:p w14:paraId="1660A55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4B4BB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476BD2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A4345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1DF71E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420FF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0DC8B300"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C3BA30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20-г, 23-г</w:t>
            </w:r>
          </w:p>
        </w:tc>
        <w:tc>
          <w:tcPr>
            <w:tcW w:w="0" w:type="auto"/>
            <w:tcBorders>
              <w:top w:val="single" w:sz="6" w:space="0" w:color="000000"/>
              <w:left w:val="single" w:sz="6" w:space="0" w:color="000000"/>
              <w:bottom w:val="single" w:sz="6" w:space="0" w:color="000000"/>
              <w:right w:val="single" w:sz="6" w:space="0" w:color="000000"/>
            </w:tcBorders>
            <w:hideMark/>
          </w:tcPr>
          <w:p w14:paraId="46EAEBE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D68317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13E7F7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5ABEA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F4BDE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C93D11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055FCC6"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787CC7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26-в</w:t>
            </w:r>
          </w:p>
        </w:tc>
        <w:tc>
          <w:tcPr>
            <w:tcW w:w="0" w:type="auto"/>
            <w:tcBorders>
              <w:top w:val="single" w:sz="6" w:space="0" w:color="000000"/>
              <w:left w:val="single" w:sz="6" w:space="0" w:color="000000"/>
              <w:bottom w:val="single" w:sz="6" w:space="0" w:color="000000"/>
              <w:right w:val="single" w:sz="6" w:space="0" w:color="000000"/>
            </w:tcBorders>
            <w:hideMark/>
          </w:tcPr>
          <w:p w14:paraId="5FBB8CF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91B4E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79C60A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5348AD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BBFE9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C6D836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5B1EF61"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DCF1E4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Обмеження полів зору, косоокість будь-яких форм та ступенів</w:t>
            </w:r>
          </w:p>
        </w:tc>
        <w:tc>
          <w:tcPr>
            <w:tcW w:w="0" w:type="auto"/>
            <w:tcBorders>
              <w:top w:val="single" w:sz="6" w:space="0" w:color="000000"/>
              <w:left w:val="single" w:sz="6" w:space="0" w:color="000000"/>
              <w:bottom w:val="single" w:sz="6" w:space="0" w:color="000000"/>
              <w:right w:val="single" w:sz="6" w:space="0" w:color="000000"/>
            </w:tcBorders>
            <w:hideMark/>
          </w:tcPr>
          <w:p w14:paraId="6DC98EA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872054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941CE4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C94922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AB7B9E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563EE1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97BFE71"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06391BD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Носіння коригувальних окулярів, лінз</w:t>
            </w:r>
          </w:p>
        </w:tc>
        <w:tc>
          <w:tcPr>
            <w:tcW w:w="0" w:type="auto"/>
            <w:tcBorders>
              <w:top w:val="single" w:sz="6" w:space="0" w:color="000000"/>
              <w:left w:val="single" w:sz="6" w:space="0" w:color="000000"/>
              <w:bottom w:val="single" w:sz="6" w:space="0" w:color="000000"/>
              <w:right w:val="single" w:sz="6" w:space="0" w:color="000000"/>
            </w:tcBorders>
            <w:hideMark/>
          </w:tcPr>
          <w:p w14:paraId="57EE5C3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E5400D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7B1430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6650E0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DD7FC0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1EBAD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0ADF5CF"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4DD086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34-в, 35-в</w:t>
            </w:r>
          </w:p>
        </w:tc>
        <w:tc>
          <w:tcPr>
            <w:tcW w:w="0" w:type="auto"/>
            <w:tcBorders>
              <w:top w:val="single" w:sz="6" w:space="0" w:color="000000"/>
              <w:left w:val="single" w:sz="6" w:space="0" w:color="000000"/>
              <w:bottom w:val="single" w:sz="6" w:space="0" w:color="000000"/>
              <w:right w:val="single" w:sz="6" w:space="0" w:color="000000"/>
            </w:tcBorders>
            <w:hideMark/>
          </w:tcPr>
          <w:p w14:paraId="7E96FDB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191956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91D64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7A7C17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9B6507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239DBB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BA54571"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CBBDE3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38-г, 42-г, 43-в</w:t>
            </w:r>
          </w:p>
        </w:tc>
        <w:tc>
          <w:tcPr>
            <w:tcW w:w="0" w:type="auto"/>
            <w:tcBorders>
              <w:top w:val="single" w:sz="6" w:space="0" w:color="000000"/>
              <w:left w:val="single" w:sz="6" w:space="0" w:color="000000"/>
              <w:bottom w:val="single" w:sz="6" w:space="0" w:color="000000"/>
              <w:right w:val="single" w:sz="6" w:space="0" w:color="000000"/>
            </w:tcBorders>
            <w:hideMark/>
          </w:tcPr>
          <w:p w14:paraId="6E49B46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C9AE95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DF6E7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408EB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54DDA6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6C055B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08836A6"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E65D28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Розширення вен нижніх кінцівок на окремих ділянках у вигляді циліндричних або покручених еластичних випинів; розширення вен сім'яного канатика</w:t>
            </w:r>
          </w:p>
        </w:tc>
        <w:tc>
          <w:tcPr>
            <w:tcW w:w="0" w:type="auto"/>
            <w:tcBorders>
              <w:top w:val="single" w:sz="6" w:space="0" w:color="000000"/>
              <w:left w:val="single" w:sz="6" w:space="0" w:color="000000"/>
              <w:bottom w:val="single" w:sz="6" w:space="0" w:color="000000"/>
              <w:right w:val="single" w:sz="6" w:space="0" w:color="000000"/>
            </w:tcBorders>
            <w:hideMark/>
          </w:tcPr>
          <w:p w14:paraId="434B1E2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3D16B9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419E9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1137B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високомобільні- НП</w:t>
            </w:r>
          </w:p>
        </w:tc>
        <w:tc>
          <w:tcPr>
            <w:tcW w:w="0" w:type="auto"/>
            <w:tcBorders>
              <w:top w:val="single" w:sz="6" w:space="0" w:color="000000"/>
              <w:left w:val="single" w:sz="6" w:space="0" w:color="000000"/>
              <w:bottom w:val="single" w:sz="6" w:space="0" w:color="000000"/>
              <w:right w:val="single" w:sz="6" w:space="0" w:color="000000"/>
            </w:tcBorders>
            <w:hideMark/>
          </w:tcPr>
          <w:p w14:paraId="137C804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A51006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D0AA326"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04A534A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45-ґ, кіста верхньощелепної пазухи без порушення барофункції</w:t>
            </w:r>
          </w:p>
        </w:tc>
        <w:tc>
          <w:tcPr>
            <w:tcW w:w="0" w:type="auto"/>
            <w:tcBorders>
              <w:top w:val="single" w:sz="6" w:space="0" w:color="000000"/>
              <w:left w:val="single" w:sz="6" w:space="0" w:color="000000"/>
              <w:bottom w:val="single" w:sz="6" w:space="0" w:color="000000"/>
              <w:right w:val="single" w:sz="6" w:space="0" w:color="000000"/>
            </w:tcBorders>
            <w:hideMark/>
          </w:tcPr>
          <w:p w14:paraId="50E0D26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BF50E3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3306A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військовоморські - НП</w:t>
            </w:r>
          </w:p>
        </w:tc>
        <w:tc>
          <w:tcPr>
            <w:tcW w:w="0" w:type="auto"/>
            <w:tcBorders>
              <w:top w:val="single" w:sz="6" w:space="0" w:color="000000"/>
              <w:left w:val="single" w:sz="6" w:space="0" w:color="000000"/>
              <w:bottom w:val="single" w:sz="6" w:space="0" w:color="000000"/>
              <w:right w:val="single" w:sz="6" w:space="0" w:color="000000"/>
            </w:tcBorders>
            <w:hideMark/>
          </w:tcPr>
          <w:p w14:paraId="536E60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високомобільні- НП</w:t>
            </w:r>
          </w:p>
        </w:tc>
        <w:tc>
          <w:tcPr>
            <w:tcW w:w="0" w:type="auto"/>
            <w:tcBorders>
              <w:top w:val="single" w:sz="6" w:space="0" w:color="000000"/>
              <w:left w:val="single" w:sz="6" w:space="0" w:color="000000"/>
              <w:bottom w:val="single" w:sz="6" w:space="0" w:color="000000"/>
              <w:right w:val="single" w:sz="6" w:space="0" w:color="000000"/>
            </w:tcBorders>
            <w:hideMark/>
          </w:tcPr>
          <w:p w14:paraId="4C7B2CC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C72D96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A4BA619"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C21D02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49-б, 51-в</w:t>
            </w:r>
          </w:p>
        </w:tc>
        <w:tc>
          <w:tcPr>
            <w:tcW w:w="0" w:type="auto"/>
            <w:tcBorders>
              <w:top w:val="single" w:sz="6" w:space="0" w:color="000000"/>
              <w:left w:val="single" w:sz="6" w:space="0" w:color="000000"/>
              <w:bottom w:val="single" w:sz="6" w:space="0" w:color="000000"/>
              <w:right w:val="single" w:sz="6" w:space="0" w:color="000000"/>
            </w:tcBorders>
            <w:hideMark/>
          </w:tcPr>
          <w:p w14:paraId="283A6E5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4A7A5B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E8E555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56C08D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C9B5E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F9536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B5BB133"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732FF9C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Стаття 49-в, аномалії прикусу I ступеня</w:t>
            </w:r>
          </w:p>
        </w:tc>
        <w:tc>
          <w:tcPr>
            <w:tcW w:w="0" w:type="auto"/>
            <w:tcBorders>
              <w:top w:val="single" w:sz="6" w:space="0" w:color="000000"/>
              <w:left w:val="single" w:sz="6" w:space="0" w:color="000000"/>
              <w:bottom w:val="single" w:sz="6" w:space="0" w:color="000000"/>
              <w:right w:val="single" w:sz="6" w:space="0" w:color="000000"/>
            </w:tcBorders>
            <w:hideMark/>
          </w:tcPr>
          <w:p w14:paraId="128F1CD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75154C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62DD10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6B99E2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9F48A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56B2A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51FFCEE"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17A9D43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Хронічний гастродуоденіт, холецистит, дискінезія жовчовивідних шляхів</w:t>
            </w:r>
          </w:p>
        </w:tc>
        <w:tc>
          <w:tcPr>
            <w:tcW w:w="0" w:type="auto"/>
            <w:tcBorders>
              <w:top w:val="single" w:sz="6" w:space="0" w:color="000000"/>
              <w:left w:val="single" w:sz="6" w:space="0" w:color="000000"/>
              <w:bottom w:val="single" w:sz="6" w:space="0" w:color="000000"/>
              <w:right w:val="single" w:sz="6" w:space="0" w:color="000000"/>
            </w:tcBorders>
            <w:hideMark/>
          </w:tcPr>
          <w:p w14:paraId="693ED7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AE06EC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7F069C5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BA96D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DED1A0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C0DB68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41AEA66E"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73736E3"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lastRenderedPageBreak/>
              <w:t>Статті 61-г, 62-г, 64-г</w:t>
            </w:r>
          </w:p>
        </w:tc>
        <w:tc>
          <w:tcPr>
            <w:tcW w:w="0" w:type="auto"/>
            <w:tcBorders>
              <w:top w:val="single" w:sz="6" w:space="0" w:color="000000"/>
              <w:left w:val="single" w:sz="6" w:space="0" w:color="000000"/>
              <w:bottom w:val="single" w:sz="6" w:space="0" w:color="000000"/>
              <w:right w:val="single" w:sz="6" w:space="0" w:color="000000"/>
            </w:tcBorders>
            <w:hideMark/>
          </w:tcPr>
          <w:p w14:paraId="4C41893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938F7C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985E14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0217C0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високомобільні- НП</w:t>
            </w:r>
          </w:p>
        </w:tc>
        <w:tc>
          <w:tcPr>
            <w:tcW w:w="0" w:type="auto"/>
            <w:tcBorders>
              <w:top w:val="single" w:sz="6" w:space="0" w:color="000000"/>
              <w:left w:val="single" w:sz="6" w:space="0" w:color="000000"/>
              <w:bottom w:val="single" w:sz="6" w:space="0" w:color="000000"/>
              <w:right w:val="single" w:sz="6" w:space="0" w:color="000000"/>
            </w:tcBorders>
            <w:hideMark/>
          </w:tcPr>
          <w:p w14:paraId="2F9EDFD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CFE451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6CA68173"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6433A0A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67-г, 68-г</w:t>
            </w:r>
          </w:p>
        </w:tc>
        <w:tc>
          <w:tcPr>
            <w:tcW w:w="0" w:type="auto"/>
            <w:tcBorders>
              <w:top w:val="single" w:sz="6" w:space="0" w:color="000000"/>
              <w:left w:val="single" w:sz="6" w:space="0" w:color="000000"/>
              <w:bottom w:val="single" w:sz="6" w:space="0" w:color="000000"/>
              <w:right w:val="single" w:sz="6" w:space="0" w:color="000000"/>
            </w:tcBorders>
            <w:hideMark/>
          </w:tcPr>
          <w:p w14:paraId="2BA7069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1B4226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6996E1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37212E9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F042B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E0E10C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3E26019C"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4AC10CD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75-г, 76-г, 77-г, 78-г</w:t>
            </w:r>
          </w:p>
        </w:tc>
        <w:tc>
          <w:tcPr>
            <w:tcW w:w="0" w:type="auto"/>
            <w:tcBorders>
              <w:top w:val="single" w:sz="6" w:space="0" w:color="000000"/>
              <w:left w:val="single" w:sz="6" w:space="0" w:color="000000"/>
              <w:bottom w:val="single" w:sz="6" w:space="0" w:color="000000"/>
              <w:right w:val="single" w:sz="6" w:space="0" w:color="000000"/>
            </w:tcBorders>
            <w:hideMark/>
          </w:tcPr>
          <w:p w14:paraId="6B167BE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89B568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A53798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F6AB7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BFCE9E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0A612A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73ABB38"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531883F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Алергічні стани, які перешкоджають проведенню профілактичних щеплень та лікуванню антибіотиками</w:t>
            </w:r>
          </w:p>
        </w:tc>
        <w:tc>
          <w:tcPr>
            <w:tcW w:w="0" w:type="auto"/>
            <w:tcBorders>
              <w:top w:val="single" w:sz="6" w:space="0" w:color="000000"/>
              <w:left w:val="single" w:sz="6" w:space="0" w:color="000000"/>
              <w:bottom w:val="single" w:sz="6" w:space="0" w:color="000000"/>
              <w:right w:val="single" w:sz="6" w:space="0" w:color="000000"/>
            </w:tcBorders>
            <w:hideMark/>
          </w:tcPr>
          <w:p w14:paraId="6E8B100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7F2444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5431C43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1442225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82C36B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33B5BB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r>
      <w:tr w:rsidR="0012544A" w:rsidRPr="0012544A" w14:paraId="20343A8E" w14:textId="77777777" w:rsidTr="0012544A">
        <w:tc>
          <w:tcPr>
            <w:tcW w:w="0" w:type="auto"/>
            <w:gridSpan w:val="5"/>
            <w:tcBorders>
              <w:top w:val="single" w:sz="6" w:space="0" w:color="000000"/>
              <w:left w:val="single" w:sz="6" w:space="0" w:color="000000"/>
              <w:bottom w:val="single" w:sz="6" w:space="0" w:color="000000"/>
              <w:right w:val="single" w:sz="6" w:space="0" w:color="000000"/>
            </w:tcBorders>
            <w:hideMark/>
          </w:tcPr>
          <w:p w14:paraId="232D4C9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Статті 83-б, 84-в, 85-б</w:t>
            </w:r>
          </w:p>
        </w:tc>
        <w:tc>
          <w:tcPr>
            <w:tcW w:w="0" w:type="auto"/>
            <w:tcBorders>
              <w:top w:val="single" w:sz="6" w:space="0" w:color="000000"/>
              <w:left w:val="single" w:sz="6" w:space="0" w:color="000000"/>
              <w:bottom w:val="single" w:sz="6" w:space="0" w:color="000000"/>
              <w:right w:val="single" w:sz="6" w:space="0" w:color="000000"/>
            </w:tcBorders>
            <w:hideMark/>
          </w:tcPr>
          <w:p w14:paraId="1BDF9FB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6CFEC9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58CEE4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0A9D3B2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4CF35D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НП</w:t>
            </w:r>
          </w:p>
        </w:tc>
        <w:tc>
          <w:tcPr>
            <w:tcW w:w="0" w:type="auto"/>
            <w:tcBorders>
              <w:top w:val="single" w:sz="6" w:space="0" w:color="000000"/>
              <w:left w:val="single" w:sz="6" w:space="0" w:color="000000"/>
              <w:bottom w:val="single" w:sz="6" w:space="0" w:color="000000"/>
              <w:right w:val="single" w:sz="6" w:space="0" w:color="000000"/>
            </w:tcBorders>
            <w:hideMark/>
          </w:tcPr>
          <w:p w14:paraId="2F67124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4CD76CC" w14:textId="77777777" w:rsidTr="0012544A">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c>
          <w:tcPr>
            <w:tcW w:w="1815" w:type="dxa"/>
            <w:gridSpan w:val="2"/>
            <w:tcBorders>
              <w:top w:val="single" w:sz="2" w:space="0" w:color="auto"/>
              <w:left w:val="single" w:sz="2" w:space="0" w:color="auto"/>
              <w:bottom w:val="single" w:sz="2" w:space="0" w:color="auto"/>
              <w:right w:val="single" w:sz="2" w:space="0" w:color="auto"/>
            </w:tcBorders>
            <w:hideMark/>
          </w:tcPr>
          <w:p w14:paraId="0EB7257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698" w:name="n2844"/>
            <w:bookmarkEnd w:id="2698"/>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0995" w:type="dxa"/>
            <w:gridSpan w:val="9"/>
            <w:tcBorders>
              <w:top w:val="single" w:sz="2" w:space="0" w:color="auto"/>
              <w:left w:val="single" w:sz="2" w:space="0" w:color="auto"/>
              <w:bottom w:val="single" w:sz="2" w:space="0" w:color="auto"/>
              <w:right w:val="single" w:sz="2" w:space="0" w:color="auto"/>
            </w:tcBorders>
            <w:hideMark/>
          </w:tcPr>
          <w:p w14:paraId="2326065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НП - непридатні.</w:t>
            </w:r>
          </w:p>
        </w:tc>
      </w:tr>
    </w:tbl>
    <w:p w14:paraId="59531F0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699" w:name="n2845"/>
      <w:bookmarkEnd w:id="2699"/>
      <w:r w:rsidRPr="0012544A">
        <w:rPr>
          <w:rFonts w:ascii="Times New Roman" w:eastAsia="Times New Roman" w:hAnsi="Times New Roman" w:cs="Times New Roman"/>
          <w:i/>
          <w:iCs/>
          <w:color w:val="333333"/>
          <w:kern w:val="0"/>
          <w:sz w:val="24"/>
          <w:szCs w:val="24"/>
          <w:lang w:eastAsia="uk-UA"/>
          <w14:ligatures w14:val="none"/>
        </w:rPr>
        <w:t>{Додаток 3 в редакції Наказу Міністерства оборони </w:t>
      </w:r>
      <w:hyperlink r:id="rId660"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Наказами Міністерства оборони </w:t>
      </w:r>
      <w:hyperlink r:id="rId661" w:anchor="n12" w:tgtFrame="_blank" w:history="1">
        <w:r w:rsidRPr="0012544A">
          <w:rPr>
            <w:rFonts w:ascii="Times New Roman" w:eastAsia="Times New Roman" w:hAnsi="Times New Roman" w:cs="Times New Roman"/>
            <w:i/>
            <w:iCs/>
            <w:color w:val="000099"/>
            <w:kern w:val="0"/>
            <w:sz w:val="24"/>
            <w:szCs w:val="24"/>
            <w:u w:val="single"/>
            <w:lang w:eastAsia="uk-UA"/>
            <w14:ligatures w14:val="none"/>
          </w:rPr>
          <w:t>№ 346 від 27.05.2013</w:t>
        </w:r>
      </w:hyperlink>
      <w:r w:rsidRPr="0012544A">
        <w:rPr>
          <w:rFonts w:ascii="Times New Roman" w:eastAsia="Times New Roman" w:hAnsi="Times New Roman" w:cs="Times New Roman"/>
          <w:i/>
          <w:iCs/>
          <w:color w:val="333333"/>
          <w:kern w:val="0"/>
          <w:sz w:val="24"/>
          <w:szCs w:val="24"/>
          <w:lang w:eastAsia="uk-UA"/>
          <w14:ligatures w14:val="none"/>
        </w:rPr>
        <w:t>, </w:t>
      </w:r>
      <w:hyperlink r:id="rId662" w:tgtFrame="_blank" w:history="1">
        <w:r w:rsidRPr="0012544A">
          <w:rPr>
            <w:rFonts w:ascii="Times New Roman" w:eastAsia="Times New Roman" w:hAnsi="Times New Roman" w:cs="Times New Roman"/>
            <w:i/>
            <w:iCs/>
            <w:color w:val="000099"/>
            <w:kern w:val="0"/>
            <w:sz w:val="24"/>
            <w:szCs w:val="24"/>
            <w:u w:val="single"/>
            <w:lang w:eastAsia="uk-UA"/>
            <w14:ligatures w14:val="none"/>
          </w:rPr>
          <w:t>№ 318 від 07.07.2015</w:t>
        </w:r>
      </w:hyperlink>
      <w:r w:rsidRPr="0012544A">
        <w:rPr>
          <w:rFonts w:ascii="Times New Roman" w:eastAsia="Times New Roman" w:hAnsi="Times New Roman" w:cs="Times New Roman"/>
          <w:i/>
          <w:iCs/>
          <w:color w:val="333333"/>
          <w:kern w:val="0"/>
          <w:sz w:val="24"/>
          <w:szCs w:val="24"/>
          <w:lang w:eastAsia="uk-UA"/>
          <w14:ligatures w14:val="none"/>
        </w:rPr>
        <w:t>, </w:t>
      </w:r>
      <w:hyperlink r:id="rId663" w:anchor="n84" w:tgtFrame="_blank" w:history="1">
        <w:r w:rsidRPr="0012544A">
          <w:rPr>
            <w:rFonts w:ascii="Times New Roman" w:eastAsia="Times New Roman" w:hAnsi="Times New Roman" w:cs="Times New Roman"/>
            <w:i/>
            <w:iCs/>
            <w:color w:val="000099"/>
            <w:kern w:val="0"/>
            <w:sz w:val="24"/>
            <w:szCs w:val="24"/>
            <w:u w:val="single"/>
            <w:lang w:eastAsia="uk-UA"/>
            <w14:ligatures w14:val="none"/>
          </w:rPr>
          <w:t>№ 193 від 29.03.2017</w:t>
        </w:r>
      </w:hyperlink>
      <w:r w:rsidRPr="0012544A">
        <w:rPr>
          <w:rFonts w:ascii="Times New Roman" w:eastAsia="Times New Roman" w:hAnsi="Times New Roman" w:cs="Times New Roman"/>
          <w:i/>
          <w:iCs/>
          <w:color w:val="333333"/>
          <w:kern w:val="0"/>
          <w:sz w:val="24"/>
          <w:szCs w:val="24"/>
          <w:lang w:eastAsia="uk-UA"/>
          <w14:ligatures w14:val="none"/>
        </w:rPr>
        <w:t>, </w:t>
      </w:r>
      <w:hyperlink r:id="rId664" w:anchor="n29" w:tgtFrame="_blank" w:history="1">
        <w:r w:rsidRPr="0012544A">
          <w:rPr>
            <w:rFonts w:ascii="Times New Roman" w:eastAsia="Times New Roman" w:hAnsi="Times New Roman" w:cs="Times New Roman"/>
            <w:i/>
            <w:iCs/>
            <w:color w:val="000099"/>
            <w:kern w:val="0"/>
            <w:sz w:val="24"/>
            <w:szCs w:val="24"/>
            <w:u w:val="single"/>
            <w:lang w:eastAsia="uk-UA"/>
            <w14:ligatures w14:val="none"/>
          </w:rPr>
          <w:t>№ 457 від 08.08.2023</w:t>
        </w:r>
      </w:hyperlink>
      <w:r w:rsidRPr="0012544A">
        <w:rPr>
          <w:rFonts w:ascii="Times New Roman" w:eastAsia="Times New Roman" w:hAnsi="Times New Roman" w:cs="Times New Roman"/>
          <w:i/>
          <w:iCs/>
          <w:color w:val="333333"/>
          <w:kern w:val="0"/>
          <w:sz w:val="24"/>
          <w:szCs w:val="24"/>
          <w:lang w:eastAsia="uk-UA"/>
          <w14:ligatures w14:val="none"/>
        </w:rPr>
        <w:t>, </w:t>
      </w:r>
      <w:hyperlink r:id="rId665" w:anchor="n1924"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4D9AB0D" w14:textId="77777777" w:rsidR="0012544A" w:rsidRPr="0012544A" w:rsidRDefault="0012544A" w:rsidP="0012544A">
      <w:pPr>
        <w:shd w:val="clear" w:color="auto" w:fill="FFFFFF"/>
        <w:spacing w:after="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pict w14:anchorId="6B07F46E">
          <v:rect id="_x0000_i1038" style="width:0;height:0" o:hralign="center" o:hrstd="t" o:hrnoshade="t" o:hr="t" fillcolor="black" stroked="f"/>
        </w:pict>
      </w:r>
    </w:p>
    <w:p w14:paraId="0D840052" w14:textId="77777777" w:rsidR="0012544A" w:rsidRPr="0012544A" w:rsidRDefault="0012544A" w:rsidP="0012544A">
      <w:pPr>
        <w:shd w:val="clear" w:color="auto" w:fill="FFFFFF"/>
        <w:spacing w:after="0" w:line="240" w:lineRule="auto"/>
        <w:rPr>
          <w:rFonts w:ascii="Times New Roman" w:eastAsia="Times New Roman" w:hAnsi="Times New Roman" w:cs="Times New Roman"/>
          <w:color w:val="333333"/>
          <w:kern w:val="0"/>
          <w:sz w:val="24"/>
          <w:szCs w:val="24"/>
          <w:lang w:eastAsia="uk-UA"/>
          <w14:ligatures w14:val="none"/>
        </w:rPr>
      </w:pPr>
      <w:bookmarkStart w:id="2700" w:name="n3630"/>
      <w:bookmarkEnd w:id="2700"/>
      <w:r w:rsidRPr="0012544A">
        <w:rPr>
          <w:rFonts w:ascii="Times New Roman" w:eastAsia="Times New Roman" w:hAnsi="Times New Roman" w:cs="Times New Roman"/>
          <w:i/>
          <w:iCs/>
          <w:color w:val="333333"/>
          <w:kern w:val="0"/>
          <w:sz w:val="24"/>
          <w:szCs w:val="24"/>
          <w:lang w:eastAsia="uk-UA"/>
          <w14:ligatures w14:val="none"/>
        </w:rPr>
        <w:br/>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230C1D95"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1C0D012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01" w:name="n2846"/>
            <w:bookmarkEnd w:id="2701"/>
          </w:p>
        </w:tc>
        <w:tc>
          <w:tcPr>
            <w:tcW w:w="2000" w:type="pct"/>
            <w:tcBorders>
              <w:top w:val="single" w:sz="2" w:space="0" w:color="auto"/>
              <w:left w:val="single" w:sz="2" w:space="0" w:color="auto"/>
              <w:bottom w:val="single" w:sz="2" w:space="0" w:color="auto"/>
              <w:right w:val="single" w:sz="2" w:space="0" w:color="auto"/>
            </w:tcBorders>
            <w:hideMark/>
          </w:tcPr>
          <w:p w14:paraId="39F264A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4</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02" w:name="n2847"/>
    <w:bookmarkEnd w:id="2702"/>
    <w:p w14:paraId="22D79879"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"https://zakon.rada.gov.ua/laws/file/text/54/f277457n3659.doc"</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ДОВІДКА</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військово-лікарської комісії</w:t>
      </w:r>
    </w:p>
    <w:p w14:paraId="44012E6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03" w:name="n2848"/>
      <w:bookmarkEnd w:id="2703"/>
      <w:r w:rsidRPr="0012544A">
        <w:rPr>
          <w:rFonts w:ascii="Times New Roman" w:eastAsia="Times New Roman" w:hAnsi="Times New Roman" w:cs="Times New Roman"/>
          <w:i/>
          <w:iCs/>
          <w:color w:val="333333"/>
          <w:kern w:val="0"/>
          <w:sz w:val="24"/>
          <w:szCs w:val="24"/>
          <w:lang w:eastAsia="uk-UA"/>
          <w14:ligatures w14:val="none"/>
        </w:rPr>
        <w:t>{Додаток 4 із змінами, внесеними згідно з Наказом Міністерства оборони </w:t>
      </w:r>
      <w:hyperlink r:id="rId666"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w: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6E58100F"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7C5DF41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04" w:name="n2849"/>
            <w:bookmarkEnd w:id="2704"/>
          </w:p>
        </w:tc>
        <w:tc>
          <w:tcPr>
            <w:tcW w:w="2000" w:type="pct"/>
            <w:tcBorders>
              <w:top w:val="single" w:sz="2" w:space="0" w:color="auto"/>
              <w:left w:val="single" w:sz="2" w:space="0" w:color="auto"/>
              <w:bottom w:val="single" w:sz="2" w:space="0" w:color="auto"/>
              <w:right w:val="single" w:sz="2" w:space="0" w:color="auto"/>
            </w:tcBorders>
            <w:hideMark/>
          </w:tcPr>
          <w:p w14:paraId="3B6A0BE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5</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05" w:name="n2850"/>
    <w:bookmarkEnd w:id="2705"/>
    <w:p w14:paraId="436CF98C"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"https://zakon.rada.gov.ua/laws/file/text/54/f277457n3632.doc"</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ДОВІДКА</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про обставини травми</w:t>
      </w:r>
    </w:p>
    <w:p w14:paraId="46AE517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06" w:name="n2851"/>
      <w:bookmarkEnd w:id="2706"/>
      <w:r w:rsidRPr="0012544A">
        <w:rPr>
          <w:rFonts w:ascii="Times New Roman" w:eastAsia="Times New Roman" w:hAnsi="Times New Roman" w:cs="Times New Roman"/>
          <w:i/>
          <w:iCs/>
          <w:color w:val="333333"/>
          <w:kern w:val="0"/>
          <w:sz w:val="24"/>
          <w:szCs w:val="24"/>
          <w:lang w:eastAsia="uk-UA"/>
          <w14:ligatures w14:val="none"/>
        </w:rPr>
        <w:t>{Додаток 5 із змінами, внесеними згідно з Наказами Міністерства оборони </w:t>
      </w:r>
      <w:hyperlink r:id="rId667"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w:t>
      </w:r>
      <w:hyperlink r:id="rId668"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w:t>
      </w:r>
      <w:hyperlink r:id="rId669" w:anchor="n6" w:tgtFrame="_blank" w:history="1">
        <w:r w:rsidRPr="0012544A">
          <w:rPr>
            <w:rFonts w:ascii="Times New Roman" w:eastAsia="Times New Roman" w:hAnsi="Times New Roman" w:cs="Times New Roman"/>
            <w:i/>
            <w:iCs/>
            <w:color w:val="000099"/>
            <w:kern w:val="0"/>
            <w:sz w:val="24"/>
            <w:szCs w:val="24"/>
            <w:u w:val="single"/>
            <w:lang w:eastAsia="uk-UA"/>
            <w14:ligatures w14:val="none"/>
          </w:rPr>
          <w:t>№ 779 від 30.10.2014</w:t>
        </w:r>
      </w:hyperlink>
      <w:r w:rsidRPr="0012544A">
        <w:rPr>
          <w:rFonts w:ascii="Times New Roman" w:eastAsia="Times New Roman" w:hAnsi="Times New Roman" w:cs="Times New Roman"/>
          <w:i/>
          <w:iCs/>
          <w:color w:val="333333"/>
          <w:kern w:val="0"/>
          <w:sz w:val="24"/>
          <w:szCs w:val="24"/>
          <w:lang w:eastAsia="uk-UA"/>
          <w14:ligatures w14:val="none"/>
        </w:rPr>
        <w:t>}</w:t>
      </w:r>
    </w:p>
    <w:p w14:paraId="28791C40" w14:textId="77777777" w:rsidR="0012544A" w:rsidRPr="0012544A" w:rsidRDefault="0012544A" w:rsidP="0012544A">
      <w:pPr>
        <w:shd w:val="clear" w:color="auto" w:fill="FFFFFF"/>
        <w:spacing w:after="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pict w14:anchorId="2B3918E6">
          <v:rect id="_x0000_i1039" style="width:0;height:0" o:hralign="center" o:hrstd="t" o:hrnoshade="t" o:hr="t" fillcolor="black" stroked="f"/>
        </w:pict>
      </w:r>
    </w:p>
    <w:p w14:paraId="493D960C" w14:textId="77777777" w:rsidR="0012544A" w:rsidRPr="0012544A" w:rsidRDefault="0012544A" w:rsidP="0012544A">
      <w:pPr>
        <w:shd w:val="clear" w:color="auto" w:fill="FFFFFF"/>
        <w:spacing w:after="0" w:line="240" w:lineRule="auto"/>
        <w:rPr>
          <w:rFonts w:ascii="Times New Roman" w:eastAsia="Times New Roman" w:hAnsi="Times New Roman" w:cs="Times New Roman"/>
          <w:color w:val="333333"/>
          <w:kern w:val="0"/>
          <w:sz w:val="24"/>
          <w:szCs w:val="24"/>
          <w:lang w:eastAsia="uk-UA"/>
          <w14:ligatures w14:val="none"/>
        </w:rPr>
      </w:pPr>
      <w:bookmarkStart w:id="2707" w:name="n3633"/>
      <w:bookmarkEnd w:id="2707"/>
      <w:r w:rsidRPr="0012544A">
        <w:rPr>
          <w:rFonts w:ascii="Times New Roman" w:eastAsia="Times New Roman" w:hAnsi="Times New Roman" w:cs="Times New Roman"/>
          <w:i/>
          <w:iCs/>
          <w:color w:val="333333"/>
          <w:kern w:val="0"/>
          <w:sz w:val="24"/>
          <w:szCs w:val="24"/>
          <w:lang w:eastAsia="uk-UA"/>
          <w14:ligatures w14:val="none"/>
        </w:rPr>
        <w:br/>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3F0AD1FD"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5AB2192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08" w:name="n2852"/>
            <w:bookmarkEnd w:id="2708"/>
          </w:p>
        </w:tc>
        <w:tc>
          <w:tcPr>
            <w:tcW w:w="2000" w:type="pct"/>
            <w:tcBorders>
              <w:top w:val="single" w:sz="2" w:space="0" w:color="auto"/>
              <w:left w:val="single" w:sz="2" w:space="0" w:color="auto"/>
              <w:bottom w:val="single" w:sz="2" w:space="0" w:color="auto"/>
              <w:right w:val="single" w:sz="2" w:space="0" w:color="auto"/>
            </w:tcBorders>
            <w:hideMark/>
          </w:tcPr>
          <w:p w14:paraId="7D7CFD3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6</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p w14:paraId="1D26BAF1"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709" w:name="n2853"/>
      <w:bookmarkEnd w:id="2709"/>
      <w:r w:rsidRPr="0012544A">
        <w:rPr>
          <w:rFonts w:ascii="Times New Roman" w:eastAsia="Times New Roman" w:hAnsi="Times New Roman" w:cs="Times New Roman"/>
          <w:b/>
          <w:bCs/>
          <w:color w:val="333333"/>
          <w:kern w:val="0"/>
          <w:sz w:val="28"/>
          <w:szCs w:val="28"/>
          <w:lang w:eastAsia="uk-UA"/>
          <w14:ligatures w14:val="none"/>
        </w:rPr>
        <w:lastRenderedPageBreak/>
        <w:t>ПЕРЕЛІК</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інструментарію, медичного та господарського майна, необхідного для оснащення кабінетів для проведення медичного огляду призовників</w:t>
      </w:r>
    </w:p>
    <w:p w14:paraId="71DE75D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10" w:name="n2854"/>
      <w:bookmarkEnd w:id="2710"/>
      <w:r w:rsidRPr="0012544A">
        <w:rPr>
          <w:rFonts w:ascii="Times New Roman" w:eastAsia="Times New Roman" w:hAnsi="Times New Roman" w:cs="Times New Roman"/>
          <w:color w:val="333333"/>
          <w:kern w:val="0"/>
          <w:sz w:val="24"/>
          <w:szCs w:val="24"/>
          <w:lang w:eastAsia="uk-UA"/>
          <w14:ligatures w14:val="none"/>
        </w:rPr>
        <w:t>1. Лікарсько-медичні предмети, апарати та інструменти</w:t>
      </w:r>
    </w:p>
    <w:p w14:paraId="7E5B54C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11" w:name="n2855"/>
      <w:bookmarkEnd w:id="2711"/>
      <w:r w:rsidRPr="0012544A">
        <w:rPr>
          <w:rFonts w:ascii="Times New Roman" w:eastAsia="Times New Roman" w:hAnsi="Times New Roman" w:cs="Times New Roman"/>
          <w:color w:val="333333"/>
          <w:kern w:val="0"/>
          <w:sz w:val="24"/>
          <w:szCs w:val="24"/>
          <w:lang w:eastAsia="uk-UA"/>
          <w14:ligatures w14:val="none"/>
        </w:rPr>
        <w:t>Кабінет антропометрії: ваги медичні - 1 шт., динамометр ручний (плоскопружинний) - 2 шт., динамометр становий - 1 шт., стрічка вимірювальна з поділами на сантиметри - 1 шт., пінцет анатомічний довжиною 15 см - 1 шт., ростомір - 1 шт., спірометр - 1 шт., скло збільшувальне (лупа) 1 х 3 од. виміру - 1 шт., сфігмоманометр - 1 шт., шафа сухожарова (стерилізатор) - 1 шт., шприци одноразові 5,0 мл - 50 шт.</w:t>
      </w:r>
    </w:p>
    <w:p w14:paraId="10CF4B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12" w:name="n2856"/>
      <w:bookmarkEnd w:id="2712"/>
      <w:r w:rsidRPr="0012544A">
        <w:rPr>
          <w:rFonts w:ascii="Times New Roman" w:eastAsia="Times New Roman" w:hAnsi="Times New Roman" w:cs="Times New Roman"/>
          <w:color w:val="333333"/>
          <w:kern w:val="0"/>
          <w:sz w:val="24"/>
          <w:szCs w:val="24"/>
          <w:lang w:eastAsia="uk-UA"/>
          <w14:ligatures w14:val="none"/>
        </w:rPr>
        <w:t>Кабінет терапевта: стетофонендоскоп - 1 шт., сфігмоманометр - 1 шт., термометр медичний - 1 шт., шпатель для язика прямий двобічний - 5 шт., манжета до сфігмоманометра (запасна) - 2 шт., тазик ниркоподібний емальований - 1 шт.</w:t>
      </w:r>
    </w:p>
    <w:p w14:paraId="7B7D259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13" w:name="n2857"/>
      <w:bookmarkEnd w:id="2713"/>
      <w:r w:rsidRPr="0012544A">
        <w:rPr>
          <w:rFonts w:ascii="Times New Roman" w:eastAsia="Times New Roman" w:hAnsi="Times New Roman" w:cs="Times New Roman"/>
          <w:color w:val="333333"/>
          <w:kern w:val="0"/>
          <w:sz w:val="24"/>
          <w:szCs w:val="24"/>
          <w:lang w:eastAsia="uk-UA"/>
          <w14:ligatures w14:val="none"/>
        </w:rPr>
        <w:t>Кабінет хірурга: стетофонендоскоп - 1 шт., кутомір - 1 шт., стрічка вимірювальна - 1 шт.</w:t>
      </w:r>
    </w:p>
    <w:p w14:paraId="0B176BC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14" w:name="n2858"/>
      <w:bookmarkEnd w:id="2714"/>
      <w:r w:rsidRPr="0012544A">
        <w:rPr>
          <w:rFonts w:ascii="Times New Roman" w:eastAsia="Times New Roman" w:hAnsi="Times New Roman" w:cs="Times New Roman"/>
          <w:color w:val="333333"/>
          <w:kern w:val="0"/>
          <w:sz w:val="24"/>
          <w:szCs w:val="24"/>
          <w:lang w:eastAsia="uk-UA"/>
          <w14:ligatures w14:val="none"/>
        </w:rPr>
        <w:t>Кабінет невропатолога: молоточок неврологічний - 1 комплект, шпатель для язика прямий двобічний - 5 шт., стрічка вимірювальна - 1 шт., тазик ниркоподібний - 1 шт.</w:t>
      </w:r>
    </w:p>
    <w:p w14:paraId="1C8F1A1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15" w:name="n2859"/>
      <w:bookmarkEnd w:id="2715"/>
      <w:r w:rsidRPr="0012544A">
        <w:rPr>
          <w:rFonts w:ascii="Times New Roman" w:eastAsia="Times New Roman" w:hAnsi="Times New Roman" w:cs="Times New Roman"/>
          <w:color w:val="333333"/>
          <w:kern w:val="0"/>
          <w:sz w:val="24"/>
          <w:szCs w:val="24"/>
          <w:lang w:eastAsia="uk-UA"/>
          <w14:ligatures w14:val="none"/>
        </w:rPr>
        <w:t>Кабінет психіатра: молоточок неврологічний - 1 комплект.</w:t>
      </w:r>
    </w:p>
    <w:p w14:paraId="38E8F24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16" w:name="n2860"/>
      <w:bookmarkEnd w:id="2716"/>
      <w:r w:rsidRPr="0012544A">
        <w:rPr>
          <w:rFonts w:ascii="Times New Roman" w:eastAsia="Times New Roman" w:hAnsi="Times New Roman" w:cs="Times New Roman"/>
          <w:color w:val="333333"/>
          <w:kern w:val="0"/>
          <w:sz w:val="24"/>
          <w:szCs w:val="24"/>
          <w:lang w:eastAsia="uk-UA"/>
          <w14:ligatures w14:val="none"/>
        </w:rPr>
        <w:t>Кабінет оториноларинголога: балон для продування вух ємністю 130 мл з наконечником - 1 шт., крісло Барані - 1 шт., воронки вушні NN 1, 2, 3, 4 - 3 набори, воронка вушна пневматична - 1 шт., заглушувач вушний для дослідження слуху при визначенні однобічної глухоти - 1 шт., дзеркало гортанне діаметром 21 мм - 1 шт. та діаметром 24 мм - 1 шт., дзеркало носоглоткове діаметром 8 мм - 1 шт., дзеркало носове з довжиною губок 60 мм - 5 шт., зонд Воячека гостроконечний - 10 шт., зонд головчастий - 1 шт., зонд головчастий Воячека - 1 шт., зонд вушний з нарізками для вати - 10 шт., камертон на 128 коливань - 1 шт. і на 1024 коливання - 1 шт., манометр вушний простий (отоманометр) - 1 шт., пінцет вигнутий по ребру - 5 шт., рефлектор лобовий - 1 шт., ручка для ватоутримувача, дзеркало - 2 шт., тазик ниркоподібний - 5 шт., термометр медичний - 1 шт., шафа сухожарова (стерилізатор) - 1 шт., шпатель для язика прямий двобічний - 15 шт., шприц для промивання порожнин ємністю 150 мл - 1 шт., спиртівка - 1 шт.</w:t>
      </w:r>
    </w:p>
    <w:p w14:paraId="5BA31BF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17" w:name="n2861"/>
      <w:bookmarkEnd w:id="2717"/>
      <w:r w:rsidRPr="0012544A">
        <w:rPr>
          <w:rFonts w:ascii="Times New Roman" w:eastAsia="Times New Roman" w:hAnsi="Times New Roman" w:cs="Times New Roman"/>
          <w:color w:val="333333"/>
          <w:kern w:val="0"/>
          <w:sz w:val="24"/>
          <w:szCs w:val="24"/>
          <w:lang w:eastAsia="uk-UA"/>
          <w14:ligatures w14:val="none"/>
        </w:rPr>
        <w:t>Кабінет офтальмолога: повікопідіймач великий - 2 шт., зонди для слізного каналу конічні NN 1, 2, 3 - по 2 шт., лінійки скіаскопічні - 1 набір, лінійка вимірювальна для підбору окулярів - 1 шт., лупа бінокулярна козиркова - 1 шт., оптотипи Поляка - 1 набір, офтальмоскоп типу ОФ-3 - 1 комплект, окулярні скельця - 1 набір, освітлювальний апарат для таблиць Головіна - Сівцева з електролампою (нематовою) 40 Вт - 1 шт., світильник офтальмологічний - 1 шт., таблиці Головіна - Сівцева для визначення гостроти зору - 1 комплект, таблиці Рабкіна для дослідження кольоровідчуття - 1 комплект, таблиці контрольні та знаки Поляка для дослідження симуляції зниженого зору - 1 комплект, тазики ниркоподібні емальовані - 2 шт., еластотонометр очний - 1 шт., шприц 10 мл з двома тупокінцевими канюлями для промивання слізних шляхів - 1 шт.</w:t>
      </w:r>
    </w:p>
    <w:p w14:paraId="1B74462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18" w:name="n2862"/>
      <w:bookmarkEnd w:id="2718"/>
      <w:r w:rsidRPr="0012544A">
        <w:rPr>
          <w:rFonts w:ascii="Times New Roman" w:eastAsia="Times New Roman" w:hAnsi="Times New Roman" w:cs="Times New Roman"/>
          <w:color w:val="333333"/>
          <w:kern w:val="0"/>
          <w:sz w:val="24"/>
          <w:szCs w:val="24"/>
          <w:lang w:eastAsia="uk-UA"/>
          <w14:ligatures w14:val="none"/>
        </w:rPr>
        <w:t>Кабінет стоматолога (для проведення стоматологічного обстеження. При проведенні санації зубів оснащення кабінету - за заявкою стоматолога згідно з нормами для лікувального закладу): дзеркало зубне - 25 шт., зонд зубний прямий штикоподібний - 3 шт., зонд зубний, вигнутий під кутом, - 25 шт., пінцет анатомічний загального призначення - 2 шт., пінцет зубний, вигнутий нестандартний - 10 шт.</w:t>
      </w:r>
    </w:p>
    <w:p w14:paraId="56B3BF8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19" w:name="n2863"/>
      <w:bookmarkEnd w:id="2719"/>
      <w:r w:rsidRPr="0012544A">
        <w:rPr>
          <w:rFonts w:ascii="Times New Roman" w:eastAsia="Times New Roman" w:hAnsi="Times New Roman" w:cs="Times New Roman"/>
          <w:color w:val="333333"/>
          <w:kern w:val="0"/>
          <w:sz w:val="24"/>
          <w:szCs w:val="24"/>
          <w:lang w:eastAsia="uk-UA"/>
          <w14:ligatures w14:val="none"/>
        </w:rPr>
        <w:t>2. Повсякденне медичне майно</w:t>
      </w:r>
    </w:p>
    <w:p w14:paraId="48C664F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20" w:name="n2864"/>
      <w:bookmarkEnd w:id="2720"/>
      <w:r w:rsidRPr="0012544A">
        <w:rPr>
          <w:rFonts w:ascii="Times New Roman" w:eastAsia="Times New Roman" w:hAnsi="Times New Roman" w:cs="Times New Roman"/>
          <w:color w:val="333333"/>
          <w:kern w:val="0"/>
          <w:sz w:val="24"/>
          <w:szCs w:val="24"/>
          <w:lang w:eastAsia="uk-UA"/>
          <w14:ligatures w14:val="none"/>
        </w:rPr>
        <w:t xml:space="preserve">Медикаменти (на 50 оглянутих протягом дня) - розчини: дикаїну 0,25% - 2,0, фурациліну 1:1000 - 1000,0, гоматропіну 1% - 2,0 (або 0,5% - 2,0 або платифіліну 2% - 2,0), атропіну 1:5000 - 5,0, атропіну 1% - 2,0, флюоресцину 2% - 2,0 (або коларголу 3% - 2,0); пілокарпіну 1% (або </w:t>
      </w:r>
      <w:r w:rsidRPr="0012544A">
        <w:rPr>
          <w:rFonts w:ascii="Times New Roman" w:eastAsia="Times New Roman" w:hAnsi="Times New Roman" w:cs="Times New Roman"/>
          <w:color w:val="333333"/>
          <w:kern w:val="0"/>
          <w:sz w:val="24"/>
          <w:szCs w:val="24"/>
          <w:lang w:eastAsia="uk-UA"/>
          <w14:ligatures w14:val="none"/>
        </w:rPr>
        <w:lastRenderedPageBreak/>
        <w:t>езеріну 0,2% - 2,0); арміну 1:20000 - 2,0, риванолу 1:1000 - 1000,0, аміаку 10% - 50,0, йоду 5% - 10,0, спирту етилового медичного - 50,0, водного розчину брильянтової зеленки 1% - 10,0.</w:t>
      </w:r>
    </w:p>
    <w:p w14:paraId="7E1C65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21" w:name="n2865"/>
      <w:bookmarkEnd w:id="2721"/>
      <w:r w:rsidRPr="0012544A">
        <w:rPr>
          <w:rFonts w:ascii="Times New Roman" w:eastAsia="Times New Roman" w:hAnsi="Times New Roman" w:cs="Times New Roman"/>
          <w:color w:val="333333"/>
          <w:kern w:val="0"/>
          <w:sz w:val="24"/>
          <w:szCs w:val="24"/>
          <w:lang w:eastAsia="uk-UA"/>
          <w14:ligatures w14:val="none"/>
        </w:rPr>
        <w:t>Вата гігроскопічна, серветки стерильні малі у пакетах, рукавиці гумові, вазелін медичний, лейкопластир.</w:t>
      </w:r>
    </w:p>
    <w:p w14:paraId="2265E67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22" w:name="n2866"/>
      <w:bookmarkEnd w:id="2722"/>
      <w:r w:rsidRPr="0012544A">
        <w:rPr>
          <w:rFonts w:ascii="Times New Roman" w:eastAsia="Times New Roman" w:hAnsi="Times New Roman" w:cs="Times New Roman"/>
          <w:color w:val="333333"/>
          <w:kern w:val="0"/>
          <w:sz w:val="24"/>
          <w:szCs w:val="24"/>
          <w:lang w:eastAsia="uk-UA"/>
          <w14:ligatures w14:val="none"/>
        </w:rPr>
        <w:t>Стандартні розчини для досліджень:</w:t>
      </w:r>
    </w:p>
    <w:p w14:paraId="3A47AB1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23" w:name="n2867"/>
      <w:bookmarkEnd w:id="2723"/>
      <w:r w:rsidRPr="0012544A">
        <w:rPr>
          <w:rFonts w:ascii="Times New Roman" w:eastAsia="Times New Roman" w:hAnsi="Times New Roman" w:cs="Times New Roman"/>
          <w:color w:val="333333"/>
          <w:kern w:val="0"/>
          <w:sz w:val="24"/>
          <w:szCs w:val="24"/>
          <w:lang w:eastAsia="uk-UA"/>
          <w14:ligatures w14:val="none"/>
        </w:rPr>
        <w:t>а) нюху - розчин оцтової кислоти 0,5%, чистий винний спирт - 5,0;</w:t>
      </w:r>
    </w:p>
    <w:p w14:paraId="6A7A6F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24" w:name="n2868"/>
      <w:bookmarkEnd w:id="2724"/>
      <w:r w:rsidRPr="0012544A">
        <w:rPr>
          <w:rFonts w:ascii="Times New Roman" w:eastAsia="Times New Roman" w:hAnsi="Times New Roman" w:cs="Times New Roman"/>
          <w:color w:val="333333"/>
          <w:kern w:val="0"/>
          <w:sz w:val="24"/>
          <w:szCs w:val="24"/>
          <w:lang w:eastAsia="uk-UA"/>
          <w14:ligatures w14:val="none"/>
        </w:rPr>
        <w:t>б) смаку - розчин цукру 4%, 10% та 40% - по 5,0; кухонної солі 2,4%, 5% і 10% - по 5,0; лимонної кислоти 0,01%, 0,02% і 0,03% - по 5,0; хініну сульфату 0,00002%, 0,00003% - по 5,0.</w:t>
      </w:r>
    </w:p>
    <w:p w14:paraId="760F01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25" w:name="n2869"/>
      <w:bookmarkEnd w:id="2725"/>
      <w:r w:rsidRPr="0012544A">
        <w:rPr>
          <w:rFonts w:ascii="Times New Roman" w:eastAsia="Times New Roman" w:hAnsi="Times New Roman" w:cs="Times New Roman"/>
          <w:color w:val="333333"/>
          <w:kern w:val="0"/>
          <w:sz w:val="24"/>
          <w:szCs w:val="24"/>
          <w:lang w:eastAsia="uk-UA"/>
          <w14:ligatures w14:val="none"/>
        </w:rPr>
        <w:t>3. Господарське майно</w:t>
      </w:r>
    </w:p>
    <w:p w14:paraId="38B9669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26" w:name="n2870"/>
      <w:bookmarkEnd w:id="2726"/>
      <w:r w:rsidRPr="0012544A">
        <w:rPr>
          <w:rFonts w:ascii="Times New Roman" w:eastAsia="Times New Roman" w:hAnsi="Times New Roman" w:cs="Times New Roman"/>
          <w:color w:val="333333"/>
          <w:kern w:val="0"/>
          <w:sz w:val="24"/>
          <w:szCs w:val="24"/>
          <w:lang w:eastAsia="uk-UA"/>
          <w14:ligatures w14:val="none"/>
        </w:rPr>
        <w:t>Халати медичні - за кількістю лікарів та середнього медичного персоналу, рушники, умивальники, щітки для миття рук, мило - за кількістю лікарських кабінетів; тарілки фарфорові - 4 шт., таз емальований, спиртівка, ширма, кушетки медичні - 6 шт., столи, стільці, вішалки для одягу, халатів, шафи для зберігання інструментів та медикаментів, указка, термометри кімнатні за кількістю кабінетів.</w:t>
      </w:r>
    </w:p>
    <w:p w14:paraId="3BA26A1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27" w:name="n5728"/>
      <w:bookmarkEnd w:id="2727"/>
      <w:r w:rsidRPr="0012544A">
        <w:rPr>
          <w:rFonts w:ascii="Times New Roman" w:eastAsia="Times New Roman" w:hAnsi="Times New Roman" w:cs="Times New Roman"/>
          <w:i/>
          <w:iCs/>
          <w:color w:val="333333"/>
          <w:kern w:val="0"/>
          <w:sz w:val="24"/>
          <w:szCs w:val="24"/>
          <w:lang w:eastAsia="uk-UA"/>
          <w14:ligatures w14:val="none"/>
        </w:rPr>
        <w:t>{Додаток 6 із змінами, внесеними згідно з Наказом Міністерства оборони </w:t>
      </w:r>
      <w:hyperlink r:id="rId670" w:anchor="n193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0CC6152" w14:textId="77777777" w:rsidR="0012544A" w:rsidRPr="0012544A" w:rsidRDefault="0012544A" w:rsidP="0012544A">
      <w:pPr>
        <w:shd w:val="clear" w:color="auto" w:fill="FFFFFF"/>
        <w:spacing w:after="0" w:line="240" w:lineRule="auto"/>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pict w14:anchorId="487CE9A0">
          <v:rect id="_x0000_i1040" style="width:0;height:0" o:hralign="center" o:hrstd="t" o:hrnoshade="t" o:hr="t" fillcolor="black" stroked="f"/>
        </w:pict>
      </w:r>
    </w:p>
    <w:p w14:paraId="1BBE81C0" w14:textId="77777777" w:rsidR="0012544A" w:rsidRPr="0012544A" w:rsidRDefault="0012544A" w:rsidP="0012544A">
      <w:pPr>
        <w:shd w:val="clear" w:color="auto" w:fill="FFFFFF"/>
        <w:spacing w:after="0" w:line="240" w:lineRule="auto"/>
        <w:rPr>
          <w:rFonts w:ascii="Times New Roman" w:eastAsia="Times New Roman" w:hAnsi="Times New Roman" w:cs="Times New Roman"/>
          <w:color w:val="333333"/>
          <w:kern w:val="0"/>
          <w:sz w:val="24"/>
          <w:szCs w:val="24"/>
          <w:lang w:eastAsia="uk-UA"/>
          <w14:ligatures w14:val="none"/>
        </w:rPr>
      </w:pPr>
      <w:bookmarkStart w:id="2728" w:name="n3634"/>
      <w:bookmarkEnd w:id="2728"/>
      <w:r w:rsidRPr="0012544A">
        <w:rPr>
          <w:rFonts w:ascii="Times New Roman" w:eastAsia="Times New Roman" w:hAnsi="Times New Roman" w:cs="Times New Roman"/>
          <w:color w:val="333333"/>
          <w:kern w:val="0"/>
          <w:sz w:val="24"/>
          <w:szCs w:val="24"/>
          <w:lang w:eastAsia="uk-UA"/>
          <w14:ligatures w14:val="none"/>
        </w:rPr>
        <w:br/>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7ED86070"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768458F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29" w:name="n2871"/>
            <w:bookmarkEnd w:id="2729"/>
          </w:p>
        </w:tc>
        <w:tc>
          <w:tcPr>
            <w:tcW w:w="2000" w:type="pct"/>
            <w:tcBorders>
              <w:top w:val="single" w:sz="2" w:space="0" w:color="auto"/>
              <w:left w:val="single" w:sz="2" w:space="0" w:color="auto"/>
              <w:bottom w:val="single" w:sz="2" w:space="0" w:color="auto"/>
              <w:right w:val="single" w:sz="2" w:space="0" w:color="auto"/>
            </w:tcBorders>
            <w:hideMark/>
          </w:tcPr>
          <w:p w14:paraId="4E571BF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7</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30" w:name="n2872"/>
    <w:bookmarkEnd w:id="2730"/>
    <w:p w14:paraId="4DF8B21B"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"https://zakon.rada.gov.ua/laws/file/text/54/f277457n3635.doc"</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ВИСНОВОК ЛІКАРЯ</w:t>
      </w:r>
      <w:r w:rsidRPr="0012544A">
        <w:rPr>
          <w:rFonts w:ascii="Times New Roman" w:eastAsia="Times New Roman" w:hAnsi="Times New Roman" w:cs="Times New Roman"/>
          <w:color w:val="333333"/>
          <w:kern w:val="0"/>
          <w:sz w:val="24"/>
          <w:szCs w:val="24"/>
          <w:lang w:eastAsia="uk-UA"/>
          <w14:ligatures w14:val="none"/>
        </w:rPr>
        <w:fldChar w:fldCharType="end"/>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761E04C6"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58D594B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31" w:name="n2873"/>
            <w:bookmarkEnd w:id="2731"/>
          </w:p>
        </w:tc>
        <w:tc>
          <w:tcPr>
            <w:tcW w:w="2000" w:type="pct"/>
            <w:tcBorders>
              <w:top w:val="single" w:sz="2" w:space="0" w:color="auto"/>
              <w:left w:val="single" w:sz="2" w:space="0" w:color="auto"/>
              <w:bottom w:val="single" w:sz="2" w:space="0" w:color="auto"/>
              <w:right w:val="single" w:sz="2" w:space="0" w:color="auto"/>
            </w:tcBorders>
            <w:hideMark/>
          </w:tcPr>
          <w:p w14:paraId="14B81C2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8</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32" w:name="n2874"/>
    <w:bookmarkEnd w:id="2732"/>
    <w:p w14:paraId="78AA07A1"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"https://zakon.rada.gov.ua/laws/file/text/54/f277457n3636.doc"</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КАРТКА</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медичного огляду призовника на збірному пункті</w: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7828D9D4"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2DF3945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33" w:name="n2875"/>
            <w:bookmarkEnd w:id="2733"/>
          </w:p>
        </w:tc>
        <w:tc>
          <w:tcPr>
            <w:tcW w:w="2000" w:type="pct"/>
            <w:tcBorders>
              <w:top w:val="single" w:sz="2" w:space="0" w:color="auto"/>
              <w:left w:val="single" w:sz="2" w:space="0" w:color="auto"/>
              <w:bottom w:val="single" w:sz="2" w:space="0" w:color="auto"/>
              <w:right w:val="single" w:sz="2" w:space="0" w:color="auto"/>
            </w:tcBorders>
            <w:hideMark/>
          </w:tcPr>
          <w:p w14:paraId="748D9F6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9</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34" w:name="n2876"/>
    <w:bookmarkEnd w:id="2734"/>
    <w:p w14:paraId="523988D5"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"https://zakon.rada.gov.ua/laws/file/text/108/f277457n5731.docx"</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Довідка</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районного (міського) територіального центру комплектування та соціальної підтримки</w:t>
      </w:r>
    </w:p>
    <w:p w14:paraId="0443461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35" w:name="n5730"/>
      <w:bookmarkEnd w:id="2735"/>
      <w:r w:rsidRPr="0012544A">
        <w:rPr>
          <w:rFonts w:ascii="Times New Roman" w:eastAsia="Times New Roman" w:hAnsi="Times New Roman" w:cs="Times New Roman"/>
          <w:i/>
          <w:iCs/>
          <w:color w:val="333333"/>
          <w:kern w:val="0"/>
          <w:sz w:val="24"/>
          <w:szCs w:val="24"/>
          <w:lang w:eastAsia="uk-UA"/>
          <w14:ligatures w14:val="none"/>
        </w:rPr>
        <w:t>{Додаток 9 із змінами, внесеними згідно з Наказом Міністерства оборони </w:t>
      </w:r>
      <w:hyperlink r:id="rId671" w:anchor="n1933"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12F0E104"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23E4E41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36" w:name="n2877"/>
            <w:bookmarkEnd w:id="2736"/>
          </w:p>
        </w:tc>
        <w:tc>
          <w:tcPr>
            <w:tcW w:w="2000" w:type="pct"/>
            <w:tcBorders>
              <w:top w:val="single" w:sz="2" w:space="0" w:color="auto"/>
              <w:left w:val="single" w:sz="2" w:space="0" w:color="auto"/>
              <w:bottom w:val="single" w:sz="2" w:space="0" w:color="auto"/>
              <w:right w:val="single" w:sz="2" w:space="0" w:color="auto"/>
            </w:tcBorders>
            <w:hideMark/>
          </w:tcPr>
          <w:p w14:paraId="1F0EB98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10</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4"/>
                <w:szCs w:val="24"/>
                <w:lang w:eastAsia="uk-UA"/>
                <w14:ligatures w14:val="none"/>
              </w:rPr>
              <w:lastRenderedPageBreak/>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37" w:name="n2878"/>
    <w:bookmarkEnd w:id="2737"/>
    <w:p w14:paraId="3DF50FEC"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lastRenderedPageBreak/>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"https://zakon.rada.gov.ua/laws/file/text/108/f277457n5734.docx"</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АКТ</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дослідження стану здоров'я</w:t>
      </w:r>
    </w:p>
    <w:p w14:paraId="7D70B6C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38" w:name="n5733"/>
      <w:bookmarkEnd w:id="2738"/>
      <w:r w:rsidRPr="0012544A">
        <w:rPr>
          <w:rFonts w:ascii="Times New Roman" w:eastAsia="Times New Roman" w:hAnsi="Times New Roman" w:cs="Times New Roman"/>
          <w:i/>
          <w:iCs/>
          <w:color w:val="333333"/>
          <w:kern w:val="0"/>
          <w:sz w:val="24"/>
          <w:szCs w:val="24"/>
          <w:lang w:eastAsia="uk-UA"/>
          <w14:ligatures w14:val="none"/>
        </w:rPr>
        <w:t>{Додаток 10 із змінами, внесеними згідно з Наказом Міністерства оборони </w:t>
      </w:r>
      <w:hyperlink r:id="rId672" w:anchor="n1937"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63665964"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682125F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39" w:name="n2879"/>
            <w:bookmarkEnd w:id="2739"/>
          </w:p>
        </w:tc>
        <w:tc>
          <w:tcPr>
            <w:tcW w:w="2000" w:type="pct"/>
            <w:tcBorders>
              <w:top w:val="single" w:sz="2" w:space="0" w:color="auto"/>
              <w:left w:val="single" w:sz="2" w:space="0" w:color="auto"/>
              <w:bottom w:val="single" w:sz="2" w:space="0" w:color="auto"/>
              <w:right w:val="single" w:sz="2" w:space="0" w:color="auto"/>
            </w:tcBorders>
            <w:hideMark/>
          </w:tcPr>
          <w:p w14:paraId="5ABB6D8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11</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40" w:name="n2880"/>
    <w:bookmarkEnd w:id="2740"/>
    <w:p w14:paraId="688040BF"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"https://zakon.rada.gov.ua/laws/file/text/54/f277457n3640.doc"</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СВІДОЦТВО</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про хворобу</w: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50B2E5D6"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1B40BD0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41" w:name="n2881"/>
            <w:bookmarkEnd w:id="2741"/>
          </w:p>
        </w:tc>
        <w:tc>
          <w:tcPr>
            <w:tcW w:w="2000" w:type="pct"/>
            <w:tcBorders>
              <w:top w:val="single" w:sz="2" w:space="0" w:color="auto"/>
              <w:left w:val="single" w:sz="2" w:space="0" w:color="auto"/>
              <w:bottom w:val="single" w:sz="2" w:space="0" w:color="auto"/>
              <w:right w:val="single" w:sz="2" w:space="0" w:color="auto"/>
            </w:tcBorders>
            <w:hideMark/>
          </w:tcPr>
          <w:p w14:paraId="1DA1512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12</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42" w:name="n2882"/>
    <w:bookmarkEnd w:id="2742"/>
    <w:p w14:paraId="7A282412"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"https://zakon.rada.gov.ua/laws/file/text/54/f277457n3642.doc"</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КАРТКА</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медичного огляду кандидата на навчання у ВВНЗ</w: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63EE469A"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70FCC4D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43" w:name="n2883"/>
            <w:bookmarkEnd w:id="2743"/>
          </w:p>
        </w:tc>
        <w:tc>
          <w:tcPr>
            <w:tcW w:w="2000" w:type="pct"/>
            <w:tcBorders>
              <w:top w:val="single" w:sz="2" w:space="0" w:color="auto"/>
              <w:left w:val="single" w:sz="2" w:space="0" w:color="auto"/>
              <w:bottom w:val="single" w:sz="2" w:space="0" w:color="auto"/>
              <w:right w:val="single" w:sz="2" w:space="0" w:color="auto"/>
            </w:tcBorders>
            <w:hideMark/>
          </w:tcPr>
          <w:p w14:paraId="2C195C1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13</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44" w:name="n2884"/>
    <w:bookmarkEnd w:id="2744"/>
    <w:p w14:paraId="47176BE5"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"https://zakon.rada.gov.ua/laws/file/text/108/f277457n5735.docx"</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КАРТКА</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обстеження та медичного огляду</w:t>
      </w:r>
    </w:p>
    <w:p w14:paraId="689303E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45" w:name="n2885"/>
      <w:bookmarkEnd w:id="2745"/>
      <w:r w:rsidRPr="0012544A">
        <w:rPr>
          <w:rFonts w:ascii="Times New Roman" w:eastAsia="Times New Roman" w:hAnsi="Times New Roman" w:cs="Times New Roman"/>
          <w:i/>
          <w:iCs/>
          <w:color w:val="333333"/>
          <w:kern w:val="0"/>
          <w:sz w:val="24"/>
          <w:szCs w:val="24"/>
          <w:lang w:eastAsia="uk-UA"/>
          <w14:ligatures w14:val="none"/>
        </w:rPr>
        <w:t>{Додаток 13 із змінами, внесеними згідно з Наказами Міністерства оборони </w:t>
      </w:r>
      <w:hyperlink r:id="rId673" w:tgtFrame="_blank" w:history="1">
        <w:r w:rsidRPr="0012544A">
          <w:rPr>
            <w:rFonts w:ascii="Times New Roman" w:eastAsia="Times New Roman" w:hAnsi="Times New Roman" w:cs="Times New Roman"/>
            <w:i/>
            <w:iCs/>
            <w:color w:val="000099"/>
            <w:kern w:val="0"/>
            <w:sz w:val="24"/>
            <w:szCs w:val="24"/>
            <w:u w:val="single"/>
            <w:lang w:eastAsia="uk-UA"/>
            <w14:ligatures w14:val="none"/>
          </w:rPr>
          <w:t>№ 524 від 12.08.2014</w:t>
        </w:r>
      </w:hyperlink>
      <w:r w:rsidRPr="0012544A">
        <w:rPr>
          <w:rFonts w:ascii="Times New Roman" w:eastAsia="Times New Roman" w:hAnsi="Times New Roman" w:cs="Times New Roman"/>
          <w:i/>
          <w:iCs/>
          <w:color w:val="333333"/>
          <w:kern w:val="0"/>
          <w:sz w:val="24"/>
          <w:szCs w:val="24"/>
          <w:lang w:eastAsia="uk-UA"/>
          <w14:ligatures w14:val="none"/>
        </w:rPr>
        <w:t>, </w:t>
      </w:r>
      <w:hyperlink r:id="rId674" w:anchor="n1938"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5708FD34"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6B08F12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46" w:name="n2886"/>
            <w:bookmarkEnd w:id="2746"/>
          </w:p>
        </w:tc>
        <w:tc>
          <w:tcPr>
            <w:tcW w:w="2000" w:type="pct"/>
            <w:tcBorders>
              <w:top w:val="single" w:sz="2" w:space="0" w:color="auto"/>
              <w:left w:val="single" w:sz="2" w:space="0" w:color="auto"/>
              <w:bottom w:val="single" w:sz="2" w:space="0" w:color="auto"/>
              <w:right w:val="single" w:sz="2" w:space="0" w:color="auto"/>
            </w:tcBorders>
            <w:hideMark/>
          </w:tcPr>
          <w:p w14:paraId="51196A1F"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14</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47" w:name="n2887"/>
    <w:bookmarkEnd w:id="2747"/>
    <w:p w14:paraId="0EE69AD8"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"https://zakon.rada.gov.ua/laws/file/text/108/f277457n5737.docx"</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НАПРАВЛЕННЯ</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на медичний огляд військово-лікарською комісією</w:t>
      </w:r>
    </w:p>
    <w:p w14:paraId="3FCF19F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48" w:name="n5736"/>
      <w:bookmarkEnd w:id="2748"/>
      <w:r w:rsidRPr="0012544A">
        <w:rPr>
          <w:rFonts w:ascii="Times New Roman" w:eastAsia="Times New Roman" w:hAnsi="Times New Roman" w:cs="Times New Roman"/>
          <w:i/>
          <w:iCs/>
          <w:color w:val="333333"/>
          <w:kern w:val="0"/>
          <w:sz w:val="24"/>
          <w:szCs w:val="24"/>
          <w:lang w:eastAsia="uk-UA"/>
          <w14:ligatures w14:val="none"/>
        </w:rPr>
        <w:t>{Додаток 14 із змінами, внесеними згідно з Наказом Міністерства оборони </w:t>
      </w:r>
      <w:hyperlink r:id="rId675" w:anchor="n193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32677AF1"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0724469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49" w:name="n2888"/>
            <w:bookmarkEnd w:id="2749"/>
          </w:p>
        </w:tc>
        <w:tc>
          <w:tcPr>
            <w:tcW w:w="2000" w:type="pct"/>
            <w:tcBorders>
              <w:top w:val="single" w:sz="2" w:space="0" w:color="auto"/>
              <w:left w:val="single" w:sz="2" w:space="0" w:color="auto"/>
              <w:bottom w:val="single" w:sz="2" w:space="0" w:color="auto"/>
              <w:right w:val="single" w:sz="2" w:space="0" w:color="auto"/>
            </w:tcBorders>
            <w:hideMark/>
          </w:tcPr>
          <w:p w14:paraId="15B3EBB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15</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50" w:name="n2889"/>
    <w:bookmarkEnd w:id="2750"/>
    <w:p w14:paraId="46E43BC1"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lastRenderedPageBreak/>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"https://zakon.rada.gov.ua/laws/file/text/108/f277457n5738.docx"</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СЛУЖБОВА ХАРАКТЕРИСТИКА</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для проведення медичного огляду військово-лікарською комісією</w:t>
      </w:r>
    </w:p>
    <w:p w14:paraId="3CD52A8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51" w:name="n2890"/>
      <w:bookmarkEnd w:id="2751"/>
      <w:r w:rsidRPr="0012544A">
        <w:rPr>
          <w:rFonts w:ascii="Times New Roman" w:eastAsia="Times New Roman" w:hAnsi="Times New Roman" w:cs="Times New Roman"/>
          <w:i/>
          <w:iCs/>
          <w:color w:val="333333"/>
          <w:kern w:val="0"/>
          <w:sz w:val="24"/>
          <w:szCs w:val="24"/>
          <w:lang w:eastAsia="uk-UA"/>
          <w14:ligatures w14:val="none"/>
        </w:rPr>
        <w:t>{Положення доповнено Додатком 15 згідно з Наказом Міністерства оборони </w:t>
      </w:r>
      <w:hyperlink r:id="rId676" w:tgtFrame="_blank" w:history="1">
        <w:r w:rsidRPr="0012544A">
          <w:rPr>
            <w:rFonts w:ascii="Times New Roman" w:eastAsia="Times New Roman" w:hAnsi="Times New Roman" w:cs="Times New Roman"/>
            <w:i/>
            <w:iCs/>
            <w:color w:val="000099"/>
            <w:kern w:val="0"/>
            <w:sz w:val="24"/>
            <w:szCs w:val="24"/>
            <w:u w:val="single"/>
            <w:lang w:eastAsia="uk-UA"/>
            <w14:ligatures w14:val="none"/>
          </w:rPr>
          <w:t>№ 466 від 01.08.2011</w:t>
        </w:r>
      </w:hyperlink>
      <w:r w:rsidRPr="0012544A">
        <w:rPr>
          <w:rFonts w:ascii="Times New Roman" w:eastAsia="Times New Roman" w:hAnsi="Times New Roman" w:cs="Times New Roman"/>
          <w:i/>
          <w:iCs/>
          <w:color w:val="333333"/>
          <w:kern w:val="0"/>
          <w:sz w:val="24"/>
          <w:szCs w:val="24"/>
          <w:lang w:eastAsia="uk-UA"/>
          <w14:ligatures w14:val="none"/>
        </w:rPr>
        <w:t>; із змінами, внесеними згідно з Наказом Міністерства оборони </w:t>
      </w:r>
      <w:hyperlink r:id="rId677" w:anchor="n1939"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6262582E"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58CDB84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52" w:name="n2891"/>
            <w:bookmarkEnd w:id="2752"/>
          </w:p>
        </w:tc>
        <w:tc>
          <w:tcPr>
            <w:tcW w:w="2000" w:type="pct"/>
            <w:tcBorders>
              <w:top w:val="single" w:sz="2" w:space="0" w:color="auto"/>
              <w:left w:val="single" w:sz="2" w:space="0" w:color="auto"/>
              <w:bottom w:val="single" w:sz="2" w:space="0" w:color="auto"/>
              <w:right w:val="single" w:sz="2" w:space="0" w:color="auto"/>
            </w:tcBorders>
            <w:hideMark/>
          </w:tcPr>
          <w:p w14:paraId="6723C5A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16</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753" w:name="n2892"/>
    <w:bookmarkEnd w:id="2753"/>
    <w:p w14:paraId="71DDC59C"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"https://zakon.rada.gov.ua/laws/file/text/54/f277457n3646.doc"</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ДОВІДКА</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про вагітність</w:t>
      </w:r>
    </w:p>
    <w:p w14:paraId="63F2D6E6" w14:textId="77777777" w:rsidR="0012544A" w:rsidRPr="0012544A" w:rsidRDefault="0012544A" w:rsidP="0012544A">
      <w:pPr>
        <w:shd w:val="clear" w:color="auto" w:fill="FFFFFF"/>
        <w:spacing w:after="0" w:line="240" w:lineRule="auto"/>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pict w14:anchorId="7B1B7032">
          <v:rect id="_x0000_i1041" style="width:0;height:0" o:hralign="center" o:hrstd="t" o:hrnoshade="t" o:hr="t" fillcolor="black" stroked="f"/>
        </w:pict>
      </w:r>
    </w:p>
    <w:p w14:paraId="762B1EAD" w14:textId="77777777" w:rsidR="0012544A" w:rsidRPr="0012544A" w:rsidRDefault="0012544A" w:rsidP="0012544A">
      <w:pPr>
        <w:shd w:val="clear" w:color="auto" w:fill="FFFFFF"/>
        <w:spacing w:after="0" w:line="240" w:lineRule="auto"/>
        <w:rPr>
          <w:rFonts w:ascii="Times New Roman" w:eastAsia="Times New Roman" w:hAnsi="Times New Roman" w:cs="Times New Roman"/>
          <w:color w:val="333333"/>
          <w:kern w:val="0"/>
          <w:sz w:val="24"/>
          <w:szCs w:val="24"/>
          <w:lang w:eastAsia="uk-UA"/>
          <w14:ligatures w14:val="none"/>
        </w:rPr>
      </w:pPr>
      <w:bookmarkStart w:id="2754" w:name="n3647"/>
      <w:bookmarkEnd w:id="2754"/>
      <w:r w:rsidRPr="0012544A">
        <w:rPr>
          <w:rFonts w:ascii="Times New Roman" w:eastAsia="Times New Roman" w:hAnsi="Times New Roman" w:cs="Times New Roman"/>
          <w:b/>
          <w:bCs/>
          <w:color w:val="333333"/>
          <w:kern w:val="0"/>
          <w:sz w:val="28"/>
          <w:szCs w:val="28"/>
          <w:lang w:eastAsia="uk-UA"/>
          <w14:ligatures w14:val="none"/>
        </w:rPr>
        <w:br/>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562019C1"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6F44CCF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55" w:name="n2893"/>
            <w:bookmarkEnd w:id="2755"/>
          </w:p>
        </w:tc>
        <w:tc>
          <w:tcPr>
            <w:tcW w:w="2000" w:type="pct"/>
            <w:tcBorders>
              <w:top w:val="single" w:sz="2" w:space="0" w:color="auto"/>
              <w:left w:val="single" w:sz="2" w:space="0" w:color="auto"/>
              <w:bottom w:val="single" w:sz="2" w:space="0" w:color="auto"/>
              <w:right w:val="single" w:sz="2" w:space="0" w:color="auto"/>
            </w:tcBorders>
            <w:hideMark/>
          </w:tcPr>
          <w:p w14:paraId="3D789605"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17</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p w14:paraId="2888D615"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756" w:name="n2894"/>
      <w:bookmarkEnd w:id="2756"/>
      <w:r w:rsidRPr="0012544A">
        <w:rPr>
          <w:rFonts w:ascii="Times New Roman" w:eastAsia="Times New Roman" w:hAnsi="Times New Roman" w:cs="Times New Roman"/>
          <w:b/>
          <w:bCs/>
          <w:color w:val="333333"/>
          <w:kern w:val="0"/>
          <w:sz w:val="28"/>
          <w:szCs w:val="28"/>
          <w:lang w:eastAsia="uk-UA"/>
          <w14:ligatures w14:val="none"/>
        </w:rPr>
        <w:t>КНИГА ПРОТОКОЛІВ</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засідань ВЛК (ЛЛК)</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_____________________________________</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0"/>
          <w:szCs w:val="20"/>
          <w:lang w:eastAsia="uk-UA"/>
          <w14:ligatures w14:val="none"/>
        </w:rPr>
        <w:t>(назва комісії)</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09"/>
        <w:gridCol w:w="979"/>
        <w:gridCol w:w="2485"/>
        <w:gridCol w:w="2433"/>
        <w:gridCol w:w="1231"/>
        <w:gridCol w:w="1000"/>
        <w:gridCol w:w="1186"/>
      </w:tblGrid>
      <w:tr w:rsidR="0012544A" w:rsidRPr="0012544A" w14:paraId="6017FF04"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2489BCB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bookmarkStart w:id="2757" w:name="n2895"/>
            <w:bookmarkEnd w:id="2757"/>
            <w:r w:rsidRPr="0012544A">
              <w:rPr>
                <w:rFonts w:ascii="Times New Roman" w:eastAsia="Times New Roman" w:hAnsi="Times New Roman" w:cs="Times New Roman"/>
                <w:kern w:val="0"/>
                <w:sz w:val="20"/>
                <w:szCs w:val="20"/>
                <w:lang w:eastAsia="uk-UA"/>
                <w14:ligatures w14:val="none"/>
              </w:rPr>
              <w:t>№ з/п</w:t>
            </w:r>
          </w:p>
        </w:tc>
        <w:tc>
          <w:tcPr>
            <w:tcW w:w="0" w:type="auto"/>
            <w:tcBorders>
              <w:top w:val="single" w:sz="6" w:space="0" w:color="000000"/>
              <w:left w:val="single" w:sz="6" w:space="0" w:color="000000"/>
              <w:bottom w:val="single" w:sz="6" w:space="0" w:color="000000"/>
              <w:right w:val="single" w:sz="6" w:space="0" w:color="000000"/>
            </w:tcBorders>
            <w:hideMark/>
          </w:tcPr>
          <w:p w14:paraId="5319B78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Дата засідання ВЛК</w:t>
            </w:r>
          </w:p>
        </w:tc>
        <w:tc>
          <w:tcPr>
            <w:tcW w:w="0" w:type="auto"/>
            <w:tcBorders>
              <w:top w:val="single" w:sz="6" w:space="0" w:color="000000"/>
              <w:left w:val="single" w:sz="6" w:space="0" w:color="000000"/>
              <w:bottom w:val="single" w:sz="6" w:space="0" w:color="000000"/>
              <w:right w:val="single" w:sz="6" w:space="0" w:color="000000"/>
            </w:tcBorders>
            <w:hideMark/>
          </w:tcPr>
          <w:p w14:paraId="1CA3C53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Прізвище, ім'я, по батькові, рік народження, військове звання, військова частина, яким ТЦК та СП і коли призваний</w:t>
            </w:r>
          </w:p>
        </w:tc>
        <w:tc>
          <w:tcPr>
            <w:tcW w:w="0" w:type="auto"/>
            <w:tcBorders>
              <w:top w:val="single" w:sz="6" w:space="0" w:color="000000"/>
              <w:left w:val="single" w:sz="6" w:space="0" w:color="000000"/>
              <w:bottom w:val="single" w:sz="6" w:space="0" w:color="000000"/>
              <w:right w:val="single" w:sz="6" w:space="0" w:color="000000"/>
            </w:tcBorders>
            <w:hideMark/>
          </w:tcPr>
          <w:p w14:paraId="51D08CE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Ким направлений на ВЛК (№ і дата направлення), № медичної карти стаціонарного хворого, відділення</w:t>
            </w:r>
          </w:p>
        </w:tc>
        <w:tc>
          <w:tcPr>
            <w:tcW w:w="0" w:type="auto"/>
            <w:tcBorders>
              <w:top w:val="single" w:sz="6" w:space="0" w:color="000000"/>
              <w:left w:val="single" w:sz="6" w:space="0" w:color="000000"/>
              <w:bottom w:val="single" w:sz="6" w:space="0" w:color="000000"/>
              <w:right w:val="single" w:sz="6" w:space="0" w:color="000000"/>
            </w:tcBorders>
            <w:hideMark/>
          </w:tcPr>
          <w:p w14:paraId="48BADBF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Діагноз. Причинний зв'язок</w:t>
            </w:r>
          </w:p>
        </w:tc>
        <w:tc>
          <w:tcPr>
            <w:tcW w:w="0" w:type="auto"/>
            <w:tcBorders>
              <w:top w:val="single" w:sz="6" w:space="0" w:color="000000"/>
              <w:left w:val="single" w:sz="6" w:space="0" w:color="000000"/>
              <w:bottom w:val="single" w:sz="6" w:space="0" w:color="000000"/>
              <w:right w:val="single" w:sz="6" w:space="0" w:color="000000"/>
            </w:tcBorders>
            <w:hideMark/>
          </w:tcPr>
          <w:p w14:paraId="4395E00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Постанова ВЛК</w:t>
            </w:r>
          </w:p>
        </w:tc>
        <w:tc>
          <w:tcPr>
            <w:tcW w:w="0" w:type="auto"/>
            <w:tcBorders>
              <w:top w:val="single" w:sz="6" w:space="0" w:color="000000"/>
              <w:left w:val="single" w:sz="6" w:space="0" w:color="000000"/>
              <w:bottom w:val="single" w:sz="6" w:space="0" w:color="000000"/>
              <w:right w:val="single" w:sz="6" w:space="0" w:color="000000"/>
            </w:tcBorders>
            <w:hideMark/>
          </w:tcPr>
          <w:p w14:paraId="67C087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Постанова штатної ВЛК, дата</w:t>
            </w:r>
          </w:p>
        </w:tc>
      </w:tr>
      <w:tr w:rsidR="0012544A" w:rsidRPr="0012544A" w14:paraId="37C24630"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139F32E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1</w:t>
            </w:r>
          </w:p>
        </w:tc>
        <w:tc>
          <w:tcPr>
            <w:tcW w:w="0" w:type="auto"/>
            <w:tcBorders>
              <w:top w:val="single" w:sz="6" w:space="0" w:color="000000"/>
              <w:left w:val="single" w:sz="6" w:space="0" w:color="000000"/>
              <w:bottom w:val="single" w:sz="6" w:space="0" w:color="000000"/>
              <w:right w:val="single" w:sz="6" w:space="0" w:color="000000"/>
            </w:tcBorders>
            <w:hideMark/>
          </w:tcPr>
          <w:p w14:paraId="5D711B8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2</w:t>
            </w:r>
          </w:p>
        </w:tc>
        <w:tc>
          <w:tcPr>
            <w:tcW w:w="0" w:type="auto"/>
            <w:tcBorders>
              <w:top w:val="single" w:sz="6" w:space="0" w:color="000000"/>
              <w:left w:val="single" w:sz="6" w:space="0" w:color="000000"/>
              <w:bottom w:val="single" w:sz="6" w:space="0" w:color="000000"/>
              <w:right w:val="single" w:sz="6" w:space="0" w:color="000000"/>
            </w:tcBorders>
            <w:hideMark/>
          </w:tcPr>
          <w:p w14:paraId="57396EF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3</w:t>
            </w:r>
          </w:p>
        </w:tc>
        <w:tc>
          <w:tcPr>
            <w:tcW w:w="0" w:type="auto"/>
            <w:tcBorders>
              <w:top w:val="single" w:sz="6" w:space="0" w:color="000000"/>
              <w:left w:val="single" w:sz="6" w:space="0" w:color="000000"/>
              <w:bottom w:val="single" w:sz="6" w:space="0" w:color="000000"/>
              <w:right w:val="single" w:sz="6" w:space="0" w:color="000000"/>
            </w:tcBorders>
            <w:hideMark/>
          </w:tcPr>
          <w:p w14:paraId="5163F0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4</w:t>
            </w:r>
          </w:p>
        </w:tc>
        <w:tc>
          <w:tcPr>
            <w:tcW w:w="0" w:type="auto"/>
            <w:tcBorders>
              <w:top w:val="single" w:sz="6" w:space="0" w:color="000000"/>
              <w:left w:val="single" w:sz="6" w:space="0" w:color="000000"/>
              <w:bottom w:val="single" w:sz="6" w:space="0" w:color="000000"/>
              <w:right w:val="single" w:sz="6" w:space="0" w:color="000000"/>
            </w:tcBorders>
            <w:hideMark/>
          </w:tcPr>
          <w:p w14:paraId="020F0DE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5</w:t>
            </w:r>
          </w:p>
        </w:tc>
        <w:tc>
          <w:tcPr>
            <w:tcW w:w="0" w:type="auto"/>
            <w:tcBorders>
              <w:top w:val="single" w:sz="6" w:space="0" w:color="000000"/>
              <w:left w:val="single" w:sz="6" w:space="0" w:color="000000"/>
              <w:bottom w:val="single" w:sz="6" w:space="0" w:color="000000"/>
              <w:right w:val="single" w:sz="6" w:space="0" w:color="000000"/>
            </w:tcBorders>
            <w:hideMark/>
          </w:tcPr>
          <w:p w14:paraId="169482B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6</w:t>
            </w:r>
          </w:p>
        </w:tc>
        <w:tc>
          <w:tcPr>
            <w:tcW w:w="0" w:type="auto"/>
            <w:tcBorders>
              <w:top w:val="single" w:sz="6" w:space="0" w:color="000000"/>
              <w:left w:val="single" w:sz="6" w:space="0" w:color="000000"/>
              <w:bottom w:val="single" w:sz="6" w:space="0" w:color="000000"/>
              <w:right w:val="single" w:sz="6" w:space="0" w:color="000000"/>
            </w:tcBorders>
            <w:hideMark/>
          </w:tcPr>
          <w:p w14:paraId="5A66E093"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t>7</w:t>
            </w:r>
          </w:p>
        </w:tc>
      </w:tr>
      <w:tr w:rsidR="0012544A" w:rsidRPr="0012544A" w14:paraId="5EC35B39"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330B70A9"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8EDD956"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7B79F3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A630AA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49D233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B5D517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60C3E6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13CA6F0F"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078F7712"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5D7AD7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E2612A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5A696D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2F6825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5F3065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74817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7F782D70"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5813606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A65191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381705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67C058F4"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921792F"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432D32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CDC0351"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2163FFB9"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40741AE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139A5AD"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5B95C4CC"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1BABB5FB"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57118EE"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ED6258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786A4EF5"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r w:rsidR="0012544A" w:rsidRPr="0012544A" w14:paraId="0546E413" w14:textId="77777777" w:rsidTr="0012544A">
        <w:tc>
          <w:tcPr>
            <w:tcW w:w="0" w:type="auto"/>
            <w:tcBorders>
              <w:top w:val="single" w:sz="6" w:space="0" w:color="000000"/>
              <w:left w:val="single" w:sz="6" w:space="0" w:color="000000"/>
              <w:bottom w:val="single" w:sz="6" w:space="0" w:color="000000"/>
              <w:right w:val="single" w:sz="6" w:space="0" w:color="000000"/>
            </w:tcBorders>
            <w:hideMark/>
          </w:tcPr>
          <w:p w14:paraId="145613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52E780A"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22BFEB0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37A84B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E6EE748"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0FAB8987"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c>
          <w:tcPr>
            <w:tcW w:w="0" w:type="auto"/>
            <w:tcBorders>
              <w:top w:val="single" w:sz="6" w:space="0" w:color="000000"/>
              <w:left w:val="single" w:sz="6" w:space="0" w:color="000000"/>
              <w:bottom w:val="single" w:sz="6" w:space="0" w:color="000000"/>
              <w:right w:val="single" w:sz="6" w:space="0" w:color="000000"/>
            </w:tcBorders>
            <w:hideMark/>
          </w:tcPr>
          <w:p w14:paraId="42C7C7C0" w14:textId="77777777" w:rsidR="0012544A" w:rsidRPr="0012544A" w:rsidRDefault="0012544A" w:rsidP="0012544A">
            <w:pPr>
              <w:spacing w:before="150" w:after="150" w:line="240" w:lineRule="auto"/>
              <w:jc w:val="center"/>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0"/>
                <w:szCs w:val="20"/>
                <w:lang w:eastAsia="uk-UA"/>
                <w14:ligatures w14:val="none"/>
              </w:rPr>
              <w:br/>
            </w:r>
          </w:p>
        </w:tc>
      </w:tr>
    </w:tbl>
    <w:p w14:paraId="0BA85FC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58" w:name="n5739"/>
      <w:bookmarkEnd w:id="2758"/>
      <w:r w:rsidRPr="0012544A">
        <w:rPr>
          <w:rFonts w:ascii="Times New Roman" w:eastAsia="Times New Roman" w:hAnsi="Times New Roman" w:cs="Times New Roman"/>
          <w:i/>
          <w:iCs/>
          <w:color w:val="333333"/>
          <w:kern w:val="0"/>
          <w:sz w:val="24"/>
          <w:szCs w:val="24"/>
          <w:lang w:eastAsia="uk-UA"/>
          <w14:ligatures w14:val="none"/>
        </w:rPr>
        <w:t>{Додаток 17 із змінами, внесеними згідно з Наказом Міністерства оборони </w:t>
      </w:r>
      <w:hyperlink r:id="rId678" w:anchor="n1940"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556F3BF2" w14:textId="77777777" w:rsidR="0012544A" w:rsidRPr="0012544A" w:rsidRDefault="0012544A" w:rsidP="0012544A">
      <w:pPr>
        <w:shd w:val="clear" w:color="auto" w:fill="FFFFFF"/>
        <w:spacing w:after="0" w:line="240" w:lineRule="auto"/>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pict w14:anchorId="66AC1C88">
          <v:rect id="_x0000_i1042" style="width:0;height:0"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032B49F1"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275B86E9"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59" w:name="n3648"/>
            <w:bookmarkStart w:id="2760" w:name="n2896"/>
            <w:bookmarkEnd w:id="2759"/>
            <w:bookmarkEnd w:id="2760"/>
          </w:p>
        </w:tc>
        <w:tc>
          <w:tcPr>
            <w:tcW w:w="2000" w:type="pct"/>
            <w:tcBorders>
              <w:top w:val="single" w:sz="2" w:space="0" w:color="auto"/>
              <w:left w:val="single" w:sz="2" w:space="0" w:color="auto"/>
              <w:bottom w:val="single" w:sz="2" w:space="0" w:color="auto"/>
              <w:right w:val="single" w:sz="2" w:space="0" w:color="auto"/>
            </w:tcBorders>
            <w:hideMark/>
          </w:tcPr>
          <w:p w14:paraId="7D5363DE"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18</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p w14:paraId="2EC053A1"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761" w:name="n2897"/>
      <w:bookmarkEnd w:id="2761"/>
      <w:r w:rsidRPr="0012544A">
        <w:rPr>
          <w:rFonts w:ascii="Times New Roman" w:eastAsia="Times New Roman" w:hAnsi="Times New Roman" w:cs="Times New Roman"/>
          <w:b/>
          <w:bCs/>
          <w:color w:val="333333"/>
          <w:kern w:val="0"/>
          <w:sz w:val="28"/>
          <w:szCs w:val="28"/>
          <w:lang w:eastAsia="uk-UA"/>
          <w14:ligatures w14:val="none"/>
        </w:rPr>
        <w:lastRenderedPageBreak/>
        <w:t>ПЕРЕЛІК</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медичних протипоказань для військовослужбовців, членів їх сімей та працівників Збройних Сил України, які виїжджають за кордон у відрядження та при поверненні їх з-за кордону, за медичними показаннями</w:t>
      </w:r>
    </w:p>
    <w:p w14:paraId="235520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62" w:name="n2898"/>
      <w:bookmarkEnd w:id="2762"/>
      <w:r w:rsidRPr="0012544A">
        <w:rPr>
          <w:rFonts w:ascii="Times New Roman" w:eastAsia="Times New Roman" w:hAnsi="Times New Roman" w:cs="Times New Roman"/>
          <w:color w:val="333333"/>
          <w:kern w:val="0"/>
          <w:sz w:val="24"/>
          <w:szCs w:val="24"/>
          <w:lang w:eastAsia="uk-UA"/>
          <w14:ligatures w14:val="none"/>
        </w:rPr>
        <w:t>1. Усі гострі захворювання (травми, поранення) - до видужання та хронічні захворювання у фазі загострення - до фази стійкої ремісії.</w:t>
      </w:r>
    </w:p>
    <w:p w14:paraId="13C71DE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63" w:name="n2899"/>
      <w:bookmarkEnd w:id="2763"/>
      <w:r w:rsidRPr="0012544A">
        <w:rPr>
          <w:rFonts w:ascii="Times New Roman" w:eastAsia="Times New Roman" w:hAnsi="Times New Roman" w:cs="Times New Roman"/>
          <w:color w:val="333333"/>
          <w:kern w:val="0"/>
          <w:sz w:val="24"/>
          <w:szCs w:val="24"/>
          <w:lang w:eastAsia="uk-UA"/>
          <w14:ligatures w14:val="none"/>
        </w:rPr>
        <w:t>2. Активний туберкульоз різноманітної локалізації.</w:t>
      </w:r>
    </w:p>
    <w:p w14:paraId="58D1D38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64" w:name="n2900"/>
      <w:bookmarkEnd w:id="2764"/>
      <w:r w:rsidRPr="0012544A">
        <w:rPr>
          <w:rFonts w:ascii="Times New Roman" w:eastAsia="Times New Roman" w:hAnsi="Times New Roman" w:cs="Times New Roman"/>
          <w:color w:val="333333"/>
          <w:kern w:val="0"/>
          <w:sz w:val="24"/>
          <w:szCs w:val="24"/>
          <w:lang w:eastAsia="uk-UA"/>
          <w14:ligatures w14:val="none"/>
        </w:rPr>
        <w:t>3. Злоякісні новоутворення усіх локалізацій.</w:t>
      </w:r>
    </w:p>
    <w:tbl>
      <w:tblPr>
        <w:tblW w:w="5000" w:type="pct"/>
        <w:tblCellMar>
          <w:left w:w="0" w:type="dxa"/>
          <w:right w:w="0" w:type="dxa"/>
        </w:tblCellMar>
        <w:tblLook w:val="04A0" w:firstRow="1" w:lastRow="0" w:firstColumn="1" w:lastColumn="0" w:noHBand="0" w:noVBand="1"/>
      </w:tblPr>
      <w:tblGrid>
        <w:gridCol w:w="1509"/>
        <w:gridCol w:w="8124"/>
      </w:tblGrid>
      <w:tr w:rsidR="0012544A" w:rsidRPr="0012544A" w14:paraId="586E6044" w14:textId="77777777" w:rsidTr="0012544A">
        <w:tc>
          <w:tcPr>
            <w:tcW w:w="1725" w:type="dxa"/>
            <w:tcBorders>
              <w:top w:val="single" w:sz="2" w:space="0" w:color="auto"/>
              <w:left w:val="single" w:sz="2" w:space="0" w:color="auto"/>
              <w:bottom w:val="single" w:sz="2" w:space="0" w:color="auto"/>
              <w:right w:val="single" w:sz="2" w:space="0" w:color="auto"/>
            </w:tcBorders>
            <w:hideMark/>
          </w:tcPr>
          <w:p w14:paraId="04AD6C0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65" w:name="n2901"/>
            <w:bookmarkEnd w:id="2765"/>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0C168EB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Хворим, які пролікувалися з приводу злоякісних новоутворень з ремісією тривалістю більше 5 років, дозволений виїзд у відрядження до країн з помірним кліматом.</w:t>
            </w:r>
          </w:p>
        </w:tc>
      </w:tr>
    </w:tbl>
    <w:p w14:paraId="1D7003B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66" w:name="n2902"/>
      <w:bookmarkEnd w:id="2766"/>
      <w:r w:rsidRPr="0012544A">
        <w:rPr>
          <w:rFonts w:ascii="Times New Roman" w:eastAsia="Times New Roman" w:hAnsi="Times New Roman" w:cs="Times New Roman"/>
          <w:color w:val="333333"/>
          <w:kern w:val="0"/>
          <w:sz w:val="24"/>
          <w:szCs w:val="24"/>
          <w:lang w:eastAsia="uk-UA"/>
          <w14:ligatures w14:val="none"/>
        </w:rPr>
        <w:t>4. Стенокардія спокою і напруження.</w:t>
      </w:r>
    </w:p>
    <w:tbl>
      <w:tblPr>
        <w:tblW w:w="5000" w:type="pct"/>
        <w:tblCellMar>
          <w:left w:w="0" w:type="dxa"/>
          <w:right w:w="0" w:type="dxa"/>
        </w:tblCellMar>
        <w:tblLook w:val="04A0" w:firstRow="1" w:lastRow="0" w:firstColumn="1" w:lastColumn="0" w:noHBand="0" w:noVBand="1"/>
      </w:tblPr>
      <w:tblGrid>
        <w:gridCol w:w="1503"/>
        <w:gridCol w:w="8130"/>
      </w:tblGrid>
      <w:tr w:rsidR="0012544A" w:rsidRPr="0012544A" w14:paraId="0153AC86" w14:textId="77777777" w:rsidTr="0012544A">
        <w:tc>
          <w:tcPr>
            <w:tcW w:w="1725" w:type="dxa"/>
            <w:tcBorders>
              <w:top w:val="single" w:sz="2" w:space="0" w:color="auto"/>
              <w:left w:val="single" w:sz="2" w:space="0" w:color="auto"/>
              <w:bottom w:val="single" w:sz="2" w:space="0" w:color="auto"/>
              <w:right w:val="single" w:sz="2" w:space="0" w:color="auto"/>
            </w:tcBorders>
            <w:hideMark/>
          </w:tcPr>
          <w:p w14:paraId="6D4B7CB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67" w:name="n2903"/>
            <w:bookmarkEnd w:id="2767"/>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03FC4E4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Хворим із стенокардією напруження I функціонального класу дозволений виїзд у короткочасні відрядження до країн з помірним кліматом.</w:t>
            </w:r>
          </w:p>
        </w:tc>
      </w:tr>
    </w:tbl>
    <w:p w14:paraId="020E430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68" w:name="n2904"/>
      <w:bookmarkEnd w:id="2768"/>
      <w:r w:rsidRPr="0012544A">
        <w:rPr>
          <w:rFonts w:ascii="Times New Roman" w:eastAsia="Times New Roman" w:hAnsi="Times New Roman" w:cs="Times New Roman"/>
          <w:color w:val="333333"/>
          <w:kern w:val="0"/>
          <w:sz w:val="24"/>
          <w:szCs w:val="24"/>
          <w:lang w:eastAsia="uk-UA"/>
          <w14:ligatures w14:val="none"/>
        </w:rPr>
        <w:t>5. Перенесений інфаркт міокарда незалежно від строку давності з подальшою:</w:t>
      </w:r>
    </w:p>
    <w:p w14:paraId="782E662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69" w:name="n2905"/>
      <w:bookmarkEnd w:id="2769"/>
      <w:r w:rsidRPr="0012544A">
        <w:rPr>
          <w:rFonts w:ascii="Times New Roman" w:eastAsia="Times New Roman" w:hAnsi="Times New Roman" w:cs="Times New Roman"/>
          <w:color w:val="333333"/>
          <w:kern w:val="0"/>
          <w:sz w:val="24"/>
          <w:szCs w:val="24"/>
          <w:lang w:eastAsia="uk-UA"/>
          <w14:ligatures w14:val="none"/>
        </w:rPr>
        <w:t>а) стенокардією;</w:t>
      </w:r>
    </w:p>
    <w:p w14:paraId="27116F6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70" w:name="n2906"/>
      <w:bookmarkEnd w:id="2770"/>
      <w:r w:rsidRPr="0012544A">
        <w:rPr>
          <w:rFonts w:ascii="Times New Roman" w:eastAsia="Times New Roman" w:hAnsi="Times New Roman" w:cs="Times New Roman"/>
          <w:color w:val="333333"/>
          <w:kern w:val="0"/>
          <w:sz w:val="24"/>
          <w:szCs w:val="24"/>
          <w:lang w:eastAsia="uk-UA"/>
          <w14:ligatures w14:val="none"/>
        </w:rPr>
        <w:t>б) серцевою недостатністю II-III стадій або порушенням ритму чи провідності (хворим з серцевою недостатністю I стадії дозволений виїзд у короткочасні відрядження до країн з помірним кліматом);</w:t>
      </w:r>
    </w:p>
    <w:p w14:paraId="62EC429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71" w:name="n2907"/>
      <w:bookmarkEnd w:id="2771"/>
      <w:r w:rsidRPr="0012544A">
        <w:rPr>
          <w:rFonts w:ascii="Times New Roman" w:eastAsia="Times New Roman" w:hAnsi="Times New Roman" w:cs="Times New Roman"/>
          <w:color w:val="333333"/>
          <w:kern w:val="0"/>
          <w:sz w:val="24"/>
          <w:szCs w:val="24"/>
          <w:lang w:eastAsia="uk-UA"/>
          <w14:ligatures w14:val="none"/>
        </w:rPr>
        <w:t>в) пароксизмальною формою порушення ритму або внутрішньо-серцевою блокадою;</w:t>
      </w:r>
    </w:p>
    <w:p w14:paraId="1CC3C2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72" w:name="n2908"/>
      <w:bookmarkEnd w:id="2772"/>
      <w:r w:rsidRPr="0012544A">
        <w:rPr>
          <w:rFonts w:ascii="Times New Roman" w:eastAsia="Times New Roman" w:hAnsi="Times New Roman" w:cs="Times New Roman"/>
          <w:color w:val="333333"/>
          <w:kern w:val="0"/>
          <w:sz w:val="24"/>
          <w:szCs w:val="24"/>
          <w:lang w:eastAsia="uk-UA"/>
          <w14:ligatures w14:val="none"/>
        </w:rPr>
        <w:t>г) аневризмою серця;</w:t>
      </w:r>
    </w:p>
    <w:p w14:paraId="1D0B3BF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73" w:name="n2909"/>
      <w:bookmarkEnd w:id="2773"/>
      <w:r w:rsidRPr="0012544A">
        <w:rPr>
          <w:rFonts w:ascii="Times New Roman" w:eastAsia="Times New Roman" w:hAnsi="Times New Roman" w:cs="Times New Roman"/>
          <w:color w:val="333333"/>
          <w:kern w:val="0"/>
          <w:sz w:val="24"/>
          <w:szCs w:val="24"/>
          <w:lang w:eastAsia="uk-UA"/>
          <w14:ligatures w14:val="none"/>
        </w:rPr>
        <w:t>ґ) постійною формою фібриляції передсердь.</w:t>
      </w:r>
    </w:p>
    <w:tbl>
      <w:tblPr>
        <w:tblW w:w="5000" w:type="pct"/>
        <w:tblCellMar>
          <w:left w:w="0" w:type="dxa"/>
          <w:right w:w="0" w:type="dxa"/>
        </w:tblCellMar>
        <w:tblLook w:val="04A0" w:firstRow="1" w:lastRow="0" w:firstColumn="1" w:lastColumn="0" w:noHBand="0" w:noVBand="1"/>
      </w:tblPr>
      <w:tblGrid>
        <w:gridCol w:w="1506"/>
        <w:gridCol w:w="8127"/>
      </w:tblGrid>
      <w:tr w:rsidR="0012544A" w:rsidRPr="0012544A" w14:paraId="45E44A68" w14:textId="77777777" w:rsidTr="0012544A">
        <w:tc>
          <w:tcPr>
            <w:tcW w:w="1725" w:type="dxa"/>
            <w:tcBorders>
              <w:top w:val="single" w:sz="2" w:space="0" w:color="auto"/>
              <w:left w:val="single" w:sz="2" w:space="0" w:color="auto"/>
              <w:bottom w:val="single" w:sz="2" w:space="0" w:color="auto"/>
              <w:right w:val="single" w:sz="2" w:space="0" w:color="auto"/>
            </w:tcBorders>
            <w:hideMark/>
          </w:tcPr>
          <w:p w14:paraId="53085B0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74" w:name="n2910"/>
            <w:bookmarkEnd w:id="2774"/>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029915C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Через 1 рік після перенесеного неускладненого інфаркту міокарда, за відсутності симптоматики, дозволений виїзд у короткочасні відрядження до країн з помірним кліматом.</w:t>
            </w:r>
          </w:p>
        </w:tc>
      </w:tr>
    </w:tbl>
    <w:p w14:paraId="6207419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75" w:name="n2911"/>
      <w:bookmarkEnd w:id="2775"/>
      <w:r w:rsidRPr="0012544A">
        <w:rPr>
          <w:rFonts w:ascii="Times New Roman" w:eastAsia="Times New Roman" w:hAnsi="Times New Roman" w:cs="Times New Roman"/>
          <w:color w:val="333333"/>
          <w:kern w:val="0"/>
          <w:sz w:val="24"/>
          <w:szCs w:val="24"/>
          <w:lang w:eastAsia="uk-UA"/>
          <w14:ligatures w14:val="none"/>
        </w:rPr>
        <w:t>6. Повторний інфаркт міокарда.</w:t>
      </w:r>
    </w:p>
    <w:p w14:paraId="4B6C051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76" w:name="n2912"/>
      <w:bookmarkEnd w:id="2776"/>
      <w:r w:rsidRPr="0012544A">
        <w:rPr>
          <w:rFonts w:ascii="Times New Roman" w:eastAsia="Times New Roman" w:hAnsi="Times New Roman" w:cs="Times New Roman"/>
          <w:color w:val="333333"/>
          <w:kern w:val="0"/>
          <w:sz w:val="24"/>
          <w:szCs w:val="24"/>
          <w:lang w:eastAsia="uk-UA"/>
          <w14:ligatures w14:val="none"/>
        </w:rPr>
        <w:t>7. Аневризма чи інші ураження аорти або її гілок.</w:t>
      </w:r>
    </w:p>
    <w:p w14:paraId="0A0CF96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77" w:name="n2913"/>
      <w:bookmarkEnd w:id="2777"/>
      <w:r w:rsidRPr="0012544A">
        <w:rPr>
          <w:rFonts w:ascii="Times New Roman" w:eastAsia="Times New Roman" w:hAnsi="Times New Roman" w:cs="Times New Roman"/>
          <w:color w:val="333333"/>
          <w:kern w:val="0"/>
          <w:sz w:val="24"/>
          <w:szCs w:val="24"/>
          <w:lang w:eastAsia="uk-UA"/>
          <w14:ligatures w14:val="none"/>
        </w:rPr>
        <w:t>8. Атеросклеротичний або міокардитичний кардіосклероз, ускладнений серцевою недостатністю II-III стадій або порушенням ритму чи провідності.</w:t>
      </w:r>
    </w:p>
    <w:p w14:paraId="2EC8FCC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78" w:name="n2914"/>
      <w:bookmarkEnd w:id="2778"/>
      <w:r w:rsidRPr="0012544A">
        <w:rPr>
          <w:rFonts w:ascii="Times New Roman" w:eastAsia="Times New Roman" w:hAnsi="Times New Roman" w:cs="Times New Roman"/>
          <w:color w:val="333333"/>
          <w:kern w:val="0"/>
          <w:sz w:val="24"/>
          <w:szCs w:val="24"/>
          <w:lang w:eastAsia="uk-UA"/>
          <w14:ligatures w14:val="none"/>
        </w:rPr>
        <w:t>9. Гіпертонічна хвороба II-III стадій.</w:t>
      </w:r>
    </w:p>
    <w:tbl>
      <w:tblPr>
        <w:tblW w:w="5000" w:type="pct"/>
        <w:tblCellMar>
          <w:left w:w="0" w:type="dxa"/>
          <w:right w:w="0" w:type="dxa"/>
        </w:tblCellMar>
        <w:tblLook w:val="04A0" w:firstRow="1" w:lastRow="0" w:firstColumn="1" w:lastColumn="0" w:noHBand="0" w:noVBand="1"/>
      </w:tblPr>
      <w:tblGrid>
        <w:gridCol w:w="1508"/>
        <w:gridCol w:w="8125"/>
      </w:tblGrid>
      <w:tr w:rsidR="0012544A" w:rsidRPr="0012544A" w14:paraId="3BBFCC12" w14:textId="77777777" w:rsidTr="0012544A">
        <w:trPr>
          <w:trHeight w:val="600"/>
        </w:trPr>
        <w:tc>
          <w:tcPr>
            <w:tcW w:w="1725" w:type="dxa"/>
            <w:tcBorders>
              <w:top w:val="single" w:sz="2" w:space="0" w:color="auto"/>
              <w:left w:val="single" w:sz="2" w:space="0" w:color="auto"/>
              <w:bottom w:val="single" w:sz="2" w:space="0" w:color="auto"/>
              <w:right w:val="single" w:sz="2" w:space="0" w:color="auto"/>
            </w:tcBorders>
            <w:hideMark/>
          </w:tcPr>
          <w:p w14:paraId="6F950FC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79" w:name="n2915"/>
            <w:bookmarkEnd w:id="2779"/>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448BA18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Хворим з гіпертонічною хворобою I стадії дозволений виїзд у короткочасні відрядження до країн з помірним кліматом.</w:t>
            </w:r>
          </w:p>
        </w:tc>
      </w:tr>
    </w:tbl>
    <w:p w14:paraId="4804B23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80" w:name="n2916"/>
      <w:bookmarkEnd w:id="2780"/>
      <w:r w:rsidRPr="0012544A">
        <w:rPr>
          <w:rFonts w:ascii="Times New Roman" w:eastAsia="Times New Roman" w:hAnsi="Times New Roman" w:cs="Times New Roman"/>
          <w:color w:val="333333"/>
          <w:kern w:val="0"/>
          <w:sz w:val="24"/>
          <w:szCs w:val="24"/>
          <w:lang w:eastAsia="uk-UA"/>
          <w14:ligatures w14:val="none"/>
        </w:rPr>
        <w:t>10. Часті пароксизми порушення ритму будь-якої етіології (більше 1 разу на 2 місяці).</w:t>
      </w:r>
    </w:p>
    <w:p w14:paraId="7734F1F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81" w:name="n2917"/>
      <w:bookmarkEnd w:id="2781"/>
      <w:r w:rsidRPr="0012544A">
        <w:rPr>
          <w:rFonts w:ascii="Times New Roman" w:eastAsia="Times New Roman" w:hAnsi="Times New Roman" w:cs="Times New Roman"/>
          <w:color w:val="333333"/>
          <w:kern w:val="0"/>
          <w:sz w:val="24"/>
          <w:szCs w:val="24"/>
          <w:lang w:eastAsia="uk-UA"/>
          <w14:ligatures w14:val="none"/>
        </w:rPr>
        <w:t>11. Ревматичний порок серця за наявності серцевої недостатності, миготливої аритмії, вираженої кардіомегалії і даних про активізацію ревматичного процесу протягом попередніх 4 років.</w:t>
      </w:r>
    </w:p>
    <w:p w14:paraId="45338DB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82" w:name="n2918"/>
      <w:bookmarkEnd w:id="2782"/>
      <w:r w:rsidRPr="0012544A">
        <w:rPr>
          <w:rFonts w:ascii="Times New Roman" w:eastAsia="Times New Roman" w:hAnsi="Times New Roman" w:cs="Times New Roman"/>
          <w:color w:val="333333"/>
          <w:kern w:val="0"/>
          <w:sz w:val="24"/>
          <w:szCs w:val="24"/>
          <w:lang w:eastAsia="uk-UA"/>
          <w14:ligatures w14:val="none"/>
        </w:rPr>
        <w:t>12. Будь-яка дифузна хвороба сполучної тканини.</w:t>
      </w:r>
    </w:p>
    <w:p w14:paraId="65D0580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83" w:name="n2919"/>
      <w:bookmarkEnd w:id="2783"/>
      <w:r w:rsidRPr="0012544A">
        <w:rPr>
          <w:rFonts w:ascii="Times New Roman" w:eastAsia="Times New Roman" w:hAnsi="Times New Roman" w:cs="Times New Roman"/>
          <w:color w:val="333333"/>
          <w:kern w:val="0"/>
          <w:sz w:val="24"/>
          <w:szCs w:val="24"/>
          <w:lang w:eastAsia="uk-UA"/>
          <w14:ligatures w14:val="none"/>
        </w:rPr>
        <w:t>13. Персистуюча бронхіальна астма середньої тяжкості та тяжка.</w:t>
      </w:r>
    </w:p>
    <w:p w14:paraId="04CF023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84" w:name="n2920"/>
      <w:bookmarkEnd w:id="2784"/>
      <w:r w:rsidRPr="0012544A">
        <w:rPr>
          <w:rFonts w:ascii="Times New Roman" w:eastAsia="Times New Roman" w:hAnsi="Times New Roman" w:cs="Times New Roman"/>
          <w:color w:val="333333"/>
          <w:kern w:val="0"/>
          <w:sz w:val="24"/>
          <w:szCs w:val="24"/>
          <w:lang w:eastAsia="uk-UA"/>
          <w14:ligatures w14:val="none"/>
        </w:rPr>
        <w:lastRenderedPageBreak/>
        <w:t>14. Будь-яке хронічне захворювання легень з помірним або значним порушенням функції зовнішнього дихання.</w:t>
      </w:r>
    </w:p>
    <w:p w14:paraId="14954F8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85" w:name="n2921"/>
      <w:bookmarkEnd w:id="2785"/>
      <w:r w:rsidRPr="0012544A">
        <w:rPr>
          <w:rFonts w:ascii="Times New Roman" w:eastAsia="Times New Roman" w:hAnsi="Times New Roman" w:cs="Times New Roman"/>
          <w:color w:val="333333"/>
          <w:kern w:val="0"/>
          <w:sz w:val="24"/>
          <w:szCs w:val="24"/>
          <w:lang w:eastAsia="uk-UA"/>
          <w14:ligatures w14:val="none"/>
        </w:rPr>
        <w:t>15. Виразкова хвороба шлунка або дванадцятипалої кишки у фазі загострення або з ускладненим чи часто рецидивуючим перебігом в анамнезі.</w:t>
      </w:r>
    </w:p>
    <w:tbl>
      <w:tblPr>
        <w:tblW w:w="5000" w:type="pct"/>
        <w:tblCellMar>
          <w:left w:w="0" w:type="dxa"/>
          <w:right w:w="0" w:type="dxa"/>
        </w:tblCellMar>
        <w:tblLook w:val="04A0" w:firstRow="1" w:lastRow="0" w:firstColumn="1" w:lastColumn="0" w:noHBand="0" w:noVBand="1"/>
      </w:tblPr>
      <w:tblGrid>
        <w:gridCol w:w="1507"/>
        <w:gridCol w:w="8126"/>
      </w:tblGrid>
      <w:tr w:rsidR="0012544A" w:rsidRPr="0012544A" w14:paraId="674D18F1" w14:textId="77777777" w:rsidTr="0012544A">
        <w:trPr>
          <w:trHeight w:val="600"/>
        </w:trPr>
        <w:tc>
          <w:tcPr>
            <w:tcW w:w="1725" w:type="dxa"/>
            <w:tcBorders>
              <w:top w:val="single" w:sz="2" w:space="0" w:color="auto"/>
              <w:left w:val="single" w:sz="2" w:space="0" w:color="auto"/>
              <w:bottom w:val="single" w:sz="2" w:space="0" w:color="auto"/>
              <w:right w:val="single" w:sz="2" w:space="0" w:color="auto"/>
            </w:tcBorders>
            <w:hideMark/>
          </w:tcPr>
          <w:p w14:paraId="3F199DF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86" w:name="n2922"/>
            <w:bookmarkEnd w:id="2786"/>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54CD694A"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Хворим з неускладненою виразковою хворобою у фазі стійкої ремісії (тривалістю більше 5 років) дозволений виїзд у відрядження до країн з помірним кліматом.</w:t>
            </w:r>
          </w:p>
        </w:tc>
      </w:tr>
    </w:tbl>
    <w:p w14:paraId="13C2C65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87" w:name="n2923"/>
      <w:bookmarkEnd w:id="2787"/>
      <w:r w:rsidRPr="0012544A">
        <w:rPr>
          <w:rFonts w:ascii="Times New Roman" w:eastAsia="Times New Roman" w:hAnsi="Times New Roman" w:cs="Times New Roman"/>
          <w:color w:val="333333"/>
          <w:kern w:val="0"/>
          <w:sz w:val="24"/>
          <w:szCs w:val="24"/>
          <w:lang w:eastAsia="uk-UA"/>
          <w14:ligatures w14:val="none"/>
        </w:rPr>
        <w:t>16. Жовчнокам'яна хвороба.</w:t>
      </w:r>
    </w:p>
    <w:p w14:paraId="323EF96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88" w:name="n2924"/>
      <w:bookmarkEnd w:id="2788"/>
      <w:r w:rsidRPr="0012544A">
        <w:rPr>
          <w:rFonts w:ascii="Times New Roman" w:eastAsia="Times New Roman" w:hAnsi="Times New Roman" w:cs="Times New Roman"/>
          <w:color w:val="333333"/>
          <w:kern w:val="0"/>
          <w:sz w:val="24"/>
          <w:szCs w:val="24"/>
          <w:lang w:eastAsia="uk-UA"/>
          <w14:ligatures w14:val="none"/>
        </w:rPr>
        <w:t>17. Неспецифічний виразковий коліт.</w:t>
      </w:r>
    </w:p>
    <w:p w14:paraId="34F3A8E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89" w:name="n2925"/>
      <w:bookmarkEnd w:id="2789"/>
      <w:r w:rsidRPr="0012544A">
        <w:rPr>
          <w:rFonts w:ascii="Times New Roman" w:eastAsia="Times New Roman" w:hAnsi="Times New Roman" w:cs="Times New Roman"/>
          <w:color w:val="333333"/>
          <w:kern w:val="0"/>
          <w:sz w:val="24"/>
          <w:szCs w:val="24"/>
          <w:lang w:eastAsia="uk-UA"/>
          <w14:ligatures w14:val="none"/>
        </w:rPr>
        <w:t>18. Хвороба Крона.</w:t>
      </w:r>
    </w:p>
    <w:p w14:paraId="02A4A6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90" w:name="n2926"/>
      <w:bookmarkEnd w:id="2790"/>
      <w:r w:rsidRPr="0012544A">
        <w:rPr>
          <w:rFonts w:ascii="Times New Roman" w:eastAsia="Times New Roman" w:hAnsi="Times New Roman" w:cs="Times New Roman"/>
          <w:color w:val="333333"/>
          <w:kern w:val="0"/>
          <w:sz w:val="24"/>
          <w:szCs w:val="24"/>
          <w:lang w:eastAsia="uk-UA"/>
          <w14:ligatures w14:val="none"/>
        </w:rPr>
        <w:t>19. Сечокам'яна хвороба за наявності конкременту у нирці або сечоводі при будь-яких порушеннях функцій нирки.</w:t>
      </w:r>
    </w:p>
    <w:p w14:paraId="01982A4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91" w:name="n2927"/>
      <w:bookmarkEnd w:id="2791"/>
      <w:r w:rsidRPr="0012544A">
        <w:rPr>
          <w:rFonts w:ascii="Times New Roman" w:eastAsia="Times New Roman" w:hAnsi="Times New Roman" w:cs="Times New Roman"/>
          <w:color w:val="333333"/>
          <w:kern w:val="0"/>
          <w:sz w:val="24"/>
          <w:szCs w:val="24"/>
          <w:lang w:eastAsia="uk-UA"/>
          <w14:ligatures w14:val="none"/>
        </w:rPr>
        <w:t>20. Хронічний гломерулонефрит; хронічний пієлонефрит при будь-яких порушеннях функцій нирки.</w:t>
      </w:r>
    </w:p>
    <w:p w14:paraId="4599BDF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92" w:name="n2928"/>
      <w:bookmarkEnd w:id="2792"/>
      <w:r w:rsidRPr="0012544A">
        <w:rPr>
          <w:rFonts w:ascii="Times New Roman" w:eastAsia="Times New Roman" w:hAnsi="Times New Roman" w:cs="Times New Roman"/>
          <w:color w:val="333333"/>
          <w:kern w:val="0"/>
          <w:sz w:val="24"/>
          <w:szCs w:val="24"/>
          <w:lang w:eastAsia="uk-UA"/>
          <w14:ligatures w14:val="none"/>
        </w:rPr>
        <w:t>21. Хвороба Іценко-Кушинга незалежно від форми захворювання.</w:t>
      </w:r>
    </w:p>
    <w:p w14:paraId="36192F4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93" w:name="n2929"/>
      <w:bookmarkEnd w:id="2793"/>
      <w:r w:rsidRPr="0012544A">
        <w:rPr>
          <w:rFonts w:ascii="Times New Roman" w:eastAsia="Times New Roman" w:hAnsi="Times New Roman" w:cs="Times New Roman"/>
          <w:color w:val="333333"/>
          <w:kern w:val="0"/>
          <w:sz w:val="24"/>
          <w:szCs w:val="24"/>
          <w:lang w:eastAsia="uk-UA"/>
          <w14:ligatures w14:val="none"/>
        </w:rPr>
        <w:t>22. Будь-яка пухлина гіпофізу з клінікою ендокринних захворювань (краніофарингіома, гігантизм тощо).</w:t>
      </w:r>
    </w:p>
    <w:p w14:paraId="7F375DE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94" w:name="n2930"/>
      <w:bookmarkEnd w:id="2794"/>
      <w:r w:rsidRPr="0012544A">
        <w:rPr>
          <w:rFonts w:ascii="Times New Roman" w:eastAsia="Times New Roman" w:hAnsi="Times New Roman" w:cs="Times New Roman"/>
          <w:color w:val="333333"/>
          <w:kern w:val="0"/>
          <w:sz w:val="24"/>
          <w:szCs w:val="24"/>
          <w:lang w:eastAsia="uk-UA"/>
          <w14:ligatures w14:val="none"/>
        </w:rPr>
        <w:t>23. Нецукровий діабет.</w:t>
      </w:r>
    </w:p>
    <w:p w14:paraId="0A1A601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95" w:name="n2931"/>
      <w:bookmarkEnd w:id="2795"/>
      <w:r w:rsidRPr="0012544A">
        <w:rPr>
          <w:rFonts w:ascii="Times New Roman" w:eastAsia="Times New Roman" w:hAnsi="Times New Roman" w:cs="Times New Roman"/>
          <w:color w:val="333333"/>
          <w:kern w:val="0"/>
          <w:sz w:val="24"/>
          <w:szCs w:val="24"/>
          <w:lang w:eastAsia="uk-UA"/>
          <w14:ligatures w14:val="none"/>
        </w:rPr>
        <w:t>24. Цукровий діабет I типу.</w:t>
      </w:r>
    </w:p>
    <w:tbl>
      <w:tblPr>
        <w:tblW w:w="5000" w:type="pct"/>
        <w:tblCellMar>
          <w:left w:w="0" w:type="dxa"/>
          <w:right w:w="0" w:type="dxa"/>
        </w:tblCellMar>
        <w:tblLook w:val="04A0" w:firstRow="1" w:lastRow="0" w:firstColumn="1" w:lastColumn="0" w:noHBand="0" w:noVBand="1"/>
      </w:tblPr>
      <w:tblGrid>
        <w:gridCol w:w="1506"/>
        <w:gridCol w:w="8127"/>
      </w:tblGrid>
      <w:tr w:rsidR="0012544A" w:rsidRPr="0012544A" w14:paraId="540F6E09" w14:textId="77777777" w:rsidTr="0012544A">
        <w:trPr>
          <w:trHeight w:val="600"/>
        </w:trPr>
        <w:tc>
          <w:tcPr>
            <w:tcW w:w="1725" w:type="dxa"/>
            <w:tcBorders>
              <w:top w:val="single" w:sz="2" w:space="0" w:color="auto"/>
              <w:left w:val="single" w:sz="2" w:space="0" w:color="auto"/>
              <w:bottom w:val="single" w:sz="2" w:space="0" w:color="auto"/>
              <w:right w:val="single" w:sz="2" w:space="0" w:color="auto"/>
            </w:tcBorders>
            <w:hideMark/>
          </w:tcPr>
          <w:p w14:paraId="30E4AE2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96" w:name="n2932"/>
            <w:bookmarkEnd w:id="2796"/>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4FFA655D"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Хворим із компенсованим цукровим діабетом II типу дозволений виїзд у короткочасні відрядження до країн з помірним кліматом.</w:t>
            </w:r>
          </w:p>
        </w:tc>
      </w:tr>
    </w:tbl>
    <w:p w14:paraId="6EFD33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97" w:name="n2933"/>
      <w:bookmarkEnd w:id="2797"/>
      <w:r w:rsidRPr="0012544A">
        <w:rPr>
          <w:rFonts w:ascii="Times New Roman" w:eastAsia="Times New Roman" w:hAnsi="Times New Roman" w:cs="Times New Roman"/>
          <w:color w:val="333333"/>
          <w:kern w:val="0"/>
          <w:sz w:val="24"/>
          <w:szCs w:val="24"/>
          <w:lang w:eastAsia="uk-UA"/>
          <w14:ligatures w14:val="none"/>
        </w:rPr>
        <w:t>25. Будь-яке захворювання наднирників, білящитовидних залоз, щитовидної залози, які супроводжуються порушенням їх функцій.</w:t>
      </w:r>
    </w:p>
    <w:p w14:paraId="02AE76D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798" w:name="n2934"/>
      <w:bookmarkEnd w:id="2798"/>
      <w:r w:rsidRPr="0012544A">
        <w:rPr>
          <w:rFonts w:ascii="Times New Roman" w:eastAsia="Times New Roman" w:hAnsi="Times New Roman" w:cs="Times New Roman"/>
          <w:color w:val="333333"/>
          <w:kern w:val="0"/>
          <w:sz w:val="24"/>
          <w:szCs w:val="24"/>
          <w:lang w:eastAsia="uk-UA"/>
          <w14:ligatures w14:val="none"/>
        </w:rPr>
        <w:t>26. Гемобластози незалежно від стадії.</w:t>
      </w:r>
    </w:p>
    <w:tbl>
      <w:tblPr>
        <w:tblW w:w="5000" w:type="pct"/>
        <w:tblCellMar>
          <w:left w:w="0" w:type="dxa"/>
          <w:right w:w="0" w:type="dxa"/>
        </w:tblCellMar>
        <w:tblLook w:val="04A0" w:firstRow="1" w:lastRow="0" w:firstColumn="1" w:lastColumn="0" w:noHBand="0" w:noVBand="1"/>
      </w:tblPr>
      <w:tblGrid>
        <w:gridCol w:w="1494"/>
        <w:gridCol w:w="8139"/>
      </w:tblGrid>
      <w:tr w:rsidR="0012544A" w:rsidRPr="0012544A" w14:paraId="71A893D0" w14:textId="77777777" w:rsidTr="0012544A">
        <w:trPr>
          <w:trHeight w:val="600"/>
        </w:trPr>
        <w:tc>
          <w:tcPr>
            <w:tcW w:w="1725" w:type="dxa"/>
            <w:tcBorders>
              <w:top w:val="single" w:sz="2" w:space="0" w:color="auto"/>
              <w:left w:val="single" w:sz="2" w:space="0" w:color="auto"/>
              <w:bottom w:val="single" w:sz="2" w:space="0" w:color="auto"/>
              <w:right w:val="single" w:sz="2" w:space="0" w:color="auto"/>
            </w:tcBorders>
            <w:hideMark/>
          </w:tcPr>
          <w:p w14:paraId="7A12FEB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799" w:name="n2935"/>
            <w:bookmarkEnd w:id="2799"/>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45C3553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Хворим із лімфогранулематозом із стійкою ремісією понад 5 років після проведеного специфічного лікування дозволений виїзд у короткочасні відрядження до країн з помірним кліматом.</w:t>
            </w:r>
          </w:p>
        </w:tc>
      </w:tr>
    </w:tbl>
    <w:p w14:paraId="6B3B90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00" w:name="n2936"/>
      <w:bookmarkEnd w:id="2800"/>
      <w:r w:rsidRPr="0012544A">
        <w:rPr>
          <w:rFonts w:ascii="Times New Roman" w:eastAsia="Times New Roman" w:hAnsi="Times New Roman" w:cs="Times New Roman"/>
          <w:color w:val="333333"/>
          <w:kern w:val="0"/>
          <w:sz w:val="24"/>
          <w:szCs w:val="24"/>
          <w:lang w:eastAsia="uk-UA"/>
          <w14:ligatures w14:val="none"/>
        </w:rPr>
        <w:t>27. Будь-який геморагічний діатез.</w:t>
      </w:r>
    </w:p>
    <w:p w14:paraId="671B5F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01" w:name="n2937"/>
      <w:bookmarkEnd w:id="2801"/>
      <w:r w:rsidRPr="0012544A">
        <w:rPr>
          <w:rFonts w:ascii="Times New Roman" w:eastAsia="Times New Roman" w:hAnsi="Times New Roman" w:cs="Times New Roman"/>
          <w:color w:val="333333"/>
          <w:kern w:val="0"/>
          <w:sz w:val="24"/>
          <w:szCs w:val="24"/>
          <w:lang w:eastAsia="uk-UA"/>
          <w14:ligatures w14:val="none"/>
        </w:rPr>
        <w:t>28. Анемія.</w:t>
      </w:r>
    </w:p>
    <w:tbl>
      <w:tblPr>
        <w:tblW w:w="5000" w:type="pct"/>
        <w:tblCellMar>
          <w:left w:w="0" w:type="dxa"/>
          <w:right w:w="0" w:type="dxa"/>
        </w:tblCellMar>
        <w:tblLook w:val="04A0" w:firstRow="1" w:lastRow="0" w:firstColumn="1" w:lastColumn="0" w:noHBand="0" w:noVBand="1"/>
      </w:tblPr>
      <w:tblGrid>
        <w:gridCol w:w="1502"/>
        <w:gridCol w:w="8131"/>
      </w:tblGrid>
      <w:tr w:rsidR="0012544A" w:rsidRPr="0012544A" w14:paraId="58A743D5" w14:textId="77777777" w:rsidTr="0012544A">
        <w:trPr>
          <w:trHeight w:val="600"/>
        </w:trPr>
        <w:tc>
          <w:tcPr>
            <w:tcW w:w="1725" w:type="dxa"/>
            <w:tcBorders>
              <w:top w:val="single" w:sz="2" w:space="0" w:color="auto"/>
              <w:left w:val="single" w:sz="2" w:space="0" w:color="auto"/>
              <w:bottom w:val="single" w:sz="2" w:space="0" w:color="auto"/>
              <w:right w:val="single" w:sz="2" w:space="0" w:color="auto"/>
            </w:tcBorders>
            <w:hideMark/>
          </w:tcPr>
          <w:p w14:paraId="2023963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802" w:name="n2938"/>
            <w:bookmarkEnd w:id="2802"/>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1045966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Хворим із залізодефіцитною або вітамін-В12-дефіцитною анемією із стійкою ремісією понад 6 місяців дозволений виїзд у короткочасні відрядження до країн з помірним кліматом.</w:t>
            </w:r>
          </w:p>
        </w:tc>
      </w:tr>
    </w:tbl>
    <w:p w14:paraId="23E2237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03" w:name="n2939"/>
      <w:bookmarkEnd w:id="2803"/>
      <w:r w:rsidRPr="0012544A">
        <w:rPr>
          <w:rFonts w:ascii="Times New Roman" w:eastAsia="Times New Roman" w:hAnsi="Times New Roman" w:cs="Times New Roman"/>
          <w:color w:val="333333"/>
          <w:kern w:val="0"/>
          <w:sz w:val="24"/>
          <w:szCs w:val="24"/>
          <w:lang w:eastAsia="uk-UA"/>
          <w14:ligatures w14:val="none"/>
        </w:rPr>
        <w:t>29. Рецидивуючий агранулоцитоз, мієлодиспластичний синдром або цитопенія іншого генезу.</w:t>
      </w:r>
    </w:p>
    <w:p w14:paraId="3578357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04" w:name="n2940"/>
      <w:bookmarkEnd w:id="2804"/>
      <w:r w:rsidRPr="0012544A">
        <w:rPr>
          <w:rFonts w:ascii="Times New Roman" w:eastAsia="Times New Roman" w:hAnsi="Times New Roman" w:cs="Times New Roman"/>
          <w:color w:val="333333"/>
          <w:kern w:val="0"/>
          <w:sz w:val="24"/>
          <w:szCs w:val="24"/>
          <w:lang w:eastAsia="uk-UA"/>
          <w14:ligatures w14:val="none"/>
        </w:rPr>
        <w:t>30. Хвороба накопичення.</w:t>
      </w:r>
    </w:p>
    <w:p w14:paraId="5FA82C3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05" w:name="n2941"/>
      <w:bookmarkEnd w:id="2805"/>
      <w:r w:rsidRPr="0012544A">
        <w:rPr>
          <w:rFonts w:ascii="Times New Roman" w:eastAsia="Times New Roman" w:hAnsi="Times New Roman" w:cs="Times New Roman"/>
          <w:color w:val="333333"/>
          <w:kern w:val="0"/>
          <w:sz w:val="24"/>
          <w:szCs w:val="24"/>
          <w:lang w:eastAsia="uk-UA"/>
          <w14:ligatures w14:val="none"/>
        </w:rPr>
        <w:t>31. Медичні протипоказання для проведення профілактичних щеплень.</w:t>
      </w:r>
    </w:p>
    <w:p w14:paraId="51B5EC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06" w:name="n2942"/>
      <w:bookmarkEnd w:id="2806"/>
      <w:r w:rsidRPr="0012544A">
        <w:rPr>
          <w:rFonts w:ascii="Times New Roman" w:eastAsia="Times New Roman" w:hAnsi="Times New Roman" w:cs="Times New Roman"/>
          <w:color w:val="333333"/>
          <w:kern w:val="0"/>
          <w:sz w:val="24"/>
          <w:szCs w:val="24"/>
          <w:lang w:eastAsia="uk-UA"/>
          <w14:ligatures w14:val="none"/>
        </w:rPr>
        <w:t>32. Хронічний тромбофлебіт з частими загостреннями в анамнезі.</w:t>
      </w:r>
    </w:p>
    <w:p w14:paraId="4B397B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07" w:name="n2943"/>
      <w:bookmarkEnd w:id="2807"/>
      <w:r w:rsidRPr="0012544A">
        <w:rPr>
          <w:rFonts w:ascii="Times New Roman" w:eastAsia="Times New Roman" w:hAnsi="Times New Roman" w:cs="Times New Roman"/>
          <w:color w:val="333333"/>
          <w:kern w:val="0"/>
          <w:sz w:val="24"/>
          <w:szCs w:val="24"/>
          <w:lang w:eastAsia="uk-UA"/>
          <w14:ligatures w14:val="none"/>
        </w:rPr>
        <w:t>33. Випадіння прямої кишки.</w:t>
      </w:r>
    </w:p>
    <w:p w14:paraId="77388EC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08" w:name="n2944"/>
      <w:bookmarkEnd w:id="2808"/>
      <w:r w:rsidRPr="0012544A">
        <w:rPr>
          <w:rFonts w:ascii="Times New Roman" w:eastAsia="Times New Roman" w:hAnsi="Times New Roman" w:cs="Times New Roman"/>
          <w:color w:val="333333"/>
          <w:kern w:val="0"/>
          <w:sz w:val="24"/>
          <w:szCs w:val="24"/>
          <w:lang w:eastAsia="uk-UA"/>
          <w14:ligatures w14:val="none"/>
        </w:rPr>
        <w:lastRenderedPageBreak/>
        <w:t>34. Будь-яке захворювання судин кінцівок із значними або помірними порушеннями кровообігу та функцій.</w:t>
      </w:r>
    </w:p>
    <w:tbl>
      <w:tblPr>
        <w:tblW w:w="5000" w:type="pct"/>
        <w:tblCellMar>
          <w:left w:w="0" w:type="dxa"/>
          <w:right w:w="0" w:type="dxa"/>
        </w:tblCellMar>
        <w:tblLook w:val="04A0" w:firstRow="1" w:lastRow="0" w:firstColumn="1" w:lastColumn="0" w:noHBand="0" w:noVBand="1"/>
      </w:tblPr>
      <w:tblGrid>
        <w:gridCol w:w="1507"/>
        <w:gridCol w:w="8126"/>
      </w:tblGrid>
      <w:tr w:rsidR="0012544A" w:rsidRPr="0012544A" w14:paraId="19BE95C7" w14:textId="77777777" w:rsidTr="0012544A">
        <w:trPr>
          <w:trHeight w:val="600"/>
        </w:trPr>
        <w:tc>
          <w:tcPr>
            <w:tcW w:w="1725" w:type="dxa"/>
            <w:tcBorders>
              <w:top w:val="single" w:sz="2" w:space="0" w:color="auto"/>
              <w:left w:val="single" w:sz="2" w:space="0" w:color="auto"/>
              <w:bottom w:val="single" w:sz="2" w:space="0" w:color="auto"/>
              <w:right w:val="single" w:sz="2" w:space="0" w:color="auto"/>
            </w:tcBorders>
            <w:hideMark/>
          </w:tcPr>
          <w:p w14:paraId="4FCA18B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809" w:name="n2945"/>
            <w:bookmarkEnd w:id="2809"/>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17224BB1"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Хворим із захворюванням судин кінцівок з незначними порушеннями кровообігу та функцій або без порушень дозволений виїзд у короткочасні відрядження до країн з помірним кліматом.</w:t>
            </w:r>
          </w:p>
        </w:tc>
      </w:tr>
    </w:tbl>
    <w:p w14:paraId="3F84A9E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10" w:name="n2946"/>
      <w:bookmarkEnd w:id="2810"/>
      <w:r w:rsidRPr="0012544A">
        <w:rPr>
          <w:rFonts w:ascii="Times New Roman" w:eastAsia="Times New Roman" w:hAnsi="Times New Roman" w:cs="Times New Roman"/>
          <w:color w:val="333333"/>
          <w:kern w:val="0"/>
          <w:sz w:val="24"/>
          <w:szCs w:val="24"/>
          <w:lang w:eastAsia="uk-UA"/>
          <w14:ligatures w14:val="none"/>
        </w:rPr>
        <w:t>35. Геморой з частими кровотечами.</w:t>
      </w:r>
    </w:p>
    <w:p w14:paraId="5F775FC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11" w:name="n2947"/>
      <w:bookmarkEnd w:id="2811"/>
      <w:r w:rsidRPr="0012544A">
        <w:rPr>
          <w:rFonts w:ascii="Times New Roman" w:eastAsia="Times New Roman" w:hAnsi="Times New Roman" w:cs="Times New Roman"/>
          <w:color w:val="333333"/>
          <w:kern w:val="0"/>
          <w:sz w:val="24"/>
          <w:szCs w:val="24"/>
          <w:lang w:eastAsia="uk-UA"/>
          <w14:ligatures w14:val="none"/>
        </w:rPr>
        <w:t>36. Свищ будь-якої етіології і локалізації.</w:t>
      </w:r>
    </w:p>
    <w:p w14:paraId="01A34DF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12" w:name="n2948"/>
      <w:bookmarkEnd w:id="2812"/>
      <w:r w:rsidRPr="0012544A">
        <w:rPr>
          <w:rFonts w:ascii="Times New Roman" w:eastAsia="Times New Roman" w:hAnsi="Times New Roman" w:cs="Times New Roman"/>
          <w:color w:val="333333"/>
          <w:kern w:val="0"/>
          <w:sz w:val="24"/>
          <w:szCs w:val="24"/>
          <w:lang w:eastAsia="uk-UA"/>
          <w14:ligatures w14:val="none"/>
        </w:rPr>
        <w:t>37. Грижа.</w:t>
      </w:r>
    </w:p>
    <w:tbl>
      <w:tblPr>
        <w:tblW w:w="5000" w:type="pct"/>
        <w:tblCellMar>
          <w:left w:w="0" w:type="dxa"/>
          <w:right w:w="0" w:type="dxa"/>
        </w:tblCellMar>
        <w:tblLook w:val="04A0" w:firstRow="1" w:lastRow="0" w:firstColumn="1" w:lastColumn="0" w:noHBand="0" w:noVBand="1"/>
      </w:tblPr>
      <w:tblGrid>
        <w:gridCol w:w="1510"/>
        <w:gridCol w:w="8123"/>
      </w:tblGrid>
      <w:tr w:rsidR="0012544A" w:rsidRPr="0012544A" w14:paraId="55500B11" w14:textId="77777777" w:rsidTr="0012544A">
        <w:trPr>
          <w:trHeight w:val="600"/>
        </w:trPr>
        <w:tc>
          <w:tcPr>
            <w:tcW w:w="1725" w:type="dxa"/>
            <w:tcBorders>
              <w:top w:val="single" w:sz="2" w:space="0" w:color="auto"/>
              <w:left w:val="single" w:sz="2" w:space="0" w:color="auto"/>
              <w:bottom w:val="single" w:sz="2" w:space="0" w:color="auto"/>
              <w:right w:val="single" w:sz="2" w:space="0" w:color="auto"/>
            </w:tcBorders>
            <w:hideMark/>
          </w:tcPr>
          <w:p w14:paraId="70F28DF6"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813" w:name="n2949"/>
            <w:bookmarkEnd w:id="2813"/>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243D0E08"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Хворим з грижею, що не потребує оперативного лікування, дозволений виїзд у короткочасні відрядження до країн з помірним кліматом.</w:t>
            </w:r>
          </w:p>
        </w:tc>
      </w:tr>
    </w:tbl>
    <w:p w14:paraId="7AC573E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14" w:name="n2950"/>
      <w:bookmarkEnd w:id="2814"/>
      <w:r w:rsidRPr="0012544A">
        <w:rPr>
          <w:rFonts w:ascii="Times New Roman" w:eastAsia="Times New Roman" w:hAnsi="Times New Roman" w:cs="Times New Roman"/>
          <w:color w:val="333333"/>
          <w:kern w:val="0"/>
          <w:sz w:val="24"/>
          <w:szCs w:val="24"/>
          <w:lang w:eastAsia="uk-UA"/>
          <w14:ligatures w14:val="none"/>
        </w:rPr>
        <w:t>38. Анкілоз двох і більше великих суглобів.</w:t>
      </w:r>
    </w:p>
    <w:p w14:paraId="03FD226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15" w:name="n2951"/>
      <w:bookmarkEnd w:id="2815"/>
      <w:r w:rsidRPr="0012544A">
        <w:rPr>
          <w:rFonts w:ascii="Times New Roman" w:eastAsia="Times New Roman" w:hAnsi="Times New Roman" w:cs="Times New Roman"/>
          <w:color w:val="333333"/>
          <w:kern w:val="0"/>
          <w:sz w:val="24"/>
          <w:szCs w:val="24"/>
          <w:lang w:eastAsia="uk-UA"/>
          <w14:ligatures w14:val="none"/>
        </w:rPr>
        <w:t>39. Анкілоз кульшового суглоба туберкульозної етіології зі значним укороченням кінцівки.</w:t>
      </w:r>
    </w:p>
    <w:p w14:paraId="211D215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16" w:name="n2952"/>
      <w:bookmarkEnd w:id="2816"/>
      <w:r w:rsidRPr="0012544A">
        <w:rPr>
          <w:rFonts w:ascii="Times New Roman" w:eastAsia="Times New Roman" w:hAnsi="Times New Roman" w:cs="Times New Roman"/>
          <w:color w:val="333333"/>
          <w:kern w:val="0"/>
          <w:sz w:val="24"/>
          <w:szCs w:val="24"/>
          <w:lang w:eastAsia="uk-UA"/>
          <w14:ligatures w14:val="none"/>
        </w:rPr>
        <w:t>40. Кукса верхньої третини стегна і вище.</w:t>
      </w:r>
    </w:p>
    <w:p w14:paraId="75948CE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17" w:name="n2953"/>
      <w:bookmarkEnd w:id="2817"/>
      <w:r w:rsidRPr="0012544A">
        <w:rPr>
          <w:rFonts w:ascii="Times New Roman" w:eastAsia="Times New Roman" w:hAnsi="Times New Roman" w:cs="Times New Roman"/>
          <w:color w:val="333333"/>
          <w:kern w:val="0"/>
          <w:sz w:val="24"/>
          <w:szCs w:val="24"/>
          <w:lang w:eastAsia="uk-UA"/>
          <w14:ligatures w14:val="none"/>
        </w:rPr>
        <w:t>41. Хронічний остеомієліт.</w:t>
      </w:r>
    </w:p>
    <w:p w14:paraId="5EEE374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18" w:name="n2954"/>
      <w:bookmarkEnd w:id="2818"/>
      <w:r w:rsidRPr="0012544A">
        <w:rPr>
          <w:rFonts w:ascii="Times New Roman" w:eastAsia="Times New Roman" w:hAnsi="Times New Roman" w:cs="Times New Roman"/>
          <w:color w:val="333333"/>
          <w:kern w:val="0"/>
          <w:sz w:val="24"/>
          <w:szCs w:val="24"/>
          <w:lang w:eastAsia="uk-UA"/>
          <w14:ligatures w14:val="none"/>
        </w:rPr>
        <w:t>42. Фіброзно-кістозна мастопатія.</w:t>
      </w:r>
    </w:p>
    <w:p w14:paraId="73CBBC5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19" w:name="n2955"/>
      <w:bookmarkEnd w:id="2819"/>
      <w:r w:rsidRPr="0012544A">
        <w:rPr>
          <w:rFonts w:ascii="Times New Roman" w:eastAsia="Times New Roman" w:hAnsi="Times New Roman" w:cs="Times New Roman"/>
          <w:color w:val="333333"/>
          <w:kern w:val="0"/>
          <w:sz w:val="24"/>
          <w:szCs w:val="24"/>
          <w:lang w:eastAsia="uk-UA"/>
          <w14:ligatures w14:val="none"/>
        </w:rPr>
        <w:t>43. Поширений ліпоматоз.</w:t>
      </w:r>
    </w:p>
    <w:tbl>
      <w:tblPr>
        <w:tblW w:w="5000" w:type="pct"/>
        <w:tblCellMar>
          <w:left w:w="0" w:type="dxa"/>
          <w:right w:w="0" w:type="dxa"/>
        </w:tblCellMar>
        <w:tblLook w:val="04A0" w:firstRow="1" w:lastRow="0" w:firstColumn="1" w:lastColumn="0" w:noHBand="0" w:noVBand="1"/>
      </w:tblPr>
      <w:tblGrid>
        <w:gridCol w:w="1503"/>
        <w:gridCol w:w="8130"/>
      </w:tblGrid>
      <w:tr w:rsidR="0012544A" w:rsidRPr="0012544A" w14:paraId="3A6C1DCF" w14:textId="77777777" w:rsidTr="0012544A">
        <w:trPr>
          <w:trHeight w:val="600"/>
        </w:trPr>
        <w:tc>
          <w:tcPr>
            <w:tcW w:w="1725" w:type="dxa"/>
            <w:tcBorders>
              <w:top w:val="single" w:sz="2" w:space="0" w:color="auto"/>
              <w:left w:val="single" w:sz="2" w:space="0" w:color="auto"/>
              <w:bottom w:val="single" w:sz="2" w:space="0" w:color="auto"/>
              <w:right w:val="single" w:sz="2" w:space="0" w:color="auto"/>
            </w:tcBorders>
            <w:hideMark/>
          </w:tcPr>
          <w:p w14:paraId="6A063B9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820" w:name="n2956"/>
            <w:bookmarkEnd w:id="2820"/>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0C29CB62"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Фіброзно-кістозна мастопатія, поширений ліпоматоз є протипоказанням до відрядження тільки до країн із жарким кліматом.</w:t>
            </w:r>
          </w:p>
        </w:tc>
      </w:tr>
    </w:tbl>
    <w:p w14:paraId="60C0524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21" w:name="n2957"/>
      <w:bookmarkEnd w:id="2821"/>
      <w:r w:rsidRPr="0012544A">
        <w:rPr>
          <w:rFonts w:ascii="Times New Roman" w:eastAsia="Times New Roman" w:hAnsi="Times New Roman" w:cs="Times New Roman"/>
          <w:color w:val="333333"/>
          <w:kern w:val="0"/>
          <w:sz w:val="24"/>
          <w:szCs w:val="24"/>
          <w:lang w:eastAsia="uk-UA"/>
          <w14:ligatures w14:val="none"/>
        </w:rPr>
        <w:t>44. Минуще порушення мозкового кровообігу будь-якої етіології без локальної неврологічної симптоматики.</w:t>
      </w:r>
    </w:p>
    <w:p w14:paraId="4D227E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22" w:name="n2958"/>
      <w:bookmarkEnd w:id="2822"/>
      <w:r w:rsidRPr="0012544A">
        <w:rPr>
          <w:rFonts w:ascii="Times New Roman" w:eastAsia="Times New Roman" w:hAnsi="Times New Roman" w:cs="Times New Roman"/>
          <w:color w:val="333333"/>
          <w:kern w:val="0"/>
          <w:sz w:val="24"/>
          <w:szCs w:val="24"/>
          <w:lang w:eastAsia="uk-UA"/>
          <w14:ligatures w14:val="none"/>
        </w:rPr>
        <w:t>45. Наслідки мозкового інсульту з порушенням функцій.</w:t>
      </w:r>
    </w:p>
    <w:p w14:paraId="3F67AA6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23" w:name="n2959"/>
      <w:bookmarkEnd w:id="2823"/>
      <w:r w:rsidRPr="0012544A">
        <w:rPr>
          <w:rFonts w:ascii="Times New Roman" w:eastAsia="Times New Roman" w:hAnsi="Times New Roman" w:cs="Times New Roman"/>
          <w:color w:val="333333"/>
          <w:kern w:val="0"/>
          <w:sz w:val="24"/>
          <w:szCs w:val="24"/>
          <w:lang w:eastAsia="uk-UA"/>
          <w14:ligatures w14:val="none"/>
        </w:rPr>
        <w:t>46. Дисциркуляторна енцефалопатія з інтелектуально-мнестичними або руховими розладами.</w:t>
      </w:r>
    </w:p>
    <w:p w14:paraId="070238F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24" w:name="n2960"/>
      <w:bookmarkEnd w:id="2824"/>
      <w:r w:rsidRPr="0012544A">
        <w:rPr>
          <w:rFonts w:ascii="Times New Roman" w:eastAsia="Times New Roman" w:hAnsi="Times New Roman" w:cs="Times New Roman"/>
          <w:color w:val="333333"/>
          <w:kern w:val="0"/>
          <w:sz w:val="24"/>
          <w:szCs w:val="24"/>
          <w:lang w:eastAsia="uk-UA"/>
          <w14:ligatures w14:val="none"/>
        </w:rPr>
        <w:t>47. Хронічний попереково-крижовий радикуліт будь-якої етіології з частими (більше 2 разів на рік) загостреннями.</w:t>
      </w:r>
    </w:p>
    <w:p w14:paraId="7B514BD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25" w:name="n2961"/>
      <w:bookmarkEnd w:id="2825"/>
      <w:r w:rsidRPr="0012544A">
        <w:rPr>
          <w:rFonts w:ascii="Times New Roman" w:eastAsia="Times New Roman" w:hAnsi="Times New Roman" w:cs="Times New Roman"/>
          <w:color w:val="333333"/>
          <w:kern w:val="0"/>
          <w:sz w:val="24"/>
          <w:szCs w:val="24"/>
          <w:lang w:eastAsia="uk-UA"/>
          <w14:ligatures w14:val="none"/>
        </w:rPr>
        <w:t>48. Залишкові наслідки парезів окремих нервів (травматичного або запального походження).</w:t>
      </w:r>
    </w:p>
    <w:p w14:paraId="78D7D36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26" w:name="n2962"/>
      <w:bookmarkEnd w:id="2826"/>
      <w:r w:rsidRPr="0012544A">
        <w:rPr>
          <w:rFonts w:ascii="Times New Roman" w:eastAsia="Times New Roman" w:hAnsi="Times New Roman" w:cs="Times New Roman"/>
          <w:color w:val="333333"/>
          <w:kern w:val="0"/>
          <w:sz w:val="24"/>
          <w:szCs w:val="24"/>
          <w:lang w:eastAsia="uk-UA"/>
          <w14:ligatures w14:val="none"/>
        </w:rPr>
        <w:t>49. Будь-яка спадково-сімейна прогресуюча хвороба нервової системи.</w:t>
      </w:r>
    </w:p>
    <w:p w14:paraId="0AD5A46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27" w:name="n2963"/>
      <w:bookmarkEnd w:id="2827"/>
      <w:r w:rsidRPr="0012544A">
        <w:rPr>
          <w:rFonts w:ascii="Times New Roman" w:eastAsia="Times New Roman" w:hAnsi="Times New Roman" w:cs="Times New Roman"/>
          <w:color w:val="333333"/>
          <w:kern w:val="0"/>
          <w:sz w:val="24"/>
          <w:szCs w:val="24"/>
          <w:lang w:eastAsia="uk-UA"/>
          <w14:ligatures w14:val="none"/>
        </w:rPr>
        <w:t>50. Паркінсонізм.</w:t>
      </w:r>
    </w:p>
    <w:p w14:paraId="4111E89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28" w:name="n2964"/>
      <w:bookmarkEnd w:id="2828"/>
      <w:r w:rsidRPr="0012544A">
        <w:rPr>
          <w:rFonts w:ascii="Times New Roman" w:eastAsia="Times New Roman" w:hAnsi="Times New Roman" w:cs="Times New Roman"/>
          <w:color w:val="333333"/>
          <w:kern w:val="0"/>
          <w:sz w:val="24"/>
          <w:szCs w:val="24"/>
          <w:lang w:eastAsia="uk-UA"/>
          <w14:ligatures w14:val="none"/>
        </w:rPr>
        <w:t>51. Розсіяний склероз.</w:t>
      </w:r>
    </w:p>
    <w:p w14:paraId="6715313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29" w:name="n2965"/>
      <w:bookmarkEnd w:id="2829"/>
      <w:r w:rsidRPr="0012544A">
        <w:rPr>
          <w:rFonts w:ascii="Times New Roman" w:eastAsia="Times New Roman" w:hAnsi="Times New Roman" w:cs="Times New Roman"/>
          <w:color w:val="333333"/>
          <w:kern w:val="0"/>
          <w:sz w:val="24"/>
          <w:szCs w:val="24"/>
          <w:lang w:eastAsia="uk-UA"/>
          <w14:ligatures w14:val="none"/>
        </w:rPr>
        <w:t>52. Інфекційне ураження нервової системи з вираженими порушеннями функцій.</w:t>
      </w:r>
    </w:p>
    <w:p w14:paraId="330DD9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30" w:name="n2966"/>
      <w:bookmarkEnd w:id="2830"/>
      <w:r w:rsidRPr="0012544A">
        <w:rPr>
          <w:rFonts w:ascii="Times New Roman" w:eastAsia="Times New Roman" w:hAnsi="Times New Roman" w:cs="Times New Roman"/>
          <w:color w:val="333333"/>
          <w:kern w:val="0"/>
          <w:sz w:val="24"/>
          <w:szCs w:val="24"/>
          <w:lang w:eastAsia="uk-UA"/>
          <w14:ligatures w14:val="none"/>
        </w:rPr>
        <w:t>53. Виражена вегетосудинна нестійкість.</w:t>
      </w:r>
    </w:p>
    <w:p w14:paraId="3560F15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31" w:name="n2967"/>
      <w:bookmarkEnd w:id="2831"/>
      <w:r w:rsidRPr="0012544A">
        <w:rPr>
          <w:rFonts w:ascii="Times New Roman" w:eastAsia="Times New Roman" w:hAnsi="Times New Roman" w:cs="Times New Roman"/>
          <w:color w:val="333333"/>
          <w:kern w:val="0"/>
          <w:sz w:val="24"/>
          <w:szCs w:val="24"/>
          <w:lang w:eastAsia="uk-UA"/>
          <w14:ligatures w14:val="none"/>
        </w:rPr>
        <w:t>54. Будь-яка нервово-м'язова хвороба.</w:t>
      </w:r>
    </w:p>
    <w:p w14:paraId="6318342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32" w:name="n2968"/>
      <w:bookmarkEnd w:id="2832"/>
      <w:r w:rsidRPr="0012544A">
        <w:rPr>
          <w:rFonts w:ascii="Times New Roman" w:eastAsia="Times New Roman" w:hAnsi="Times New Roman" w:cs="Times New Roman"/>
          <w:color w:val="333333"/>
          <w:kern w:val="0"/>
          <w:sz w:val="24"/>
          <w:szCs w:val="24"/>
          <w:lang w:eastAsia="uk-UA"/>
          <w14:ligatures w14:val="none"/>
        </w:rPr>
        <w:t>55. Наслідки перенесених травм черепа за наявності стійких залишкових проявів і дефектів черепа.</w:t>
      </w:r>
    </w:p>
    <w:p w14:paraId="3295C54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33" w:name="n2969"/>
      <w:bookmarkEnd w:id="2833"/>
      <w:r w:rsidRPr="0012544A">
        <w:rPr>
          <w:rFonts w:ascii="Times New Roman" w:eastAsia="Times New Roman" w:hAnsi="Times New Roman" w:cs="Times New Roman"/>
          <w:color w:val="333333"/>
          <w:kern w:val="0"/>
          <w:sz w:val="24"/>
          <w:szCs w:val="24"/>
          <w:lang w:eastAsia="uk-UA"/>
          <w14:ligatures w14:val="none"/>
        </w:rPr>
        <w:t>56. Психічний розлад, який потребує динамічного диспансерного спостереження.</w:t>
      </w:r>
    </w:p>
    <w:tbl>
      <w:tblPr>
        <w:tblW w:w="5000" w:type="pct"/>
        <w:tblCellMar>
          <w:left w:w="0" w:type="dxa"/>
          <w:right w:w="0" w:type="dxa"/>
        </w:tblCellMar>
        <w:tblLook w:val="04A0" w:firstRow="1" w:lastRow="0" w:firstColumn="1" w:lastColumn="0" w:noHBand="0" w:noVBand="1"/>
      </w:tblPr>
      <w:tblGrid>
        <w:gridCol w:w="1508"/>
        <w:gridCol w:w="8125"/>
      </w:tblGrid>
      <w:tr w:rsidR="0012544A" w:rsidRPr="0012544A" w14:paraId="0D0A6997" w14:textId="77777777" w:rsidTr="0012544A">
        <w:trPr>
          <w:trHeight w:val="600"/>
        </w:trPr>
        <w:tc>
          <w:tcPr>
            <w:tcW w:w="1725" w:type="dxa"/>
            <w:tcBorders>
              <w:top w:val="single" w:sz="2" w:space="0" w:color="auto"/>
              <w:left w:val="single" w:sz="2" w:space="0" w:color="auto"/>
              <w:bottom w:val="single" w:sz="2" w:space="0" w:color="auto"/>
              <w:right w:val="single" w:sz="2" w:space="0" w:color="auto"/>
            </w:tcBorders>
            <w:hideMark/>
          </w:tcPr>
          <w:p w14:paraId="36BE6ACB"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834" w:name="n2970"/>
            <w:bookmarkEnd w:id="2834"/>
            <w:r w:rsidRPr="0012544A">
              <w:rPr>
                <w:rFonts w:ascii="Times New Roman" w:eastAsia="Times New Roman" w:hAnsi="Times New Roman" w:cs="Times New Roman"/>
                <w:kern w:val="0"/>
                <w:sz w:val="20"/>
                <w:szCs w:val="20"/>
                <w:lang w:eastAsia="uk-UA"/>
                <w14:ligatures w14:val="none"/>
              </w:rPr>
              <w:lastRenderedPageBreak/>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4213CF74"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Питання про виїзд за кордон осіб, які страждають іншими видами психічних розладів, у кожному випадку вирішується індивідуально.</w:t>
            </w:r>
          </w:p>
        </w:tc>
      </w:tr>
    </w:tbl>
    <w:p w14:paraId="63816E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35" w:name="n2971"/>
      <w:bookmarkEnd w:id="2835"/>
      <w:r w:rsidRPr="0012544A">
        <w:rPr>
          <w:rFonts w:ascii="Times New Roman" w:eastAsia="Times New Roman" w:hAnsi="Times New Roman" w:cs="Times New Roman"/>
          <w:color w:val="333333"/>
          <w:kern w:val="0"/>
          <w:sz w:val="24"/>
          <w:szCs w:val="24"/>
          <w:lang w:eastAsia="uk-UA"/>
          <w14:ligatures w14:val="none"/>
        </w:rPr>
        <w:t>57. Усі види наркоманій, токсикоманій і хронічний алкоголізм.</w:t>
      </w:r>
    </w:p>
    <w:p w14:paraId="776C36D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36" w:name="n2972"/>
      <w:bookmarkEnd w:id="2836"/>
      <w:r w:rsidRPr="0012544A">
        <w:rPr>
          <w:rFonts w:ascii="Times New Roman" w:eastAsia="Times New Roman" w:hAnsi="Times New Roman" w:cs="Times New Roman"/>
          <w:color w:val="333333"/>
          <w:kern w:val="0"/>
          <w:sz w:val="24"/>
          <w:szCs w:val="24"/>
          <w:lang w:eastAsia="uk-UA"/>
          <w14:ligatures w14:val="none"/>
        </w:rPr>
        <w:t>58. Епілепсія.</w:t>
      </w:r>
    </w:p>
    <w:p w14:paraId="0D7FEFE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37" w:name="n2973"/>
      <w:bookmarkEnd w:id="2837"/>
      <w:r w:rsidRPr="0012544A">
        <w:rPr>
          <w:rFonts w:ascii="Times New Roman" w:eastAsia="Times New Roman" w:hAnsi="Times New Roman" w:cs="Times New Roman"/>
          <w:color w:val="333333"/>
          <w:kern w:val="0"/>
          <w:sz w:val="24"/>
          <w:szCs w:val="24"/>
          <w:lang w:eastAsia="uk-UA"/>
          <w14:ligatures w14:val="none"/>
        </w:rPr>
        <w:t>59. В'ялий або спастичний параліч, який утруднює пересування.</w:t>
      </w:r>
    </w:p>
    <w:p w14:paraId="0023540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38" w:name="n2974"/>
      <w:bookmarkEnd w:id="2838"/>
      <w:r w:rsidRPr="0012544A">
        <w:rPr>
          <w:rFonts w:ascii="Times New Roman" w:eastAsia="Times New Roman" w:hAnsi="Times New Roman" w:cs="Times New Roman"/>
          <w:color w:val="333333"/>
          <w:kern w:val="0"/>
          <w:sz w:val="24"/>
          <w:szCs w:val="24"/>
          <w:lang w:eastAsia="uk-UA"/>
          <w14:ligatures w14:val="none"/>
        </w:rPr>
        <w:t>60. Озена.</w:t>
      </w:r>
    </w:p>
    <w:p w14:paraId="665C361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39" w:name="n2975"/>
      <w:bookmarkEnd w:id="2839"/>
      <w:r w:rsidRPr="0012544A">
        <w:rPr>
          <w:rFonts w:ascii="Times New Roman" w:eastAsia="Times New Roman" w:hAnsi="Times New Roman" w:cs="Times New Roman"/>
          <w:color w:val="333333"/>
          <w:kern w:val="0"/>
          <w:sz w:val="24"/>
          <w:szCs w:val="24"/>
          <w:lang w:eastAsia="uk-UA"/>
          <w14:ligatures w14:val="none"/>
        </w:rPr>
        <w:t>61. Будь-яка хвороба вестибулярного апарату з розладами рівноваги або частими приступами меньєрівського симптомокомплексу.</w:t>
      </w:r>
    </w:p>
    <w:p w14:paraId="7A94C3A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40" w:name="n2976"/>
      <w:bookmarkEnd w:id="2840"/>
      <w:r w:rsidRPr="0012544A">
        <w:rPr>
          <w:rFonts w:ascii="Times New Roman" w:eastAsia="Times New Roman" w:hAnsi="Times New Roman" w:cs="Times New Roman"/>
          <w:color w:val="333333"/>
          <w:kern w:val="0"/>
          <w:sz w:val="24"/>
          <w:szCs w:val="24"/>
          <w:lang w:eastAsia="uk-UA"/>
          <w14:ligatures w14:val="none"/>
        </w:rPr>
        <w:t>62. Гострота зору нижче 0,3 на кожне око з корекцією не вище 8,0 Д (з урахуванням спеціальності).</w:t>
      </w:r>
    </w:p>
    <w:p w14:paraId="382228E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41" w:name="n2977"/>
      <w:bookmarkEnd w:id="2841"/>
      <w:r w:rsidRPr="0012544A">
        <w:rPr>
          <w:rFonts w:ascii="Times New Roman" w:eastAsia="Times New Roman" w:hAnsi="Times New Roman" w:cs="Times New Roman"/>
          <w:color w:val="333333"/>
          <w:kern w:val="0"/>
          <w:sz w:val="24"/>
          <w:szCs w:val="24"/>
          <w:lang w:eastAsia="uk-UA"/>
          <w14:ligatures w14:val="none"/>
        </w:rPr>
        <w:t>63. Будь-яка хронічна хвороба кон'юнктиви або рогівки з частими загостреннями в анамнезі.</w:t>
      </w:r>
    </w:p>
    <w:p w14:paraId="11889E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42" w:name="n2978"/>
      <w:bookmarkEnd w:id="2842"/>
      <w:r w:rsidRPr="0012544A">
        <w:rPr>
          <w:rFonts w:ascii="Times New Roman" w:eastAsia="Times New Roman" w:hAnsi="Times New Roman" w:cs="Times New Roman"/>
          <w:color w:val="333333"/>
          <w:kern w:val="0"/>
          <w:sz w:val="24"/>
          <w:szCs w:val="24"/>
          <w:lang w:eastAsia="uk-UA"/>
          <w14:ligatures w14:val="none"/>
        </w:rPr>
        <w:t>64. Трахома або аденовірусний кон'юнктивіт.</w:t>
      </w:r>
    </w:p>
    <w:p w14:paraId="4122760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43" w:name="n2979"/>
      <w:bookmarkEnd w:id="2843"/>
      <w:r w:rsidRPr="0012544A">
        <w:rPr>
          <w:rFonts w:ascii="Times New Roman" w:eastAsia="Times New Roman" w:hAnsi="Times New Roman" w:cs="Times New Roman"/>
          <w:color w:val="333333"/>
          <w:kern w:val="0"/>
          <w:sz w:val="24"/>
          <w:szCs w:val="24"/>
          <w:lang w:eastAsia="uk-UA"/>
          <w14:ligatures w14:val="none"/>
        </w:rPr>
        <w:t>65. Глаукома: некомпенсована і субкомпенсована.</w:t>
      </w:r>
    </w:p>
    <w:p w14:paraId="62162F4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44" w:name="n2980"/>
      <w:bookmarkEnd w:id="2844"/>
      <w:r w:rsidRPr="0012544A">
        <w:rPr>
          <w:rFonts w:ascii="Times New Roman" w:eastAsia="Times New Roman" w:hAnsi="Times New Roman" w:cs="Times New Roman"/>
          <w:color w:val="333333"/>
          <w:kern w:val="0"/>
          <w:sz w:val="24"/>
          <w:szCs w:val="24"/>
          <w:lang w:eastAsia="uk-UA"/>
          <w14:ligatures w14:val="none"/>
        </w:rPr>
        <w:t>66. Пігментна дегенерація сітківки.</w:t>
      </w:r>
    </w:p>
    <w:p w14:paraId="082076A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45" w:name="n2981"/>
      <w:bookmarkEnd w:id="2845"/>
      <w:r w:rsidRPr="0012544A">
        <w:rPr>
          <w:rFonts w:ascii="Times New Roman" w:eastAsia="Times New Roman" w:hAnsi="Times New Roman" w:cs="Times New Roman"/>
          <w:color w:val="333333"/>
          <w:kern w:val="0"/>
          <w:sz w:val="24"/>
          <w:szCs w:val="24"/>
          <w:lang w:eastAsia="uk-UA"/>
          <w14:ligatures w14:val="none"/>
        </w:rPr>
        <w:t>67. Сифіліс у всіх стадіях.</w:t>
      </w:r>
    </w:p>
    <w:p w14:paraId="6073F56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46" w:name="n2982"/>
      <w:bookmarkEnd w:id="2846"/>
      <w:r w:rsidRPr="0012544A">
        <w:rPr>
          <w:rFonts w:ascii="Times New Roman" w:eastAsia="Times New Roman" w:hAnsi="Times New Roman" w:cs="Times New Roman"/>
          <w:color w:val="333333"/>
          <w:kern w:val="0"/>
          <w:sz w:val="24"/>
          <w:szCs w:val="24"/>
          <w:lang w:eastAsia="uk-UA"/>
          <w14:ligatures w14:val="none"/>
        </w:rPr>
        <w:t>68. Гонорея гостра і хронічна до вилікування.</w:t>
      </w:r>
    </w:p>
    <w:p w14:paraId="5B9A2E0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47" w:name="n2983"/>
      <w:bookmarkEnd w:id="2847"/>
      <w:r w:rsidRPr="0012544A">
        <w:rPr>
          <w:rFonts w:ascii="Times New Roman" w:eastAsia="Times New Roman" w:hAnsi="Times New Roman" w:cs="Times New Roman"/>
          <w:color w:val="333333"/>
          <w:kern w:val="0"/>
          <w:sz w:val="24"/>
          <w:szCs w:val="24"/>
          <w:lang w:eastAsia="uk-UA"/>
          <w14:ligatures w14:val="none"/>
        </w:rPr>
        <w:t>69. Будь-яка грибкова хвороба волосяної частини голови і шкіри - до вилікування.</w:t>
      </w:r>
    </w:p>
    <w:p w14:paraId="44E3E86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48" w:name="n2984"/>
      <w:bookmarkEnd w:id="2848"/>
      <w:r w:rsidRPr="0012544A">
        <w:rPr>
          <w:rFonts w:ascii="Times New Roman" w:eastAsia="Times New Roman" w:hAnsi="Times New Roman" w:cs="Times New Roman"/>
          <w:color w:val="333333"/>
          <w:kern w:val="0"/>
          <w:sz w:val="24"/>
          <w:szCs w:val="24"/>
          <w:lang w:eastAsia="uk-UA"/>
          <w14:ligatures w14:val="none"/>
        </w:rPr>
        <w:t>70. Мікоз, зумовлений червоним трихофітоном (рубромікоз), а також епідермофітія стоп при активних проявах цих хвороб на шкірі.</w:t>
      </w:r>
    </w:p>
    <w:p w14:paraId="7657A3E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49" w:name="n2985"/>
      <w:bookmarkEnd w:id="2849"/>
      <w:r w:rsidRPr="0012544A">
        <w:rPr>
          <w:rFonts w:ascii="Times New Roman" w:eastAsia="Times New Roman" w:hAnsi="Times New Roman" w:cs="Times New Roman"/>
          <w:color w:val="333333"/>
          <w:kern w:val="0"/>
          <w:sz w:val="24"/>
          <w:szCs w:val="24"/>
          <w:lang w:eastAsia="uk-UA"/>
          <w14:ligatures w14:val="none"/>
        </w:rPr>
        <w:t>71. Глибокий мікоз.</w:t>
      </w:r>
    </w:p>
    <w:p w14:paraId="1B38227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50" w:name="n2986"/>
      <w:bookmarkEnd w:id="2850"/>
      <w:r w:rsidRPr="0012544A">
        <w:rPr>
          <w:rFonts w:ascii="Times New Roman" w:eastAsia="Times New Roman" w:hAnsi="Times New Roman" w:cs="Times New Roman"/>
          <w:color w:val="333333"/>
          <w:kern w:val="0"/>
          <w:sz w:val="24"/>
          <w:szCs w:val="24"/>
          <w:lang w:eastAsia="uk-UA"/>
          <w14:ligatures w14:val="none"/>
        </w:rPr>
        <w:t>72. Будь-яка заразна хвороба шкіри (піодермія, короста тощо) - до вилікування.</w:t>
      </w:r>
    </w:p>
    <w:p w14:paraId="538E528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51" w:name="n2987"/>
      <w:bookmarkEnd w:id="2851"/>
      <w:r w:rsidRPr="0012544A">
        <w:rPr>
          <w:rFonts w:ascii="Times New Roman" w:eastAsia="Times New Roman" w:hAnsi="Times New Roman" w:cs="Times New Roman"/>
          <w:color w:val="333333"/>
          <w:kern w:val="0"/>
          <w:sz w:val="24"/>
          <w:szCs w:val="24"/>
          <w:lang w:eastAsia="uk-UA"/>
          <w14:ligatures w14:val="none"/>
        </w:rPr>
        <w:t>73. Будь-яка пузиркова хвороба шкіри.</w:t>
      </w:r>
    </w:p>
    <w:p w14:paraId="1601844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52" w:name="n2988"/>
      <w:bookmarkEnd w:id="2852"/>
      <w:r w:rsidRPr="0012544A">
        <w:rPr>
          <w:rFonts w:ascii="Times New Roman" w:eastAsia="Times New Roman" w:hAnsi="Times New Roman" w:cs="Times New Roman"/>
          <w:color w:val="333333"/>
          <w:kern w:val="0"/>
          <w:sz w:val="24"/>
          <w:szCs w:val="24"/>
          <w:lang w:eastAsia="uk-UA"/>
          <w14:ligatures w14:val="none"/>
        </w:rPr>
        <w:t>74. Поширена форма лускатого лишаю, псоріатична еритродермія, псоріатичний артрит.</w:t>
      </w:r>
    </w:p>
    <w:p w14:paraId="533B585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53" w:name="n2989"/>
      <w:bookmarkEnd w:id="2853"/>
      <w:r w:rsidRPr="0012544A">
        <w:rPr>
          <w:rFonts w:ascii="Times New Roman" w:eastAsia="Times New Roman" w:hAnsi="Times New Roman" w:cs="Times New Roman"/>
          <w:color w:val="333333"/>
          <w:kern w:val="0"/>
          <w:sz w:val="24"/>
          <w:szCs w:val="24"/>
          <w:lang w:eastAsia="uk-UA"/>
          <w14:ligatures w14:val="none"/>
        </w:rPr>
        <w:t>75. Виражена форма генеодерматозу.</w:t>
      </w:r>
    </w:p>
    <w:p w14:paraId="26B94B0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54" w:name="n2990"/>
      <w:bookmarkEnd w:id="2854"/>
      <w:r w:rsidRPr="0012544A">
        <w:rPr>
          <w:rFonts w:ascii="Times New Roman" w:eastAsia="Times New Roman" w:hAnsi="Times New Roman" w:cs="Times New Roman"/>
          <w:color w:val="333333"/>
          <w:kern w:val="0"/>
          <w:sz w:val="24"/>
          <w:szCs w:val="24"/>
          <w:lang w:eastAsia="uk-UA"/>
          <w14:ligatures w14:val="none"/>
        </w:rPr>
        <w:t>76. Поширена, часто рецидивуюча свербляча (алергічна форма) екзема, нейродерміт, почесуха Гебри, дерматоз (екзема, нейродерміт, червоний плоский лишай) - до вилікування.</w:t>
      </w:r>
    </w:p>
    <w:p w14:paraId="2D7F95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55" w:name="n2991"/>
      <w:bookmarkEnd w:id="2855"/>
      <w:r w:rsidRPr="0012544A">
        <w:rPr>
          <w:rFonts w:ascii="Times New Roman" w:eastAsia="Times New Roman" w:hAnsi="Times New Roman" w:cs="Times New Roman"/>
          <w:color w:val="333333"/>
          <w:kern w:val="0"/>
          <w:sz w:val="24"/>
          <w:szCs w:val="24"/>
          <w:lang w:eastAsia="uk-UA"/>
          <w14:ligatures w14:val="none"/>
        </w:rPr>
        <w:t>77. Хронічний алергічний васкуліт (виразково-некротичний, системний).</w:t>
      </w:r>
    </w:p>
    <w:p w14:paraId="1297EA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56" w:name="n2992"/>
      <w:bookmarkEnd w:id="2856"/>
      <w:r w:rsidRPr="0012544A">
        <w:rPr>
          <w:rFonts w:ascii="Times New Roman" w:eastAsia="Times New Roman" w:hAnsi="Times New Roman" w:cs="Times New Roman"/>
          <w:color w:val="333333"/>
          <w:kern w:val="0"/>
          <w:sz w:val="24"/>
          <w:szCs w:val="24"/>
          <w:lang w:eastAsia="uk-UA"/>
          <w14:ligatures w14:val="none"/>
        </w:rPr>
        <w:t>78. Гострокінцева кондилома - до вилікування.</w:t>
      </w:r>
    </w:p>
    <w:p w14:paraId="690F12B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57" w:name="n2993"/>
      <w:bookmarkEnd w:id="2857"/>
      <w:r w:rsidRPr="0012544A">
        <w:rPr>
          <w:rFonts w:ascii="Times New Roman" w:eastAsia="Times New Roman" w:hAnsi="Times New Roman" w:cs="Times New Roman"/>
          <w:color w:val="333333"/>
          <w:kern w:val="0"/>
          <w:sz w:val="24"/>
          <w:szCs w:val="24"/>
          <w:lang w:eastAsia="uk-UA"/>
          <w14:ligatures w14:val="none"/>
        </w:rPr>
        <w:t>79. Лепра в усіх стадіях.</w:t>
      </w:r>
    </w:p>
    <w:p w14:paraId="024F013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58" w:name="n2994"/>
      <w:bookmarkEnd w:id="2858"/>
      <w:r w:rsidRPr="0012544A">
        <w:rPr>
          <w:rFonts w:ascii="Times New Roman" w:eastAsia="Times New Roman" w:hAnsi="Times New Roman" w:cs="Times New Roman"/>
          <w:color w:val="333333"/>
          <w:kern w:val="0"/>
          <w:sz w:val="24"/>
          <w:szCs w:val="24"/>
          <w:lang w:eastAsia="uk-UA"/>
          <w14:ligatures w14:val="none"/>
        </w:rPr>
        <w:t>80. Пародонтит, абсцедуюча форма.</w:t>
      </w:r>
    </w:p>
    <w:p w14:paraId="2BEDFD3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59" w:name="n2995"/>
      <w:bookmarkEnd w:id="2859"/>
      <w:r w:rsidRPr="0012544A">
        <w:rPr>
          <w:rFonts w:ascii="Times New Roman" w:eastAsia="Times New Roman" w:hAnsi="Times New Roman" w:cs="Times New Roman"/>
          <w:color w:val="333333"/>
          <w:kern w:val="0"/>
          <w:sz w:val="24"/>
          <w:szCs w:val="24"/>
          <w:lang w:eastAsia="uk-UA"/>
          <w14:ligatures w14:val="none"/>
        </w:rPr>
        <w:t>81. Будь-яке гостре і хронічне одонтогенне запалення щелепно-лицевої ділянки.</w:t>
      </w:r>
    </w:p>
    <w:p w14:paraId="6418BC5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60" w:name="n2996"/>
      <w:bookmarkEnd w:id="2860"/>
      <w:r w:rsidRPr="0012544A">
        <w:rPr>
          <w:rFonts w:ascii="Times New Roman" w:eastAsia="Times New Roman" w:hAnsi="Times New Roman" w:cs="Times New Roman"/>
          <w:color w:val="333333"/>
          <w:kern w:val="0"/>
          <w:sz w:val="24"/>
          <w:szCs w:val="24"/>
          <w:lang w:eastAsia="uk-UA"/>
          <w14:ligatures w14:val="none"/>
        </w:rPr>
        <w:t>82. Функціональна маточна кровотеча.</w:t>
      </w:r>
    </w:p>
    <w:p w14:paraId="23FF3D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61" w:name="n2997"/>
      <w:bookmarkEnd w:id="2861"/>
      <w:r w:rsidRPr="0012544A">
        <w:rPr>
          <w:rFonts w:ascii="Times New Roman" w:eastAsia="Times New Roman" w:hAnsi="Times New Roman" w:cs="Times New Roman"/>
          <w:color w:val="333333"/>
          <w:kern w:val="0"/>
          <w:sz w:val="24"/>
          <w:szCs w:val="24"/>
          <w:lang w:eastAsia="uk-UA"/>
          <w14:ligatures w14:val="none"/>
        </w:rPr>
        <w:t>83. Міома матки (при збільшенні матки відповідно до 11-12 тижневої вагітності і більше).</w:t>
      </w:r>
    </w:p>
    <w:p w14:paraId="11DE086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62" w:name="n2998"/>
      <w:bookmarkEnd w:id="2862"/>
      <w:r w:rsidRPr="0012544A">
        <w:rPr>
          <w:rFonts w:ascii="Times New Roman" w:eastAsia="Times New Roman" w:hAnsi="Times New Roman" w:cs="Times New Roman"/>
          <w:color w:val="333333"/>
          <w:kern w:val="0"/>
          <w:sz w:val="24"/>
          <w:szCs w:val="24"/>
          <w:lang w:eastAsia="uk-UA"/>
          <w14:ligatures w14:val="none"/>
        </w:rPr>
        <w:t>84. Клімакс, що важко протікає.</w:t>
      </w:r>
    </w:p>
    <w:p w14:paraId="0DF477A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63" w:name="n2999"/>
      <w:bookmarkEnd w:id="2863"/>
      <w:r w:rsidRPr="0012544A">
        <w:rPr>
          <w:rFonts w:ascii="Times New Roman" w:eastAsia="Times New Roman" w:hAnsi="Times New Roman" w:cs="Times New Roman"/>
          <w:color w:val="333333"/>
          <w:kern w:val="0"/>
          <w:sz w:val="24"/>
          <w:szCs w:val="24"/>
          <w:lang w:eastAsia="uk-UA"/>
          <w14:ligatures w14:val="none"/>
        </w:rPr>
        <w:t>85. Вагітність.</w:t>
      </w:r>
    </w:p>
    <w:p w14:paraId="769F62FC"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bookmarkStart w:id="2864" w:name="n3000"/>
      <w:bookmarkEnd w:id="2864"/>
      <w:r w:rsidRPr="0012544A">
        <w:rPr>
          <w:rFonts w:ascii="Times New Roman" w:eastAsia="Times New Roman" w:hAnsi="Times New Roman" w:cs="Times New Roman"/>
          <w:b/>
          <w:bCs/>
          <w:color w:val="333333"/>
          <w:kern w:val="0"/>
          <w:sz w:val="28"/>
          <w:szCs w:val="28"/>
          <w:lang w:eastAsia="uk-UA"/>
          <w14:ligatures w14:val="none"/>
        </w:rPr>
        <w:lastRenderedPageBreak/>
        <w:t>Перелік</w:t>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хвороб, які перешкоджають виїзду дітей з батьками за кордон</w:t>
      </w:r>
    </w:p>
    <w:p w14:paraId="5BA5608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65" w:name="n3001"/>
      <w:bookmarkEnd w:id="2865"/>
      <w:r w:rsidRPr="0012544A">
        <w:rPr>
          <w:rFonts w:ascii="Times New Roman" w:eastAsia="Times New Roman" w:hAnsi="Times New Roman" w:cs="Times New Roman"/>
          <w:color w:val="333333"/>
          <w:kern w:val="0"/>
          <w:sz w:val="24"/>
          <w:szCs w:val="24"/>
          <w:lang w:eastAsia="uk-UA"/>
          <w14:ligatures w14:val="none"/>
        </w:rPr>
        <w:t>1. Будь-яка хвороба, що потребує диспансерного нагляду.</w:t>
      </w:r>
    </w:p>
    <w:p w14:paraId="7274BBA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66" w:name="n3002"/>
      <w:bookmarkEnd w:id="2866"/>
      <w:r w:rsidRPr="0012544A">
        <w:rPr>
          <w:rFonts w:ascii="Times New Roman" w:eastAsia="Times New Roman" w:hAnsi="Times New Roman" w:cs="Times New Roman"/>
          <w:color w:val="333333"/>
          <w:kern w:val="0"/>
          <w:sz w:val="24"/>
          <w:szCs w:val="24"/>
          <w:lang w:eastAsia="uk-UA"/>
          <w14:ligatures w14:val="none"/>
        </w:rPr>
        <w:t>2. Туберкульоз легеневий і позалегеневий.</w:t>
      </w:r>
    </w:p>
    <w:p w14:paraId="034F369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67" w:name="n3003"/>
      <w:bookmarkEnd w:id="2867"/>
      <w:r w:rsidRPr="0012544A">
        <w:rPr>
          <w:rFonts w:ascii="Times New Roman" w:eastAsia="Times New Roman" w:hAnsi="Times New Roman" w:cs="Times New Roman"/>
          <w:color w:val="333333"/>
          <w:kern w:val="0"/>
          <w:sz w:val="24"/>
          <w:szCs w:val="24"/>
          <w:lang w:eastAsia="uk-UA"/>
          <w14:ligatures w14:val="none"/>
        </w:rPr>
        <w:t>3. Віраж проб і вперше виявлена туберкульозна інфікованість за необхідності призначення хіміопрофілактики і спостереження фтизіатра.</w:t>
      </w:r>
    </w:p>
    <w:p w14:paraId="10EDA801"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68" w:name="n3004"/>
      <w:bookmarkEnd w:id="2868"/>
      <w:r w:rsidRPr="0012544A">
        <w:rPr>
          <w:rFonts w:ascii="Times New Roman" w:eastAsia="Times New Roman" w:hAnsi="Times New Roman" w:cs="Times New Roman"/>
          <w:color w:val="333333"/>
          <w:kern w:val="0"/>
          <w:sz w:val="24"/>
          <w:szCs w:val="24"/>
          <w:lang w:eastAsia="uk-UA"/>
          <w14:ligatures w14:val="none"/>
        </w:rPr>
        <w:t>4. Будь-яка хронічна хвороба легень (нетуберкульозного походження) з частими (більше 2 разів на рік) загостреннями.</w:t>
      </w:r>
    </w:p>
    <w:p w14:paraId="0852F8D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69" w:name="n3005"/>
      <w:bookmarkEnd w:id="2869"/>
      <w:r w:rsidRPr="0012544A">
        <w:rPr>
          <w:rFonts w:ascii="Times New Roman" w:eastAsia="Times New Roman" w:hAnsi="Times New Roman" w:cs="Times New Roman"/>
          <w:color w:val="333333"/>
          <w:kern w:val="0"/>
          <w:sz w:val="24"/>
          <w:szCs w:val="24"/>
          <w:lang w:eastAsia="uk-UA"/>
          <w14:ligatures w14:val="none"/>
        </w:rPr>
        <w:t>5. Лімфогранулематоз.</w:t>
      </w:r>
    </w:p>
    <w:p w14:paraId="7221561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70" w:name="n3006"/>
      <w:bookmarkEnd w:id="2870"/>
      <w:r w:rsidRPr="0012544A">
        <w:rPr>
          <w:rFonts w:ascii="Times New Roman" w:eastAsia="Times New Roman" w:hAnsi="Times New Roman" w:cs="Times New Roman"/>
          <w:color w:val="333333"/>
          <w:kern w:val="0"/>
          <w:sz w:val="24"/>
          <w:szCs w:val="24"/>
          <w:lang w:eastAsia="uk-UA"/>
          <w14:ligatures w14:val="none"/>
        </w:rPr>
        <w:t>6. Анемія (будь-якої етіології).</w:t>
      </w:r>
    </w:p>
    <w:p w14:paraId="03F00E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71" w:name="n3007"/>
      <w:bookmarkEnd w:id="2871"/>
      <w:r w:rsidRPr="0012544A">
        <w:rPr>
          <w:rFonts w:ascii="Times New Roman" w:eastAsia="Times New Roman" w:hAnsi="Times New Roman" w:cs="Times New Roman"/>
          <w:color w:val="333333"/>
          <w:kern w:val="0"/>
          <w:sz w:val="24"/>
          <w:szCs w:val="24"/>
          <w:lang w:eastAsia="uk-UA"/>
          <w14:ligatures w14:val="none"/>
        </w:rPr>
        <w:t>7. Лейкоз.</w:t>
      </w:r>
    </w:p>
    <w:p w14:paraId="2B65C78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72" w:name="n3008"/>
      <w:bookmarkEnd w:id="2872"/>
      <w:r w:rsidRPr="0012544A">
        <w:rPr>
          <w:rFonts w:ascii="Times New Roman" w:eastAsia="Times New Roman" w:hAnsi="Times New Roman" w:cs="Times New Roman"/>
          <w:color w:val="333333"/>
          <w:kern w:val="0"/>
          <w:sz w:val="24"/>
          <w:szCs w:val="24"/>
          <w:lang w:eastAsia="uk-UA"/>
          <w14:ligatures w14:val="none"/>
        </w:rPr>
        <w:t>8. Гемофілія.</w:t>
      </w:r>
    </w:p>
    <w:p w14:paraId="7AA584A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73" w:name="n3009"/>
      <w:bookmarkEnd w:id="2873"/>
      <w:r w:rsidRPr="0012544A">
        <w:rPr>
          <w:rFonts w:ascii="Times New Roman" w:eastAsia="Times New Roman" w:hAnsi="Times New Roman" w:cs="Times New Roman"/>
          <w:color w:val="333333"/>
          <w:kern w:val="0"/>
          <w:sz w:val="24"/>
          <w:szCs w:val="24"/>
          <w:lang w:eastAsia="uk-UA"/>
          <w14:ligatures w14:val="none"/>
        </w:rPr>
        <w:t>9. Геморагічний діатез.</w:t>
      </w:r>
    </w:p>
    <w:p w14:paraId="3ADDD97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74" w:name="n3010"/>
      <w:bookmarkEnd w:id="2874"/>
      <w:r w:rsidRPr="0012544A">
        <w:rPr>
          <w:rFonts w:ascii="Times New Roman" w:eastAsia="Times New Roman" w:hAnsi="Times New Roman" w:cs="Times New Roman"/>
          <w:color w:val="333333"/>
          <w:kern w:val="0"/>
          <w:sz w:val="24"/>
          <w:szCs w:val="24"/>
          <w:lang w:eastAsia="uk-UA"/>
          <w14:ligatures w14:val="none"/>
        </w:rPr>
        <w:t>10. Органічні захворювання серцево-судинної системи:</w:t>
      </w:r>
    </w:p>
    <w:p w14:paraId="6BEDC23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75" w:name="n3011"/>
      <w:bookmarkEnd w:id="2875"/>
      <w:r w:rsidRPr="0012544A">
        <w:rPr>
          <w:rFonts w:ascii="Times New Roman" w:eastAsia="Times New Roman" w:hAnsi="Times New Roman" w:cs="Times New Roman"/>
          <w:color w:val="333333"/>
          <w:kern w:val="0"/>
          <w:sz w:val="24"/>
          <w:szCs w:val="24"/>
          <w:lang w:eastAsia="uk-UA"/>
          <w14:ligatures w14:val="none"/>
        </w:rPr>
        <w:t>ревматизм;</w:t>
      </w:r>
    </w:p>
    <w:p w14:paraId="1B40931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76" w:name="n3012"/>
      <w:bookmarkEnd w:id="2876"/>
      <w:r w:rsidRPr="0012544A">
        <w:rPr>
          <w:rFonts w:ascii="Times New Roman" w:eastAsia="Times New Roman" w:hAnsi="Times New Roman" w:cs="Times New Roman"/>
          <w:color w:val="333333"/>
          <w:kern w:val="0"/>
          <w:sz w:val="24"/>
          <w:szCs w:val="24"/>
          <w:lang w:eastAsia="uk-UA"/>
          <w14:ligatures w14:val="none"/>
        </w:rPr>
        <w:t>септичний ендокардит;</w:t>
      </w:r>
    </w:p>
    <w:p w14:paraId="1757D4C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77" w:name="n3013"/>
      <w:bookmarkEnd w:id="2877"/>
      <w:r w:rsidRPr="0012544A">
        <w:rPr>
          <w:rFonts w:ascii="Times New Roman" w:eastAsia="Times New Roman" w:hAnsi="Times New Roman" w:cs="Times New Roman"/>
          <w:color w:val="333333"/>
          <w:kern w:val="0"/>
          <w:sz w:val="24"/>
          <w:szCs w:val="24"/>
          <w:lang w:eastAsia="uk-UA"/>
          <w14:ligatures w14:val="none"/>
        </w:rPr>
        <w:t>будь-яка вада серця (вроджені і набуті у стадії суб- і декомпенсації в анамнезі);</w:t>
      </w:r>
    </w:p>
    <w:p w14:paraId="1F8A1CE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78" w:name="n3014"/>
      <w:bookmarkEnd w:id="2878"/>
      <w:r w:rsidRPr="0012544A">
        <w:rPr>
          <w:rFonts w:ascii="Times New Roman" w:eastAsia="Times New Roman" w:hAnsi="Times New Roman" w:cs="Times New Roman"/>
          <w:color w:val="333333"/>
          <w:kern w:val="0"/>
          <w:sz w:val="24"/>
          <w:szCs w:val="24"/>
          <w:lang w:eastAsia="uk-UA"/>
          <w14:ligatures w14:val="none"/>
        </w:rPr>
        <w:t>фібробластоз;</w:t>
      </w:r>
    </w:p>
    <w:p w14:paraId="1083782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79" w:name="n3015"/>
      <w:bookmarkEnd w:id="2879"/>
      <w:r w:rsidRPr="0012544A">
        <w:rPr>
          <w:rFonts w:ascii="Times New Roman" w:eastAsia="Times New Roman" w:hAnsi="Times New Roman" w:cs="Times New Roman"/>
          <w:color w:val="333333"/>
          <w:kern w:val="0"/>
          <w:sz w:val="24"/>
          <w:szCs w:val="24"/>
          <w:lang w:eastAsia="uk-UA"/>
          <w14:ligatures w14:val="none"/>
        </w:rPr>
        <w:t>пароксизмальна тахікардія з частими приступами.</w:t>
      </w:r>
    </w:p>
    <w:p w14:paraId="1EA526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80" w:name="n3016"/>
      <w:bookmarkEnd w:id="2880"/>
      <w:r w:rsidRPr="0012544A">
        <w:rPr>
          <w:rFonts w:ascii="Times New Roman" w:eastAsia="Times New Roman" w:hAnsi="Times New Roman" w:cs="Times New Roman"/>
          <w:color w:val="333333"/>
          <w:kern w:val="0"/>
          <w:sz w:val="24"/>
          <w:szCs w:val="24"/>
          <w:lang w:eastAsia="uk-UA"/>
          <w14:ligatures w14:val="none"/>
        </w:rPr>
        <w:t>11. Гіпертонічна хвороба.</w:t>
      </w:r>
    </w:p>
    <w:p w14:paraId="40BF9DD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81" w:name="n3017"/>
      <w:bookmarkEnd w:id="2881"/>
      <w:r w:rsidRPr="0012544A">
        <w:rPr>
          <w:rFonts w:ascii="Times New Roman" w:eastAsia="Times New Roman" w:hAnsi="Times New Roman" w:cs="Times New Roman"/>
          <w:color w:val="333333"/>
          <w:kern w:val="0"/>
          <w:sz w:val="24"/>
          <w:szCs w:val="24"/>
          <w:lang w:eastAsia="uk-UA"/>
          <w14:ligatures w14:val="none"/>
        </w:rPr>
        <w:t>12. Будь-яка дифузна хвороба сполучної тканини.</w:t>
      </w:r>
    </w:p>
    <w:p w14:paraId="1216A86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82" w:name="n3018"/>
      <w:bookmarkEnd w:id="2882"/>
      <w:r w:rsidRPr="0012544A">
        <w:rPr>
          <w:rFonts w:ascii="Times New Roman" w:eastAsia="Times New Roman" w:hAnsi="Times New Roman" w:cs="Times New Roman"/>
          <w:color w:val="333333"/>
          <w:kern w:val="0"/>
          <w:sz w:val="24"/>
          <w:szCs w:val="24"/>
          <w:lang w:eastAsia="uk-UA"/>
          <w14:ligatures w14:val="none"/>
        </w:rPr>
        <w:t>13. Періодична хвороба.</w:t>
      </w:r>
    </w:p>
    <w:p w14:paraId="0A466D5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83" w:name="n3019"/>
      <w:bookmarkEnd w:id="2883"/>
      <w:r w:rsidRPr="0012544A">
        <w:rPr>
          <w:rFonts w:ascii="Times New Roman" w:eastAsia="Times New Roman" w:hAnsi="Times New Roman" w:cs="Times New Roman"/>
          <w:color w:val="333333"/>
          <w:kern w:val="0"/>
          <w:sz w:val="24"/>
          <w:szCs w:val="24"/>
          <w:lang w:eastAsia="uk-UA"/>
          <w14:ligatures w14:val="none"/>
        </w:rPr>
        <w:t>14. Мієломна хвороба.</w:t>
      </w:r>
    </w:p>
    <w:p w14:paraId="4ADCEC0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84" w:name="n3020"/>
      <w:bookmarkEnd w:id="2884"/>
      <w:r w:rsidRPr="0012544A">
        <w:rPr>
          <w:rFonts w:ascii="Times New Roman" w:eastAsia="Times New Roman" w:hAnsi="Times New Roman" w:cs="Times New Roman"/>
          <w:color w:val="333333"/>
          <w:kern w:val="0"/>
          <w:sz w:val="24"/>
          <w:szCs w:val="24"/>
          <w:lang w:eastAsia="uk-UA"/>
          <w14:ligatures w14:val="none"/>
        </w:rPr>
        <w:t>15. Гломерулонефрит (усі форми і стадії).</w:t>
      </w:r>
    </w:p>
    <w:p w14:paraId="1858CC4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85" w:name="n3021"/>
      <w:bookmarkEnd w:id="2885"/>
      <w:r w:rsidRPr="0012544A">
        <w:rPr>
          <w:rFonts w:ascii="Times New Roman" w:eastAsia="Times New Roman" w:hAnsi="Times New Roman" w:cs="Times New Roman"/>
          <w:color w:val="333333"/>
          <w:kern w:val="0"/>
          <w:sz w:val="24"/>
          <w:szCs w:val="24"/>
          <w:lang w:eastAsia="uk-UA"/>
          <w14:ligatures w14:val="none"/>
        </w:rPr>
        <w:t>16. Пієлонефрит в активній фазі та у фазі клініко-лабораторної ремісії менше 3 років.</w:t>
      </w:r>
    </w:p>
    <w:p w14:paraId="21A2591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86" w:name="n3022"/>
      <w:bookmarkEnd w:id="2886"/>
      <w:r w:rsidRPr="0012544A">
        <w:rPr>
          <w:rFonts w:ascii="Times New Roman" w:eastAsia="Times New Roman" w:hAnsi="Times New Roman" w:cs="Times New Roman"/>
          <w:color w:val="333333"/>
          <w:kern w:val="0"/>
          <w:sz w:val="24"/>
          <w:szCs w:val="24"/>
          <w:lang w:eastAsia="uk-UA"/>
          <w14:ligatures w14:val="none"/>
        </w:rPr>
        <w:t>17. Виразкова хвороба шлунка і дванадцятипалої кишки незалежно від фази загострення.</w:t>
      </w:r>
    </w:p>
    <w:p w14:paraId="6C40031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87" w:name="n3023"/>
      <w:bookmarkEnd w:id="2887"/>
      <w:r w:rsidRPr="0012544A">
        <w:rPr>
          <w:rFonts w:ascii="Times New Roman" w:eastAsia="Times New Roman" w:hAnsi="Times New Roman" w:cs="Times New Roman"/>
          <w:color w:val="333333"/>
          <w:kern w:val="0"/>
          <w:sz w:val="24"/>
          <w:szCs w:val="24"/>
          <w:lang w:eastAsia="uk-UA"/>
          <w14:ligatures w14:val="none"/>
        </w:rPr>
        <w:t>18. Хронічний гастрит або дуоденіт.</w:t>
      </w:r>
    </w:p>
    <w:p w14:paraId="6EC39DB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88" w:name="n3024"/>
      <w:bookmarkEnd w:id="2888"/>
      <w:r w:rsidRPr="0012544A">
        <w:rPr>
          <w:rFonts w:ascii="Times New Roman" w:eastAsia="Times New Roman" w:hAnsi="Times New Roman" w:cs="Times New Roman"/>
          <w:color w:val="333333"/>
          <w:kern w:val="0"/>
          <w:sz w:val="24"/>
          <w:szCs w:val="24"/>
          <w:lang w:eastAsia="uk-UA"/>
          <w14:ligatures w14:val="none"/>
        </w:rPr>
        <w:t>19. Хронічний гепатит або холецистит.</w:t>
      </w:r>
    </w:p>
    <w:p w14:paraId="618641D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89" w:name="n3025"/>
      <w:bookmarkEnd w:id="2889"/>
      <w:r w:rsidRPr="0012544A">
        <w:rPr>
          <w:rFonts w:ascii="Times New Roman" w:eastAsia="Times New Roman" w:hAnsi="Times New Roman" w:cs="Times New Roman"/>
          <w:color w:val="333333"/>
          <w:kern w:val="0"/>
          <w:sz w:val="24"/>
          <w:szCs w:val="24"/>
          <w:lang w:eastAsia="uk-UA"/>
          <w14:ligatures w14:val="none"/>
        </w:rPr>
        <w:t>20. Алергічні хвороби: бронхіальна астма.</w:t>
      </w:r>
    </w:p>
    <w:p w14:paraId="769865D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90" w:name="n3026"/>
      <w:bookmarkEnd w:id="2890"/>
      <w:r w:rsidRPr="0012544A">
        <w:rPr>
          <w:rFonts w:ascii="Times New Roman" w:eastAsia="Times New Roman" w:hAnsi="Times New Roman" w:cs="Times New Roman"/>
          <w:color w:val="333333"/>
          <w:kern w:val="0"/>
          <w:sz w:val="24"/>
          <w:szCs w:val="24"/>
          <w:lang w:eastAsia="uk-UA"/>
          <w14:ligatures w14:val="none"/>
        </w:rPr>
        <w:t>21. Гіпокортицизм.</w:t>
      </w:r>
    </w:p>
    <w:p w14:paraId="4F86C9C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91" w:name="n3027"/>
      <w:bookmarkEnd w:id="2891"/>
      <w:r w:rsidRPr="0012544A">
        <w:rPr>
          <w:rFonts w:ascii="Times New Roman" w:eastAsia="Times New Roman" w:hAnsi="Times New Roman" w:cs="Times New Roman"/>
          <w:color w:val="333333"/>
          <w:kern w:val="0"/>
          <w:sz w:val="24"/>
          <w:szCs w:val="24"/>
          <w:lang w:eastAsia="uk-UA"/>
          <w14:ligatures w14:val="none"/>
        </w:rPr>
        <w:t>22. Гіпофізарний нанізм.</w:t>
      </w:r>
    </w:p>
    <w:p w14:paraId="00F8DDC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92" w:name="n3028"/>
      <w:bookmarkEnd w:id="2892"/>
      <w:r w:rsidRPr="0012544A">
        <w:rPr>
          <w:rFonts w:ascii="Times New Roman" w:eastAsia="Times New Roman" w:hAnsi="Times New Roman" w:cs="Times New Roman"/>
          <w:color w:val="333333"/>
          <w:kern w:val="0"/>
          <w:sz w:val="24"/>
          <w:szCs w:val="24"/>
          <w:lang w:eastAsia="uk-UA"/>
          <w14:ligatures w14:val="none"/>
        </w:rPr>
        <w:t>23. Ожиріння III ступеня.</w:t>
      </w:r>
    </w:p>
    <w:p w14:paraId="665FB02A"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93" w:name="n3029"/>
      <w:bookmarkEnd w:id="2893"/>
      <w:r w:rsidRPr="0012544A">
        <w:rPr>
          <w:rFonts w:ascii="Times New Roman" w:eastAsia="Times New Roman" w:hAnsi="Times New Roman" w:cs="Times New Roman"/>
          <w:color w:val="333333"/>
          <w:kern w:val="0"/>
          <w:sz w:val="24"/>
          <w:szCs w:val="24"/>
          <w:lang w:eastAsia="uk-UA"/>
          <w14:ligatures w14:val="none"/>
        </w:rPr>
        <w:t>24. Тімомегалія.</w:t>
      </w:r>
    </w:p>
    <w:p w14:paraId="7FF63BE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94" w:name="n3030"/>
      <w:bookmarkEnd w:id="2894"/>
      <w:r w:rsidRPr="0012544A">
        <w:rPr>
          <w:rFonts w:ascii="Times New Roman" w:eastAsia="Times New Roman" w:hAnsi="Times New Roman" w:cs="Times New Roman"/>
          <w:color w:val="333333"/>
          <w:kern w:val="0"/>
          <w:sz w:val="24"/>
          <w:szCs w:val="24"/>
          <w:lang w:eastAsia="uk-UA"/>
          <w14:ligatures w14:val="none"/>
        </w:rPr>
        <w:t>25. Олігофренія, у тому числі хвороба Дауна.</w:t>
      </w:r>
    </w:p>
    <w:p w14:paraId="24653A3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95" w:name="n3031"/>
      <w:bookmarkEnd w:id="2895"/>
      <w:r w:rsidRPr="0012544A">
        <w:rPr>
          <w:rFonts w:ascii="Times New Roman" w:eastAsia="Times New Roman" w:hAnsi="Times New Roman" w:cs="Times New Roman"/>
          <w:color w:val="333333"/>
          <w:kern w:val="0"/>
          <w:sz w:val="24"/>
          <w:szCs w:val="24"/>
          <w:lang w:eastAsia="uk-UA"/>
          <w14:ligatures w14:val="none"/>
        </w:rPr>
        <w:t>26. Епілепсія, епісиндром і судорожна готовність.</w:t>
      </w:r>
    </w:p>
    <w:p w14:paraId="5A77A22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96" w:name="n3032"/>
      <w:bookmarkEnd w:id="2896"/>
      <w:r w:rsidRPr="0012544A">
        <w:rPr>
          <w:rFonts w:ascii="Times New Roman" w:eastAsia="Times New Roman" w:hAnsi="Times New Roman" w:cs="Times New Roman"/>
          <w:color w:val="333333"/>
          <w:kern w:val="0"/>
          <w:sz w:val="24"/>
          <w:szCs w:val="24"/>
          <w:lang w:eastAsia="uk-UA"/>
          <w14:ligatures w14:val="none"/>
        </w:rPr>
        <w:t>27. Дитячий церебральний параліч.</w:t>
      </w:r>
    </w:p>
    <w:p w14:paraId="3A949F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97" w:name="n3033"/>
      <w:bookmarkEnd w:id="2897"/>
      <w:r w:rsidRPr="0012544A">
        <w:rPr>
          <w:rFonts w:ascii="Times New Roman" w:eastAsia="Times New Roman" w:hAnsi="Times New Roman" w:cs="Times New Roman"/>
          <w:color w:val="333333"/>
          <w:kern w:val="0"/>
          <w:sz w:val="24"/>
          <w:szCs w:val="24"/>
          <w:lang w:eastAsia="uk-UA"/>
          <w14:ligatures w14:val="none"/>
        </w:rPr>
        <w:lastRenderedPageBreak/>
        <w:t>28. Гідроцефалія і мікроцефалія.</w:t>
      </w:r>
    </w:p>
    <w:p w14:paraId="72AEB92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98" w:name="n3034"/>
      <w:bookmarkEnd w:id="2898"/>
      <w:r w:rsidRPr="0012544A">
        <w:rPr>
          <w:rFonts w:ascii="Times New Roman" w:eastAsia="Times New Roman" w:hAnsi="Times New Roman" w:cs="Times New Roman"/>
          <w:color w:val="333333"/>
          <w:kern w:val="0"/>
          <w:sz w:val="24"/>
          <w:szCs w:val="24"/>
          <w:lang w:eastAsia="uk-UA"/>
          <w14:ligatures w14:val="none"/>
        </w:rPr>
        <w:t>29. Міопатія і міастенія.</w:t>
      </w:r>
    </w:p>
    <w:p w14:paraId="3402425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899" w:name="n3035"/>
      <w:bookmarkEnd w:id="2899"/>
      <w:r w:rsidRPr="0012544A">
        <w:rPr>
          <w:rFonts w:ascii="Times New Roman" w:eastAsia="Times New Roman" w:hAnsi="Times New Roman" w:cs="Times New Roman"/>
          <w:color w:val="333333"/>
          <w:kern w:val="0"/>
          <w:sz w:val="24"/>
          <w:szCs w:val="24"/>
          <w:lang w:eastAsia="uk-UA"/>
          <w14:ligatures w14:val="none"/>
        </w:rPr>
        <w:t>30. Будь-яка хвороба головного чи спинного мозку або дефект черепа.</w:t>
      </w:r>
    </w:p>
    <w:p w14:paraId="55B80BE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00" w:name="n3036"/>
      <w:bookmarkEnd w:id="2900"/>
      <w:r w:rsidRPr="0012544A">
        <w:rPr>
          <w:rFonts w:ascii="Times New Roman" w:eastAsia="Times New Roman" w:hAnsi="Times New Roman" w:cs="Times New Roman"/>
          <w:color w:val="333333"/>
          <w:kern w:val="0"/>
          <w:sz w:val="24"/>
          <w:szCs w:val="24"/>
          <w:lang w:eastAsia="uk-UA"/>
          <w14:ligatures w14:val="none"/>
        </w:rPr>
        <w:t>31. Хорея.</w:t>
      </w:r>
    </w:p>
    <w:p w14:paraId="10AD5FE8"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01" w:name="n3037"/>
      <w:bookmarkEnd w:id="2901"/>
      <w:r w:rsidRPr="0012544A">
        <w:rPr>
          <w:rFonts w:ascii="Times New Roman" w:eastAsia="Times New Roman" w:hAnsi="Times New Roman" w:cs="Times New Roman"/>
          <w:color w:val="333333"/>
          <w:kern w:val="0"/>
          <w:sz w:val="24"/>
          <w:szCs w:val="24"/>
          <w:lang w:eastAsia="uk-UA"/>
          <w14:ligatures w14:val="none"/>
        </w:rPr>
        <w:t>32. Розлади вегетативної нервової системи.</w:t>
      </w:r>
    </w:p>
    <w:p w14:paraId="66450997"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02" w:name="n3038"/>
      <w:bookmarkEnd w:id="2902"/>
      <w:r w:rsidRPr="0012544A">
        <w:rPr>
          <w:rFonts w:ascii="Times New Roman" w:eastAsia="Times New Roman" w:hAnsi="Times New Roman" w:cs="Times New Roman"/>
          <w:color w:val="333333"/>
          <w:kern w:val="0"/>
          <w:sz w:val="24"/>
          <w:szCs w:val="24"/>
          <w:lang w:eastAsia="uk-UA"/>
          <w14:ligatures w14:val="none"/>
        </w:rPr>
        <w:t>33. Будь-яка психічна хвороба.</w:t>
      </w:r>
    </w:p>
    <w:p w14:paraId="018DDC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03" w:name="n3039"/>
      <w:bookmarkEnd w:id="2903"/>
      <w:r w:rsidRPr="0012544A">
        <w:rPr>
          <w:rFonts w:ascii="Times New Roman" w:eastAsia="Times New Roman" w:hAnsi="Times New Roman" w:cs="Times New Roman"/>
          <w:color w:val="333333"/>
          <w:kern w:val="0"/>
          <w:sz w:val="24"/>
          <w:szCs w:val="24"/>
          <w:lang w:eastAsia="uk-UA"/>
          <w14:ligatures w14:val="none"/>
        </w:rPr>
        <w:t>34. Будь-яка спадково-дегенеративна хвороба нервової або м'язової системи.</w:t>
      </w:r>
    </w:p>
    <w:p w14:paraId="3A528F8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04" w:name="n3040"/>
      <w:bookmarkEnd w:id="2904"/>
      <w:r w:rsidRPr="0012544A">
        <w:rPr>
          <w:rFonts w:ascii="Times New Roman" w:eastAsia="Times New Roman" w:hAnsi="Times New Roman" w:cs="Times New Roman"/>
          <w:color w:val="333333"/>
          <w:kern w:val="0"/>
          <w:sz w:val="24"/>
          <w:szCs w:val="24"/>
          <w:lang w:eastAsia="uk-UA"/>
          <w14:ligatures w14:val="none"/>
        </w:rPr>
        <w:t>35. Хронічний тонзиліт декомпенсований.</w:t>
      </w:r>
    </w:p>
    <w:p w14:paraId="0C59B98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05" w:name="n3041"/>
      <w:bookmarkEnd w:id="2905"/>
      <w:r w:rsidRPr="0012544A">
        <w:rPr>
          <w:rFonts w:ascii="Times New Roman" w:eastAsia="Times New Roman" w:hAnsi="Times New Roman" w:cs="Times New Roman"/>
          <w:color w:val="333333"/>
          <w:kern w:val="0"/>
          <w:sz w:val="24"/>
          <w:szCs w:val="24"/>
          <w:lang w:eastAsia="uk-UA"/>
          <w14:ligatures w14:val="none"/>
        </w:rPr>
        <w:t>36. Аденоїдні вегетації II і III ступеня (неоперовані).</w:t>
      </w:r>
    </w:p>
    <w:p w14:paraId="692FB39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06" w:name="n3042"/>
      <w:bookmarkEnd w:id="2906"/>
      <w:r w:rsidRPr="0012544A">
        <w:rPr>
          <w:rFonts w:ascii="Times New Roman" w:eastAsia="Times New Roman" w:hAnsi="Times New Roman" w:cs="Times New Roman"/>
          <w:color w:val="333333"/>
          <w:kern w:val="0"/>
          <w:sz w:val="24"/>
          <w:szCs w:val="24"/>
          <w:lang w:eastAsia="uk-UA"/>
          <w14:ligatures w14:val="none"/>
        </w:rPr>
        <w:t>37. Хронічний отит у фазі ремісії менше одного року.</w:t>
      </w:r>
    </w:p>
    <w:p w14:paraId="660A1E4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07" w:name="n3043"/>
      <w:bookmarkEnd w:id="2907"/>
      <w:r w:rsidRPr="0012544A">
        <w:rPr>
          <w:rFonts w:ascii="Times New Roman" w:eastAsia="Times New Roman" w:hAnsi="Times New Roman" w:cs="Times New Roman"/>
          <w:color w:val="333333"/>
          <w:kern w:val="0"/>
          <w:sz w:val="24"/>
          <w:szCs w:val="24"/>
          <w:lang w:eastAsia="uk-UA"/>
          <w14:ligatures w14:val="none"/>
        </w:rPr>
        <w:t>38. Хронічний гайморит, часто рецидивуючий.</w:t>
      </w:r>
    </w:p>
    <w:p w14:paraId="2D390D0C"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08" w:name="n3044"/>
      <w:bookmarkEnd w:id="2908"/>
      <w:r w:rsidRPr="0012544A">
        <w:rPr>
          <w:rFonts w:ascii="Times New Roman" w:eastAsia="Times New Roman" w:hAnsi="Times New Roman" w:cs="Times New Roman"/>
          <w:color w:val="333333"/>
          <w:kern w:val="0"/>
          <w:sz w:val="24"/>
          <w:szCs w:val="24"/>
          <w:lang w:eastAsia="uk-UA"/>
          <w14:ligatures w14:val="none"/>
        </w:rPr>
        <w:t>39. Вроджена вада розвитку опорно-рухового апарату.</w:t>
      </w:r>
    </w:p>
    <w:p w14:paraId="00B64B1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09" w:name="n3045"/>
      <w:bookmarkEnd w:id="2909"/>
      <w:r w:rsidRPr="0012544A">
        <w:rPr>
          <w:rFonts w:ascii="Times New Roman" w:eastAsia="Times New Roman" w:hAnsi="Times New Roman" w:cs="Times New Roman"/>
          <w:color w:val="333333"/>
          <w:kern w:val="0"/>
          <w:sz w:val="24"/>
          <w:szCs w:val="24"/>
          <w:lang w:eastAsia="uk-UA"/>
          <w14:ligatures w14:val="none"/>
        </w:rPr>
        <w:t>40. Вроджена вада розвитку внутрішнього органу з порушеннями його функцій.</w:t>
      </w:r>
    </w:p>
    <w:p w14:paraId="6C6C9BD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10" w:name="n3046"/>
      <w:bookmarkEnd w:id="2910"/>
      <w:r w:rsidRPr="0012544A">
        <w:rPr>
          <w:rFonts w:ascii="Times New Roman" w:eastAsia="Times New Roman" w:hAnsi="Times New Roman" w:cs="Times New Roman"/>
          <w:color w:val="333333"/>
          <w:kern w:val="0"/>
          <w:sz w:val="24"/>
          <w:szCs w:val="24"/>
          <w:lang w:eastAsia="uk-UA"/>
          <w14:ligatures w14:val="none"/>
        </w:rPr>
        <w:t>41. Неоперована вроджена вада розвитку губи або піднебіння.</w:t>
      </w:r>
    </w:p>
    <w:p w14:paraId="1DA4183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11" w:name="n3047"/>
      <w:bookmarkEnd w:id="2911"/>
      <w:r w:rsidRPr="0012544A">
        <w:rPr>
          <w:rFonts w:ascii="Times New Roman" w:eastAsia="Times New Roman" w:hAnsi="Times New Roman" w:cs="Times New Roman"/>
          <w:color w:val="333333"/>
          <w:kern w:val="0"/>
          <w:sz w:val="24"/>
          <w:szCs w:val="24"/>
          <w:lang w:eastAsia="uk-UA"/>
          <w14:ligatures w14:val="none"/>
        </w:rPr>
        <w:t>42. Хронічний остеомієліт.</w:t>
      </w:r>
    </w:p>
    <w:p w14:paraId="3B4204D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12" w:name="n3048"/>
      <w:bookmarkEnd w:id="2912"/>
      <w:r w:rsidRPr="0012544A">
        <w:rPr>
          <w:rFonts w:ascii="Times New Roman" w:eastAsia="Times New Roman" w:hAnsi="Times New Roman" w:cs="Times New Roman"/>
          <w:color w:val="333333"/>
          <w:kern w:val="0"/>
          <w:sz w:val="24"/>
          <w:szCs w:val="24"/>
          <w:lang w:eastAsia="uk-UA"/>
          <w14:ligatures w14:val="none"/>
        </w:rPr>
        <w:t>43. Грижа.</w:t>
      </w:r>
    </w:p>
    <w:p w14:paraId="6EC1A16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13" w:name="n3049"/>
      <w:bookmarkEnd w:id="2913"/>
      <w:r w:rsidRPr="0012544A">
        <w:rPr>
          <w:rFonts w:ascii="Times New Roman" w:eastAsia="Times New Roman" w:hAnsi="Times New Roman" w:cs="Times New Roman"/>
          <w:color w:val="333333"/>
          <w:kern w:val="0"/>
          <w:sz w:val="24"/>
          <w:szCs w:val="24"/>
          <w:lang w:eastAsia="uk-UA"/>
          <w14:ligatures w14:val="none"/>
        </w:rPr>
        <w:t>44. Випадіння прямої кишки.</w:t>
      </w:r>
    </w:p>
    <w:p w14:paraId="15599D59"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14" w:name="n3050"/>
      <w:bookmarkEnd w:id="2914"/>
      <w:r w:rsidRPr="0012544A">
        <w:rPr>
          <w:rFonts w:ascii="Times New Roman" w:eastAsia="Times New Roman" w:hAnsi="Times New Roman" w:cs="Times New Roman"/>
          <w:color w:val="333333"/>
          <w:kern w:val="0"/>
          <w:sz w:val="24"/>
          <w:szCs w:val="24"/>
          <w:lang w:eastAsia="uk-UA"/>
          <w14:ligatures w14:val="none"/>
        </w:rPr>
        <w:t>45. Хвороба Іценко-Кушинга незалежно від форми.</w:t>
      </w:r>
    </w:p>
    <w:p w14:paraId="29F62A56"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15" w:name="n3051"/>
      <w:bookmarkEnd w:id="2915"/>
      <w:r w:rsidRPr="0012544A">
        <w:rPr>
          <w:rFonts w:ascii="Times New Roman" w:eastAsia="Times New Roman" w:hAnsi="Times New Roman" w:cs="Times New Roman"/>
          <w:color w:val="333333"/>
          <w:kern w:val="0"/>
          <w:sz w:val="24"/>
          <w:szCs w:val="24"/>
          <w:lang w:eastAsia="uk-UA"/>
          <w14:ligatures w14:val="none"/>
        </w:rPr>
        <w:t>46. Будь-яка пухлина гіпофізу з клінікою ендокринних захворювань.</w:t>
      </w:r>
    </w:p>
    <w:p w14:paraId="63C2F84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16" w:name="n3052"/>
      <w:bookmarkEnd w:id="2916"/>
      <w:r w:rsidRPr="0012544A">
        <w:rPr>
          <w:rFonts w:ascii="Times New Roman" w:eastAsia="Times New Roman" w:hAnsi="Times New Roman" w:cs="Times New Roman"/>
          <w:color w:val="333333"/>
          <w:kern w:val="0"/>
          <w:sz w:val="24"/>
          <w:szCs w:val="24"/>
          <w:lang w:eastAsia="uk-UA"/>
          <w14:ligatures w14:val="none"/>
        </w:rPr>
        <w:t>47. Нецукровий діабет.</w:t>
      </w:r>
    </w:p>
    <w:p w14:paraId="49BB061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17" w:name="n3053"/>
      <w:bookmarkEnd w:id="2917"/>
      <w:r w:rsidRPr="0012544A">
        <w:rPr>
          <w:rFonts w:ascii="Times New Roman" w:eastAsia="Times New Roman" w:hAnsi="Times New Roman" w:cs="Times New Roman"/>
          <w:color w:val="333333"/>
          <w:kern w:val="0"/>
          <w:sz w:val="24"/>
          <w:szCs w:val="24"/>
          <w:lang w:eastAsia="uk-UA"/>
          <w14:ligatures w14:val="none"/>
        </w:rPr>
        <w:t>48. Цукровий діабет.</w:t>
      </w:r>
    </w:p>
    <w:p w14:paraId="26E4B15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18" w:name="n3054"/>
      <w:bookmarkEnd w:id="2918"/>
      <w:r w:rsidRPr="0012544A">
        <w:rPr>
          <w:rFonts w:ascii="Times New Roman" w:eastAsia="Times New Roman" w:hAnsi="Times New Roman" w:cs="Times New Roman"/>
          <w:color w:val="333333"/>
          <w:kern w:val="0"/>
          <w:sz w:val="24"/>
          <w:szCs w:val="24"/>
          <w:lang w:eastAsia="uk-UA"/>
          <w14:ligatures w14:val="none"/>
        </w:rPr>
        <w:t>49. Будь-яка хвороба наднирників, щитоподібної залози або білящитоподібних залоз.</w:t>
      </w:r>
    </w:p>
    <w:p w14:paraId="2E731C8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19" w:name="n3055"/>
      <w:bookmarkEnd w:id="2919"/>
      <w:r w:rsidRPr="0012544A">
        <w:rPr>
          <w:rFonts w:ascii="Times New Roman" w:eastAsia="Times New Roman" w:hAnsi="Times New Roman" w:cs="Times New Roman"/>
          <w:color w:val="333333"/>
          <w:kern w:val="0"/>
          <w:sz w:val="24"/>
          <w:szCs w:val="24"/>
          <w:lang w:eastAsia="uk-UA"/>
          <w14:ligatures w14:val="none"/>
        </w:rPr>
        <w:t>50. Церебральний передчасний статевий розвиток (усі форми).</w:t>
      </w:r>
    </w:p>
    <w:p w14:paraId="111B734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20" w:name="n3056"/>
      <w:bookmarkEnd w:id="2920"/>
      <w:r w:rsidRPr="0012544A">
        <w:rPr>
          <w:rFonts w:ascii="Times New Roman" w:eastAsia="Times New Roman" w:hAnsi="Times New Roman" w:cs="Times New Roman"/>
          <w:color w:val="333333"/>
          <w:kern w:val="0"/>
          <w:sz w:val="24"/>
          <w:szCs w:val="24"/>
          <w:lang w:eastAsia="uk-UA"/>
          <w14:ligatures w14:val="none"/>
        </w:rPr>
        <w:t>51. Шкірна хвороба, вказана у розділі "Шкірні і венеричні хвороби", у тому числі поширена форма екземи, атопічний дерматит.</w:t>
      </w:r>
    </w:p>
    <w:p w14:paraId="6521BEF5"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21" w:name="n3057"/>
      <w:bookmarkEnd w:id="2921"/>
      <w:r w:rsidRPr="0012544A">
        <w:rPr>
          <w:rFonts w:ascii="Times New Roman" w:eastAsia="Times New Roman" w:hAnsi="Times New Roman" w:cs="Times New Roman"/>
          <w:color w:val="333333"/>
          <w:kern w:val="0"/>
          <w:sz w:val="24"/>
          <w:szCs w:val="24"/>
          <w:lang w:eastAsia="uk-UA"/>
          <w14:ligatures w14:val="none"/>
        </w:rPr>
        <w:t>52. Протипоказання до різких змін клімату.</w:t>
      </w:r>
    </w:p>
    <w:p w14:paraId="5AA7B33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22" w:name="n3058"/>
      <w:bookmarkEnd w:id="2922"/>
      <w:r w:rsidRPr="0012544A">
        <w:rPr>
          <w:rFonts w:ascii="Times New Roman" w:eastAsia="Times New Roman" w:hAnsi="Times New Roman" w:cs="Times New Roman"/>
          <w:color w:val="333333"/>
          <w:kern w:val="0"/>
          <w:sz w:val="24"/>
          <w:szCs w:val="24"/>
          <w:lang w:eastAsia="uk-UA"/>
          <w14:ligatures w14:val="none"/>
        </w:rPr>
        <w:t>53. Профілактичні щеплення згідно з віком дитини виконано не в повному обсязі.</w:t>
      </w:r>
    </w:p>
    <w:tbl>
      <w:tblPr>
        <w:tblW w:w="5000" w:type="pct"/>
        <w:tblCellMar>
          <w:left w:w="0" w:type="dxa"/>
          <w:right w:w="0" w:type="dxa"/>
        </w:tblCellMar>
        <w:tblLook w:val="04A0" w:firstRow="1" w:lastRow="0" w:firstColumn="1" w:lastColumn="0" w:noHBand="0" w:noVBand="1"/>
      </w:tblPr>
      <w:tblGrid>
        <w:gridCol w:w="1509"/>
        <w:gridCol w:w="8124"/>
      </w:tblGrid>
      <w:tr w:rsidR="0012544A" w:rsidRPr="0012544A" w14:paraId="5F4EAAAA" w14:textId="77777777" w:rsidTr="0012544A">
        <w:trPr>
          <w:trHeight w:val="600"/>
        </w:trPr>
        <w:tc>
          <w:tcPr>
            <w:tcW w:w="1725" w:type="dxa"/>
            <w:tcBorders>
              <w:top w:val="single" w:sz="2" w:space="0" w:color="auto"/>
              <w:left w:val="single" w:sz="2" w:space="0" w:color="auto"/>
              <w:bottom w:val="single" w:sz="2" w:space="0" w:color="auto"/>
              <w:right w:val="single" w:sz="2" w:space="0" w:color="auto"/>
            </w:tcBorders>
            <w:hideMark/>
          </w:tcPr>
          <w:p w14:paraId="6E941D2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923" w:name="n3059"/>
            <w:bookmarkEnd w:id="2923"/>
            <w:r w:rsidRPr="0012544A">
              <w:rPr>
                <w:rFonts w:ascii="Times New Roman" w:eastAsia="Times New Roman" w:hAnsi="Times New Roman" w:cs="Times New Roman"/>
                <w:kern w:val="0"/>
                <w:sz w:val="20"/>
                <w:szCs w:val="20"/>
                <w:lang w:eastAsia="uk-UA"/>
                <w14:ligatures w14:val="none"/>
              </w:rPr>
              <w:t>__________</w:t>
            </w: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Примітка.</w:t>
            </w:r>
          </w:p>
        </w:tc>
        <w:tc>
          <w:tcPr>
            <w:tcW w:w="11085" w:type="dxa"/>
            <w:tcBorders>
              <w:top w:val="single" w:sz="2" w:space="0" w:color="auto"/>
              <w:left w:val="single" w:sz="2" w:space="0" w:color="auto"/>
              <w:bottom w:val="single" w:sz="2" w:space="0" w:color="auto"/>
              <w:right w:val="single" w:sz="2" w:space="0" w:color="auto"/>
            </w:tcBorders>
            <w:hideMark/>
          </w:tcPr>
          <w:p w14:paraId="432E3907"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br/>
            </w:r>
            <w:r w:rsidRPr="0012544A">
              <w:rPr>
                <w:rFonts w:ascii="Times New Roman" w:eastAsia="Times New Roman" w:hAnsi="Times New Roman" w:cs="Times New Roman"/>
                <w:kern w:val="0"/>
                <w:sz w:val="20"/>
                <w:szCs w:val="20"/>
                <w:lang w:eastAsia="uk-UA"/>
                <w14:ligatures w14:val="none"/>
              </w:rPr>
              <w:t>У кожному випадку питання про можливість виїзду за кордон у відрядження вирішується індивідуально з урахуванням умов країни відрядження і характеру праці відрядженого.</w:t>
            </w:r>
          </w:p>
        </w:tc>
      </w:tr>
    </w:tbl>
    <w:p w14:paraId="67F635E4"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24" w:name="n5740"/>
      <w:bookmarkEnd w:id="2924"/>
      <w:r w:rsidRPr="0012544A">
        <w:rPr>
          <w:rFonts w:ascii="Times New Roman" w:eastAsia="Times New Roman" w:hAnsi="Times New Roman" w:cs="Times New Roman"/>
          <w:i/>
          <w:iCs/>
          <w:color w:val="333333"/>
          <w:kern w:val="0"/>
          <w:sz w:val="24"/>
          <w:szCs w:val="24"/>
          <w:lang w:eastAsia="uk-UA"/>
          <w14:ligatures w14:val="none"/>
        </w:rPr>
        <w:t>{Додаток 18 із змінами, внесеними згідно з Наказом Міністерства оборони </w:t>
      </w:r>
      <w:hyperlink r:id="rId679" w:anchor="n1941"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6B7E4883" w14:textId="77777777" w:rsidR="0012544A" w:rsidRPr="0012544A" w:rsidRDefault="0012544A" w:rsidP="0012544A">
      <w:pPr>
        <w:shd w:val="clear" w:color="auto" w:fill="FFFFFF"/>
        <w:spacing w:after="0" w:line="240" w:lineRule="auto"/>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pict w14:anchorId="73CF7CAC">
          <v:rect id="_x0000_i1043" style="width:0;height:0"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5100"/>
        <w:gridCol w:w="4533"/>
      </w:tblGrid>
      <w:tr w:rsidR="0012544A" w:rsidRPr="0012544A" w14:paraId="035717A6" w14:textId="77777777" w:rsidTr="0012544A">
        <w:tc>
          <w:tcPr>
            <w:tcW w:w="2250" w:type="pct"/>
            <w:tcBorders>
              <w:top w:val="single" w:sz="2" w:space="0" w:color="auto"/>
              <w:left w:val="single" w:sz="2" w:space="0" w:color="auto"/>
              <w:bottom w:val="single" w:sz="2" w:space="0" w:color="auto"/>
              <w:right w:val="single" w:sz="2" w:space="0" w:color="auto"/>
            </w:tcBorders>
            <w:hideMark/>
          </w:tcPr>
          <w:p w14:paraId="66B0BDE0"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bookmarkStart w:id="2925" w:name="n3649"/>
            <w:bookmarkStart w:id="2926" w:name="n3060"/>
            <w:bookmarkEnd w:id="2925"/>
            <w:bookmarkEnd w:id="2926"/>
          </w:p>
        </w:tc>
        <w:tc>
          <w:tcPr>
            <w:tcW w:w="2000" w:type="pct"/>
            <w:tcBorders>
              <w:top w:val="single" w:sz="2" w:space="0" w:color="auto"/>
              <w:left w:val="single" w:sz="2" w:space="0" w:color="auto"/>
              <w:bottom w:val="single" w:sz="2" w:space="0" w:color="auto"/>
              <w:right w:val="single" w:sz="2" w:space="0" w:color="auto"/>
            </w:tcBorders>
            <w:hideMark/>
          </w:tcPr>
          <w:p w14:paraId="257136FC" w14:textId="77777777" w:rsidR="0012544A" w:rsidRPr="0012544A" w:rsidRDefault="0012544A" w:rsidP="0012544A">
            <w:pPr>
              <w:spacing w:before="150" w:after="150" w:line="240" w:lineRule="auto"/>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Додаток 19</w:t>
            </w:r>
            <w:r w:rsidRPr="0012544A">
              <w:rPr>
                <w:rFonts w:ascii="Times New Roman" w:eastAsia="Times New Roman" w:hAnsi="Times New Roman" w:cs="Times New Roman"/>
                <w:kern w:val="0"/>
                <w:sz w:val="24"/>
                <w:szCs w:val="24"/>
                <w:lang w:eastAsia="uk-UA"/>
                <w14:ligatures w14:val="none"/>
              </w:rPr>
              <w:br/>
              <w:t>до Положення</w:t>
            </w:r>
            <w:r w:rsidRPr="0012544A">
              <w:rPr>
                <w:rFonts w:ascii="Times New Roman" w:eastAsia="Times New Roman" w:hAnsi="Times New Roman" w:cs="Times New Roman"/>
                <w:kern w:val="0"/>
                <w:sz w:val="24"/>
                <w:szCs w:val="24"/>
                <w:lang w:eastAsia="uk-UA"/>
                <w14:ligatures w14:val="none"/>
              </w:rPr>
              <w:br/>
              <w:t>про військово-лікарську експертизу</w:t>
            </w:r>
            <w:r w:rsidRPr="0012544A">
              <w:rPr>
                <w:rFonts w:ascii="Times New Roman" w:eastAsia="Times New Roman" w:hAnsi="Times New Roman" w:cs="Times New Roman"/>
                <w:kern w:val="0"/>
                <w:sz w:val="24"/>
                <w:szCs w:val="24"/>
                <w:lang w:eastAsia="uk-UA"/>
                <w14:ligatures w14:val="none"/>
              </w:rPr>
              <w:br/>
              <w:t>в Збройних Силах України</w:t>
            </w:r>
          </w:p>
        </w:tc>
      </w:tr>
    </w:tbl>
    <w:bookmarkStart w:id="2927" w:name="n3061"/>
    <w:bookmarkEnd w:id="2927"/>
    <w:p w14:paraId="3F32F453" w14:textId="77777777" w:rsidR="0012544A" w:rsidRPr="0012544A" w:rsidRDefault="0012544A" w:rsidP="0012544A">
      <w:pPr>
        <w:shd w:val="clear" w:color="auto" w:fill="FFFFFF"/>
        <w:spacing w:before="150" w:after="150" w:line="240" w:lineRule="auto"/>
        <w:jc w:val="center"/>
        <w:rPr>
          <w:rFonts w:ascii="Times New Roman" w:eastAsia="Times New Roman" w:hAnsi="Times New Roman" w:cs="Times New Roman"/>
          <w:color w:val="333333"/>
          <w:kern w:val="0"/>
          <w:sz w:val="24"/>
          <w:szCs w:val="24"/>
          <w:lang w:eastAsia="uk-UA"/>
          <w14:ligatures w14:val="none"/>
        </w:rPr>
      </w:pPr>
      <w:r w:rsidRPr="0012544A">
        <w:rPr>
          <w:rFonts w:ascii="Times New Roman" w:eastAsia="Times New Roman" w:hAnsi="Times New Roman" w:cs="Times New Roman"/>
          <w:color w:val="333333"/>
          <w:kern w:val="0"/>
          <w:sz w:val="24"/>
          <w:szCs w:val="24"/>
          <w:lang w:eastAsia="uk-UA"/>
          <w14:ligatures w14:val="none"/>
        </w:rPr>
        <w:lastRenderedPageBreak/>
        <w:fldChar w:fldCharType="begin"/>
      </w:r>
      <w:r w:rsidRPr="0012544A">
        <w:rPr>
          <w:rFonts w:ascii="Times New Roman" w:eastAsia="Times New Roman" w:hAnsi="Times New Roman" w:cs="Times New Roman"/>
          <w:color w:val="333333"/>
          <w:kern w:val="0"/>
          <w:sz w:val="24"/>
          <w:szCs w:val="24"/>
          <w:lang w:eastAsia="uk-UA"/>
          <w14:ligatures w14:val="none"/>
        </w:rPr>
        <w:instrText>HYPERLINK "https://zakon.rada.gov.ua/laws/file/text/108/f277457n5741.docx"</w:instrText>
      </w:r>
      <w:r w:rsidRPr="0012544A">
        <w:rPr>
          <w:rFonts w:ascii="Times New Roman" w:eastAsia="Times New Roman" w:hAnsi="Times New Roman" w:cs="Times New Roman"/>
          <w:color w:val="333333"/>
          <w:kern w:val="0"/>
          <w:sz w:val="24"/>
          <w:szCs w:val="24"/>
          <w:lang w:eastAsia="uk-UA"/>
          <w14:ligatures w14:val="none"/>
        </w:rPr>
      </w:r>
      <w:r w:rsidRPr="0012544A">
        <w:rPr>
          <w:rFonts w:ascii="Times New Roman" w:eastAsia="Times New Roman" w:hAnsi="Times New Roman" w:cs="Times New Roman"/>
          <w:color w:val="333333"/>
          <w:kern w:val="0"/>
          <w:sz w:val="24"/>
          <w:szCs w:val="24"/>
          <w:lang w:eastAsia="uk-UA"/>
          <w14:ligatures w14:val="none"/>
        </w:rPr>
        <w:fldChar w:fldCharType="separate"/>
      </w:r>
      <w:r w:rsidRPr="0012544A">
        <w:rPr>
          <w:rFonts w:ascii="Times New Roman" w:eastAsia="Times New Roman" w:hAnsi="Times New Roman" w:cs="Times New Roman"/>
          <w:b/>
          <w:bCs/>
          <w:color w:val="C00909"/>
          <w:kern w:val="0"/>
          <w:sz w:val="28"/>
          <w:szCs w:val="28"/>
          <w:u w:val="single"/>
          <w:lang w:eastAsia="uk-UA"/>
          <w14:ligatures w14:val="none"/>
        </w:rPr>
        <w:t>Протокол</w:t>
      </w:r>
      <w:r w:rsidRPr="0012544A">
        <w:rPr>
          <w:rFonts w:ascii="Times New Roman" w:eastAsia="Times New Roman" w:hAnsi="Times New Roman" w:cs="Times New Roman"/>
          <w:color w:val="333333"/>
          <w:kern w:val="0"/>
          <w:sz w:val="24"/>
          <w:szCs w:val="24"/>
          <w:lang w:eastAsia="uk-UA"/>
          <w14:ligatures w14:val="none"/>
        </w:rPr>
        <w:fldChar w:fldCharType="end"/>
      </w:r>
      <w:r w:rsidRPr="0012544A">
        <w:rPr>
          <w:rFonts w:ascii="Times New Roman" w:eastAsia="Times New Roman" w:hAnsi="Times New Roman" w:cs="Times New Roman"/>
          <w:color w:val="333333"/>
          <w:kern w:val="0"/>
          <w:sz w:val="24"/>
          <w:szCs w:val="24"/>
          <w:lang w:eastAsia="uk-UA"/>
          <w14:ligatures w14:val="none"/>
        </w:rPr>
        <w:br/>
      </w:r>
      <w:r w:rsidRPr="0012544A">
        <w:rPr>
          <w:rFonts w:ascii="Times New Roman" w:eastAsia="Times New Roman" w:hAnsi="Times New Roman" w:cs="Times New Roman"/>
          <w:b/>
          <w:bCs/>
          <w:color w:val="333333"/>
          <w:kern w:val="0"/>
          <w:sz w:val="28"/>
          <w:szCs w:val="28"/>
          <w:lang w:eastAsia="uk-UA"/>
          <w14:ligatures w14:val="none"/>
        </w:rPr>
        <w:t>засідання штатної військово-лікарської комісії</w:t>
      </w:r>
    </w:p>
    <w:p w14:paraId="20D3F6C3"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28" w:name="n3714"/>
      <w:bookmarkEnd w:id="2928"/>
      <w:r w:rsidRPr="0012544A">
        <w:rPr>
          <w:rFonts w:ascii="Times New Roman" w:eastAsia="Times New Roman" w:hAnsi="Times New Roman" w:cs="Times New Roman"/>
          <w:i/>
          <w:iCs/>
          <w:color w:val="333333"/>
          <w:kern w:val="0"/>
          <w:sz w:val="24"/>
          <w:szCs w:val="24"/>
          <w:lang w:eastAsia="uk-UA"/>
          <w14:ligatures w14:val="none"/>
        </w:rPr>
        <w:t>{Додаток 19 із змінами, внесеними згідно з Наказами Міністерства оборони </w:t>
      </w:r>
      <w:hyperlink r:id="rId680" w:anchor="n25" w:tgtFrame="_blank" w:history="1">
        <w:r w:rsidRPr="0012544A">
          <w:rPr>
            <w:rFonts w:ascii="Times New Roman" w:eastAsia="Times New Roman" w:hAnsi="Times New Roman" w:cs="Times New Roman"/>
            <w:i/>
            <w:iCs/>
            <w:color w:val="000099"/>
            <w:kern w:val="0"/>
            <w:sz w:val="24"/>
            <w:szCs w:val="24"/>
            <w:u w:val="single"/>
            <w:lang w:eastAsia="uk-UA"/>
            <w14:ligatures w14:val="none"/>
          </w:rPr>
          <w:t>№ 589 від 10.11.2017</w:t>
        </w:r>
      </w:hyperlink>
      <w:r w:rsidRPr="0012544A">
        <w:rPr>
          <w:rFonts w:ascii="Times New Roman" w:eastAsia="Times New Roman" w:hAnsi="Times New Roman" w:cs="Times New Roman"/>
          <w:i/>
          <w:iCs/>
          <w:color w:val="333333"/>
          <w:kern w:val="0"/>
          <w:sz w:val="24"/>
          <w:szCs w:val="24"/>
          <w:lang w:eastAsia="uk-UA"/>
          <w14:ligatures w14:val="none"/>
        </w:rPr>
        <w:t>, </w:t>
      </w:r>
      <w:hyperlink r:id="rId681" w:anchor="n1942" w:tgtFrame="_blank" w:history="1">
        <w:r w:rsidRPr="0012544A">
          <w:rPr>
            <w:rFonts w:ascii="Times New Roman" w:eastAsia="Times New Roman" w:hAnsi="Times New Roman" w:cs="Times New Roman"/>
            <w:i/>
            <w:iCs/>
            <w:color w:val="000099"/>
            <w:kern w:val="0"/>
            <w:sz w:val="24"/>
            <w:szCs w:val="24"/>
            <w:u w:val="single"/>
            <w:lang w:eastAsia="uk-UA"/>
            <w14:ligatures w14:val="none"/>
          </w:rPr>
          <w:t>№ 490 від 18.08.2023</w:t>
        </w:r>
      </w:hyperlink>
      <w:r w:rsidRPr="0012544A">
        <w:rPr>
          <w:rFonts w:ascii="Times New Roman" w:eastAsia="Times New Roman" w:hAnsi="Times New Roman" w:cs="Times New Roman"/>
          <w:i/>
          <w:iCs/>
          <w:color w:val="333333"/>
          <w:kern w:val="0"/>
          <w:sz w:val="24"/>
          <w:szCs w:val="24"/>
          <w:lang w:eastAsia="uk-UA"/>
          <w14:ligatures w14:val="none"/>
        </w:rPr>
        <w:t>}</w:t>
      </w:r>
    </w:p>
    <w:p w14:paraId="7EAE4BD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29" w:name="n3063"/>
      <w:bookmarkEnd w:id="2929"/>
      <w:r w:rsidRPr="0012544A">
        <w:rPr>
          <w:rFonts w:ascii="Times New Roman" w:eastAsia="Times New Roman" w:hAnsi="Times New Roman" w:cs="Times New Roman"/>
          <w:i/>
          <w:iCs/>
          <w:color w:val="333333"/>
          <w:kern w:val="0"/>
          <w:sz w:val="24"/>
          <w:szCs w:val="24"/>
          <w:lang w:eastAsia="uk-UA"/>
          <w14:ligatures w14:val="none"/>
        </w:rPr>
        <w:t>{Додаток 20 виключено на підставі Наказу Міністерства оборони </w:t>
      </w:r>
      <w:hyperlink r:id="rId682" w:anchor="n7" w:tgtFrame="_blank" w:history="1">
        <w:r w:rsidRPr="0012544A">
          <w:rPr>
            <w:rFonts w:ascii="Times New Roman" w:eastAsia="Times New Roman" w:hAnsi="Times New Roman" w:cs="Times New Roman"/>
            <w:i/>
            <w:iCs/>
            <w:color w:val="000099"/>
            <w:kern w:val="0"/>
            <w:sz w:val="24"/>
            <w:szCs w:val="24"/>
            <w:u w:val="single"/>
            <w:lang w:eastAsia="uk-UA"/>
            <w14:ligatures w14:val="none"/>
          </w:rPr>
          <w:t>№ 602 від 20.11.2017</w:t>
        </w:r>
      </w:hyperlink>
      <w:r w:rsidRPr="0012544A">
        <w:rPr>
          <w:rFonts w:ascii="Times New Roman" w:eastAsia="Times New Roman" w:hAnsi="Times New Roman" w:cs="Times New Roman"/>
          <w:i/>
          <w:iCs/>
          <w:color w:val="333333"/>
          <w:kern w:val="0"/>
          <w:sz w:val="24"/>
          <w:szCs w:val="24"/>
          <w:lang w:eastAsia="uk-UA"/>
          <w14:ligatures w14:val="none"/>
        </w:rPr>
        <w:t>}</w:t>
      </w:r>
    </w:p>
    <w:p w14:paraId="7F9F5482"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30" w:name="n3065"/>
      <w:bookmarkEnd w:id="2930"/>
      <w:r w:rsidRPr="0012544A">
        <w:rPr>
          <w:rFonts w:ascii="Times New Roman" w:eastAsia="Times New Roman" w:hAnsi="Times New Roman" w:cs="Times New Roman"/>
          <w:i/>
          <w:iCs/>
          <w:color w:val="333333"/>
          <w:kern w:val="0"/>
          <w:sz w:val="24"/>
          <w:szCs w:val="24"/>
          <w:lang w:eastAsia="uk-UA"/>
          <w14:ligatures w14:val="none"/>
        </w:rPr>
        <w:t>{Додаток 21 виключено на підставі Наказу Міністерства оборони </w:t>
      </w:r>
      <w:hyperlink r:id="rId683" w:anchor="n7" w:tgtFrame="_blank" w:history="1">
        <w:r w:rsidRPr="0012544A">
          <w:rPr>
            <w:rFonts w:ascii="Times New Roman" w:eastAsia="Times New Roman" w:hAnsi="Times New Roman" w:cs="Times New Roman"/>
            <w:i/>
            <w:iCs/>
            <w:color w:val="000099"/>
            <w:kern w:val="0"/>
            <w:sz w:val="24"/>
            <w:szCs w:val="24"/>
            <w:u w:val="single"/>
            <w:lang w:eastAsia="uk-UA"/>
            <w14:ligatures w14:val="none"/>
          </w:rPr>
          <w:t>№ 602 від 20.11.2017</w:t>
        </w:r>
      </w:hyperlink>
      <w:r w:rsidRPr="0012544A">
        <w:rPr>
          <w:rFonts w:ascii="Times New Roman" w:eastAsia="Times New Roman" w:hAnsi="Times New Roman" w:cs="Times New Roman"/>
          <w:i/>
          <w:iCs/>
          <w:color w:val="333333"/>
          <w:kern w:val="0"/>
          <w:sz w:val="24"/>
          <w:szCs w:val="24"/>
          <w:lang w:eastAsia="uk-UA"/>
          <w14:ligatures w14:val="none"/>
        </w:rPr>
        <w:t>}</w:t>
      </w:r>
    </w:p>
    <w:p w14:paraId="1E79F970"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31" w:name="n3089"/>
      <w:bookmarkEnd w:id="2931"/>
      <w:r w:rsidRPr="0012544A">
        <w:rPr>
          <w:rFonts w:ascii="Times New Roman" w:eastAsia="Times New Roman" w:hAnsi="Times New Roman" w:cs="Times New Roman"/>
          <w:i/>
          <w:iCs/>
          <w:color w:val="333333"/>
          <w:kern w:val="0"/>
          <w:sz w:val="24"/>
          <w:szCs w:val="24"/>
          <w:lang w:eastAsia="uk-UA"/>
          <w14:ligatures w14:val="none"/>
        </w:rPr>
        <w:t>{Додаток 22 виключено на підставі Наказу Міністерства оборони </w:t>
      </w:r>
      <w:hyperlink r:id="rId684" w:anchor="n7" w:tgtFrame="_blank" w:history="1">
        <w:r w:rsidRPr="0012544A">
          <w:rPr>
            <w:rFonts w:ascii="Times New Roman" w:eastAsia="Times New Roman" w:hAnsi="Times New Roman" w:cs="Times New Roman"/>
            <w:i/>
            <w:iCs/>
            <w:color w:val="000099"/>
            <w:kern w:val="0"/>
            <w:sz w:val="24"/>
            <w:szCs w:val="24"/>
            <w:u w:val="single"/>
            <w:lang w:eastAsia="uk-UA"/>
            <w14:ligatures w14:val="none"/>
          </w:rPr>
          <w:t>№ 602 від 20.11.2017</w:t>
        </w:r>
      </w:hyperlink>
      <w:r w:rsidRPr="0012544A">
        <w:rPr>
          <w:rFonts w:ascii="Times New Roman" w:eastAsia="Times New Roman" w:hAnsi="Times New Roman" w:cs="Times New Roman"/>
          <w:i/>
          <w:iCs/>
          <w:color w:val="333333"/>
          <w:kern w:val="0"/>
          <w:sz w:val="24"/>
          <w:szCs w:val="24"/>
          <w:lang w:eastAsia="uk-UA"/>
          <w14:ligatures w14:val="none"/>
        </w:rPr>
        <w:t>}</w:t>
      </w:r>
    </w:p>
    <w:p w14:paraId="4862FB0E"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32" w:name="n3100"/>
      <w:bookmarkEnd w:id="2932"/>
      <w:r w:rsidRPr="0012544A">
        <w:rPr>
          <w:rFonts w:ascii="Times New Roman" w:eastAsia="Times New Roman" w:hAnsi="Times New Roman" w:cs="Times New Roman"/>
          <w:i/>
          <w:iCs/>
          <w:color w:val="333333"/>
          <w:kern w:val="0"/>
          <w:sz w:val="24"/>
          <w:szCs w:val="24"/>
          <w:lang w:eastAsia="uk-UA"/>
          <w14:ligatures w14:val="none"/>
        </w:rPr>
        <w:t>{Додаток 23 виключено на підставі Наказу Міністерства оборони </w:t>
      </w:r>
      <w:hyperlink r:id="rId685" w:anchor="n7" w:tgtFrame="_blank" w:history="1">
        <w:r w:rsidRPr="0012544A">
          <w:rPr>
            <w:rFonts w:ascii="Times New Roman" w:eastAsia="Times New Roman" w:hAnsi="Times New Roman" w:cs="Times New Roman"/>
            <w:i/>
            <w:iCs/>
            <w:color w:val="000099"/>
            <w:kern w:val="0"/>
            <w:sz w:val="24"/>
            <w:szCs w:val="24"/>
            <w:u w:val="single"/>
            <w:lang w:eastAsia="uk-UA"/>
            <w14:ligatures w14:val="none"/>
          </w:rPr>
          <w:t>№ 602 від 20.11.2017</w:t>
        </w:r>
      </w:hyperlink>
      <w:r w:rsidRPr="0012544A">
        <w:rPr>
          <w:rFonts w:ascii="Times New Roman" w:eastAsia="Times New Roman" w:hAnsi="Times New Roman" w:cs="Times New Roman"/>
          <w:i/>
          <w:iCs/>
          <w:color w:val="333333"/>
          <w:kern w:val="0"/>
          <w:sz w:val="24"/>
          <w:szCs w:val="24"/>
          <w:lang w:eastAsia="uk-UA"/>
          <w14:ligatures w14:val="none"/>
        </w:rPr>
        <w:t>}</w:t>
      </w:r>
    </w:p>
    <w:p w14:paraId="184618DD"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33" w:name="n3619"/>
      <w:bookmarkEnd w:id="2933"/>
      <w:r w:rsidRPr="0012544A">
        <w:rPr>
          <w:rFonts w:ascii="Times New Roman" w:eastAsia="Times New Roman" w:hAnsi="Times New Roman" w:cs="Times New Roman"/>
          <w:i/>
          <w:iCs/>
          <w:color w:val="333333"/>
          <w:kern w:val="0"/>
          <w:sz w:val="24"/>
          <w:szCs w:val="24"/>
          <w:lang w:eastAsia="uk-UA"/>
          <w14:ligatures w14:val="none"/>
        </w:rPr>
        <w:t>{Додаток 24 виключено на підставі Наказу Міністерства оборони </w:t>
      </w:r>
      <w:hyperlink r:id="rId686" w:anchor="n7" w:tgtFrame="_blank" w:history="1">
        <w:r w:rsidRPr="0012544A">
          <w:rPr>
            <w:rFonts w:ascii="Times New Roman" w:eastAsia="Times New Roman" w:hAnsi="Times New Roman" w:cs="Times New Roman"/>
            <w:i/>
            <w:iCs/>
            <w:color w:val="000099"/>
            <w:kern w:val="0"/>
            <w:sz w:val="24"/>
            <w:szCs w:val="24"/>
            <w:u w:val="single"/>
            <w:lang w:eastAsia="uk-UA"/>
            <w14:ligatures w14:val="none"/>
          </w:rPr>
          <w:t>№ 602 від 20.11.2017</w:t>
        </w:r>
      </w:hyperlink>
      <w:r w:rsidRPr="0012544A">
        <w:rPr>
          <w:rFonts w:ascii="Times New Roman" w:eastAsia="Times New Roman" w:hAnsi="Times New Roman" w:cs="Times New Roman"/>
          <w:i/>
          <w:iCs/>
          <w:color w:val="333333"/>
          <w:kern w:val="0"/>
          <w:sz w:val="24"/>
          <w:szCs w:val="24"/>
          <w:lang w:eastAsia="uk-UA"/>
          <w14:ligatures w14:val="none"/>
        </w:rPr>
        <w:t>}</w:t>
      </w:r>
    </w:p>
    <w:p w14:paraId="5434826B"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34" w:name="n3622"/>
      <w:bookmarkEnd w:id="2934"/>
      <w:r w:rsidRPr="0012544A">
        <w:rPr>
          <w:rFonts w:ascii="Times New Roman" w:eastAsia="Times New Roman" w:hAnsi="Times New Roman" w:cs="Times New Roman"/>
          <w:i/>
          <w:iCs/>
          <w:color w:val="333333"/>
          <w:kern w:val="0"/>
          <w:sz w:val="24"/>
          <w:szCs w:val="24"/>
          <w:lang w:eastAsia="uk-UA"/>
          <w14:ligatures w14:val="none"/>
        </w:rPr>
        <w:t>{Додаток 25 виключено на підставі Наказу Міністерства оборони </w:t>
      </w:r>
      <w:hyperlink r:id="rId687" w:anchor="n7" w:tgtFrame="_blank" w:history="1">
        <w:r w:rsidRPr="0012544A">
          <w:rPr>
            <w:rFonts w:ascii="Times New Roman" w:eastAsia="Times New Roman" w:hAnsi="Times New Roman" w:cs="Times New Roman"/>
            <w:i/>
            <w:iCs/>
            <w:color w:val="000099"/>
            <w:kern w:val="0"/>
            <w:sz w:val="24"/>
            <w:szCs w:val="24"/>
            <w:u w:val="single"/>
            <w:lang w:eastAsia="uk-UA"/>
            <w14:ligatures w14:val="none"/>
          </w:rPr>
          <w:t>№ 602 від 20.11.2017</w:t>
        </w:r>
      </w:hyperlink>
      <w:r w:rsidRPr="0012544A">
        <w:rPr>
          <w:rFonts w:ascii="Times New Roman" w:eastAsia="Times New Roman" w:hAnsi="Times New Roman" w:cs="Times New Roman"/>
          <w:i/>
          <w:iCs/>
          <w:color w:val="333333"/>
          <w:kern w:val="0"/>
          <w:sz w:val="24"/>
          <w:szCs w:val="24"/>
          <w:lang w:eastAsia="uk-UA"/>
          <w14:ligatures w14:val="none"/>
        </w:rPr>
        <w:t>}</w:t>
      </w:r>
    </w:p>
    <w:p w14:paraId="7D7C1C2F" w14:textId="77777777" w:rsidR="0012544A" w:rsidRPr="0012544A" w:rsidRDefault="0012544A" w:rsidP="0012544A">
      <w:pPr>
        <w:shd w:val="clear" w:color="auto" w:fill="FFFFFF"/>
        <w:spacing w:after="150" w:line="240" w:lineRule="auto"/>
        <w:ind w:firstLine="450"/>
        <w:jc w:val="both"/>
        <w:rPr>
          <w:rFonts w:ascii="Times New Roman" w:eastAsia="Times New Roman" w:hAnsi="Times New Roman" w:cs="Times New Roman"/>
          <w:color w:val="333333"/>
          <w:kern w:val="0"/>
          <w:sz w:val="24"/>
          <w:szCs w:val="24"/>
          <w:lang w:eastAsia="uk-UA"/>
          <w14:ligatures w14:val="none"/>
        </w:rPr>
      </w:pPr>
      <w:bookmarkStart w:id="2935" w:name="n3625"/>
      <w:bookmarkEnd w:id="2935"/>
      <w:r w:rsidRPr="0012544A">
        <w:rPr>
          <w:rFonts w:ascii="Times New Roman" w:eastAsia="Times New Roman" w:hAnsi="Times New Roman" w:cs="Times New Roman"/>
          <w:i/>
          <w:iCs/>
          <w:color w:val="333333"/>
          <w:kern w:val="0"/>
          <w:sz w:val="24"/>
          <w:szCs w:val="24"/>
          <w:lang w:eastAsia="uk-UA"/>
          <w14:ligatures w14:val="none"/>
        </w:rPr>
        <w:t>{Додаток 26 виключено на підставі Наказу Міністерства оборони </w:t>
      </w:r>
      <w:hyperlink r:id="rId688" w:anchor="n7" w:tgtFrame="_blank" w:history="1">
        <w:r w:rsidRPr="0012544A">
          <w:rPr>
            <w:rFonts w:ascii="Times New Roman" w:eastAsia="Times New Roman" w:hAnsi="Times New Roman" w:cs="Times New Roman"/>
            <w:i/>
            <w:iCs/>
            <w:color w:val="000099"/>
            <w:kern w:val="0"/>
            <w:sz w:val="24"/>
            <w:szCs w:val="24"/>
            <w:u w:val="single"/>
            <w:lang w:eastAsia="uk-UA"/>
            <w14:ligatures w14:val="none"/>
          </w:rPr>
          <w:t>№ 602 від 20.11.2017</w:t>
        </w:r>
      </w:hyperlink>
      <w:r w:rsidRPr="0012544A">
        <w:rPr>
          <w:rFonts w:ascii="Times New Roman" w:eastAsia="Times New Roman" w:hAnsi="Times New Roman" w:cs="Times New Roman"/>
          <w:i/>
          <w:iCs/>
          <w:color w:val="333333"/>
          <w:kern w:val="0"/>
          <w:sz w:val="24"/>
          <w:szCs w:val="24"/>
          <w:lang w:eastAsia="uk-UA"/>
          <w14:ligatures w14:val="none"/>
        </w:rPr>
        <w:t>}</w:t>
      </w:r>
    </w:p>
    <w:p w14:paraId="1D5224B2" w14:textId="77777777" w:rsidR="0012544A" w:rsidRPr="0012544A" w:rsidRDefault="0012544A" w:rsidP="0012544A">
      <w:pPr>
        <w:shd w:val="clear" w:color="auto" w:fill="FFFFFF"/>
        <w:spacing w:after="0" w:line="240" w:lineRule="auto"/>
        <w:rPr>
          <w:rFonts w:ascii="Arial" w:eastAsia="Times New Roman" w:hAnsi="Arial" w:cs="Arial"/>
          <w:color w:val="333333"/>
          <w:kern w:val="0"/>
          <w:sz w:val="26"/>
          <w:szCs w:val="26"/>
          <w:lang w:eastAsia="uk-UA"/>
          <w14:ligatures w14:val="none"/>
        </w:rPr>
      </w:pPr>
      <w:r w:rsidRPr="0012544A">
        <w:rPr>
          <w:rFonts w:ascii="Arial" w:eastAsia="Times New Roman" w:hAnsi="Arial" w:cs="Arial"/>
          <w:color w:val="333333"/>
          <w:kern w:val="0"/>
          <w:sz w:val="26"/>
          <w:szCs w:val="26"/>
          <w:lang w:eastAsia="uk-UA"/>
          <w14:ligatures w14:val="none"/>
        </w:rPr>
        <w:pict w14:anchorId="79EEC891">
          <v:rect id="_x0000_i1044" style="width:0;height:0" o:hralign="center" o:hrstd="t" o:hrnoshade="t" o:hr="t" fillcolor="black" stroked="f"/>
        </w:pict>
      </w:r>
    </w:p>
    <w:p w14:paraId="7356909C" w14:textId="77777777" w:rsidR="0012544A" w:rsidRPr="0012544A" w:rsidRDefault="0012544A" w:rsidP="0012544A">
      <w:pPr>
        <w:shd w:val="clear" w:color="auto" w:fill="F9F9F9"/>
        <w:spacing w:after="100" w:afterAutospacing="1" w:line="240" w:lineRule="auto"/>
        <w:jc w:val="center"/>
        <w:outlineLvl w:val="3"/>
        <w:rPr>
          <w:rFonts w:ascii="Arial" w:eastAsia="Times New Roman" w:hAnsi="Arial" w:cs="Arial"/>
          <w:b/>
          <w:bCs/>
          <w:color w:val="999999"/>
          <w:kern w:val="0"/>
          <w:sz w:val="24"/>
          <w:szCs w:val="24"/>
          <w:lang w:eastAsia="uk-UA"/>
          <w14:ligatures w14:val="none"/>
        </w:rPr>
      </w:pPr>
      <w:r w:rsidRPr="0012544A">
        <w:rPr>
          <w:rFonts w:ascii="Arial" w:eastAsia="Times New Roman" w:hAnsi="Arial" w:cs="Arial"/>
          <w:b/>
          <w:bCs/>
          <w:color w:val="999999"/>
          <w:kern w:val="0"/>
          <w:sz w:val="24"/>
          <w:szCs w:val="24"/>
          <w:lang w:eastAsia="uk-UA"/>
          <w14:ligatures w14:val="none"/>
        </w:rPr>
        <w:t>Соціальні сервіси та закладки:</w:t>
      </w:r>
    </w:p>
    <w:p w14:paraId="5AF6A99B" w14:textId="77777777" w:rsidR="0012544A" w:rsidRPr="0012544A" w:rsidRDefault="0012544A" w:rsidP="0012544A">
      <w:pPr>
        <w:shd w:val="clear" w:color="auto" w:fill="F9F9F9"/>
        <w:spacing w:after="0" w:line="240" w:lineRule="auto"/>
        <w:jc w:val="center"/>
        <w:textAlignment w:val="center"/>
        <w:rPr>
          <w:rFonts w:ascii="Arial" w:eastAsia="Times New Roman" w:hAnsi="Arial" w:cs="Arial"/>
          <w:color w:val="333333"/>
          <w:kern w:val="0"/>
          <w:sz w:val="26"/>
          <w:szCs w:val="26"/>
          <w:lang w:eastAsia="uk-UA"/>
          <w14:ligatures w14:val="none"/>
        </w:rPr>
      </w:pPr>
      <w:hyperlink r:id="rId689" w:tgtFrame="fb_blank" w:history="1">
        <w:r w:rsidRPr="0012544A">
          <w:rPr>
            <w:rFonts w:ascii="Arial" w:eastAsia="Times New Roman" w:hAnsi="Arial" w:cs="Arial"/>
            <w:b/>
            <w:bCs/>
            <w:color w:val="0000FF"/>
            <w:spacing w:val="15"/>
            <w:kern w:val="0"/>
            <w:sz w:val="26"/>
            <w:szCs w:val="26"/>
            <w:bdr w:val="none" w:sz="0" w:space="0" w:color="auto" w:frame="1"/>
            <w:lang w:eastAsia="uk-UA"/>
            <w14:ligatures w14:val="none"/>
          </w:rPr>
          <w:t> Facebook</w:t>
        </w:r>
      </w:hyperlink>
      <w:hyperlink r:id="rId690" w:tgtFrame="tw_blank" w:history="1">
        <w:r w:rsidRPr="0012544A">
          <w:rPr>
            <w:rFonts w:ascii="Arial" w:eastAsia="Times New Roman" w:hAnsi="Arial" w:cs="Arial"/>
            <w:b/>
            <w:bCs/>
            <w:color w:val="0000FF"/>
            <w:spacing w:val="15"/>
            <w:kern w:val="0"/>
            <w:sz w:val="26"/>
            <w:szCs w:val="26"/>
            <w:bdr w:val="none" w:sz="0" w:space="0" w:color="auto" w:frame="1"/>
            <w:lang w:eastAsia="uk-UA"/>
            <w14:ligatures w14:val="none"/>
          </w:rPr>
          <w:t> Twitter</w:t>
        </w:r>
      </w:hyperlink>
      <w:hyperlink r:id="rId691" w:tgtFrame="in_blank" w:history="1">
        <w:r w:rsidRPr="0012544A">
          <w:rPr>
            <w:rFonts w:ascii="Arial" w:eastAsia="Times New Roman" w:hAnsi="Arial" w:cs="Arial"/>
            <w:b/>
            <w:bCs/>
            <w:color w:val="0000FF"/>
            <w:spacing w:val="15"/>
            <w:kern w:val="0"/>
            <w:sz w:val="26"/>
            <w:szCs w:val="26"/>
            <w:bdr w:val="none" w:sz="0" w:space="0" w:color="auto" w:frame="1"/>
            <w:lang w:eastAsia="uk-UA"/>
            <w14:ligatures w14:val="none"/>
          </w:rPr>
          <w:t> LinkedIn</w:t>
        </w:r>
      </w:hyperlink>
      <w:hyperlink r:id="rId692" w:tgtFrame="tg_blank" w:history="1">
        <w:r w:rsidRPr="0012544A">
          <w:rPr>
            <w:rFonts w:ascii="Arial" w:eastAsia="Times New Roman" w:hAnsi="Arial" w:cs="Arial"/>
            <w:b/>
            <w:bCs/>
            <w:color w:val="0000FF"/>
            <w:spacing w:val="15"/>
            <w:kern w:val="0"/>
            <w:sz w:val="26"/>
            <w:szCs w:val="26"/>
            <w:bdr w:val="none" w:sz="0" w:space="0" w:color="auto" w:frame="1"/>
            <w:lang w:eastAsia="uk-UA"/>
            <w14:ligatures w14:val="none"/>
          </w:rPr>
          <w:t> Telegram</w:t>
        </w:r>
      </w:hyperlink>
      <w:hyperlink r:id="rId693" w:tgtFrame="mail_blank" w:history="1">
        <w:r w:rsidRPr="0012544A">
          <w:rPr>
            <w:rFonts w:ascii="Arial" w:eastAsia="Times New Roman" w:hAnsi="Arial" w:cs="Arial"/>
            <w:b/>
            <w:bCs/>
            <w:color w:val="0000FF"/>
            <w:spacing w:val="15"/>
            <w:kern w:val="0"/>
            <w:sz w:val="26"/>
            <w:szCs w:val="26"/>
            <w:bdr w:val="none" w:sz="0" w:space="0" w:color="auto" w:frame="1"/>
            <w:lang w:eastAsia="uk-UA"/>
            <w14:ligatures w14:val="none"/>
          </w:rPr>
          <w:t> На пошту</w:t>
        </w:r>
      </w:hyperlink>
      <w:hyperlink r:id="rId694" w:history="1">
        <w:r w:rsidRPr="0012544A">
          <w:rPr>
            <w:rFonts w:ascii="Arial" w:eastAsia="Times New Roman" w:hAnsi="Arial" w:cs="Arial"/>
            <w:b/>
            <w:bCs/>
            <w:color w:val="0000FF"/>
            <w:spacing w:val="15"/>
            <w:kern w:val="0"/>
            <w:sz w:val="26"/>
            <w:szCs w:val="26"/>
            <w:bdr w:val="none" w:sz="0" w:space="0" w:color="auto" w:frame="1"/>
            <w:lang w:eastAsia="uk-UA"/>
            <w14:ligatures w14:val="none"/>
          </w:rPr>
          <w:t> Запам'ятати</w:t>
        </w:r>
      </w:hyperlink>
    </w:p>
    <w:p w14:paraId="43D57FBE"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695" w:history="1">
        <w:r w:rsidRPr="0012544A">
          <w:rPr>
            <w:rFonts w:ascii="Times New Roman" w:eastAsia="Times New Roman" w:hAnsi="Times New Roman" w:cs="Times New Roman"/>
            <w:color w:val="333333"/>
            <w:spacing w:val="3"/>
            <w:kern w:val="0"/>
            <w:sz w:val="19"/>
            <w:szCs w:val="19"/>
            <w:u w:val="single"/>
            <w:lang w:eastAsia="uk-UA"/>
            <w14:ligatures w14:val="none"/>
          </w:rPr>
          <w:t>Всі документи</w:t>
        </w:r>
      </w:hyperlink>
    </w:p>
    <w:p w14:paraId="70926D18"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696" w:history="1">
        <w:r w:rsidRPr="0012544A">
          <w:rPr>
            <w:rFonts w:ascii="Times New Roman" w:eastAsia="Times New Roman" w:hAnsi="Times New Roman" w:cs="Times New Roman"/>
            <w:color w:val="333333"/>
            <w:spacing w:val="3"/>
            <w:kern w:val="0"/>
            <w:sz w:val="19"/>
            <w:szCs w:val="19"/>
            <w:u w:val="single"/>
            <w:lang w:eastAsia="uk-UA"/>
            <w14:ligatures w14:val="none"/>
          </w:rPr>
          <w:t>Нові надходження</w:t>
        </w:r>
      </w:hyperlink>
    </w:p>
    <w:p w14:paraId="3C702017"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697" w:history="1">
        <w:r w:rsidRPr="0012544A">
          <w:rPr>
            <w:rFonts w:ascii="Times New Roman" w:eastAsia="Times New Roman" w:hAnsi="Times New Roman" w:cs="Times New Roman"/>
            <w:color w:val="333333"/>
            <w:spacing w:val="3"/>
            <w:kern w:val="0"/>
            <w:sz w:val="19"/>
            <w:szCs w:val="19"/>
            <w:u w:val="single"/>
            <w:lang w:eastAsia="uk-UA"/>
            <w14:ligatures w14:val="none"/>
          </w:rPr>
          <w:t>Популярні документи</w:t>
        </w:r>
      </w:hyperlink>
    </w:p>
    <w:p w14:paraId="348BDB43"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698" w:history="1">
        <w:r w:rsidRPr="0012544A">
          <w:rPr>
            <w:rFonts w:ascii="Times New Roman" w:eastAsia="Times New Roman" w:hAnsi="Times New Roman" w:cs="Times New Roman"/>
            <w:color w:val="333333"/>
            <w:spacing w:val="3"/>
            <w:kern w:val="0"/>
            <w:sz w:val="19"/>
            <w:szCs w:val="19"/>
            <w:u w:val="single"/>
            <w:lang w:eastAsia="uk-UA"/>
            <w14:ligatures w14:val="none"/>
          </w:rPr>
          <w:t>Первинні законодавчі акти</w:t>
        </w:r>
      </w:hyperlink>
    </w:p>
    <w:p w14:paraId="74676910"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699" w:history="1">
        <w:r w:rsidRPr="0012544A">
          <w:rPr>
            <w:rFonts w:ascii="Times New Roman" w:eastAsia="Times New Roman" w:hAnsi="Times New Roman" w:cs="Times New Roman"/>
            <w:color w:val="333333"/>
            <w:spacing w:val="3"/>
            <w:kern w:val="0"/>
            <w:sz w:val="19"/>
            <w:szCs w:val="19"/>
            <w:u w:val="single"/>
            <w:lang w:eastAsia="uk-UA"/>
            <w14:ligatures w14:val="none"/>
          </w:rPr>
          <w:t>Групи документів</w:t>
        </w:r>
      </w:hyperlink>
    </w:p>
    <w:p w14:paraId="3E366ED8"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700" w:history="1">
        <w:r w:rsidRPr="0012544A">
          <w:rPr>
            <w:rFonts w:ascii="Times New Roman" w:eastAsia="Times New Roman" w:hAnsi="Times New Roman" w:cs="Times New Roman"/>
            <w:color w:val="333333"/>
            <w:spacing w:val="3"/>
            <w:kern w:val="0"/>
            <w:sz w:val="19"/>
            <w:szCs w:val="19"/>
            <w:u w:val="single"/>
            <w:lang w:eastAsia="uk-UA"/>
            <w14:ligatures w14:val="none"/>
          </w:rPr>
          <w:t>Розподіл за комітетами ВРУ</w:t>
        </w:r>
      </w:hyperlink>
    </w:p>
    <w:p w14:paraId="49471AD4"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701" w:history="1">
        <w:r w:rsidRPr="0012544A">
          <w:rPr>
            <w:rFonts w:ascii="Times New Roman" w:eastAsia="Times New Roman" w:hAnsi="Times New Roman" w:cs="Times New Roman"/>
            <w:color w:val="333333"/>
            <w:spacing w:val="3"/>
            <w:kern w:val="0"/>
            <w:sz w:val="19"/>
            <w:szCs w:val="19"/>
            <w:u w:val="single"/>
            <w:lang w:eastAsia="uk-UA"/>
            <w14:ligatures w14:val="none"/>
          </w:rPr>
          <w:t>Термінологія законодавства</w:t>
        </w:r>
      </w:hyperlink>
    </w:p>
    <w:p w14:paraId="47DCFFFF"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702" w:history="1">
        <w:r w:rsidRPr="0012544A">
          <w:rPr>
            <w:rFonts w:ascii="Times New Roman" w:eastAsia="Times New Roman" w:hAnsi="Times New Roman" w:cs="Times New Roman"/>
            <w:color w:val="333333"/>
            <w:spacing w:val="3"/>
            <w:kern w:val="0"/>
            <w:sz w:val="19"/>
            <w:szCs w:val="19"/>
            <w:u w:val="single"/>
            <w:lang w:eastAsia="uk-UA"/>
            <w14:ligatures w14:val="none"/>
          </w:rPr>
          <w:t>Tезаурус "EUROVOC"</w:t>
        </w:r>
      </w:hyperlink>
    </w:p>
    <w:p w14:paraId="0455B055"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703" w:history="1">
        <w:r w:rsidRPr="0012544A">
          <w:rPr>
            <w:rFonts w:ascii="Times New Roman" w:eastAsia="Times New Roman" w:hAnsi="Times New Roman" w:cs="Times New Roman"/>
            <w:color w:val="333333"/>
            <w:spacing w:val="3"/>
            <w:kern w:val="0"/>
            <w:sz w:val="19"/>
            <w:szCs w:val="19"/>
            <w:u w:val="single"/>
            <w:lang w:eastAsia="uk-UA"/>
            <w14:ligatures w14:val="none"/>
          </w:rPr>
          <w:t>Юридична класифікація</w:t>
        </w:r>
      </w:hyperlink>
    </w:p>
    <w:p w14:paraId="665A666C"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704" w:history="1">
        <w:r w:rsidRPr="0012544A">
          <w:rPr>
            <w:rFonts w:ascii="Times New Roman" w:eastAsia="Times New Roman" w:hAnsi="Times New Roman" w:cs="Times New Roman"/>
            <w:color w:val="333333"/>
            <w:spacing w:val="3"/>
            <w:kern w:val="0"/>
            <w:sz w:val="19"/>
            <w:szCs w:val="19"/>
            <w:u w:val="single"/>
            <w:lang w:eastAsia="uk-UA"/>
            <w14:ligatures w14:val="none"/>
          </w:rPr>
          <w:t>Календар офіційних свят в Україні</w:t>
        </w:r>
      </w:hyperlink>
    </w:p>
    <w:p w14:paraId="35182A42"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705" w:history="1">
        <w:r w:rsidRPr="0012544A">
          <w:rPr>
            <w:rFonts w:ascii="Times New Roman" w:eastAsia="Times New Roman" w:hAnsi="Times New Roman" w:cs="Times New Roman"/>
            <w:color w:val="333333"/>
            <w:spacing w:val="3"/>
            <w:kern w:val="0"/>
            <w:sz w:val="19"/>
            <w:szCs w:val="19"/>
            <w:u w:val="single"/>
            <w:lang w:eastAsia="uk-UA"/>
            <w14:ligatures w14:val="none"/>
          </w:rPr>
          <w:t>Правила користування</w:t>
        </w:r>
      </w:hyperlink>
    </w:p>
    <w:p w14:paraId="7B19E477" w14:textId="77777777" w:rsidR="0012544A" w:rsidRPr="0012544A" w:rsidRDefault="0012544A" w:rsidP="0012544A">
      <w:pPr>
        <w:numPr>
          <w:ilvl w:val="0"/>
          <w:numId w:val="2"/>
        </w:numPr>
        <w:spacing w:before="100" w:beforeAutospacing="1" w:after="100" w:afterAutospacing="1" w:line="343" w:lineRule="atLeast"/>
        <w:ind w:left="495"/>
        <w:textAlignment w:val="top"/>
        <w:rPr>
          <w:rFonts w:ascii="Times New Roman" w:eastAsia="Times New Roman" w:hAnsi="Times New Roman" w:cs="Times New Roman"/>
          <w:spacing w:val="3"/>
          <w:kern w:val="0"/>
          <w:sz w:val="19"/>
          <w:szCs w:val="19"/>
          <w:lang w:eastAsia="uk-UA"/>
          <w14:ligatures w14:val="none"/>
        </w:rPr>
      </w:pPr>
      <w:hyperlink r:id="rId706" w:history="1">
        <w:r w:rsidRPr="0012544A">
          <w:rPr>
            <w:rFonts w:ascii="Times New Roman" w:eastAsia="Times New Roman" w:hAnsi="Times New Roman" w:cs="Times New Roman"/>
            <w:color w:val="333333"/>
            <w:spacing w:val="3"/>
            <w:kern w:val="0"/>
            <w:sz w:val="19"/>
            <w:szCs w:val="19"/>
            <w:u w:val="single"/>
            <w:lang w:eastAsia="uk-UA"/>
            <w14:ligatures w14:val="none"/>
          </w:rPr>
          <w:t>Контактна інформація</w:t>
        </w:r>
      </w:hyperlink>
    </w:p>
    <w:p w14:paraId="2B5E95CE" w14:textId="77777777" w:rsidR="0012544A" w:rsidRPr="0012544A" w:rsidRDefault="0012544A" w:rsidP="0012544A">
      <w:pPr>
        <w:spacing w:after="100" w:afterAutospacing="1" w:line="360" w:lineRule="atLeast"/>
        <w:rPr>
          <w:rFonts w:ascii="Times New Roman" w:eastAsia="Times New Roman" w:hAnsi="Times New Roman" w:cs="Times New Roman"/>
          <w:kern w:val="0"/>
          <w:lang w:eastAsia="uk-UA"/>
          <w14:ligatures w14:val="none"/>
        </w:rPr>
      </w:pPr>
      <w:r w:rsidRPr="0012544A">
        <w:rPr>
          <w:rFonts w:ascii="Times New Roman" w:eastAsia="Times New Roman" w:hAnsi="Times New Roman" w:cs="Times New Roman"/>
          <w:kern w:val="0"/>
          <w:lang w:eastAsia="uk-UA"/>
          <w14:ligatures w14:val="none"/>
        </w:rPr>
        <w:t>Програмно-технічна підтримка — Управління комп'ютеризованих систем</w:t>
      </w:r>
    </w:p>
    <w:p w14:paraId="66A5BAF4" w14:textId="77777777" w:rsidR="0012544A" w:rsidRPr="0012544A" w:rsidRDefault="0012544A" w:rsidP="0012544A">
      <w:pPr>
        <w:spacing w:after="100" w:afterAutospacing="1" w:line="360" w:lineRule="atLeast"/>
        <w:rPr>
          <w:rFonts w:ascii="Times New Roman" w:eastAsia="Times New Roman" w:hAnsi="Times New Roman" w:cs="Times New Roman"/>
          <w:kern w:val="0"/>
          <w:lang w:eastAsia="uk-UA"/>
          <w14:ligatures w14:val="none"/>
        </w:rPr>
      </w:pPr>
      <w:r w:rsidRPr="0012544A">
        <w:rPr>
          <w:rFonts w:ascii="Times New Roman" w:eastAsia="Times New Roman" w:hAnsi="Times New Roman" w:cs="Times New Roman"/>
          <w:kern w:val="0"/>
          <w:lang w:eastAsia="uk-UA"/>
          <w14:ligatures w14:val="none"/>
        </w:rPr>
        <w:t>Інформаційне наповнення — Відділ баз даних нормативно-правової інформації</w:t>
      </w:r>
    </w:p>
    <w:p w14:paraId="7F02088A" w14:textId="77777777" w:rsidR="0012544A" w:rsidRPr="0012544A" w:rsidRDefault="0012544A" w:rsidP="0012544A">
      <w:pPr>
        <w:spacing w:after="0" w:line="343" w:lineRule="atLeast"/>
        <w:rPr>
          <w:rFonts w:ascii="Times New Roman" w:eastAsia="Times New Roman" w:hAnsi="Times New Roman" w:cs="Times New Roman"/>
          <w:kern w:val="0"/>
          <w:sz w:val="19"/>
          <w:szCs w:val="19"/>
          <w:lang w:eastAsia="uk-UA"/>
          <w14:ligatures w14:val="none"/>
        </w:rPr>
      </w:pPr>
      <w:r w:rsidRPr="0012544A">
        <w:rPr>
          <w:rFonts w:ascii="Times New Roman" w:eastAsia="Times New Roman" w:hAnsi="Times New Roman" w:cs="Times New Roman"/>
          <w:kern w:val="0"/>
          <w:sz w:val="19"/>
          <w:szCs w:val="19"/>
          <w:lang w:eastAsia="uk-UA"/>
          <w14:ligatures w14:val="none"/>
        </w:rPr>
        <w:t>Деякі функції знаходяться у режимі тестової експлуатації. Якщо Ви побачили помилку в тексті, виділіть її мишкою та натисніть Ctrl-Enter. Будемо вдячні!</w:t>
      </w:r>
    </w:p>
    <w:p w14:paraId="0C0E978A" w14:textId="77777777" w:rsidR="0012544A" w:rsidRPr="0012544A" w:rsidRDefault="0012544A" w:rsidP="0012544A">
      <w:pPr>
        <w:spacing w:after="0" w:line="343" w:lineRule="atLeast"/>
        <w:rPr>
          <w:rFonts w:ascii="Times New Roman" w:eastAsia="Times New Roman" w:hAnsi="Times New Roman" w:cs="Times New Roman"/>
          <w:kern w:val="0"/>
          <w:sz w:val="19"/>
          <w:szCs w:val="19"/>
          <w:lang w:eastAsia="uk-UA"/>
          <w14:ligatures w14:val="none"/>
        </w:rPr>
      </w:pPr>
      <w:r w:rsidRPr="0012544A">
        <w:rPr>
          <w:rFonts w:ascii="Times New Roman" w:eastAsia="Times New Roman" w:hAnsi="Times New Roman" w:cs="Times New Roman"/>
          <w:kern w:val="0"/>
          <w:sz w:val="19"/>
          <w:szCs w:val="19"/>
          <w:lang w:eastAsia="uk-UA"/>
          <w14:ligatures w14:val="none"/>
        </w:rPr>
        <w:t>Весь контент доступний за ліцензією </w:t>
      </w:r>
      <w:hyperlink r:id="rId707" w:tgtFrame="_blank" w:history="1">
        <w:r w:rsidRPr="0012544A">
          <w:rPr>
            <w:rFonts w:ascii="Times New Roman" w:eastAsia="Times New Roman" w:hAnsi="Times New Roman" w:cs="Times New Roman"/>
            <w:color w:val="333333"/>
            <w:kern w:val="0"/>
            <w:sz w:val="19"/>
            <w:szCs w:val="19"/>
            <w:u w:val="single"/>
            <w:lang w:eastAsia="uk-UA"/>
            <w14:ligatures w14:val="none"/>
          </w:rPr>
          <w:t>Creative Commons Attribution 4.0 International license</w:t>
        </w:r>
      </w:hyperlink>
      <w:r w:rsidRPr="0012544A">
        <w:rPr>
          <w:rFonts w:ascii="Times New Roman" w:eastAsia="Times New Roman" w:hAnsi="Times New Roman" w:cs="Times New Roman"/>
          <w:kern w:val="0"/>
          <w:sz w:val="19"/>
          <w:szCs w:val="19"/>
          <w:lang w:eastAsia="uk-UA"/>
          <w14:ligatures w14:val="none"/>
        </w:rPr>
        <w:t>, якщо не зазначено інше</w:t>
      </w:r>
    </w:p>
    <w:p w14:paraId="26D830EC" w14:textId="77777777" w:rsidR="0012544A" w:rsidRPr="0012544A" w:rsidRDefault="0012544A" w:rsidP="0012544A">
      <w:pPr>
        <w:spacing w:before="240" w:after="100" w:afterAutospacing="1" w:line="360" w:lineRule="atLeast"/>
        <w:rPr>
          <w:rFonts w:ascii="Times New Roman" w:eastAsia="Times New Roman" w:hAnsi="Times New Roman" w:cs="Times New Roman"/>
          <w:kern w:val="0"/>
          <w:sz w:val="24"/>
          <w:szCs w:val="24"/>
          <w:lang w:eastAsia="uk-UA"/>
          <w14:ligatures w14:val="none"/>
        </w:rPr>
      </w:pPr>
      <w:r w:rsidRPr="0012544A">
        <w:rPr>
          <w:rFonts w:ascii="Times New Roman" w:eastAsia="Times New Roman" w:hAnsi="Times New Roman" w:cs="Times New Roman"/>
          <w:kern w:val="0"/>
          <w:sz w:val="24"/>
          <w:szCs w:val="24"/>
          <w:lang w:eastAsia="uk-UA"/>
          <w14:ligatures w14:val="none"/>
        </w:rPr>
        <w:t>© </w:t>
      </w:r>
      <w:hyperlink r:id="rId708" w:history="1">
        <w:r w:rsidRPr="0012544A">
          <w:rPr>
            <w:rFonts w:ascii="Times New Roman" w:eastAsia="Times New Roman" w:hAnsi="Times New Roman" w:cs="Times New Roman"/>
            <w:color w:val="333333"/>
            <w:kern w:val="0"/>
            <w:sz w:val="24"/>
            <w:szCs w:val="24"/>
            <w:u w:val="single"/>
            <w:lang w:eastAsia="uk-UA"/>
            <w14:ligatures w14:val="none"/>
          </w:rPr>
          <w:t>Верховна Рада України</w:t>
        </w:r>
      </w:hyperlink>
      <w:r w:rsidRPr="0012544A">
        <w:rPr>
          <w:rFonts w:ascii="Times New Roman" w:eastAsia="Times New Roman" w:hAnsi="Times New Roman" w:cs="Times New Roman"/>
          <w:kern w:val="0"/>
          <w:sz w:val="24"/>
          <w:szCs w:val="24"/>
          <w:lang w:eastAsia="uk-UA"/>
          <w14:ligatures w14:val="none"/>
        </w:rPr>
        <w:t> 1994-2023</w:t>
      </w:r>
    </w:p>
    <w:p w14:paraId="462A60DA" w14:textId="77777777" w:rsidR="00D83950" w:rsidRDefault="00D83950"/>
    <w:sectPr w:rsidR="00D8395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1CEC"/>
    <w:multiLevelType w:val="multilevel"/>
    <w:tmpl w:val="A1E0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777F4"/>
    <w:multiLevelType w:val="multilevel"/>
    <w:tmpl w:val="199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037978">
    <w:abstractNumId w:val="0"/>
  </w:num>
  <w:num w:numId="2" w16cid:durableId="1996496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E2"/>
    <w:rsid w:val="0012544A"/>
    <w:rsid w:val="00D13BE2"/>
    <w:rsid w:val="00D839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0A136-A15E-475F-B2E1-8062898F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254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14:ligatures w14:val="none"/>
    </w:rPr>
  </w:style>
  <w:style w:type="paragraph" w:styleId="4">
    <w:name w:val="heading 4"/>
    <w:basedOn w:val="a"/>
    <w:link w:val="40"/>
    <w:uiPriority w:val="9"/>
    <w:qFormat/>
    <w:rsid w:val="001254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544A"/>
    <w:rPr>
      <w:rFonts w:ascii="Times New Roman" w:eastAsia="Times New Roman" w:hAnsi="Times New Roman" w:cs="Times New Roman"/>
      <w:b/>
      <w:bCs/>
      <w:kern w:val="36"/>
      <w:sz w:val="48"/>
      <w:szCs w:val="48"/>
      <w:lang w:eastAsia="uk-UA"/>
      <w14:ligatures w14:val="none"/>
    </w:rPr>
  </w:style>
  <w:style w:type="character" w:customStyle="1" w:styleId="40">
    <w:name w:val="Заголовок 4 Знак"/>
    <w:basedOn w:val="a0"/>
    <w:link w:val="4"/>
    <w:uiPriority w:val="9"/>
    <w:rsid w:val="0012544A"/>
    <w:rPr>
      <w:rFonts w:ascii="Times New Roman" w:eastAsia="Times New Roman" w:hAnsi="Times New Roman" w:cs="Times New Roman"/>
      <w:b/>
      <w:bCs/>
      <w:kern w:val="0"/>
      <w:sz w:val="24"/>
      <w:szCs w:val="24"/>
      <w:lang w:eastAsia="uk-UA"/>
      <w14:ligatures w14:val="none"/>
    </w:rPr>
  </w:style>
  <w:style w:type="paragraph" w:customStyle="1" w:styleId="msonormal0">
    <w:name w:val="msonormal"/>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navbar-brand">
    <w:name w:val="navbar-brand"/>
    <w:basedOn w:val="a0"/>
    <w:rsid w:val="0012544A"/>
  </w:style>
  <w:style w:type="character" w:styleId="a3">
    <w:name w:val="Hyperlink"/>
    <w:basedOn w:val="a0"/>
    <w:uiPriority w:val="99"/>
    <w:semiHidden/>
    <w:unhideWhenUsed/>
    <w:rsid w:val="0012544A"/>
    <w:rPr>
      <w:color w:val="0000FF"/>
      <w:u w:val="single"/>
    </w:rPr>
  </w:style>
  <w:style w:type="character" w:styleId="a4">
    <w:name w:val="FollowedHyperlink"/>
    <w:basedOn w:val="a0"/>
    <w:uiPriority w:val="99"/>
    <w:semiHidden/>
    <w:unhideWhenUsed/>
    <w:rsid w:val="0012544A"/>
    <w:rPr>
      <w:color w:val="800080"/>
      <w:u w:val="single"/>
    </w:rPr>
  </w:style>
  <w:style w:type="paragraph" w:customStyle="1" w:styleId="nav-item">
    <w:name w:val="nav-item"/>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btn-toolbar">
    <w:name w:val="btn-toolbar"/>
    <w:basedOn w:val="a0"/>
    <w:rsid w:val="0012544A"/>
  </w:style>
  <w:style w:type="character" w:customStyle="1" w:styleId="valid">
    <w:name w:val="valid"/>
    <w:basedOn w:val="a0"/>
    <w:rsid w:val="0012544A"/>
  </w:style>
  <w:style w:type="character" w:customStyle="1" w:styleId="dat0">
    <w:name w:val="dat0"/>
    <w:basedOn w:val="a0"/>
    <w:rsid w:val="0012544A"/>
  </w:style>
  <w:style w:type="character" w:customStyle="1" w:styleId="item">
    <w:name w:val="item"/>
    <w:basedOn w:val="a0"/>
    <w:rsid w:val="0012544A"/>
  </w:style>
  <w:style w:type="character" w:customStyle="1" w:styleId="ml-auto">
    <w:name w:val="ml-auto"/>
    <w:basedOn w:val="a0"/>
    <w:rsid w:val="0012544A"/>
  </w:style>
  <w:style w:type="character" w:customStyle="1" w:styleId="d-none">
    <w:name w:val="d-none"/>
    <w:basedOn w:val="a0"/>
    <w:rsid w:val="0012544A"/>
  </w:style>
  <w:style w:type="character" w:customStyle="1" w:styleId="separ">
    <w:name w:val="separ"/>
    <w:basedOn w:val="a0"/>
    <w:rsid w:val="0012544A"/>
  </w:style>
  <w:style w:type="character" w:customStyle="1" w:styleId="rvts0">
    <w:name w:val="rvts0"/>
    <w:basedOn w:val="a0"/>
    <w:rsid w:val="0012544A"/>
  </w:style>
  <w:style w:type="paragraph" w:customStyle="1" w:styleId="rvps4">
    <w:name w:val="rvps4"/>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customStyle="1" w:styleId="rvps1">
    <w:name w:val="rvps1"/>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rvts15">
    <w:name w:val="rvts15"/>
    <w:basedOn w:val="a0"/>
    <w:rsid w:val="0012544A"/>
  </w:style>
  <w:style w:type="character" w:customStyle="1" w:styleId="rvts23">
    <w:name w:val="rvts23"/>
    <w:basedOn w:val="a0"/>
    <w:rsid w:val="0012544A"/>
  </w:style>
  <w:style w:type="paragraph" w:customStyle="1" w:styleId="rvps7">
    <w:name w:val="rvps7"/>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rvts9">
    <w:name w:val="rvts9"/>
    <w:basedOn w:val="a0"/>
    <w:rsid w:val="0012544A"/>
  </w:style>
  <w:style w:type="paragraph" w:customStyle="1" w:styleId="rvps14">
    <w:name w:val="rvps14"/>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customStyle="1" w:styleId="rvps6">
    <w:name w:val="rvps6"/>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5">
    <w:name w:val="Emphasis"/>
    <w:basedOn w:val="a0"/>
    <w:uiPriority w:val="20"/>
    <w:qFormat/>
    <w:rsid w:val="0012544A"/>
    <w:rPr>
      <w:i/>
      <w:iCs/>
    </w:rPr>
  </w:style>
  <w:style w:type="paragraph" w:customStyle="1" w:styleId="rvps18">
    <w:name w:val="rvps18"/>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customStyle="1" w:styleId="rvps2">
    <w:name w:val="rvps2"/>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rvts52">
    <w:name w:val="rvts52"/>
    <w:basedOn w:val="a0"/>
    <w:rsid w:val="0012544A"/>
  </w:style>
  <w:style w:type="character" w:customStyle="1" w:styleId="rvts46">
    <w:name w:val="rvts46"/>
    <w:basedOn w:val="a0"/>
    <w:rsid w:val="0012544A"/>
  </w:style>
  <w:style w:type="character" w:customStyle="1" w:styleId="rvts44">
    <w:name w:val="rvts44"/>
    <w:basedOn w:val="a0"/>
    <w:rsid w:val="0012544A"/>
  </w:style>
  <w:style w:type="paragraph" w:customStyle="1" w:styleId="rvps15">
    <w:name w:val="rvps15"/>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customStyle="1" w:styleId="rvps8">
    <w:name w:val="rvps8"/>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6">
    <w:name w:val="Normal (Web)"/>
    <w:basedOn w:val="a"/>
    <w:uiPriority w:val="99"/>
    <w:semiHidden/>
    <w:unhideWhenUsed/>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rvts11">
    <w:name w:val="rvts11"/>
    <w:basedOn w:val="a0"/>
    <w:rsid w:val="0012544A"/>
  </w:style>
  <w:style w:type="paragraph" w:customStyle="1" w:styleId="rvps12">
    <w:name w:val="rvps12"/>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rvts82">
    <w:name w:val="rvts82"/>
    <w:basedOn w:val="a0"/>
    <w:rsid w:val="0012544A"/>
  </w:style>
  <w:style w:type="paragraph" w:customStyle="1" w:styleId="rvps11">
    <w:name w:val="rvps11"/>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rvts90">
    <w:name w:val="rvts90"/>
    <w:basedOn w:val="a0"/>
    <w:rsid w:val="0012544A"/>
  </w:style>
  <w:style w:type="paragraph" w:customStyle="1" w:styleId="rvps9">
    <w:name w:val="rvps9"/>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rvts80">
    <w:name w:val="rvts80"/>
    <w:basedOn w:val="a0"/>
    <w:rsid w:val="0012544A"/>
  </w:style>
  <w:style w:type="character" w:customStyle="1" w:styleId="rvts37">
    <w:name w:val="rvts37"/>
    <w:basedOn w:val="a0"/>
    <w:rsid w:val="0012544A"/>
  </w:style>
  <w:style w:type="character" w:customStyle="1" w:styleId="rvts40">
    <w:name w:val="rvts40"/>
    <w:basedOn w:val="a0"/>
    <w:rsid w:val="0012544A"/>
  </w:style>
  <w:style w:type="paragraph" w:customStyle="1" w:styleId="copy">
    <w:name w:val="copy"/>
    <w:basedOn w:val="a"/>
    <w:rsid w:val="0012544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595">
      <w:bodyDiv w:val="1"/>
      <w:marLeft w:val="0"/>
      <w:marRight w:val="0"/>
      <w:marTop w:val="0"/>
      <w:marBottom w:val="0"/>
      <w:divBdr>
        <w:top w:val="none" w:sz="0" w:space="0" w:color="auto"/>
        <w:left w:val="none" w:sz="0" w:space="0" w:color="auto"/>
        <w:bottom w:val="none" w:sz="0" w:space="0" w:color="auto"/>
        <w:right w:val="none" w:sz="0" w:space="0" w:color="auto"/>
      </w:divBdr>
      <w:divsChild>
        <w:div w:id="569119706">
          <w:marLeft w:val="0"/>
          <w:marRight w:val="0"/>
          <w:marTop w:val="0"/>
          <w:marBottom w:val="0"/>
          <w:divBdr>
            <w:top w:val="none" w:sz="0" w:space="0" w:color="auto"/>
            <w:left w:val="none" w:sz="0" w:space="0" w:color="auto"/>
            <w:bottom w:val="none" w:sz="0" w:space="0" w:color="auto"/>
            <w:right w:val="none" w:sz="0" w:space="0" w:color="auto"/>
          </w:divBdr>
          <w:divsChild>
            <w:div w:id="2004428583">
              <w:marLeft w:val="0"/>
              <w:marRight w:val="0"/>
              <w:marTop w:val="0"/>
              <w:marBottom w:val="0"/>
              <w:divBdr>
                <w:top w:val="none" w:sz="0" w:space="0" w:color="auto"/>
                <w:left w:val="none" w:sz="0" w:space="0" w:color="auto"/>
                <w:bottom w:val="none" w:sz="0" w:space="0" w:color="auto"/>
                <w:right w:val="none" w:sz="0" w:space="0" w:color="auto"/>
              </w:divBdr>
              <w:divsChild>
                <w:div w:id="1545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1184">
          <w:marLeft w:val="0"/>
          <w:marRight w:val="0"/>
          <w:marTop w:val="0"/>
          <w:marBottom w:val="0"/>
          <w:divBdr>
            <w:top w:val="none" w:sz="0" w:space="0" w:color="auto"/>
            <w:left w:val="none" w:sz="0" w:space="0" w:color="auto"/>
            <w:bottom w:val="none" w:sz="0" w:space="0" w:color="auto"/>
            <w:right w:val="none" w:sz="0" w:space="0" w:color="auto"/>
          </w:divBdr>
          <w:divsChild>
            <w:div w:id="1494490222">
              <w:marLeft w:val="0"/>
              <w:marRight w:val="0"/>
              <w:marTop w:val="0"/>
              <w:marBottom w:val="0"/>
              <w:divBdr>
                <w:top w:val="none" w:sz="0" w:space="0" w:color="auto"/>
                <w:left w:val="none" w:sz="0" w:space="0" w:color="auto"/>
                <w:bottom w:val="none" w:sz="0" w:space="0" w:color="auto"/>
                <w:right w:val="none" w:sz="0" w:space="0" w:color="auto"/>
              </w:divBdr>
              <w:divsChild>
                <w:div w:id="7772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4626">
          <w:marLeft w:val="0"/>
          <w:marRight w:val="0"/>
          <w:marTop w:val="0"/>
          <w:marBottom w:val="0"/>
          <w:divBdr>
            <w:top w:val="none" w:sz="0" w:space="0" w:color="auto"/>
            <w:left w:val="none" w:sz="0" w:space="0" w:color="auto"/>
            <w:bottom w:val="none" w:sz="0" w:space="0" w:color="auto"/>
            <w:right w:val="none" w:sz="0" w:space="0" w:color="auto"/>
          </w:divBdr>
        </w:div>
        <w:div w:id="2074617233">
          <w:marLeft w:val="-225"/>
          <w:marRight w:val="-225"/>
          <w:marTop w:val="0"/>
          <w:marBottom w:val="0"/>
          <w:divBdr>
            <w:top w:val="none" w:sz="0" w:space="0" w:color="auto"/>
            <w:left w:val="none" w:sz="0" w:space="0" w:color="auto"/>
            <w:bottom w:val="none" w:sz="0" w:space="0" w:color="auto"/>
            <w:right w:val="none" w:sz="0" w:space="0" w:color="auto"/>
          </w:divBdr>
          <w:divsChild>
            <w:div w:id="768741440">
              <w:marLeft w:val="0"/>
              <w:marRight w:val="0"/>
              <w:marTop w:val="0"/>
              <w:marBottom w:val="0"/>
              <w:divBdr>
                <w:top w:val="none" w:sz="0" w:space="0" w:color="auto"/>
                <w:left w:val="none" w:sz="0" w:space="0" w:color="auto"/>
                <w:bottom w:val="none" w:sz="0" w:space="0" w:color="auto"/>
                <w:right w:val="none" w:sz="0" w:space="0" w:color="auto"/>
              </w:divBdr>
              <w:divsChild>
                <w:div w:id="837422621">
                  <w:marLeft w:val="0"/>
                  <w:marRight w:val="0"/>
                  <w:marTop w:val="0"/>
                  <w:marBottom w:val="0"/>
                  <w:divBdr>
                    <w:top w:val="none" w:sz="0" w:space="0" w:color="auto"/>
                    <w:left w:val="none" w:sz="0" w:space="0" w:color="auto"/>
                    <w:bottom w:val="none" w:sz="0" w:space="0" w:color="auto"/>
                    <w:right w:val="none" w:sz="0" w:space="0" w:color="auto"/>
                  </w:divBdr>
                </w:div>
                <w:div w:id="1853564713">
                  <w:marLeft w:val="0"/>
                  <w:marRight w:val="0"/>
                  <w:marTop w:val="0"/>
                  <w:marBottom w:val="0"/>
                  <w:divBdr>
                    <w:top w:val="single" w:sz="6" w:space="0" w:color="BBBBBB"/>
                    <w:left w:val="single" w:sz="6" w:space="0" w:color="BBBBBB"/>
                    <w:bottom w:val="single" w:sz="6" w:space="0" w:color="E3E3E3"/>
                    <w:right w:val="single" w:sz="6" w:space="0" w:color="E3E3E3"/>
                  </w:divBdr>
                  <w:divsChild>
                    <w:div w:id="713046797">
                      <w:marLeft w:val="0"/>
                      <w:marRight w:val="0"/>
                      <w:marTop w:val="0"/>
                      <w:marBottom w:val="0"/>
                      <w:divBdr>
                        <w:top w:val="none" w:sz="0" w:space="0" w:color="auto"/>
                        <w:left w:val="none" w:sz="0" w:space="0" w:color="auto"/>
                        <w:bottom w:val="none" w:sz="0" w:space="0" w:color="auto"/>
                        <w:right w:val="none" w:sz="0" w:space="0" w:color="auto"/>
                      </w:divBdr>
                      <w:divsChild>
                        <w:div w:id="17664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7657">
                  <w:marLeft w:val="0"/>
                  <w:marRight w:val="0"/>
                  <w:marTop w:val="0"/>
                  <w:marBottom w:val="0"/>
                  <w:divBdr>
                    <w:top w:val="none" w:sz="0" w:space="0" w:color="auto"/>
                    <w:left w:val="none" w:sz="0" w:space="0" w:color="auto"/>
                    <w:bottom w:val="none" w:sz="0" w:space="0" w:color="auto"/>
                    <w:right w:val="none" w:sz="0" w:space="0" w:color="auto"/>
                  </w:divBdr>
                  <w:divsChild>
                    <w:div w:id="1958872167">
                      <w:marLeft w:val="0"/>
                      <w:marRight w:val="0"/>
                      <w:marTop w:val="0"/>
                      <w:marBottom w:val="0"/>
                      <w:divBdr>
                        <w:top w:val="none" w:sz="0" w:space="0" w:color="auto"/>
                        <w:left w:val="none" w:sz="0" w:space="0" w:color="auto"/>
                        <w:bottom w:val="none" w:sz="0" w:space="0" w:color="auto"/>
                        <w:right w:val="none" w:sz="0" w:space="0" w:color="auto"/>
                      </w:divBdr>
                    </w:div>
                  </w:divsChild>
                </w:div>
                <w:div w:id="1493369551">
                  <w:marLeft w:val="0"/>
                  <w:marRight w:val="0"/>
                  <w:marTop w:val="0"/>
                  <w:marBottom w:val="0"/>
                  <w:divBdr>
                    <w:top w:val="single" w:sz="6" w:space="6" w:color="C3D6F5"/>
                    <w:left w:val="single" w:sz="6" w:space="12" w:color="C3D6F5"/>
                    <w:bottom w:val="single" w:sz="6" w:space="6" w:color="CAE8FC"/>
                    <w:right w:val="single" w:sz="6" w:space="12" w:color="CAE8FC"/>
                  </w:divBdr>
                  <w:divsChild>
                    <w:div w:id="1255286285">
                      <w:marLeft w:val="0"/>
                      <w:marRight w:val="0"/>
                      <w:marTop w:val="0"/>
                      <w:marBottom w:val="0"/>
                      <w:divBdr>
                        <w:top w:val="none" w:sz="0" w:space="0" w:color="auto"/>
                        <w:left w:val="none" w:sz="0" w:space="0" w:color="auto"/>
                        <w:bottom w:val="none" w:sz="0" w:space="0" w:color="auto"/>
                        <w:right w:val="none" w:sz="0" w:space="0" w:color="auto"/>
                      </w:divBdr>
                    </w:div>
                  </w:divsChild>
                </w:div>
                <w:div w:id="1719276095">
                  <w:marLeft w:val="0"/>
                  <w:marRight w:val="0"/>
                  <w:marTop w:val="0"/>
                  <w:marBottom w:val="0"/>
                  <w:divBdr>
                    <w:top w:val="none" w:sz="0" w:space="0" w:color="auto"/>
                    <w:left w:val="none" w:sz="0" w:space="0" w:color="auto"/>
                    <w:bottom w:val="none" w:sz="0" w:space="0" w:color="auto"/>
                    <w:right w:val="none" w:sz="0" w:space="0" w:color="auto"/>
                  </w:divBdr>
                  <w:divsChild>
                    <w:div w:id="285623070">
                      <w:marLeft w:val="-225"/>
                      <w:marRight w:val="-225"/>
                      <w:marTop w:val="0"/>
                      <w:marBottom w:val="0"/>
                      <w:divBdr>
                        <w:top w:val="none" w:sz="0" w:space="0" w:color="auto"/>
                        <w:left w:val="none" w:sz="0" w:space="0" w:color="auto"/>
                        <w:bottom w:val="none" w:sz="0" w:space="0" w:color="auto"/>
                        <w:right w:val="none" w:sz="0" w:space="0" w:color="auto"/>
                      </w:divBdr>
                      <w:divsChild>
                        <w:div w:id="777650446">
                          <w:marLeft w:val="0"/>
                          <w:marRight w:val="0"/>
                          <w:marTop w:val="0"/>
                          <w:marBottom w:val="0"/>
                          <w:divBdr>
                            <w:top w:val="none" w:sz="0" w:space="0" w:color="auto"/>
                            <w:left w:val="none" w:sz="0" w:space="0" w:color="auto"/>
                            <w:bottom w:val="none" w:sz="0" w:space="0" w:color="auto"/>
                            <w:right w:val="none" w:sz="0" w:space="0" w:color="auto"/>
                          </w:divBdr>
                          <w:divsChild>
                            <w:div w:id="1554583734">
                              <w:marLeft w:val="0"/>
                              <w:marRight w:val="0"/>
                              <w:marTop w:val="0"/>
                              <w:marBottom w:val="0"/>
                              <w:divBdr>
                                <w:top w:val="none" w:sz="0" w:space="0" w:color="auto"/>
                                <w:left w:val="none" w:sz="0" w:space="0" w:color="auto"/>
                                <w:bottom w:val="none" w:sz="0" w:space="0" w:color="auto"/>
                                <w:right w:val="none" w:sz="0" w:space="0" w:color="auto"/>
                              </w:divBdr>
                              <w:divsChild>
                                <w:div w:id="1504316179">
                                  <w:marLeft w:val="0"/>
                                  <w:marRight w:val="0"/>
                                  <w:marTop w:val="0"/>
                                  <w:marBottom w:val="0"/>
                                  <w:divBdr>
                                    <w:top w:val="none" w:sz="0" w:space="0" w:color="auto"/>
                                    <w:left w:val="none" w:sz="0" w:space="0" w:color="auto"/>
                                    <w:bottom w:val="none" w:sz="0" w:space="0" w:color="auto"/>
                                    <w:right w:val="none" w:sz="0" w:space="0" w:color="auto"/>
                                  </w:divBdr>
                                  <w:divsChild>
                                    <w:div w:id="1189609552">
                                      <w:marLeft w:val="0"/>
                                      <w:marRight w:val="0"/>
                                      <w:marTop w:val="150"/>
                                      <w:marBottom w:val="150"/>
                                      <w:divBdr>
                                        <w:top w:val="none" w:sz="0" w:space="0" w:color="auto"/>
                                        <w:left w:val="none" w:sz="0" w:space="0" w:color="auto"/>
                                        <w:bottom w:val="none" w:sz="0" w:space="0" w:color="auto"/>
                                        <w:right w:val="none" w:sz="0" w:space="0" w:color="auto"/>
                                      </w:divBdr>
                                    </w:div>
                                    <w:div w:id="104889582">
                                      <w:marLeft w:val="0"/>
                                      <w:marRight w:val="0"/>
                                      <w:marTop w:val="0"/>
                                      <w:marBottom w:val="0"/>
                                      <w:divBdr>
                                        <w:top w:val="none" w:sz="0" w:space="0" w:color="auto"/>
                                        <w:left w:val="none" w:sz="0" w:space="0" w:color="auto"/>
                                        <w:bottom w:val="none" w:sz="0" w:space="0" w:color="auto"/>
                                        <w:right w:val="none" w:sz="0" w:space="0" w:color="auto"/>
                                      </w:divBdr>
                                    </w:div>
                                    <w:div w:id="1264530241">
                                      <w:marLeft w:val="0"/>
                                      <w:marRight w:val="0"/>
                                      <w:marTop w:val="0"/>
                                      <w:marBottom w:val="150"/>
                                      <w:divBdr>
                                        <w:top w:val="none" w:sz="0" w:space="0" w:color="auto"/>
                                        <w:left w:val="none" w:sz="0" w:space="0" w:color="auto"/>
                                        <w:bottom w:val="none" w:sz="0" w:space="0" w:color="auto"/>
                                        <w:right w:val="none" w:sz="0" w:space="0" w:color="auto"/>
                                      </w:divBdr>
                                    </w:div>
                                    <w:div w:id="1535577796">
                                      <w:marLeft w:val="0"/>
                                      <w:marRight w:val="0"/>
                                      <w:marTop w:val="0"/>
                                      <w:marBottom w:val="150"/>
                                      <w:divBdr>
                                        <w:top w:val="none" w:sz="0" w:space="0" w:color="auto"/>
                                        <w:left w:val="none" w:sz="0" w:space="0" w:color="auto"/>
                                        <w:bottom w:val="none" w:sz="0" w:space="0" w:color="auto"/>
                                        <w:right w:val="none" w:sz="0" w:space="0" w:color="auto"/>
                                      </w:divBdr>
                                    </w:div>
                                    <w:div w:id="137454707">
                                      <w:marLeft w:val="0"/>
                                      <w:marRight w:val="0"/>
                                      <w:marTop w:val="0"/>
                                      <w:marBottom w:val="0"/>
                                      <w:divBdr>
                                        <w:top w:val="none" w:sz="0" w:space="0" w:color="auto"/>
                                        <w:left w:val="none" w:sz="0" w:space="0" w:color="auto"/>
                                        <w:bottom w:val="none" w:sz="0" w:space="0" w:color="auto"/>
                                        <w:right w:val="none" w:sz="0" w:space="0" w:color="auto"/>
                                      </w:divBdr>
                                    </w:div>
                                    <w:div w:id="1131552476">
                                      <w:marLeft w:val="0"/>
                                      <w:marRight w:val="0"/>
                                      <w:marTop w:val="0"/>
                                      <w:marBottom w:val="0"/>
                                      <w:divBdr>
                                        <w:top w:val="none" w:sz="0" w:space="0" w:color="auto"/>
                                        <w:left w:val="none" w:sz="0" w:space="0" w:color="auto"/>
                                        <w:bottom w:val="none" w:sz="0" w:space="0" w:color="auto"/>
                                        <w:right w:val="none" w:sz="0" w:space="0" w:color="auto"/>
                                      </w:divBdr>
                                    </w:div>
                                    <w:div w:id="1603417239">
                                      <w:marLeft w:val="0"/>
                                      <w:marRight w:val="0"/>
                                      <w:marTop w:val="0"/>
                                      <w:marBottom w:val="0"/>
                                      <w:divBdr>
                                        <w:top w:val="none" w:sz="0" w:space="0" w:color="auto"/>
                                        <w:left w:val="none" w:sz="0" w:space="0" w:color="auto"/>
                                        <w:bottom w:val="none" w:sz="0" w:space="0" w:color="auto"/>
                                        <w:right w:val="none" w:sz="0" w:space="0" w:color="auto"/>
                                      </w:divBdr>
                                    </w:div>
                                    <w:div w:id="601838392">
                                      <w:marLeft w:val="0"/>
                                      <w:marRight w:val="0"/>
                                      <w:marTop w:val="0"/>
                                      <w:marBottom w:val="0"/>
                                      <w:divBdr>
                                        <w:top w:val="none" w:sz="0" w:space="0" w:color="auto"/>
                                        <w:left w:val="none" w:sz="0" w:space="0" w:color="auto"/>
                                        <w:bottom w:val="none" w:sz="0" w:space="0" w:color="auto"/>
                                        <w:right w:val="none" w:sz="0" w:space="0" w:color="auto"/>
                                      </w:divBdr>
                                    </w:div>
                                    <w:div w:id="792670693">
                                      <w:marLeft w:val="0"/>
                                      <w:marRight w:val="0"/>
                                      <w:marTop w:val="0"/>
                                      <w:marBottom w:val="0"/>
                                      <w:divBdr>
                                        <w:top w:val="none" w:sz="0" w:space="0" w:color="auto"/>
                                        <w:left w:val="none" w:sz="0" w:space="0" w:color="auto"/>
                                        <w:bottom w:val="none" w:sz="0" w:space="0" w:color="auto"/>
                                        <w:right w:val="none" w:sz="0" w:space="0" w:color="auto"/>
                                      </w:divBdr>
                                    </w:div>
                                    <w:div w:id="898908011">
                                      <w:marLeft w:val="0"/>
                                      <w:marRight w:val="0"/>
                                      <w:marTop w:val="0"/>
                                      <w:marBottom w:val="0"/>
                                      <w:divBdr>
                                        <w:top w:val="none" w:sz="0" w:space="0" w:color="auto"/>
                                        <w:left w:val="none" w:sz="0" w:space="0" w:color="auto"/>
                                        <w:bottom w:val="none" w:sz="0" w:space="0" w:color="auto"/>
                                        <w:right w:val="none" w:sz="0" w:space="0" w:color="auto"/>
                                      </w:divBdr>
                                    </w:div>
                                    <w:div w:id="235094849">
                                      <w:marLeft w:val="0"/>
                                      <w:marRight w:val="0"/>
                                      <w:marTop w:val="0"/>
                                      <w:marBottom w:val="0"/>
                                      <w:divBdr>
                                        <w:top w:val="none" w:sz="0" w:space="0" w:color="auto"/>
                                        <w:left w:val="none" w:sz="0" w:space="0" w:color="auto"/>
                                        <w:bottom w:val="none" w:sz="0" w:space="0" w:color="auto"/>
                                        <w:right w:val="none" w:sz="0" w:space="0" w:color="auto"/>
                                      </w:divBdr>
                                    </w:div>
                                    <w:div w:id="980811862">
                                      <w:marLeft w:val="0"/>
                                      <w:marRight w:val="0"/>
                                      <w:marTop w:val="0"/>
                                      <w:marBottom w:val="0"/>
                                      <w:divBdr>
                                        <w:top w:val="none" w:sz="0" w:space="0" w:color="auto"/>
                                        <w:left w:val="none" w:sz="0" w:space="0" w:color="auto"/>
                                        <w:bottom w:val="none" w:sz="0" w:space="0" w:color="auto"/>
                                        <w:right w:val="none" w:sz="0" w:space="0" w:color="auto"/>
                                      </w:divBdr>
                                    </w:div>
                                    <w:div w:id="2005087380">
                                      <w:marLeft w:val="0"/>
                                      <w:marRight w:val="0"/>
                                      <w:marTop w:val="0"/>
                                      <w:marBottom w:val="0"/>
                                      <w:divBdr>
                                        <w:top w:val="none" w:sz="0" w:space="0" w:color="auto"/>
                                        <w:left w:val="none" w:sz="0" w:space="0" w:color="auto"/>
                                        <w:bottom w:val="none" w:sz="0" w:space="0" w:color="auto"/>
                                        <w:right w:val="none" w:sz="0" w:space="0" w:color="auto"/>
                                      </w:divBdr>
                                    </w:div>
                                    <w:div w:id="397366464">
                                      <w:marLeft w:val="0"/>
                                      <w:marRight w:val="0"/>
                                      <w:marTop w:val="0"/>
                                      <w:marBottom w:val="0"/>
                                      <w:divBdr>
                                        <w:top w:val="none" w:sz="0" w:space="0" w:color="auto"/>
                                        <w:left w:val="none" w:sz="0" w:space="0" w:color="auto"/>
                                        <w:bottom w:val="none" w:sz="0" w:space="0" w:color="auto"/>
                                        <w:right w:val="none" w:sz="0" w:space="0" w:color="auto"/>
                                      </w:divBdr>
                                    </w:div>
                                    <w:div w:id="2062555460">
                                      <w:marLeft w:val="0"/>
                                      <w:marRight w:val="0"/>
                                      <w:marTop w:val="0"/>
                                      <w:marBottom w:val="0"/>
                                      <w:divBdr>
                                        <w:top w:val="none" w:sz="0" w:space="0" w:color="auto"/>
                                        <w:left w:val="none" w:sz="0" w:space="0" w:color="auto"/>
                                        <w:bottom w:val="none" w:sz="0" w:space="0" w:color="auto"/>
                                        <w:right w:val="none" w:sz="0" w:space="0" w:color="auto"/>
                                      </w:divBdr>
                                    </w:div>
                                    <w:div w:id="1469857171">
                                      <w:marLeft w:val="0"/>
                                      <w:marRight w:val="0"/>
                                      <w:marTop w:val="0"/>
                                      <w:marBottom w:val="0"/>
                                      <w:divBdr>
                                        <w:top w:val="none" w:sz="0" w:space="0" w:color="auto"/>
                                        <w:left w:val="none" w:sz="0" w:space="0" w:color="auto"/>
                                        <w:bottom w:val="none" w:sz="0" w:space="0" w:color="auto"/>
                                        <w:right w:val="none" w:sz="0" w:space="0" w:color="auto"/>
                                      </w:divBdr>
                                    </w:div>
                                    <w:div w:id="1214347138">
                                      <w:marLeft w:val="0"/>
                                      <w:marRight w:val="0"/>
                                      <w:marTop w:val="0"/>
                                      <w:marBottom w:val="0"/>
                                      <w:divBdr>
                                        <w:top w:val="none" w:sz="0" w:space="0" w:color="auto"/>
                                        <w:left w:val="none" w:sz="0" w:space="0" w:color="auto"/>
                                        <w:bottom w:val="none" w:sz="0" w:space="0" w:color="auto"/>
                                        <w:right w:val="none" w:sz="0" w:space="0" w:color="auto"/>
                                      </w:divBdr>
                                    </w:div>
                                    <w:div w:id="1541630931">
                                      <w:marLeft w:val="0"/>
                                      <w:marRight w:val="0"/>
                                      <w:marTop w:val="0"/>
                                      <w:marBottom w:val="0"/>
                                      <w:divBdr>
                                        <w:top w:val="none" w:sz="0" w:space="0" w:color="auto"/>
                                        <w:left w:val="none" w:sz="0" w:space="0" w:color="auto"/>
                                        <w:bottom w:val="none" w:sz="0" w:space="0" w:color="auto"/>
                                        <w:right w:val="none" w:sz="0" w:space="0" w:color="auto"/>
                                      </w:divBdr>
                                    </w:div>
                                    <w:div w:id="447624319">
                                      <w:marLeft w:val="0"/>
                                      <w:marRight w:val="0"/>
                                      <w:marTop w:val="0"/>
                                      <w:marBottom w:val="0"/>
                                      <w:divBdr>
                                        <w:top w:val="none" w:sz="0" w:space="0" w:color="auto"/>
                                        <w:left w:val="none" w:sz="0" w:space="0" w:color="auto"/>
                                        <w:bottom w:val="none" w:sz="0" w:space="0" w:color="auto"/>
                                        <w:right w:val="none" w:sz="0" w:space="0" w:color="auto"/>
                                      </w:divBdr>
                                    </w:div>
                                    <w:div w:id="1929777086">
                                      <w:marLeft w:val="0"/>
                                      <w:marRight w:val="0"/>
                                      <w:marTop w:val="0"/>
                                      <w:marBottom w:val="0"/>
                                      <w:divBdr>
                                        <w:top w:val="none" w:sz="0" w:space="0" w:color="auto"/>
                                        <w:left w:val="none" w:sz="0" w:space="0" w:color="auto"/>
                                        <w:bottom w:val="none" w:sz="0" w:space="0" w:color="auto"/>
                                        <w:right w:val="none" w:sz="0" w:space="0" w:color="auto"/>
                                      </w:divBdr>
                                    </w:div>
                                    <w:div w:id="2014064407">
                                      <w:marLeft w:val="0"/>
                                      <w:marRight w:val="0"/>
                                      <w:marTop w:val="0"/>
                                      <w:marBottom w:val="0"/>
                                      <w:divBdr>
                                        <w:top w:val="none" w:sz="0" w:space="0" w:color="auto"/>
                                        <w:left w:val="none" w:sz="0" w:space="0" w:color="auto"/>
                                        <w:bottom w:val="none" w:sz="0" w:space="0" w:color="auto"/>
                                        <w:right w:val="none" w:sz="0" w:space="0" w:color="auto"/>
                                      </w:divBdr>
                                    </w:div>
                                    <w:div w:id="300233182">
                                      <w:marLeft w:val="0"/>
                                      <w:marRight w:val="0"/>
                                      <w:marTop w:val="0"/>
                                      <w:marBottom w:val="0"/>
                                      <w:divBdr>
                                        <w:top w:val="none" w:sz="0" w:space="0" w:color="auto"/>
                                        <w:left w:val="none" w:sz="0" w:space="0" w:color="auto"/>
                                        <w:bottom w:val="none" w:sz="0" w:space="0" w:color="auto"/>
                                        <w:right w:val="none" w:sz="0" w:space="0" w:color="auto"/>
                                      </w:divBdr>
                                    </w:div>
                                    <w:div w:id="478108263">
                                      <w:marLeft w:val="0"/>
                                      <w:marRight w:val="0"/>
                                      <w:marTop w:val="0"/>
                                      <w:marBottom w:val="0"/>
                                      <w:divBdr>
                                        <w:top w:val="none" w:sz="0" w:space="0" w:color="auto"/>
                                        <w:left w:val="none" w:sz="0" w:space="0" w:color="auto"/>
                                        <w:bottom w:val="none" w:sz="0" w:space="0" w:color="auto"/>
                                        <w:right w:val="none" w:sz="0" w:space="0" w:color="auto"/>
                                      </w:divBdr>
                                    </w:div>
                                    <w:div w:id="1199050280">
                                      <w:marLeft w:val="0"/>
                                      <w:marRight w:val="0"/>
                                      <w:marTop w:val="0"/>
                                      <w:marBottom w:val="0"/>
                                      <w:divBdr>
                                        <w:top w:val="none" w:sz="0" w:space="0" w:color="auto"/>
                                        <w:left w:val="none" w:sz="0" w:space="0" w:color="auto"/>
                                        <w:bottom w:val="none" w:sz="0" w:space="0" w:color="auto"/>
                                        <w:right w:val="none" w:sz="0" w:space="0" w:color="auto"/>
                                      </w:divBdr>
                                    </w:div>
                                    <w:div w:id="610012328">
                                      <w:marLeft w:val="0"/>
                                      <w:marRight w:val="0"/>
                                      <w:marTop w:val="0"/>
                                      <w:marBottom w:val="0"/>
                                      <w:divBdr>
                                        <w:top w:val="none" w:sz="0" w:space="0" w:color="auto"/>
                                        <w:left w:val="none" w:sz="0" w:space="0" w:color="auto"/>
                                        <w:bottom w:val="none" w:sz="0" w:space="0" w:color="auto"/>
                                        <w:right w:val="none" w:sz="0" w:space="0" w:color="auto"/>
                                      </w:divBdr>
                                    </w:div>
                                    <w:div w:id="437603916">
                                      <w:marLeft w:val="0"/>
                                      <w:marRight w:val="0"/>
                                      <w:marTop w:val="0"/>
                                      <w:marBottom w:val="0"/>
                                      <w:divBdr>
                                        <w:top w:val="none" w:sz="0" w:space="0" w:color="auto"/>
                                        <w:left w:val="none" w:sz="0" w:space="0" w:color="auto"/>
                                        <w:bottom w:val="none" w:sz="0" w:space="0" w:color="auto"/>
                                        <w:right w:val="none" w:sz="0" w:space="0" w:color="auto"/>
                                      </w:divBdr>
                                    </w:div>
                                    <w:div w:id="1367759308">
                                      <w:marLeft w:val="0"/>
                                      <w:marRight w:val="0"/>
                                      <w:marTop w:val="0"/>
                                      <w:marBottom w:val="0"/>
                                      <w:divBdr>
                                        <w:top w:val="none" w:sz="0" w:space="0" w:color="auto"/>
                                        <w:left w:val="none" w:sz="0" w:space="0" w:color="auto"/>
                                        <w:bottom w:val="none" w:sz="0" w:space="0" w:color="auto"/>
                                        <w:right w:val="none" w:sz="0" w:space="0" w:color="auto"/>
                                      </w:divBdr>
                                    </w:div>
                                    <w:div w:id="415709176">
                                      <w:marLeft w:val="0"/>
                                      <w:marRight w:val="0"/>
                                      <w:marTop w:val="0"/>
                                      <w:marBottom w:val="0"/>
                                      <w:divBdr>
                                        <w:top w:val="none" w:sz="0" w:space="0" w:color="auto"/>
                                        <w:left w:val="none" w:sz="0" w:space="0" w:color="auto"/>
                                        <w:bottom w:val="none" w:sz="0" w:space="0" w:color="auto"/>
                                        <w:right w:val="none" w:sz="0" w:space="0" w:color="auto"/>
                                      </w:divBdr>
                                    </w:div>
                                    <w:div w:id="923027105">
                                      <w:marLeft w:val="0"/>
                                      <w:marRight w:val="0"/>
                                      <w:marTop w:val="0"/>
                                      <w:marBottom w:val="0"/>
                                      <w:divBdr>
                                        <w:top w:val="none" w:sz="0" w:space="0" w:color="auto"/>
                                        <w:left w:val="none" w:sz="0" w:space="0" w:color="auto"/>
                                        <w:bottom w:val="none" w:sz="0" w:space="0" w:color="auto"/>
                                        <w:right w:val="none" w:sz="0" w:space="0" w:color="auto"/>
                                      </w:divBdr>
                                    </w:div>
                                    <w:div w:id="1001618161">
                                      <w:marLeft w:val="0"/>
                                      <w:marRight w:val="0"/>
                                      <w:marTop w:val="0"/>
                                      <w:marBottom w:val="0"/>
                                      <w:divBdr>
                                        <w:top w:val="none" w:sz="0" w:space="0" w:color="auto"/>
                                        <w:left w:val="none" w:sz="0" w:space="0" w:color="auto"/>
                                        <w:bottom w:val="none" w:sz="0" w:space="0" w:color="auto"/>
                                        <w:right w:val="none" w:sz="0" w:space="0" w:color="auto"/>
                                      </w:divBdr>
                                    </w:div>
                                    <w:div w:id="253173545">
                                      <w:marLeft w:val="0"/>
                                      <w:marRight w:val="0"/>
                                      <w:marTop w:val="0"/>
                                      <w:marBottom w:val="0"/>
                                      <w:divBdr>
                                        <w:top w:val="none" w:sz="0" w:space="0" w:color="auto"/>
                                        <w:left w:val="none" w:sz="0" w:space="0" w:color="auto"/>
                                        <w:bottom w:val="none" w:sz="0" w:space="0" w:color="auto"/>
                                        <w:right w:val="none" w:sz="0" w:space="0" w:color="auto"/>
                                      </w:divBdr>
                                    </w:div>
                                    <w:div w:id="2075156678">
                                      <w:marLeft w:val="0"/>
                                      <w:marRight w:val="0"/>
                                      <w:marTop w:val="0"/>
                                      <w:marBottom w:val="0"/>
                                      <w:divBdr>
                                        <w:top w:val="none" w:sz="0" w:space="0" w:color="auto"/>
                                        <w:left w:val="none" w:sz="0" w:space="0" w:color="auto"/>
                                        <w:bottom w:val="none" w:sz="0" w:space="0" w:color="auto"/>
                                        <w:right w:val="none" w:sz="0" w:space="0" w:color="auto"/>
                                      </w:divBdr>
                                    </w:div>
                                    <w:div w:id="603998331">
                                      <w:marLeft w:val="0"/>
                                      <w:marRight w:val="0"/>
                                      <w:marTop w:val="0"/>
                                      <w:marBottom w:val="0"/>
                                      <w:divBdr>
                                        <w:top w:val="none" w:sz="0" w:space="0" w:color="auto"/>
                                        <w:left w:val="none" w:sz="0" w:space="0" w:color="auto"/>
                                        <w:bottom w:val="none" w:sz="0" w:space="0" w:color="auto"/>
                                        <w:right w:val="none" w:sz="0" w:space="0" w:color="auto"/>
                                      </w:divBdr>
                                    </w:div>
                                    <w:div w:id="772090567">
                                      <w:marLeft w:val="0"/>
                                      <w:marRight w:val="0"/>
                                      <w:marTop w:val="0"/>
                                      <w:marBottom w:val="0"/>
                                      <w:divBdr>
                                        <w:top w:val="none" w:sz="0" w:space="0" w:color="auto"/>
                                        <w:left w:val="none" w:sz="0" w:space="0" w:color="auto"/>
                                        <w:bottom w:val="none" w:sz="0" w:space="0" w:color="auto"/>
                                        <w:right w:val="none" w:sz="0" w:space="0" w:color="auto"/>
                                      </w:divBdr>
                                    </w:div>
                                    <w:div w:id="870649920">
                                      <w:marLeft w:val="0"/>
                                      <w:marRight w:val="0"/>
                                      <w:marTop w:val="0"/>
                                      <w:marBottom w:val="0"/>
                                      <w:divBdr>
                                        <w:top w:val="none" w:sz="0" w:space="0" w:color="auto"/>
                                        <w:left w:val="none" w:sz="0" w:space="0" w:color="auto"/>
                                        <w:bottom w:val="none" w:sz="0" w:space="0" w:color="auto"/>
                                        <w:right w:val="none" w:sz="0" w:space="0" w:color="auto"/>
                                      </w:divBdr>
                                    </w:div>
                                    <w:div w:id="1879203219">
                                      <w:marLeft w:val="0"/>
                                      <w:marRight w:val="0"/>
                                      <w:marTop w:val="0"/>
                                      <w:marBottom w:val="0"/>
                                      <w:divBdr>
                                        <w:top w:val="none" w:sz="0" w:space="0" w:color="auto"/>
                                        <w:left w:val="none" w:sz="0" w:space="0" w:color="auto"/>
                                        <w:bottom w:val="none" w:sz="0" w:space="0" w:color="auto"/>
                                        <w:right w:val="none" w:sz="0" w:space="0" w:color="auto"/>
                                      </w:divBdr>
                                    </w:div>
                                    <w:div w:id="1840466999">
                                      <w:marLeft w:val="0"/>
                                      <w:marRight w:val="0"/>
                                      <w:marTop w:val="0"/>
                                      <w:marBottom w:val="0"/>
                                      <w:divBdr>
                                        <w:top w:val="none" w:sz="0" w:space="0" w:color="auto"/>
                                        <w:left w:val="none" w:sz="0" w:space="0" w:color="auto"/>
                                        <w:bottom w:val="none" w:sz="0" w:space="0" w:color="auto"/>
                                        <w:right w:val="none" w:sz="0" w:space="0" w:color="auto"/>
                                      </w:divBdr>
                                    </w:div>
                                    <w:div w:id="173151689">
                                      <w:marLeft w:val="0"/>
                                      <w:marRight w:val="0"/>
                                      <w:marTop w:val="0"/>
                                      <w:marBottom w:val="0"/>
                                      <w:divBdr>
                                        <w:top w:val="none" w:sz="0" w:space="0" w:color="auto"/>
                                        <w:left w:val="none" w:sz="0" w:space="0" w:color="auto"/>
                                        <w:bottom w:val="none" w:sz="0" w:space="0" w:color="auto"/>
                                        <w:right w:val="none" w:sz="0" w:space="0" w:color="auto"/>
                                      </w:divBdr>
                                    </w:div>
                                    <w:div w:id="1055543944">
                                      <w:marLeft w:val="0"/>
                                      <w:marRight w:val="0"/>
                                      <w:marTop w:val="0"/>
                                      <w:marBottom w:val="0"/>
                                      <w:divBdr>
                                        <w:top w:val="none" w:sz="0" w:space="0" w:color="auto"/>
                                        <w:left w:val="none" w:sz="0" w:space="0" w:color="auto"/>
                                        <w:bottom w:val="none" w:sz="0" w:space="0" w:color="auto"/>
                                        <w:right w:val="none" w:sz="0" w:space="0" w:color="auto"/>
                                      </w:divBdr>
                                    </w:div>
                                    <w:div w:id="1102338023">
                                      <w:marLeft w:val="0"/>
                                      <w:marRight w:val="0"/>
                                      <w:marTop w:val="0"/>
                                      <w:marBottom w:val="0"/>
                                      <w:divBdr>
                                        <w:top w:val="none" w:sz="0" w:space="0" w:color="auto"/>
                                        <w:left w:val="none" w:sz="0" w:space="0" w:color="auto"/>
                                        <w:bottom w:val="none" w:sz="0" w:space="0" w:color="auto"/>
                                        <w:right w:val="none" w:sz="0" w:space="0" w:color="auto"/>
                                      </w:divBdr>
                                    </w:div>
                                    <w:div w:id="1356493358">
                                      <w:marLeft w:val="0"/>
                                      <w:marRight w:val="0"/>
                                      <w:marTop w:val="0"/>
                                      <w:marBottom w:val="0"/>
                                      <w:divBdr>
                                        <w:top w:val="none" w:sz="0" w:space="0" w:color="auto"/>
                                        <w:left w:val="none" w:sz="0" w:space="0" w:color="auto"/>
                                        <w:bottom w:val="none" w:sz="0" w:space="0" w:color="auto"/>
                                        <w:right w:val="none" w:sz="0" w:space="0" w:color="auto"/>
                                      </w:divBdr>
                                    </w:div>
                                    <w:div w:id="1742437694">
                                      <w:marLeft w:val="0"/>
                                      <w:marRight w:val="0"/>
                                      <w:marTop w:val="0"/>
                                      <w:marBottom w:val="0"/>
                                      <w:divBdr>
                                        <w:top w:val="none" w:sz="0" w:space="0" w:color="auto"/>
                                        <w:left w:val="none" w:sz="0" w:space="0" w:color="auto"/>
                                        <w:bottom w:val="none" w:sz="0" w:space="0" w:color="auto"/>
                                        <w:right w:val="none" w:sz="0" w:space="0" w:color="auto"/>
                                      </w:divBdr>
                                    </w:div>
                                    <w:div w:id="1450590768">
                                      <w:marLeft w:val="0"/>
                                      <w:marRight w:val="0"/>
                                      <w:marTop w:val="0"/>
                                      <w:marBottom w:val="0"/>
                                      <w:divBdr>
                                        <w:top w:val="none" w:sz="0" w:space="0" w:color="auto"/>
                                        <w:left w:val="none" w:sz="0" w:space="0" w:color="auto"/>
                                        <w:bottom w:val="none" w:sz="0" w:space="0" w:color="auto"/>
                                        <w:right w:val="none" w:sz="0" w:space="0" w:color="auto"/>
                                      </w:divBdr>
                                    </w:div>
                                    <w:div w:id="1396395504">
                                      <w:marLeft w:val="0"/>
                                      <w:marRight w:val="0"/>
                                      <w:marTop w:val="0"/>
                                      <w:marBottom w:val="0"/>
                                      <w:divBdr>
                                        <w:top w:val="none" w:sz="0" w:space="0" w:color="auto"/>
                                        <w:left w:val="none" w:sz="0" w:space="0" w:color="auto"/>
                                        <w:bottom w:val="none" w:sz="0" w:space="0" w:color="auto"/>
                                        <w:right w:val="none" w:sz="0" w:space="0" w:color="auto"/>
                                      </w:divBdr>
                                    </w:div>
                                    <w:div w:id="2130852518">
                                      <w:marLeft w:val="0"/>
                                      <w:marRight w:val="0"/>
                                      <w:marTop w:val="0"/>
                                      <w:marBottom w:val="0"/>
                                      <w:divBdr>
                                        <w:top w:val="none" w:sz="0" w:space="0" w:color="auto"/>
                                        <w:left w:val="none" w:sz="0" w:space="0" w:color="auto"/>
                                        <w:bottom w:val="none" w:sz="0" w:space="0" w:color="auto"/>
                                        <w:right w:val="none" w:sz="0" w:space="0" w:color="auto"/>
                                      </w:divBdr>
                                    </w:div>
                                    <w:div w:id="176114606">
                                      <w:marLeft w:val="0"/>
                                      <w:marRight w:val="0"/>
                                      <w:marTop w:val="0"/>
                                      <w:marBottom w:val="0"/>
                                      <w:divBdr>
                                        <w:top w:val="none" w:sz="0" w:space="0" w:color="auto"/>
                                        <w:left w:val="none" w:sz="0" w:space="0" w:color="auto"/>
                                        <w:bottom w:val="none" w:sz="0" w:space="0" w:color="auto"/>
                                        <w:right w:val="none" w:sz="0" w:space="0" w:color="auto"/>
                                      </w:divBdr>
                                    </w:div>
                                    <w:div w:id="1671787749">
                                      <w:marLeft w:val="0"/>
                                      <w:marRight w:val="0"/>
                                      <w:marTop w:val="0"/>
                                      <w:marBottom w:val="0"/>
                                      <w:divBdr>
                                        <w:top w:val="none" w:sz="0" w:space="0" w:color="auto"/>
                                        <w:left w:val="none" w:sz="0" w:space="0" w:color="auto"/>
                                        <w:bottom w:val="none" w:sz="0" w:space="0" w:color="auto"/>
                                        <w:right w:val="none" w:sz="0" w:space="0" w:color="auto"/>
                                      </w:divBdr>
                                    </w:div>
                                    <w:div w:id="223025632">
                                      <w:marLeft w:val="0"/>
                                      <w:marRight w:val="0"/>
                                      <w:marTop w:val="0"/>
                                      <w:marBottom w:val="0"/>
                                      <w:divBdr>
                                        <w:top w:val="none" w:sz="0" w:space="0" w:color="auto"/>
                                        <w:left w:val="none" w:sz="0" w:space="0" w:color="auto"/>
                                        <w:bottom w:val="none" w:sz="0" w:space="0" w:color="auto"/>
                                        <w:right w:val="none" w:sz="0" w:space="0" w:color="auto"/>
                                      </w:divBdr>
                                    </w:div>
                                    <w:div w:id="1003506649">
                                      <w:marLeft w:val="0"/>
                                      <w:marRight w:val="0"/>
                                      <w:marTop w:val="0"/>
                                      <w:marBottom w:val="0"/>
                                      <w:divBdr>
                                        <w:top w:val="none" w:sz="0" w:space="0" w:color="auto"/>
                                        <w:left w:val="none" w:sz="0" w:space="0" w:color="auto"/>
                                        <w:bottom w:val="none" w:sz="0" w:space="0" w:color="auto"/>
                                        <w:right w:val="none" w:sz="0" w:space="0" w:color="auto"/>
                                      </w:divBdr>
                                    </w:div>
                                    <w:div w:id="1908952247">
                                      <w:marLeft w:val="0"/>
                                      <w:marRight w:val="0"/>
                                      <w:marTop w:val="0"/>
                                      <w:marBottom w:val="0"/>
                                      <w:divBdr>
                                        <w:top w:val="none" w:sz="0" w:space="0" w:color="auto"/>
                                        <w:left w:val="none" w:sz="0" w:space="0" w:color="auto"/>
                                        <w:bottom w:val="none" w:sz="0" w:space="0" w:color="auto"/>
                                        <w:right w:val="none" w:sz="0" w:space="0" w:color="auto"/>
                                      </w:divBdr>
                                    </w:div>
                                    <w:div w:id="366104043">
                                      <w:marLeft w:val="0"/>
                                      <w:marRight w:val="0"/>
                                      <w:marTop w:val="0"/>
                                      <w:marBottom w:val="0"/>
                                      <w:divBdr>
                                        <w:top w:val="none" w:sz="0" w:space="0" w:color="auto"/>
                                        <w:left w:val="none" w:sz="0" w:space="0" w:color="auto"/>
                                        <w:bottom w:val="none" w:sz="0" w:space="0" w:color="auto"/>
                                        <w:right w:val="none" w:sz="0" w:space="0" w:color="auto"/>
                                      </w:divBdr>
                                    </w:div>
                                    <w:div w:id="1075933352">
                                      <w:marLeft w:val="0"/>
                                      <w:marRight w:val="0"/>
                                      <w:marTop w:val="0"/>
                                      <w:marBottom w:val="0"/>
                                      <w:divBdr>
                                        <w:top w:val="none" w:sz="0" w:space="0" w:color="auto"/>
                                        <w:left w:val="none" w:sz="0" w:space="0" w:color="auto"/>
                                        <w:bottom w:val="none" w:sz="0" w:space="0" w:color="auto"/>
                                        <w:right w:val="none" w:sz="0" w:space="0" w:color="auto"/>
                                      </w:divBdr>
                                    </w:div>
                                    <w:div w:id="261569179">
                                      <w:marLeft w:val="0"/>
                                      <w:marRight w:val="0"/>
                                      <w:marTop w:val="0"/>
                                      <w:marBottom w:val="0"/>
                                      <w:divBdr>
                                        <w:top w:val="none" w:sz="0" w:space="0" w:color="auto"/>
                                        <w:left w:val="none" w:sz="0" w:space="0" w:color="auto"/>
                                        <w:bottom w:val="none" w:sz="0" w:space="0" w:color="auto"/>
                                        <w:right w:val="none" w:sz="0" w:space="0" w:color="auto"/>
                                      </w:divBdr>
                                    </w:div>
                                    <w:div w:id="1442529556">
                                      <w:marLeft w:val="0"/>
                                      <w:marRight w:val="0"/>
                                      <w:marTop w:val="0"/>
                                      <w:marBottom w:val="0"/>
                                      <w:divBdr>
                                        <w:top w:val="none" w:sz="0" w:space="0" w:color="auto"/>
                                        <w:left w:val="none" w:sz="0" w:space="0" w:color="auto"/>
                                        <w:bottom w:val="none" w:sz="0" w:space="0" w:color="auto"/>
                                        <w:right w:val="none" w:sz="0" w:space="0" w:color="auto"/>
                                      </w:divBdr>
                                    </w:div>
                                    <w:div w:id="1184369331">
                                      <w:marLeft w:val="0"/>
                                      <w:marRight w:val="0"/>
                                      <w:marTop w:val="0"/>
                                      <w:marBottom w:val="0"/>
                                      <w:divBdr>
                                        <w:top w:val="none" w:sz="0" w:space="0" w:color="auto"/>
                                        <w:left w:val="none" w:sz="0" w:space="0" w:color="auto"/>
                                        <w:bottom w:val="none" w:sz="0" w:space="0" w:color="auto"/>
                                        <w:right w:val="none" w:sz="0" w:space="0" w:color="auto"/>
                                      </w:divBdr>
                                    </w:div>
                                    <w:div w:id="264194022">
                                      <w:marLeft w:val="0"/>
                                      <w:marRight w:val="0"/>
                                      <w:marTop w:val="0"/>
                                      <w:marBottom w:val="0"/>
                                      <w:divBdr>
                                        <w:top w:val="none" w:sz="0" w:space="0" w:color="auto"/>
                                        <w:left w:val="none" w:sz="0" w:space="0" w:color="auto"/>
                                        <w:bottom w:val="none" w:sz="0" w:space="0" w:color="auto"/>
                                        <w:right w:val="none" w:sz="0" w:space="0" w:color="auto"/>
                                      </w:divBdr>
                                    </w:div>
                                    <w:div w:id="1735739684">
                                      <w:marLeft w:val="0"/>
                                      <w:marRight w:val="0"/>
                                      <w:marTop w:val="0"/>
                                      <w:marBottom w:val="0"/>
                                      <w:divBdr>
                                        <w:top w:val="none" w:sz="0" w:space="0" w:color="auto"/>
                                        <w:left w:val="none" w:sz="0" w:space="0" w:color="auto"/>
                                        <w:bottom w:val="none" w:sz="0" w:space="0" w:color="auto"/>
                                        <w:right w:val="none" w:sz="0" w:space="0" w:color="auto"/>
                                      </w:divBdr>
                                    </w:div>
                                    <w:div w:id="16467092">
                                      <w:marLeft w:val="0"/>
                                      <w:marRight w:val="0"/>
                                      <w:marTop w:val="0"/>
                                      <w:marBottom w:val="0"/>
                                      <w:divBdr>
                                        <w:top w:val="none" w:sz="0" w:space="0" w:color="auto"/>
                                        <w:left w:val="none" w:sz="0" w:space="0" w:color="auto"/>
                                        <w:bottom w:val="none" w:sz="0" w:space="0" w:color="auto"/>
                                        <w:right w:val="none" w:sz="0" w:space="0" w:color="auto"/>
                                      </w:divBdr>
                                    </w:div>
                                    <w:div w:id="1894198332">
                                      <w:marLeft w:val="0"/>
                                      <w:marRight w:val="0"/>
                                      <w:marTop w:val="0"/>
                                      <w:marBottom w:val="0"/>
                                      <w:divBdr>
                                        <w:top w:val="none" w:sz="0" w:space="0" w:color="auto"/>
                                        <w:left w:val="none" w:sz="0" w:space="0" w:color="auto"/>
                                        <w:bottom w:val="none" w:sz="0" w:space="0" w:color="auto"/>
                                        <w:right w:val="none" w:sz="0" w:space="0" w:color="auto"/>
                                      </w:divBdr>
                                    </w:div>
                                    <w:div w:id="537667535">
                                      <w:marLeft w:val="0"/>
                                      <w:marRight w:val="0"/>
                                      <w:marTop w:val="0"/>
                                      <w:marBottom w:val="0"/>
                                      <w:divBdr>
                                        <w:top w:val="none" w:sz="0" w:space="0" w:color="auto"/>
                                        <w:left w:val="none" w:sz="0" w:space="0" w:color="auto"/>
                                        <w:bottom w:val="none" w:sz="0" w:space="0" w:color="auto"/>
                                        <w:right w:val="none" w:sz="0" w:space="0" w:color="auto"/>
                                      </w:divBdr>
                                    </w:div>
                                    <w:div w:id="1408304057">
                                      <w:marLeft w:val="0"/>
                                      <w:marRight w:val="0"/>
                                      <w:marTop w:val="0"/>
                                      <w:marBottom w:val="0"/>
                                      <w:divBdr>
                                        <w:top w:val="none" w:sz="0" w:space="0" w:color="auto"/>
                                        <w:left w:val="none" w:sz="0" w:space="0" w:color="auto"/>
                                        <w:bottom w:val="none" w:sz="0" w:space="0" w:color="auto"/>
                                        <w:right w:val="none" w:sz="0" w:space="0" w:color="auto"/>
                                      </w:divBdr>
                                    </w:div>
                                    <w:div w:id="1733890435">
                                      <w:marLeft w:val="0"/>
                                      <w:marRight w:val="0"/>
                                      <w:marTop w:val="0"/>
                                      <w:marBottom w:val="0"/>
                                      <w:divBdr>
                                        <w:top w:val="none" w:sz="0" w:space="0" w:color="auto"/>
                                        <w:left w:val="none" w:sz="0" w:space="0" w:color="auto"/>
                                        <w:bottom w:val="none" w:sz="0" w:space="0" w:color="auto"/>
                                        <w:right w:val="none" w:sz="0" w:space="0" w:color="auto"/>
                                      </w:divBdr>
                                    </w:div>
                                    <w:div w:id="1736197181">
                                      <w:marLeft w:val="0"/>
                                      <w:marRight w:val="0"/>
                                      <w:marTop w:val="0"/>
                                      <w:marBottom w:val="0"/>
                                      <w:divBdr>
                                        <w:top w:val="none" w:sz="0" w:space="0" w:color="auto"/>
                                        <w:left w:val="none" w:sz="0" w:space="0" w:color="auto"/>
                                        <w:bottom w:val="none" w:sz="0" w:space="0" w:color="auto"/>
                                        <w:right w:val="none" w:sz="0" w:space="0" w:color="auto"/>
                                      </w:divBdr>
                                    </w:div>
                                    <w:div w:id="2101022576">
                                      <w:marLeft w:val="0"/>
                                      <w:marRight w:val="0"/>
                                      <w:marTop w:val="0"/>
                                      <w:marBottom w:val="0"/>
                                      <w:divBdr>
                                        <w:top w:val="none" w:sz="0" w:space="0" w:color="auto"/>
                                        <w:left w:val="none" w:sz="0" w:space="0" w:color="auto"/>
                                        <w:bottom w:val="none" w:sz="0" w:space="0" w:color="auto"/>
                                        <w:right w:val="none" w:sz="0" w:space="0" w:color="auto"/>
                                      </w:divBdr>
                                    </w:div>
                                    <w:div w:id="1196188758">
                                      <w:marLeft w:val="0"/>
                                      <w:marRight w:val="0"/>
                                      <w:marTop w:val="0"/>
                                      <w:marBottom w:val="0"/>
                                      <w:divBdr>
                                        <w:top w:val="none" w:sz="0" w:space="0" w:color="auto"/>
                                        <w:left w:val="none" w:sz="0" w:space="0" w:color="auto"/>
                                        <w:bottom w:val="none" w:sz="0" w:space="0" w:color="auto"/>
                                        <w:right w:val="none" w:sz="0" w:space="0" w:color="auto"/>
                                      </w:divBdr>
                                    </w:div>
                                    <w:div w:id="1555771720">
                                      <w:marLeft w:val="0"/>
                                      <w:marRight w:val="0"/>
                                      <w:marTop w:val="0"/>
                                      <w:marBottom w:val="0"/>
                                      <w:divBdr>
                                        <w:top w:val="none" w:sz="0" w:space="0" w:color="auto"/>
                                        <w:left w:val="none" w:sz="0" w:space="0" w:color="auto"/>
                                        <w:bottom w:val="none" w:sz="0" w:space="0" w:color="auto"/>
                                        <w:right w:val="none" w:sz="0" w:space="0" w:color="auto"/>
                                      </w:divBdr>
                                    </w:div>
                                    <w:div w:id="758873072">
                                      <w:marLeft w:val="0"/>
                                      <w:marRight w:val="0"/>
                                      <w:marTop w:val="0"/>
                                      <w:marBottom w:val="0"/>
                                      <w:divBdr>
                                        <w:top w:val="none" w:sz="0" w:space="0" w:color="auto"/>
                                        <w:left w:val="none" w:sz="0" w:space="0" w:color="auto"/>
                                        <w:bottom w:val="none" w:sz="0" w:space="0" w:color="auto"/>
                                        <w:right w:val="none" w:sz="0" w:space="0" w:color="auto"/>
                                      </w:divBdr>
                                    </w:div>
                                    <w:div w:id="1642074289">
                                      <w:marLeft w:val="0"/>
                                      <w:marRight w:val="0"/>
                                      <w:marTop w:val="0"/>
                                      <w:marBottom w:val="0"/>
                                      <w:divBdr>
                                        <w:top w:val="none" w:sz="0" w:space="0" w:color="auto"/>
                                        <w:left w:val="none" w:sz="0" w:space="0" w:color="auto"/>
                                        <w:bottom w:val="none" w:sz="0" w:space="0" w:color="auto"/>
                                        <w:right w:val="none" w:sz="0" w:space="0" w:color="auto"/>
                                      </w:divBdr>
                                    </w:div>
                                    <w:div w:id="1519202012">
                                      <w:marLeft w:val="0"/>
                                      <w:marRight w:val="0"/>
                                      <w:marTop w:val="0"/>
                                      <w:marBottom w:val="0"/>
                                      <w:divBdr>
                                        <w:top w:val="none" w:sz="0" w:space="0" w:color="auto"/>
                                        <w:left w:val="none" w:sz="0" w:space="0" w:color="auto"/>
                                        <w:bottom w:val="none" w:sz="0" w:space="0" w:color="auto"/>
                                        <w:right w:val="none" w:sz="0" w:space="0" w:color="auto"/>
                                      </w:divBdr>
                                    </w:div>
                                    <w:div w:id="1041978121">
                                      <w:marLeft w:val="0"/>
                                      <w:marRight w:val="0"/>
                                      <w:marTop w:val="0"/>
                                      <w:marBottom w:val="0"/>
                                      <w:divBdr>
                                        <w:top w:val="none" w:sz="0" w:space="0" w:color="auto"/>
                                        <w:left w:val="none" w:sz="0" w:space="0" w:color="auto"/>
                                        <w:bottom w:val="none" w:sz="0" w:space="0" w:color="auto"/>
                                        <w:right w:val="none" w:sz="0" w:space="0" w:color="auto"/>
                                      </w:divBdr>
                                    </w:div>
                                    <w:div w:id="290592768">
                                      <w:marLeft w:val="0"/>
                                      <w:marRight w:val="0"/>
                                      <w:marTop w:val="0"/>
                                      <w:marBottom w:val="0"/>
                                      <w:divBdr>
                                        <w:top w:val="none" w:sz="0" w:space="0" w:color="auto"/>
                                        <w:left w:val="none" w:sz="0" w:space="0" w:color="auto"/>
                                        <w:bottom w:val="none" w:sz="0" w:space="0" w:color="auto"/>
                                        <w:right w:val="none" w:sz="0" w:space="0" w:color="auto"/>
                                      </w:divBdr>
                                    </w:div>
                                    <w:div w:id="1238054739">
                                      <w:marLeft w:val="0"/>
                                      <w:marRight w:val="0"/>
                                      <w:marTop w:val="0"/>
                                      <w:marBottom w:val="0"/>
                                      <w:divBdr>
                                        <w:top w:val="none" w:sz="0" w:space="0" w:color="auto"/>
                                        <w:left w:val="none" w:sz="0" w:space="0" w:color="auto"/>
                                        <w:bottom w:val="none" w:sz="0" w:space="0" w:color="auto"/>
                                        <w:right w:val="none" w:sz="0" w:space="0" w:color="auto"/>
                                      </w:divBdr>
                                    </w:div>
                                    <w:div w:id="32273427">
                                      <w:marLeft w:val="0"/>
                                      <w:marRight w:val="0"/>
                                      <w:marTop w:val="0"/>
                                      <w:marBottom w:val="0"/>
                                      <w:divBdr>
                                        <w:top w:val="none" w:sz="0" w:space="0" w:color="auto"/>
                                        <w:left w:val="none" w:sz="0" w:space="0" w:color="auto"/>
                                        <w:bottom w:val="none" w:sz="0" w:space="0" w:color="auto"/>
                                        <w:right w:val="none" w:sz="0" w:space="0" w:color="auto"/>
                                      </w:divBdr>
                                    </w:div>
                                    <w:div w:id="605163423">
                                      <w:marLeft w:val="0"/>
                                      <w:marRight w:val="0"/>
                                      <w:marTop w:val="0"/>
                                      <w:marBottom w:val="0"/>
                                      <w:divBdr>
                                        <w:top w:val="none" w:sz="0" w:space="0" w:color="auto"/>
                                        <w:left w:val="none" w:sz="0" w:space="0" w:color="auto"/>
                                        <w:bottom w:val="none" w:sz="0" w:space="0" w:color="auto"/>
                                        <w:right w:val="none" w:sz="0" w:space="0" w:color="auto"/>
                                      </w:divBdr>
                                    </w:div>
                                    <w:div w:id="1460562606">
                                      <w:marLeft w:val="0"/>
                                      <w:marRight w:val="0"/>
                                      <w:marTop w:val="0"/>
                                      <w:marBottom w:val="0"/>
                                      <w:divBdr>
                                        <w:top w:val="none" w:sz="0" w:space="0" w:color="auto"/>
                                        <w:left w:val="none" w:sz="0" w:space="0" w:color="auto"/>
                                        <w:bottom w:val="none" w:sz="0" w:space="0" w:color="auto"/>
                                        <w:right w:val="none" w:sz="0" w:space="0" w:color="auto"/>
                                      </w:divBdr>
                                    </w:div>
                                    <w:div w:id="899633541">
                                      <w:marLeft w:val="0"/>
                                      <w:marRight w:val="0"/>
                                      <w:marTop w:val="0"/>
                                      <w:marBottom w:val="0"/>
                                      <w:divBdr>
                                        <w:top w:val="none" w:sz="0" w:space="0" w:color="auto"/>
                                        <w:left w:val="none" w:sz="0" w:space="0" w:color="auto"/>
                                        <w:bottom w:val="none" w:sz="0" w:space="0" w:color="auto"/>
                                        <w:right w:val="none" w:sz="0" w:space="0" w:color="auto"/>
                                      </w:divBdr>
                                    </w:div>
                                    <w:div w:id="2086098501">
                                      <w:marLeft w:val="0"/>
                                      <w:marRight w:val="0"/>
                                      <w:marTop w:val="0"/>
                                      <w:marBottom w:val="0"/>
                                      <w:divBdr>
                                        <w:top w:val="none" w:sz="0" w:space="0" w:color="auto"/>
                                        <w:left w:val="none" w:sz="0" w:space="0" w:color="auto"/>
                                        <w:bottom w:val="none" w:sz="0" w:space="0" w:color="auto"/>
                                        <w:right w:val="none" w:sz="0" w:space="0" w:color="auto"/>
                                      </w:divBdr>
                                    </w:div>
                                    <w:div w:id="645621895">
                                      <w:marLeft w:val="0"/>
                                      <w:marRight w:val="0"/>
                                      <w:marTop w:val="0"/>
                                      <w:marBottom w:val="0"/>
                                      <w:divBdr>
                                        <w:top w:val="none" w:sz="0" w:space="0" w:color="auto"/>
                                        <w:left w:val="none" w:sz="0" w:space="0" w:color="auto"/>
                                        <w:bottom w:val="none" w:sz="0" w:space="0" w:color="auto"/>
                                        <w:right w:val="none" w:sz="0" w:space="0" w:color="auto"/>
                                      </w:divBdr>
                                    </w:div>
                                    <w:div w:id="754401718">
                                      <w:marLeft w:val="0"/>
                                      <w:marRight w:val="0"/>
                                      <w:marTop w:val="0"/>
                                      <w:marBottom w:val="0"/>
                                      <w:divBdr>
                                        <w:top w:val="none" w:sz="0" w:space="0" w:color="auto"/>
                                        <w:left w:val="none" w:sz="0" w:space="0" w:color="auto"/>
                                        <w:bottom w:val="none" w:sz="0" w:space="0" w:color="auto"/>
                                        <w:right w:val="none" w:sz="0" w:space="0" w:color="auto"/>
                                      </w:divBdr>
                                    </w:div>
                                    <w:div w:id="128328892">
                                      <w:marLeft w:val="0"/>
                                      <w:marRight w:val="0"/>
                                      <w:marTop w:val="0"/>
                                      <w:marBottom w:val="0"/>
                                      <w:divBdr>
                                        <w:top w:val="none" w:sz="0" w:space="0" w:color="auto"/>
                                        <w:left w:val="none" w:sz="0" w:space="0" w:color="auto"/>
                                        <w:bottom w:val="none" w:sz="0" w:space="0" w:color="auto"/>
                                        <w:right w:val="none" w:sz="0" w:space="0" w:color="auto"/>
                                      </w:divBdr>
                                    </w:div>
                                    <w:div w:id="1696887693">
                                      <w:marLeft w:val="0"/>
                                      <w:marRight w:val="0"/>
                                      <w:marTop w:val="0"/>
                                      <w:marBottom w:val="0"/>
                                      <w:divBdr>
                                        <w:top w:val="none" w:sz="0" w:space="0" w:color="auto"/>
                                        <w:left w:val="none" w:sz="0" w:space="0" w:color="auto"/>
                                        <w:bottom w:val="none" w:sz="0" w:space="0" w:color="auto"/>
                                        <w:right w:val="none" w:sz="0" w:space="0" w:color="auto"/>
                                      </w:divBdr>
                                    </w:div>
                                    <w:div w:id="250701592">
                                      <w:marLeft w:val="0"/>
                                      <w:marRight w:val="0"/>
                                      <w:marTop w:val="0"/>
                                      <w:marBottom w:val="0"/>
                                      <w:divBdr>
                                        <w:top w:val="none" w:sz="0" w:space="0" w:color="auto"/>
                                        <w:left w:val="none" w:sz="0" w:space="0" w:color="auto"/>
                                        <w:bottom w:val="none" w:sz="0" w:space="0" w:color="auto"/>
                                        <w:right w:val="none" w:sz="0" w:space="0" w:color="auto"/>
                                      </w:divBdr>
                                    </w:div>
                                    <w:div w:id="814297699">
                                      <w:marLeft w:val="0"/>
                                      <w:marRight w:val="0"/>
                                      <w:marTop w:val="0"/>
                                      <w:marBottom w:val="0"/>
                                      <w:divBdr>
                                        <w:top w:val="none" w:sz="0" w:space="0" w:color="auto"/>
                                        <w:left w:val="none" w:sz="0" w:space="0" w:color="auto"/>
                                        <w:bottom w:val="none" w:sz="0" w:space="0" w:color="auto"/>
                                        <w:right w:val="none" w:sz="0" w:space="0" w:color="auto"/>
                                      </w:divBdr>
                                    </w:div>
                                    <w:div w:id="447431830">
                                      <w:marLeft w:val="0"/>
                                      <w:marRight w:val="0"/>
                                      <w:marTop w:val="0"/>
                                      <w:marBottom w:val="0"/>
                                      <w:divBdr>
                                        <w:top w:val="none" w:sz="0" w:space="0" w:color="auto"/>
                                        <w:left w:val="none" w:sz="0" w:space="0" w:color="auto"/>
                                        <w:bottom w:val="none" w:sz="0" w:space="0" w:color="auto"/>
                                        <w:right w:val="none" w:sz="0" w:space="0" w:color="auto"/>
                                      </w:divBdr>
                                    </w:div>
                                    <w:div w:id="942960365">
                                      <w:marLeft w:val="0"/>
                                      <w:marRight w:val="0"/>
                                      <w:marTop w:val="0"/>
                                      <w:marBottom w:val="0"/>
                                      <w:divBdr>
                                        <w:top w:val="none" w:sz="0" w:space="0" w:color="auto"/>
                                        <w:left w:val="none" w:sz="0" w:space="0" w:color="auto"/>
                                        <w:bottom w:val="none" w:sz="0" w:space="0" w:color="auto"/>
                                        <w:right w:val="none" w:sz="0" w:space="0" w:color="auto"/>
                                      </w:divBdr>
                                    </w:div>
                                    <w:div w:id="501044509">
                                      <w:marLeft w:val="0"/>
                                      <w:marRight w:val="0"/>
                                      <w:marTop w:val="0"/>
                                      <w:marBottom w:val="0"/>
                                      <w:divBdr>
                                        <w:top w:val="none" w:sz="0" w:space="0" w:color="auto"/>
                                        <w:left w:val="none" w:sz="0" w:space="0" w:color="auto"/>
                                        <w:bottom w:val="none" w:sz="0" w:space="0" w:color="auto"/>
                                        <w:right w:val="none" w:sz="0" w:space="0" w:color="auto"/>
                                      </w:divBdr>
                                    </w:div>
                                    <w:div w:id="1385326199">
                                      <w:marLeft w:val="0"/>
                                      <w:marRight w:val="0"/>
                                      <w:marTop w:val="0"/>
                                      <w:marBottom w:val="0"/>
                                      <w:divBdr>
                                        <w:top w:val="none" w:sz="0" w:space="0" w:color="auto"/>
                                        <w:left w:val="none" w:sz="0" w:space="0" w:color="auto"/>
                                        <w:bottom w:val="none" w:sz="0" w:space="0" w:color="auto"/>
                                        <w:right w:val="none" w:sz="0" w:space="0" w:color="auto"/>
                                      </w:divBdr>
                                    </w:div>
                                    <w:div w:id="225264103">
                                      <w:marLeft w:val="0"/>
                                      <w:marRight w:val="0"/>
                                      <w:marTop w:val="0"/>
                                      <w:marBottom w:val="0"/>
                                      <w:divBdr>
                                        <w:top w:val="none" w:sz="0" w:space="0" w:color="auto"/>
                                        <w:left w:val="none" w:sz="0" w:space="0" w:color="auto"/>
                                        <w:bottom w:val="none" w:sz="0" w:space="0" w:color="auto"/>
                                        <w:right w:val="none" w:sz="0" w:space="0" w:color="auto"/>
                                      </w:divBdr>
                                    </w:div>
                                    <w:div w:id="1579244278">
                                      <w:marLeft w:val="0"/>
                                      <w:marRight w:val="0"/>
                                      <w:marTop w:val="0"/>
                                      <w:marBottom w:val="0"/>
                                      <w:divBdr>
                                        <w:top w:val="none" w:sz="0" w:space="0" w:color="auto"/>
                                        <w:left w:val="none" w:sz="0" w:space="0" w:color="auto"/>
                                        <w:bottom w:val="none" w:sz="0" w:space="0" w:color="auto"/>
                                        <w:right w:val="none" w:sz="0" w:space="0" w:color="auto"/>
                                      </w:divBdr>
                                    </w:div>
                                    <w:div w:id="928849196">
                                      <w:marLeft w:val="0"/>
                                      <w:marRight w:val="0"/>
                                      <w:marTop w:val="0"/>
                                      <w:marBottom w:val="0"/>
                                      <w:divBdr>
                                        <w:top w:val="none" w:sz="0" w:space="0" w:color="auto"/>
                                        <w:left w:val="none" w:sz="0" w:space="0" w:color="auto"/>
                                        <w:bottom w:val="none" w:sz="0" w:space="0" w:color="auto"/>
                                        <w:right w:val="none" w:sz="0" w:space="0" w:color="auto"/>
                                      </w:divBdr>
                                    </w:div>
                                    <w:div w:id="678696052">
                                      <w:marLeft w:val="0"/>
                                      <w:marRight w:val="0"/>
                                      <w:marTop w:val="0"/>
                                      <w:marBottom w:val="0"/>
                                      <w:divBdr>
                                        <w:top w:val="none" w:sz="0" w:space="0" w:color="auto"/>
                                        <w:left w:val="none" w:sz="0" w:space="0" w:color="auto"/>
                                        <w:bottom w:val="none" w:sz="0" w:space="0" w:color="auto"/>
                                        <w:right w:val="none" w:sz="0" w:space="0" w:color="auto"/>
                                      </w:divBdr>
                                    </w:div>
                                    <w:div w:id="1071658032">
                                      <w:marLeft w:val="0"/>
                                      <w:marRight w:val="0"/>
                                      <w:marTop w:val="0"/>
                                      <w:marBottom w:val="0"/>
                                      <w:divBdr>
                                        <w:top w:val="none" w:sz="0" w:space="0" w:color="auto"/>
                                        <w:left w:val="none" w:sz="0" w:space="0" w:color="auto"/>
                                        <w:bottom w:val="none" w:sz="0" w:space="0" w:color="auto"/>
                                        <w:right w:val="none" w:sz="0" w:space="0" w:color="auto"/>
                                      </w:divBdr>
                                    </w:div>
                                    <w:div w:id="809828370">
                                      <w:marLeft w:val="0"/>
                                      <w:marRight w:val="0"/>
                                      <w:marTop w:val="0"/>
                                      <w:marBottom w:val="0"/>
                                      <w:divBdr>
                                        <w:top w:val="none" w:sz="0" w:space="0" w:color="auto"/>
                                        <w:left w:val="none" w:sz="0" w:space="0" w:color="auto"/>
                                        <w:bottom w:val="none" w:sz="0" w:space="0" w:color="auto"/>
                                        <w:right w:val="none" w:sz="0" w:space="0" w:color="auto"/>
                                      </w:divBdr>
                                    </w:div>
                                    <w:div w:id="687828947">
                                      <w:marLeft w:val="0"/>
                                      <w:marRight w:val="0"/>
                                      <w:marTop w:val="0"/>
                                      <w:marBottom w:val="0"/>
                                      <w:divBdr>
                                        <w:top w:val="none" w:sz="0" w:space="0" w:color="auto"/>
                                        <w:left w:val="none" w:sz="0" w:space="0" w:color="auto"/>
                                        <w:bottom w:val="none" w:sz="0" w:space="0" w:color="auto"/>
                                        <w:right w:val="none" w:sz="0" w:space="0" w:color="auto"/>
                                      </w:divBdr>
                                    </w:div>
                                    <w:div w:id="609581772">
                                      <w:marLeft w:val="0"/>
                                      <w:marRight w:val="0"/>
                                      <w:marTop w:val="0"/>
                                      <w:marBottom w:val="0"/>
                                      <w:divBdr>
                                        <w:top w:val="none" w:sz="0" w:space="0" w:color="auto"/>
                                        <w:left w:val="none" w:sz="0" w:space="0" w:color="auto"/>
                                        <w:bottom w:val="none" w:sz="0" w:space="0" w:color="auto"/>
                                        <w:right w:val="none" w:sz="0" w:space="0" w:color="auto"/>
                                      </w:divBdr>
                                    </w:div>
                                    <w:div w:id="161749532">
                                      <w:marLeft w:val="0"/>
                                      <w:marRight w:val="0"/>
                                      <w:marTop w:val="0"/>
                                      <w:marBottom w:val="0"/>
                                      <w:divBdr>
                                        <w:top w:val="none" w:sz="0" w:space="0" w:color="auto"/>
                                        <w:left w:val="none" w:sz="0" w:space="0" w:color="auto"/>
                                        <w:bottom w:val="none" w:sz="0" w:space="0" w:color="auto"/>
                                        <w:right w:val="none" w:sz="0" w:space="0" w:color="auto"/>
                                      </w:divBdr>
                                    </w:div>
                                    <w:div w:id="843012379">
                                      <w:marLeft w:val="0"/>
                                      <w:marRight w:val="0"/>
                                      <w:marTop w:val="0"/>
                                      <w:marBottom w:val="0"/>
                                      <w:divBdr>
                                        <w:top w:val="none" w:sz="0" w:space="0" w:color="auto"/>
                                        <w:left w:val="none" w:sz="0" w:space="0" w:color="auto"/>
                                        <w:bottom w:val="none" w:sz="0" w:space="0" w:color="auto"/>
                                        <w:right w:val="none" w:sz="0" w:space="0" w:color="auto"/>
                                      </w:divBdr>
                                    </w:div>
                                    <w:div w:id="2021353935">
                                      <w:marLeft w:val="0"/>
                                      <w:marRight w:val="0"/>
                                      <w:marTop w:val="0"/>
                                      <w:marBottom w:val="0"/>
                                      <w:divBdr>
                                        <w:top w:val="none" w:sz="0" w:space="0" w:color="auto"/>
                                        <w:left w:val="none" w:sz="0" w:space="0" w:color="auto"/>
                                        <w:bottom w:val="none" w:sz="0" w:space="0" w:color="auto"/>
                                        <w:right w:val="none" w:sz="0" w:space="0" w:color="auto"/>
                                      </w:divBdr>
                                    </w:div>
                                    <w:div w:id="1310550820">
                                      <w:marLeft w:val="0"/>
                                      <w:marRight w:val="0"/>
                                      <w:marTop w:val="0"/>
                                      <w:marBottom w:val="0"/>
                                      <w:divBdr>
                                        <w:top w:val="none" w:sz="0" w:space="0" w:color="auto"/>
                                        <w:left w:val="none" w:sz="0" w:space="0" w:color="auto"/>
                                        <w:bottom w:val="none" w:sz="0" w:space="0" w:color="auto"/>
                                        <w:right w:val="none" w:sz="0" w:space="0" w:color="auto"/>
                                      </w:divBdr>
                                    </w:div>
                                    <w:div w:id="1801797309">
                                      <w:marLeft w:val="0"/>
                                      <w:marRight w:val="0"/>
                                      <w:marTop w:val="0"/>
                                      <w:marBottom w:val="0"/>
                                      <w:divBdr>
                                        <w:top w:val="none" w:sz="0" w:space="0" w:color="auto"/>
                                        <w:left w:val="none" w:sz="0" w:space="0" w:color="auto"/>
                                        <w:bottom w:val="none" w:sz="0" w:space="0" w:color="auto"/>
                                        <w:right w:val="none" w:sz="0" w:space="0" w:color="auto"/>
                                      </w:divBdr>
                                    </w:div>
                                    <w:div w:id="1753549833">
                                      <w:marLeft w:val="0"/>
                                      <w:marRight w:val="0"/>
                                      <w:marTop w:val="0"/>
                                      <w:marBottom w:val="0"/>
                                      <w:divBdr>
                                        <w:top w:val="none" w:sz="0" w:space="0" w:color="auto"/>
                                        <w:left w:val="none" w:sz="0" w:space="0" w:color="auto"/>
                                        <w:bottom w:val="none" w:sz="0" w:space="0" w:color="auto"/>
                                        <w:right w:val="none" w:sz="0" w:space="0" w:color="auto"/>
                                      </w:divBdr>
                                    </w:div>
                                    <w:div w:id="832648310">
                                      <w:marLeft w:val="0"/>
                                      <w:marRight w:val="0"/>
                                      <w:marTop w:val="0"/>
                                      <w:marBottom w:val="0"/>
                                      <w:divBdr>
                                        <w:top w:val="none" w:sz="0" w:space="0" w:color="auto"/>
                                        <w:left w:val="none" w:sz="0" w:space="0" w:color="auto"/>
                                        <w:bottom w:val="none" w:sz="0" w:space="0" w:color="auto"/>
                                        <w:right w:val="none" w:sz="0" w:space="0" w:color="auto"/>
                                      </w:divBdr>
                                    </w:div>
                                    <w:div w:id="630089649">
                                      <w:marLeft w:val="0"/>
                                      <w:marRight w:val="0"/>
                                      <w:marTop w:val="0"/>
                                      <w:marBottom w:val="0"/>
                                      <w:divBdr>
                                        <w:top w:val="none" w:sz="0" w:space="0" w:color="auto"/>
                                        <w:left w:val="none" w:sz="0" w:space="0" w:color="auto"/>
                                        <w:bottom w:val="none" w:sz="0" w:space="0" w:color="auto"/>
                                        <w:right w:val="none" w:sz="0" w:space="0" w:color="auto"/>
                                      </w:divBdr>
                                    </w:div>
                                    <w:div w:id="89198895">
                                      <w:marLeft w:val="0"/>
                                      <w:marRight w:val="0"/>
                                      <w:marTop w:val="0"/>
                                      <w:marBottom w:val="0"/>
                                      <w:divBdr>
                                        <w:top w:val="none" w:sz="0" w:space="0" w:color="auto"/>
                                        <w:left w:val="none" w:sz="0" w:space="0" w:color="auto"/>
                                        <w:bottom w:val="none" w:sz="0" w:space="0" w:color="auto"/>
                                        <w:right w:val="none" w:sz="0" w:space="0" w:color="auto"/>
                                      </w:divBdr>
                                    </w:div>
                                    <w:div w:id="1107313903">
                                      <w:marLeft w:val="0"/>
                                      <w:marRight w:val="0"/>
                                      <w:marTop w:val="0"/>
                                      <w:marBottom w:val="0"/>
                                      <w:divBdr>
                                        <w:top w:val="none" w:sz="0" w:space="0" w:color="auto"/>
                                        <w:left w:val="none" w:sz="0" w:space="0" w:color="auto"/>
                                        <w:bottom w:val="none" w:sz="0" w:space="0" w:color="auto"/>
                                        <w:right w:val="none" w:sz="0" w:space="0" w:color="auto"/>
                                      </w:divBdr>
                                    </w:div>
                                    <w:div w:id="838538611">
                                      <w:marLeft w:val="0"/>
                                      <w:marRight w:val="0"/>
                                      <w:marTop w:val="0"/>
                                      <w:marBottom w:val="0"/>
                                      <w:divBdr>
                                        <w:top w:val="none" w:sz="0" w:space="0" w:color="auto"/>
                                        <w:left w:val="none" w:sz="0" w:space="0" w:color="auto"/>
                                        <w:bottom w:val="none" w:sz="0" w:space="0" w:color="auto"/>
                                        <w:right w:val="none" w:sz="0" w:space="0" w:color="auto"/>
                                      </w:divBdr>
                                    </w:div>
                                    <w:div w:id="1942763953">
                                      <w:marLeft w:val="0"/>
                                      <w:marRight w:val="0"/>
                                      <w:marTop w:val="0"/>
                                      <w:marBottom w:val="0"/>
                                      <w:divBdr>
                                        <w:top w:val="none" w:sz="0" w:space="0" w:color="auto"/>
                                        <w:left w:val="none" w:sz="0" w:space="0" w:color="auto"/>
                                        <w:bottom w:val="none" w:sz="0" w:space="0" w:color="auto"/>
                                        <w:right w:val="none" w:sz="0" w:space="0" w:color="auto"/>
                                      </w:divBdr>
                                    </w:div>
                                    <w:div w:id="1102339962">
                                      <w:marLeft w:val="0"/>
                                      <w:marRight w:val="0"/>
                                      <w:marTop w:val="0"/>
                                      <w:marBottom w:val="0"/>
                                      <w:divBdr>
                                        <w:top w:val="none" w:sz="0" w:space="0" w:color="auto"/>
                                        <w:left w:val="none" w:sz="0" w:space="0" w:color="auto"/>
                                        <w:bottom w:val="none" w:sz="0" w:space="0" w:color="auto"/>
                                        <w:right w:val="none" w:sz="0" w:space="0" w:color="auto"/>
                                      </w:divBdr>
                                    </w:div>
                                    <w:div w:id="2137603474">
                                      <w:marLeft w:val="0"/>
                                      <w:marRight w:val="0"/>
                                      <w:marTop w:val="0"/>
                                      <w:marBottom w:val="0"/>
                                      <w:divBdr>
                                        <w:top w:val="none" w:sz="0" w:space="0" w:color="auto"/>
                                        <w:left w:val="none" w:sz="0" w:space="0" w:color="auto"/>
                                        <w:bottom w:val="none" w:sz="0" w:space="0" w:color="auto"/>
                                        <w:right w:val="none" w:sz="0" w:space="0" w:color="auto"/>
                                      </w:divBdr>
                                    </w:div>
                                    <w:div w:id="751975508">
                                      <w:marLeft w:val="0"/>
                                      <w:marRight w:val="0"/>
                                      <w:marTop w:val="0"/>
                                      <w:marBottom w:val="0"/>
                                      <w:divBdr>
                                        <w:top w:val="none" w:sz="0" w:space="0" w:color="auto"/>
                                        <w:left w:val="none" w:sz="0" w:space="0" w:color="auto"/>
                                        <w:bottom w:val="none" w:sz="0" w:space="0" w:color="auto"/>
                                        <w:right w:val="none" w:sz="0" w:space="0" w:color="auto"/>
                                      </w:divBdr>
                                    </w:div>
                                    <w:div w:id="2006276336">
                                      <w:marLeft w:val="0"/>
                                      <w:marRight w:val="0"/>
                                      <w:marTop w:val="0"/>
                                      <w:marBottom w:val="0"/>
                                      <w:divBdr>
                                        <w:top w:val="none" w:sz="0" w:space="0" w:color="auto"/>
                                        <w:left w:val="none" w:sz="0" w:space="0" w:color="auto"/>
                                        <w:bottom w:val="none" w:sz="0" w:space="0" w:color="auto"/>
                                        <w:right w:val="none" w:sz="0" w:space="0" w:color="auto"/>
                                      </w:divBdr>
                                    </w:div>
                                    <w:div w:id="483206516">
                                      <w:marLeft w:val="0"/>
                                      <w:marRight w:val="0"/>
                                      <w:marTop w:val="0"/>
                                      <w:marBottom w:val="0"/>
                                      <w:divBdr>
                                        <w:top w:val="none" w:sz="0" w:space="0" w:color="auto"/>
                                        <w:left w:val="none" w:sz="0" w:space="0" w:color="auto"/>
                                        <w:bottom w:val="none" w:sz="0" w:space="0" w:color="auto"/>
                                        <w:right w:val="none" w:sz="0" w:space="0" w:color="auto"/>
                                      </w:divBdr>
                                    </w:div>
                                    <w:div w:id="1511871651">
                                      <w:marLeft w:val="0"/>
                                      <w:marRight w:val="0"/>
                                      <w:marTop w:val="0"/>
                                      <w:marBottom w:val="0"/>
                                      <w:divBdr>
                                        <w:top w:val="none" w:sz="0" w:space="0" w:color="auto"/>
                                        <w:left w:val="none" w:sz="0" w:space="0" w:color="auto"/>
                                        <w:bottom w:val="none" w:sz="0" w:space="0" w:color="auto"/>
                                        <w:right w:val="none" w:sz="0" w:space="0" w:color="auto"/>
                                      </w:divBdr>
                                    </w:div>
                                    <w:div w:id="438716527">
                                      <w:marLeft w:val="0"/>
                                      <w:marRight w:val="0"/>
                                      <w:marTop w:val="0"/>
                                      <w:marBottom w:val="0"/>
                                      <w:divBdr>
                                        <w:top w:val="none" w:sz="0" w:space="0" w:color="auto"/>
                                        <w:left w:val="none" w:sz="0" w:space="0" w:color="auto"/>
                                        <w:bottom w:val="none" w:sz="0" w:space="0" w:color="auto"/>
                                        <w:right w:val="none" w:sz="0" w:space="0" w:color="auto"/>
                                      </w:divBdr>
                                    </w:div>
                                    <w:div w:id="1697268164">
                                      <w:marLeft w:val="0"/>
                                      <w:marRight w:val="0"/>
                                      <w:marTop w:val="0"/>
                                      <w:marBottom w:val="0"/>
                                      <w:divBdr>
                                        <w:top w:val="none" w:sz="0" w:space="0" w:color="auto"/>
                                        <w:left w:val="none" w:sz="0" w:space="0" w:color="auto"/>
                                        <w:bottom w:val="none" w:sz="0" w:space="0" w:color="auto"/>
                                        <w:right w:val="none" w:sz="0" w:space="0" w:color="auto"/>
                                      </w:divBdr>
                                    </w:div>
                                    <w:div w:id="169030208">
                                      <w:marLeft w:val="0"/>
                                      <w:marRight w:val="0"/>
                                      <w:marTop w:val="0"/>
                                      <w:marBottom w:val="0"/>
                                      <w:divBdr>
                                        <w:top w:val="none" w:sz="0" w:space="0" w:color="auto"/>
                                        <w:left w:val="none" w:sz="0" w:space="0" w:color="auto"/>
                                        <w:bottom w:val="none" w:sz="0" w:space="0" w:color="auto"/>
                                        <w:right w:val="none" w:sz="0" w:space="0" w:color="auto"/>
                                      </w:divBdr>
                                    </w:div>
                                    <w:div w:id="1772429671">
                                      <w:marLeft w:val="0"/>
                                      <w:marRight w:val="0"/>
                                      <w:marTop w:val="0"/>
                                      <w:marBottom w:val="0"/>
                                      <w:divBdr>
                                        <w:top w:val="none" w:sz="0" w:space="0" w:color="auto"/>
                                        <w:left w:val="none" w:sz="0" w:space="0" w:color="auto"/>
                                        <w:bottom w:val="none" w:sz="0" w:space="0" w:color="auto"/>
                                        <w:right w:val="none" w:sz="0" w:space="0" w:color="auto"/>
                                      </w:divBdr>
                                    </w:div>
                                    <w:div w:id="183059735">
                                      <w:marLeft w:val="0"/>
                                      <w:marRight w:val="0"/>
                                      <w:marTop w:val="0"/>
                                      <w:marBottom w:val="0"/>
                                      <w:divBdr>
                                        <w:top w:val="none" w:sz="0" w:space="0" w:color="auto"/>
                                        <w:left w:val="none" w:sz="0" w:space="0" w:color="auto"/>
                                        <w:bottom w:val="none" w:sz="0" w:space="0" w:color="auto"/>
                                        <w:right w:val="none" w:sz="0" w:space="0" w:color="auto"/>
                                      </w:divBdr>
                                    </w:div>
                                    <w:div w:id="309675750">
                                      <w:marLeft w:val="0"/>
                                      <w:marRight w:val="0"/>
                                      <w:marTop w:val="0"/>
                                      <w:marBottom w:val="0"/>
                                      <w:divBdr>
                                        <w:top w:val="none" w:sz="0" w:space="0" w:color="auto"/>
                                        <w:left w:val="none" w:sz="0" w:space="0" w:color="auto"/>
                                        <w:bottom w:val="none" w:sz="0" w:space="0" w:color="auto"/>
                                        <w:right w:val="none" w:sz="0" w:space="0" w:color="auto"/>
                                      </w:divBdr>
                                    </w:div>
                                    <w:div w:id="37363542">
                                      <w:marLeft w:val="0"/>
                                      <w:marRight w:val="0"/>
                                      <w:marTop w:val="0"/>
                                      <w:marBottom w:val="0"/>
                                      <w:divBdr>
                                        <w:top w:val="none" w:sz="0" w:space="0" w:color="auto"/>
                                        <w:left w:val="none" w:sz="0" w:space="0" w:color="auto"/>
                                        <w:bottom w:val="none" w:sz="0" w:space="0" w:color="auto"/>
                                        <w:right w:val="none" w:sz="0" w:space="0" w:color="auto"/>
                                      </w:divBdr>
                                    </w:div>
                                    <w:div w:id="896164829">
                                      <w:marLeft w:val="0"/>
                                      <w:marRight w:val="0"/>
                                      <w:marTop w:val="0"/>
                                      <w:marBottom w:val="0"/>
                                      <w:divBdr>
                                        <w:top w:val="none" w:sz="0" w:space="0" w:color="auto"/>
                                        <w:left w:val="none" w:sz="0" w:space="0" w:color="auto"/>
                                        <w:bottom w:val="none" w:sz="0" w:space="0" w:color="auto"/>
                                        <w:right w:val="none" w:sz="0" w:space="0" w:color="auto"/>
                                      </w:divBdr>
                                    </w:div>
                                    <w:div w:id="827746934">
                                      <w:marLeft w:val="0"/>
                                      <w:marRight w:val="0"/>
                                      <w:marTop w:val="0"/>
                                      <w:marBottom w:val="0"/>
                                      <w:divBdr>
                                        <w:top w:val="none" w:sz="0" w:space="0" w:color="auto"/>
                                        <w:left w:val="none" w:sz="0" w:space="0" w:color="auto"/>
                                        <w:bottom w:val="none" w:sz="0" w:space="0" w:color="auto"/>
                                        <w:right w:val="none" w:sz="0" w:space="0" w:color="auto"/>
                                      </w:divBdr>
                                    </w:div>
                                    <w:div w:id="1583027870">
                                      <w:marLeft w:val="0"/>
                                      <w:marRight w:val="0"/>
                                      <w:marTop w:val="0"/>
                                      <w:marBottom w:val="0"/>
                                      <w:divBdr>
                                        <w:top w:val="none" w:sz="0" w:space="0" w:color="auto"/>
                                        <w:left w:val="none" w:sz="0" w:space="0" w:color="auto"/>
                                        <w:bottom w:val="none" w:sz="0" w:space="0" w:color="auto"/>
                                        <w:right w:val="none" w:sz="0" w:space="0" w:color="auto"/>
                                      </w:divBdr>
                                    </w:div>
                                    <w:div w:id="871461495">
                                      <w:marLeft w:val="0"/>
                                      <w:marRight w:val="0"/>
                                      <w:marTop w:val="0"/>
                                      <w:marBottom w:val="0"/>
                                      <w:divBdr>
                                        <w:top w:val="none" w:sz="0" w:space="0" w:color="auto"/>
                                        <w:left w:val="none" w:sz="0" w:space="0" w:color="auto"/>
                                        <w:bottom w:val="none" w:sz="0" w:space="0" w:color="auto"/>
                                        <w:right w:val="none" w:sz="0" w:space="0" w:color="auto"/>
                                      </w:divBdr>
                                    </w:div>
                                    <w:div w:id="1974938810">
                                      <w:marLeft w:val="0"/>
                                      <w:marRight w:val="0"/>
                                      <w:marTop w:val="0"/>
                                      <w:marBottom w:val="0"/>
                                      <w:divBdr>
                                        <w:top w:val="none" w:sz="0" w:space="0" w:color="auto"/>
                                        <w:left w:val="none" w:sz="0" w:space="0" w:color="auto"/>
                                        <w:bottom w:val="none" w:sz="0" w:space="0" w:color="auto"/>
                                        <w:right w:val="none" w:sz="0" w:space="0" w:color="auto"/>
                                      </w:divBdr>
                                    </w:div>
                                    <w:div w:id="1793328138">
                                      <w:marLeft w:val="0"/>
                                      <w:marRight w:val="0"/>
                                      <w:marTop w:val="0"/>
                                      <w:marBottom w:val="0"/>
                                      <w:divBdr>
                                        <w:top w:val="none" w:sz="0" w:space="0" w:color="auto"/>
                                        <w:left w:val="none" w:sz="0" w:space="0" w:color="auto"/>
                                        <w:bottom w:val="none" w:sz="0" w:space="0" w:color="auto"/>
                                        <w:right w:val="none" w:sz="0" w:space="0" w:color="auto"/>
                                      </w:divBdr>
                                    </w:div>
                                    <w:div w:id="1795371464">
                                      <w:marLeft w:val="0"/>
                                      <w:marRight w:val="0"/>
                                      <w:marTop w:val="0"/>
                                      <w:marBottom w:val="0"/>
                                      <w:divBdr>
                                        <w:top w:val="none" w:sz="0" w:space="0" w:color="auto"/>
                                        <w:left w:val="none" w:sz="0" w:space="0" w:color="auto"/>
                                        <w:bottom w:val="none" w:sz="0" w:space="0" w:color="auto"/>
                                        <w:right w:val="none" w:sz="0" w:space="0" w:color="auto"/>
                                      </w:divBdr>
                                    </w:div>
                                    <w:div w:id="1502694425">
                                      <w:marLeft w:val="0"/>
                                      <w:marRight w:val="0"/>
                                      <w:marTop w:val="0"/>
                                      <w:marBottom w:val="0"/>
                                      <w:divBdr>
                                        <w:top w:val="none" w:sz="0" w:space="0" w:color="auto"/>
                                        <w:left w:val="none" w:sz="0" w:space="0" w:color="auto"/>
                                        <w:bottom w:val="none" w:sz="0" w:space="0" w:color="auto"/>
                                        <w:right w:val="none" w:sz="0" w:space="0" w:color="auto"/>
                                      </w:divBdr>
                                    </w:div>
                                    <w:div w:id="2130469973">
                                      <w:marLeft w:val="0"/>
                                      <w:marRight w:val="0"/>
                                      <w:marTop w:val="0"/>
                                      <w:marBottom w:val="0"/>
                                      <w:divBdr>
                                        <w:top w:val="none" w:sz="0" w:space="0" w:color="auto"/>
                                        <w:left w:val="none" w:sz="0" w:space="0" w:color="auto"/>
                                        <w:bottom w:val="none" w:sz="0" w:space="0" w:color="auto"/>
                                        <w:right w:val="none" w:sz="0" w:space="0" w:color="auto"/>
                                      </w:divBdr>
                                    </w:div>
                                    <w:div w:id="987977453">
                                      <w:marLeft w:val="0"/>
                                      <w:marRight w:val="0"/>
                                      <w:marTop w:val="0"/>
                                      <w:marBottom w:val="0"/>
                                      <w:divBdr>
                                        <w:top w:val="none" w:sz="0" w:space="0" w:color="auto"/>
                                        <w:left w:val="none" w:sz="0" w:space="0" w:color="auto"/>
                                        <w:bottom w:val="none" w:sz="0" w:space="0" w:color="auto"/>
                                        <w:right w:val="none" w:sz="0" w:space="0" w:color="auto"/>
                                      </w:divBdr>
                                    </w:div>
                                    <w:div w:id="1944730181">
                                      <w:marLeft w:val="0"/>
                                      <w:marRight w:val="0"/>
                                      <w:marTop w:val="0"/>
                                      <w:marBottom w:val="0"/>
                                      <w:divBdr>
                                        <w:top w:val="none" w:sz="0" w:space="0" w:color="auto"/>
                                        <w:left w:val="none" w:sz="0" w:space="0" w:color="auto"/>
                                        <w:bottom w:val="none" w:sz="0" w:space="0" w:color="auto"/>
                                        <w:right w:val="none" w:sz="0" w:space="0" w:color="auto"/>
                                      </w:divBdr>
                                    </w:div>
                                    <w:div w:id="1932275209">
                                      <w:marLeft w:val="0"/>
                                      <w:marRight w:val="0"/>
                                      <w:marTop w:val="0"/>
                                      <w:marBottom w:val="0"/>
                                      <w:divBdr>
                                        <w:top w:val="none" w:sz="0" w:space="0" w:color="auto"/>
                                        <w:left w:val="none" w:sz="0" w:space="0" w:color="auto"/>
                                        <w:bottom w:val="none" w:sz="0" w:space="0" w:color="auto"/>
                                        <w:right w:val="none" w:sz="0" w:space="0" w:color="auto"/>
                                      </w:divBdr>
                                    </w:div>
                                    <w:div w:id="479033327">
                                      <w:marLeft w:val="0"/>
                                      <w:marRight w:val="0"/>
                                      <w:marTop w:val="0"/>
                                      <w:marBottom w:val="0"/>
                                      <w:divBdr>
                                        <w:top w:val="none" w:sz="0" w:space="0" w:color="auto"/>
                                        <w:left w:val="none" w:sz="0" w:space="0" w:color="auto"/>
                                        <w:bottom w:val="none" w:sz="0" w:space="0" w:color="auto"/>
                                        <w:right w:val="none" w:sz="0" w:space="0" w:color="auto"/>
                                      </w:divBdr>
                                    </w:div>
                                    <w:div w:id="1000817182">
                                      <w:marLeft w:val="0"/>
                                      <w:marRight w:val="0"/>
                                      <w:marTop w:val="0"/>
                                      <w:marBottom w:val="0"/>
                                      <w:divBdr>
                                        <w:top w:val="none" w:sz="0" w:space="0" w:color="auto"/>
                                        <w:left w:val="none" w:sz="0" w:space="0" w:color="auto"/>
                                        <w:bottom w:val="none" w:sz="0" w:space="0" w:color="auto"/>
                                        <w:right w:val="none" w:sz="0" w:space="0" w:color="auto"/>
                                      </w:divBdr>
                                    </w:div>
                                    <w:div w:id="380784978">
                                      <w:marLeft w:val="0"/>
                                      <w:marRight w:val="0"/>
                                      <w:marTop w:val="0"/>
                                      <w:marBottom w:val="0"/>
                                      <w:divBdr>
                                        <w:top w:val="none" w:sz="0" w:space="0" w:color="auto"/>
                                        <w:left w:val="none" w:sz="0" w:space="0" w:color="auto"/>
                                        <w:bottom w:val="none" w:sz="0" w:space="0" w:color="auto"/>
                                        <w:right w:val="none" w:sz="0" w:space="0" w:color="auto"/>
                                      </w:divBdr>
                                    </w:div>
                                    <w:div w:id="1431583191">
                                      <w:marLeft w:val="0"/>
                                      <w:marRight w:val="0"/>
                                      <w:marTop w:val="0"/>
                                      <w:marBottom w:val="0"/>
                                      <w:divBdr>
                                        <w:top w:val="none" w:sz="0" w:space="0" w:color="auto"/>
                                        <w:left w:val="none" w:sz="0" w:space="0" w:color="auto"/>
                                        <w:bottom w:val="none" w:sz="0" w:space="0" w:color="auto"/>
                                        <w:right w:val="none" w:sz="0" w:space="0" w:color="auto"/>
                                      </w:divBdr>
                                    </w:div>
                                    <w:div w:id="2063629269">
                                      <w:marLeft w:val="0"/>
                                      <w:marRight w:val="0"/>
                                      <w:marTop w:val="0"/>
                                      <w:marBottom w:val="0"/>
                                      <w:divBdr>
                                        <w:top w:val="none" w:sz="0" w:space="0" w:color="auto"/>
                                        <w:left w:val="none" w:sz="0" w:space="0" w:color="auto"/>
                                        <w:bottom w:val="none" w:sz="0" w:space="0" w:color="auto"/>
                                        <w:right w:val="none" w:sz="0" w:space="0" w:color="auto"/>
                                      </w:divBdr>
                                    </w:div>
                                    <w:div w:id="1154027063">
                                      <w:marLeft w:val="0"/>
                                      <w:marRight w:val="0"/>
                                      <w:marTop w:val="0"/>
                                      <w:marBottom w:val="0"/>
                                      <w:divBdr>
                                        <w:top w:val="none" w:sz="0" w:space="0" w:color="auto"/>
                                        <w:left w:val="none" w:sz="0" w:space="0" w:color="auto"/>
                                        <w:bottom w:val="none" w:sz="0" w:space="0" w:color="auto"/>
                                        <w:right w:val="none" w:sz="0" w:space="0" w:color="auto"/>
                                      </w:divBdr>
                                    </w:div>
                                    <w:div w:id="1720713621">
                                      <w:marLeft w:val="0"/>
                                      <w:marRight w:val="0"/>
                                      <w:marTop w:val="0"/>
                                      <w:marBottom w:val="0"/>
                                      <w:divBdr>
                                        <w:top w:val="none" w:sz="0" w:space="0" w:color="auto"/>
                                        <w:left w:val="none" w:sz="0" w:space="0" w:color="auto"/>
                                        <w:bottom w:val="none" w:sz="0" w:space="0" w:color="auto"/>
                                        <w:right w:val="none" w:sz="0" w:space="0" w:color="auto"/>
                                      </w:divBdr>
                                    </w:div>
                                    <w:div w:id="715935047">
                                      <w:marLeft w:val="0"/>
                                      <w:marRight w:val="0"/>
                                      <w:marTop w:val="0"/>
                                      <w:marBottom w:val="0"/>
                                      <w:divBdr>
                                        <w:top w:val="none" w:sz="0" w:space="0" w:color="auto"/>
                                        <w:left w:val="none" w:sz="0" w:space="0" w:color="auto"/>
                                        <w:bottom w:val="none" w:sz="0" w:space="0" w:color="auto"/>
                                        <w:right w:val="none" w:sz="0" w:space="0" w:color="auto"/>
                                      </w:divBdr>
                                    </w:div>
                                    <w:div w:id="742335116">
                                      <w:marLeft w:val="0"/>
                                      <w:marRight w:val="0"/>
                                      <w:marTop w:val="0"/>
                                      <w:marBottom w:val="0"/>
                                      <w:divBdr>
                                        <w:top w:val="none" w:sz="0" w:space="0" w:color="auto"/>
                                        <w:left w:val="none" w:sz="0" w:space="0" w:color="auto"/>
                                        <w:bottom w:val="none" w:sz="0" w:space="0" w:color="auto"/>
                                        <w:right w:val="none" w:sz="0" w:space="0" w:color="auto"/>
                                      </w:divBdr>
                                    </w:div>
                                    <w:div w:id="1448352771">
                                      <w:marLeft w:val="0"/>
                                      <w:marRight w:val="0"/>
                                      <w:marTop w:val="0"/>
                                      <w:marBottom w:val="0"/>
                                      <w:divBdr>
                                        <w:top w:val="none" w:sz="0" w:space="0" w:color="auto"/>
                                        <w:left w:val="none" w:sz="0" w:space="0" w:color="auto"/>
                                        <w:bottom w:val="none" w:sz="0" w:space="0" w:color="auto"/>
                                        <w:right w:val="none" w:sz="0" w:space="0" w:color="auto"/>
                                      </w:divBdr>
                                    </w:div>
                                    <w:div w:id="1076198717">
                                      <w:marLeft w:val="0"/>
                                      <w:marRight w:val="0"/>
                                      <w:marTop w:val="0"/>
                                      <w:marBottom w:val="0"/>
                                      <w:divBdr>
                                        <w:top w:val="none" w:sz="0" w:space="0" w:color="auto"/>
                                        <w:left w:val="none" w:sz="0" w:space="0" w:color="auto"/>
                                        <w:bottom w:val="none" w:sz="0" w:space="0" w:color="auto"/>
                                        <w:right w:val="none" w:sz="0" w:space="0" w:color="auto"/>
                                      </w:divBdr>
                                    </w:div>
                                    <w:div w:id="986546082">
                                      <w:marLeft w:val="0"/>
                                      <w:marRight w:val="0"/>
                                      <w:marTop w:val="0"/>
                                      <w:marBottom w:val="0"/>
                                      <w:divBdr>
                                        <w:top w:val="none" w:sz="0" w:space="0" w:color="auto"/>
                                        <w:left w:val="none" w:sz="0" w:space="0" w:color="auto"/>
                                        <w:bottom w:val="none" w:sz="0" w:space="0" w:color="auto"/>
                                        <w:right w:val="none" w:sz="0" w:space="0" w:color="auto"/>
                                      </w:divBdr>
                                    </w:div>
                                    <w:div w:id="678654082">
                                      <w:marLeft w:val="0"/>
                                      <w:marRight w:val="0"/>
                                      <w:marTop w:val="0"/>
                                      <w:marBottom w:val="0"/>
                                      <w:divBdr>
                                        <w:top w:val="none" w:sz="0" w:space="0" w:color="auto"/>
                                        <w:left w:val="none" w:sz="0" w:space="0" w:color="auto"/>
                                        <w:bottom w:val="none" w:sz="0" w:space="0" w:color="auto"/>
                                        <w:right w:val="none" w:sz="0" w:space="0" w:color="auto"/>
                                      </w:divBdr>
                                    </w:div>
                                    <w:div w:id="1105425497">
                                      <w:marLeft w:val="0"/>
                                      <w:marRight w:val="0"/>
                                      <w:marTop w:val="0"/>
                                      <w:marBottom w:val="0"/>
                                      <w:divBdr>
                                        <w:top w:val="none" w:sz="0" w:space="0" w:color="auto"/>
                                        <w:left w:val="none" w:sz="0" w:space="0" w:color="auto"/>
                                        <w:bottom w:val="none" w:sz="0" w:space="0" w:color="auto"/>
                                        <w:right w:val="none" w:sz="0" w:space="0" w:color="auto"/>
                                      </w:divBdr>
                                    </w:div>
                                    <w:div w:id="516578072">
                                      <w:marLeft w:val="0"/>
                                      <w:marRight w:val="0"/>
                                      <w:marTop w:val="0"/>
                                      <w:marBottom w:val="0"/>
                                      <w:divBdr>
                                        <w:top w:val="none" w:sz="0" w:space="0" w:color="auto"/>
                                        <w:left w:val="none" w:sz="0" w:space="0" w:color="auto"/>
                                        <w:bottom w:val="none" w:sz="0" w:space="0" w:color="auto"/>
                                        <w:right w:val="none" w:sz="0" w:space="0" w:color="auto"/>
                                      </w:divBdr>
                                    </w:div>
                                    <w:div w:id="1192379376">
                                      <w:marLeft w:val="0"/>
                                      <w:marRight w:val="0"/>
                                      <w:marTop w:val="0"/>
                                      <w:marBottom w:val="0"/>
                                      <w:divBdr>
                                        <w:top w:val="none" w:sz="0" w:space="0" w:color="auto"/>
                                        <w:left w:val="none" w:sz="0" w:space="0" w:color="auto"/>
                                        <w:bottom w:val="none" w:sz="0" w:space="0" w:color="auto"/>
                                        <w:right w:val="none" w:sz="0" w:space="0" w:color="auto"/>
                                      </w:divBdr>
                                    </w:div>
                                    <w:div w:id="2065910143">
                                      <w:marLeft w:val="0"/>
                                      <w:marRight w:val="0"/>
                                      <w:marTop w:val="0"/>
                                      <w:marBottom w:val="0"/>
                                      <w:divBdr>
                                        <w:top w:val="none" w:sz="0" w:space="0" w:color="auto"/>
                                        <w:left w:val="none" w:sz="0" w:space="0" w:color="auto"/>
                                        <w:bottom w:val="none" w:sz="0" w:space="0" w:color="auto"/>
                                        <w:right w:val="none" w:sz="0" w:space="0" w:color="auto"/>
                                      </w:divBdr>
                                    </w:div>
                                    <w:div w:id="716052447">
                                      <w:marLeft w:val="0"/>
                                      <w:marRight w:val="0"/>
                                      <w:marTop w:val="0"/>
                                      <w:marBottom w:val="0"/>
                                      <w:divBdr>
                                        <w:top w:val="none" w:sz="0" w:space="0" w:color="auto"/>
                                        <w:left w:val="none" w:sz="0" w:space="0" w:color="auto"/>
                                        <w:bottom w:val="none" w:sz="0" w:space="0" w:color="auto"/>
                                        <w:right w:val="none" w:sz="0" w:space="0" w:color="auto"/>
                                      </w:divBdr>
                                    </w:div>
                                    <w:div w:id="1722241537">
                                      <w:marLeft w:val="0"/>
                                      <w:marRight w:val="0"/>
                                      <w:marTop w:val="0"/>
                                      <w:marBottom w:val="0"/>
                                      <w:divBdr>
                                        <w:top w:val="none" w:sz="0" w:space="0" w:color="auto"/>
                                        <w:left w:val="none" w:sz="0" w:space="0" w:color="auto"/>
                                        <w:bottom w:val="none" w:sz="0" w:space="0" w:color="auto"/>
                                        <w:right w:val="none" w:sz="0" w:space="0" w:color="auto"/>
                                      </w:divBdr>
                                    </w:div>
                                    <w:div w:id="462428475">
                                      <w:marLeft w:val="0"/>
                                      <w:marRight w:val="0"/>
                                      <w:marTop w:val="0"/>
                                      <w:marBottom w:val="0"/>
                                      <w:divBdr>
                                        <w:top w:val="none" w:sz="0" w:space="0" w:color="auto"/>
                                        <w:left w:val="none" w:sz="0" w:space="0" w:color="auto"/>
                                        <w:bottom w:val="none" w:sz="0" w:space="0" w:color="auto"/>
                                        <w:right w:val="none" w:sz="0" w:space="0" w:color="auto"/>
                                      </w:divBdr>
                                    </w:div>
                                    <w:div w:id="215316864">
                                      <w:marLeft w:val="0"/>
                                      <w:marRight w:val="0"/>
                                      <w:marTop w:val="0"/>
                                      <w:marBottom w:val="0"/>
                                      <w:divBdr>
                                        <w:top w:val="none" w:sz="0" w:space="0" w:color="auto"/>
                                        <w:left w:val="none" w:sz="0" w:space="0" w:color="auto"/>
                                        <w:bottom w:val="none" w:sz="0" w:space="0" w:color="auto"/>
                                        <w:right w:val="none" w:sz="0" w:space="0" w:color="auto"/>
                                      </w:divBdr>
                                    </w:div>
                                    <w:div w:id="1330794898">
                                      <w:marLeft w:val="0"/>
                                      <w:marRight w:val="0"/>
                                      <w:marTop w:val="0"/>
                                      <w:marBottom w:val="0"/>
                                      <w:divBdr>
                                        <w:top w:val="none" w:sz="0" w:space="0" w:color="auto"/>
                                        <w:left w:val="none" w:sz="0" w:space="0" w:color="auto"/>
                                        <w:bottom w:val="none" w:sz="0" w:space="0" w:color="auto"/>
                                        <w:right w:val="none" w:sz="0" w:space="0" w:color="auto"/>
                                      </w:divBdr>
                                    </w:div>
                                    <w:div w:id="1645892051">
                                      <w:marLeft w:val="0"/>
                                      <w:marRight w:val="0"/>
                                      <w:marTop w:val="0"/>
                                      <w:marBottom w:val="0"/>
                                      <w:divBdr>
                                        <w:top w:val="none" w:sz="0" w:space="0" w:color="auto"/>
                                        <w:left w:val="none" w:sz="0" w:space="0" w:color="auto"/>
                                        <w:bottom w:val="none" w:sz="0" w:space="0" w:color="auto"/>
                                        <w:right w:val="none" w:sz="0" w:space="0" w:color="auto"/>
                                      </w:divBdr>
                                    </w:div>
                                    <w:div w:id="1005942553">
                                      <w:marLeft w:val="0"/>
                                      <w:marRight w:val="0"/>
                                      <w:marTop w:val="0"/>
                                      <w:marBottom w:val="0"/>
                                      <w:divBdr>
                                        <w:top w:val="none" w:sz="0" w:space="0" w:color="auto"/>
                                        <w:left w:val="none" w:sz="0" w:space="0" w:color="auto"/>
                                        <w:bottom w:val="none" w:sz="0" w:space="0" w:color="auto"/>
                                        <w:right w:val="none" w:sz="0" w:space="0" w:color="auto"/>
                                      </w:divBdr>
                                    </w:div>
                                    <w:div w:id="622158241">
                                      <w:marLeft w:val="0"/>
                                      <w:marRight w:val="0"/>
                                      <w:marTop w:val="0"/>
                                      <w:marBottom w:val="0"/>
                                      <w:divBdr>
                                        <w:top w:val="none" w:sz="0" w:space="0" w:color="auto"/>
                                        <w:left w:val="none" w:sz="0" w:space="0" w:color="auto"/>
                                        <w:bottom w:val="none" w:sz="0" w:space="0" w:color="auto"/>
                                        <w:right w:val="none" w:sz="0" w:space="0" w:color="auto"/>
                                      </w:divBdr>
                                    </w:div>
                                    <w:div w:id="95100072">
                                      <w:marLeft w:val="0"/>
                                      <w:marRight w:val="0"/>
                                      <w:marTop w:val="0"/>
                                      <w:marBottom w:val="0"/>
                                      <w:divBdr>
                                        <w:top w:val="none" w:sz="0" w:space="0" w:color="auto"/>
                                        <w:left w:val="none" w:sz="0" w:space="0" w:color="auto"/>
                                        <w:bottom w:val="none" w:sz="0" w:space="0" w:color="auto"/>
                                        <w:right w:val="none" w:sz="0" w:space="0" w:color="auto"/>
                                      </w:divBdr>
                                    </w:div>
                                    <w:div w:id="1578057708">
                                      <w:marLeft w:val="0"/>
                                      <w:marRight w:val="0"/>
                                      <w:marTop w:val="0"/>
                                      <w:marBottom w:val="0"/>
                                      <w:divBdr>
                                        <w:top w:val="none" w:sz="0" w:space="0" w:color="auto"/>
                                        <w:left w:val="none" w:sz="0" w:space="0" w:color="auto"/>
                                        <w:bottom w:val="none" w:sz="0" w:space="0" w:color="auto"/>
                                        <w:right w:val="none" w:sz="0" w:space="0" w:color="auto"/>
                                      </w:divBdr>
                                    </w:div>
                                    <w:div w:id="1730377791">
                                      <w:marLeft w:val="0"/>
                                      <w:marRight w:val="0"/>
                                      <w:marTop w:val="0"/>
                                      <w:marBottom w:val="0"/>
                                      <w:divBdr>
                                        <w:top w:val="none" w:sz="0" w:space="0" w:color="auto"/>
                                        <w:left w:val="none" w:sz="0" w:space="0" w:color="auto"/>
                                        <w:bottom w:val="none" w:sz="0" w:space="0" w:color="auto"/>
                                        <w:right w:val="none" w:sz="0" w:space="0" w:color="auto"/>
                                      </w:divBdr>
                                    </w:div>
                                    <w:div w:id="1040085746">
                                      <w:marLeft w:val="0"/>
                                      <w:marRight w:val="0"/>
                                      <w:marTop w:val="0"/>
                                      <w:marBottom w:val="0"/>
                                      <w:divBdr>
                                        <w:top w:val="none" w:sz="0" w:space="0" w:color="auto"/>
                                        <w:left w:val="none" w:sz="0" w:space="0" w:color="auto"/>
                                        <w:bottom w:val="none" w:sz="0" w:space="0" w:color="auto"/>
                                        <w:right w:val="none" w:sz="0" w:space="0" w:color="auto"/>
                                      </w:divBdr>
                                    </w:div>
                                    <w:div w:id="1688364905">
                                      <w:marLeft w:val="0"/>
                                      <w:marRight w:val="0"/>
                                      <w:marTop w:val="0"/>
                                      <w:marBottom w:val="0"/>
                                      <w:divBdr>
                                        <w:top w:val="none" w:sz="0" w:space="0" w:color="auto"/>
                                        <w:left w:val="none" w:sz="0" w:space="0" w:color="auto"/>
                                        <w:bottom w:val="none" w:sz="0" w:space="0" w:color="auto"/>
                                        <w:right w:val="none" w:sz="0" w:space="0" w:color="auto"/>
                                      </w:divBdr>
                                    </w:div>
                                    <w:div w:id="1616448154">
                                      <w:marLeft w:val="0"/>
                                      <w:marRight w:val="0"/>
                                      <w:marTop w:val="0"/>
                                      <w:marBottom w:val="0"/>
                                      <w:divBdr>
                                        <w:top w:val="none" w:sz="0" w:space="0" w:color="auto"/>
                                        <w:left w:val="none" w:sz="0" w:space="0" w:color="auto"/>
                                        <w:bottom w:val="none" w:sz="0" w:space="0" w:color="auto"/>
                                        <w:right w:val="none" w:sz="0" w:space="0" w:color="auto"/>
                                      </w:divBdr>
                                    </w:div>
                                    <w:div w:id="847716573">
                                      <w:marLeft w:val="0"/>
                                      <w:marRight w:val="0"/>
                                      <w:marTop w:val="0"/>
                                      <w:marBottom w:val="0"/>
                                      <w:divBdr>
                                        <w:top w:val="none" w:sz="0" w:space="0" w:color="auto"/>
                                        <w:left w:val="none" w:sz="0" w:space="0" w:color="auto"/>
                                        <w:bottom w:val="none" w:sz="0" w:space="0" w:color="auto"/>
                                        <w:right w:val="none" w:sz="0" w:space="0" w:color="auto"/>
                                      </w:divBdr>
                                    </w:div>
                                    <w:div w:id="1355234203">
                                      <w:marLeft w:val="0"/>
                                      <w:marRight w:val="0"/>
                                      <w:marTop w:val="0"/>
                                      <w:marBottom w:val="0"/>
                                      <w:divBdr>
                                        <w:top w:val="none" w:sz="0" w:space="0" w:color="auto"/>
                                        <w:left w:val="none" w:sz="0" w:space="0" w:color="auto"/>
                                        <w:bottom w:val="none" w:sz="0" w:space="0" w:color="auto"/>
                                        <w:right w:val="none" w:sz="0" w:space="0" w:color="auto"/>
                                      </w:divBdr>
                                    </w:div>
                                    <w:div w:id="1206327708">
                                      <w:marLeft w:val="0"/>
                                      <w:marRight w:val="0"/>
                                      <w:marTop w:val="0"/>
                                      <w:marBottom w:val="0"/>
                                      <w:divBdr>
                                        <w:top w:val="none" w:sz="0" w:space="0" w:color="auto"/>
                                        <w:left w:val="none" w:sz="0" w:space="0" w:color="auto"/>
                                        <w:bottom w:val="none" w:sz="0" w:space="0" w:color="auto"/>
                                        <w:right w:val="none" w:sz="0" w:space="0" w:color="auto"/>
                                      </w:divBdr>
                                    </w:div>
                                    <w:div w:id="2129666324">
                                      <w:marLeft w:val="0"/>
                                      <w:marRight w:val="0"/>
                                      <w:marTop w:val="0"/>
                                      <w:marBottom w:val="0"/>
                                      <w:divBdr>
                                        <w:top w:val="none" w:sz="0" w:space="0" w:color="auto"/>
                                        <w:left w:val="none" w:sz="0" w:space="0" w:color="auto"/>
                                        <w:bottom w:val="none" w:sz="0" w:space="0" w:color="auto"/>
                                        <w:right w:val="none" w:sz="0" w:space="0" w:color="auto"/>
                                      </w:divBdr>
                                    </w:div>
                                    <w:div w:id="338042647">
                                      <w:marLeft w:val="0"/>
                                      <w:marRight w:val="0"/>
                                      <w:marTop w:val="0"/>
                                      <w:marBottom w:val="0"/>
                                      <w:divBdr>
                                        <w:top w:val="none" w:sz="0" w:space="0" w:color="auto"/>
                                        <w:left w:val="none" w:sz="0" w:space="0" w:color="auto"/>
                                        <w:bottom w:val="none" w:sz="0" w:space="0" w:color="auto"/>
                                        <w:right w:val="none" w:sz="0" w:space="0" w:color="auto"/>
                                      </w:divBdr>
                                    </w:div>
                                    <w:div w:id="1030186482">
                                      <w:marLeft w:val="0"/>
                                      <w:marRight w:val="0"/>
                                      <w:marTop w:val="0"/>
                                      <w:marBottom w:val="0"/>
                                      <w:divBdr>
                                        <w:top w:val="none" w:sz="0" w:space="0" w:color="auto"/>
                                        <w:left w:val="none" w:sz="0" w:space="0" w:color="auto"/>
                                        <w:bottom w:val="none" w:sz="0" w:space="0" w:color="auto"/>
                                        <w:right w:val="none" w:sz="0" w:space="0" w:color="auto"/>
                                      </w:divBdr>
                                    </w:div>
                                    <w:div w:id="144978848">
                                      <w:marLeft w:val="0"/>
                                      <w:marRight w:val="0"/>
                                      <w:marTop w:val="0"/>
                                      <w:marBottom w:val="0"/>
                                      <w:divBdr>
                                        <w:top w:val="none" w:sz="0" w:space="0" w:color="auto"/>
                                        <w:left w:val="none" w:sz="0" w:space="0" w:color="auto"/>
                                        <w:bottom w:val="none" w:sz="0" w:space="0" w:color="auto"/>
                                        <w:right w:val="none" w:sz="0" w:space="0" w:color="auto"/>
                                      </w:divBdr>
                                    </w:div>
                                    <w:div w:id="343675305">
                                      <w:marLeft w:val="0"/>
                                      <w:marRight w:val="0"/>
                                      <w:marTop w:val="0"/>
                                      <w:marBottom w:val="0"/>
                                      <w:divBdr>
                                        <w:top w:val="none" w:sz="0" w:space="0" w:color="auto"/>
                                        <w:left w:val="none" w:sz="0" w:space="0" w:color="auto"/>
                                        <w:bottom w:val="none" w:sz="0" w:space="0" w:color="auto"/>
                                        <w:right w:val="none" w:sz="0" w:space="0" w:color="auto"/>
                                      </w:divBdr>
                                    </w:div>
                                    <w:div w:id="310907446">
                                      <w:marLeft w:val="0"/>
                                      <w:marRight w:val="0"/>
                                      <w:marTop w:val="0"/>
                                      <w:marBottom w:val="0"/>
                                      <w:divBdr>
                                        <w:top w:val="none" w:sz="0" w:space="0" w:color="auto"/>
                                        <w:left w:val="none" w:sz="0" w:space="0" w:color="auto"/>
                                        <w:bottom w:val="none" w:sz="0" w:space="0" w:color="auto"/>
                                        <w:right w:val="none" w:sz="0" w:space="0" w:color="auto"/>
                                      </w:divBdr>
                                    </w:div>
                                    <w:div w:id="731662876">
                                      <w:marLeft w:val="0"/>
                                      <w:marRight w:val="0"/>
                                      <w:marTop w:val="0"/>
                                      <w:marBottom w:val="0"/>
                                      <w:divBdr>
                                        <w:top w:val="none" w:sz="0" w:space="0" w:color="auto"/>
                                        <w:left w:val="none" w:sz="0" w:space="0" w:color="auto"/>
                                        <w:bottom w:val="none" w:sz="0" w:space="0" w:color="auto"/>
                                        <w:right w:val="none" w:sz="0" w:space="0" w:color="auto"/>
                                      </w:divBdr>
                                    </w:div>
                                    <w:div w:id="1051227192">
                                      <w:marLeft w:val="0"/>
                                      <w:marRight w:val="0"/>
                                      <w:marTop w:val="0"/>
                                      <w:marBottom w:val="0"/>
                                      <w:divBdr>
                                        <w:top w:val="none" w:sz="0" w:space="0" w:color="auto"/>
                                        <w:left w:val="none" w:sz="0" w:space="0" w:color="auto"/>
                                        <w:bottom w:val="none" w:sz="0" w:space="0" w:color="auto"/>
                                        <w:right w:val="none" w:sz="0" w:space="0" w:color="auto"/>
                                      </w:divBdr>
                                    </w:div>
                                    <w:div w:id="1069695780">
                                      <w:marLeft w:val="0"/>
                                      <w:marRight w:val="0"/>
                                      <w:marTop w:val="0"/>
                                      <w:marBottom w:val="0"/>
                                      <w:divBdr>
                                        <w:top w:val="none" w:sz="0" w:space="0" w:color="auto"/>
                                        <w:left w:val="none" w:sz="0" w:space="0" w:color="auto"/>
                                        <w:bottom w:val="none" w:sz="0" w:space="0" w:color="auto"/>
                                        <w:right w:val="none" w:sz="0" w:space="0" w:color="auto"/>
                                      </w:divBdr>
                                    </w:div>
                                    <w:div w:id="1387073270">
                                      <w:marLeft w:val="0"/>
                                      <w:marRight w:val="0"/>
                                      <w:marTop w:val="0"/>
                                      <w:marBottom w:val="0"/>
                                      <w:divBdr>
                                        <w:top w:val="none" w:sz="0" w:space="0" w:color="auto"/>
                                        <w:left w:val="none" w:sz="0" w:space="0" w:color="auto"/>
                                        <w:bottom w:val="none" w:sz="0" w:space="0" w:color="auto"/>
                                        <w:right w:val="none" w:sz="0" w:space="0" w:color="auto"/>
                                      </w:divBdr>
                                    </w:div>
                                    <w:div w:id="744921">
                                      <w:marLeft w:val="0"/>
                                      <w:marRight w:val="0"/>
                                      <w:marTop w:val="0"/>
                                      <w:marBottom w:val="0"/>
                                      <w:divBdr>
                                        <w:top w:val="none" w:sz="0" w:space="0" w:color="auto"/>
                                        <w:left w:val="none" w:sz="0" w:space="0" w:color="auto"/>
                                        <w:bottom w:val="none" w:sz="0" w:space="0" w:color="auto"/>
                                        <w:right w:val="none" w:sz="0" w:space="0" w:color="auto"/>
                                      </w:divBdr>
                                    </w:div>
                                    <w:div w:id="1666201935">
                                      <w:marLeft w:val="0"/>
                                      <w:marRight w:val="0"/>
                                      <w:marTop w:val="0"/>
                                      <w:marBottom w:val="0"/>
                                      <w:divBdr>
                                        <w:top w:val="none" w:sz="0" w:space="0" w:color="auto"/>
                                        <w:left w:val="none" w:sz="0" w:space="0" w:color="auto"/>
                                        <w:bottom w:val="none" w:sz="0" w:space="0" w:color="auto"/>
                                        <w:right w:val="none" w:sz="0" w:space="0" w:color="auto"/>
                                      </w:divBdr>
                                    </w:div>
                                    <w:div w:id="432633146">
                                      <w:marLeft w:val="0"/>
                                      <w:marRight w:val="0"/>
                                      <w:marTop w:val="0"/>
                                      <w:marBottom w:val="0"/>
                                      <w:divBdr>
                                        <w:top w:val="none" w:sz="0" w:space="0" w:color="auto"/>
                                        <w:left w:val="none" w:sz="0" w:space="0" w:color="auto"/>
                                        <w:bottom w:val="none" w:sz="0" w:space="0" w:color="auto"/>
                                        <w:right w:val="none" w:sz="0" w:space="0" w:color="auto"/>
                                      </w:divBdr>
                                    </w:div>
                                    <w:div w:id="1357996609">
                                      <w:marLeft w:val="0"/>
                                      <w:marRight w:val="0"/>
                                      <w:marTop w:val="0"/>
                                      <w:marBottom w:val="0"/>
                                      <w:divBdr>
                                        <w:top w:val="none" w:sz="0" w:space="0" w:color="auto"/>
                                        <w:left w:val="none" w:sz="0" w:space="0" w:color="auto"/>
                                        <w:bottom w:val="none" w:sz="0" w:space="0" w:color="auto"/>
                                        <w:right w:val="none" w:sz="0" w:space="0" w:color="auto"/>
                                      </w:divBdr>
                                    </w:div>
                                    <w:div w:id="1801613264">
                                      <w:marLeft w:val="0"/>
                                      <w:marRight w:val="0"/>
                                      <w:marTop w:val="0"/>
                                      <w:marBottom w:val="0"/>
                                      <w:divBdr>
                                        <w:top w:val="none" w:sz="0" w:space="0" w:color="auto"/>
                                        <w:left w:val="none" w:sz="0" w:space="0" w:color="auto"/>
                                        <w:bottom w:val="none" w:sz="0" w:space="0" w:color="auto"/>
                                        <w:right w:val="none" w:sz="0" w:space="0" w:color="auto"/>
                                      </w:divBdr>
                                    </w:div>
                                    <w:div w:id="968049266">
                                      <w:marLeft w:val="0"/>
                                      <w:marRight w:val="0"/>
                                      <w:marTop w:val="0"/>
                                      <w:marBottom w:val="0"/>
                                      <w:divBdr>
                                        <w:top w:val="none" w:sz="0" w:space="0" w:color="auto"/>
                                        <w:left w:val="none" w:sz="0" w:space="0" w:color="auto"/>
                                        <w:bottom w:val="none" w:sz="0" w:space="0" w:color="auto"/>
                                        <w:right w:val="none" w:sz="0" w:space="0" w:color="auto"/>
                                      </w:divBdr>
                                    </w:div>
                                    <w:div w:id="472022209">
                                      <w:marLeft w:val="0"/>
                                      <w:marRight w:val="0"/>
                                      <w:marTop w:val="0"/>
                                      <w:marBottom w:val="0"/>
                                      <w:divBdr>
                                        <w:top w:val="none" w:sz="0" w:space="0" w:color="auto"/>
                                        <w:left w:val="none" w:sz="0" w:space="0" w:color="auto"/>
                                        <w:bottom w:val="none" w:sz="0" w:space="0" w:color="auto"/>
                                        <w:right w:val="none" w:sz="0" w:space="0" w:color="auto"/>
                                      </w:divBdr>
                                    </w:div>
                                    <w:div w:id="864712600">
                                      <w:marLeft w:val="0"/>
                                      <w:marRight w:val="0"/>
                                      <w:marTop w:val="0"/>
                                      <w:marBottom w:val="0"/>
                                      <w:divBdr>
                                        <w:top w:val="none" w:sz="0" w:space="0" w:color="auto"/>
                                        <w:left w:val="none" w:sz="0" w:space="0" w:color="auto"/>
                                        <w:bottom w:val="none" w:sz="0" w:space="0" w:color="auto"/>
                                        <w:right w:val="none" w:sz="0" w:space="0" w:color="auto"/>
                                      </w:divBdr>
                                    </w:div>
                                    <w:div w:id="758868799">
                                      <w:marLeft w:val="0"/>
                                      <w:marRight w:val="0"/>
                                      <w:marTop w:val="0"/>
                                      <w:marBottom w:val="0"/>
                                      <w:divBdr>
                                        <w:top w:val="none" w:sz="0" w:space="0" w:color="auto"/>
                                        <w:left w:val="none" w:sz="0" w:space="0" w:color="auto"/>
                                        <w:bottom w:val="none" w:sz="0" w:space="0" w:color="auto"/>
                                        <w:right w:val="none" w:sz="0" w:space="0" w:color="auto"/>
                                      </w:divBdr>
                                    </w:div>
                                    <w:div w:id="1724913406">
                                      <w:marLeft w:val="0"/>
                                      <w:marRight w:val="0"/>
                                      <w:marTop w:val="0"/>
                                      <w:marBottom w:val="0"/>
                                      <w:divBdr>
                                        <w:top w:val="none" w:sz="0" w:space="0" w:color="auto"/>
                                        <w:left w:val="none" w:sz="0" w:space="0" w:color="auto"/>
                                        <w:bottom w:val="none" w:sz="0" w:space="0" w:color="auto"/>
                                        <w:right w:val="none" w:sz="0" w:space="0" w:color="auto"/>
                                      </w:divBdr>
                                    </w:div>
                                    <w:div w:id="630937422">
                                      <w:marLeft w:val="0"/>
                                      <w:marRight w:val="0"/>
                                      <w:marTop w:val="0"/>
                                      <w:marBottom w:val="0"/>
                                      <w:divBdr>
                                        <w:top w:val="none" w:sz="0" w:space="0" w:color="auto"/>
                                        <w:left w:val="none" w:sz="0" w:space="0" w:color="auto"/>
                                        <w:bottom w:val="none" w:sz="0" w:space="0" w:color="auto"/>
                                        <w:right w:val="none" w:sz="0" w:space="0" w:color="auto"/>
                                      </w:divBdr>
                                    </w:div>
                                    <w:div w:id="1796870326">
                                      <w:marLeft w:val="0"/>
                                      <w:marRight w:val="0"/>
                                      <w:marTop w:val="0"/>
                                      <w:marBottom w:val="0"/>
                                      <w:divBdr>
                                        <w:top w:val="none" w:sz="0" w:space="0" w:color="auto"/>
                                        <w:left w:val="none" w:sz="0" w:space="0" w:color="auto"/>
                                        <w:bottom w:val="none" w:sz="0" w:space="0" w:color="auto"/>
                                        <w:right w:val="none" w:sz="0" w:space="0" w:color="auto"/>
                                      </w:divBdr>
                                    </w:div>
                                    <w:div w:id="823159977">
                                      <w:marLeft w:val="0"/>
                                      <w:marRight w:val="0"/>
                                      <w:marTop w:val="0"/>
                                      <w:marBottom w:val="0"/>
                                      <w:divBdr>
                                        <w:top w:val="none" w:sz="0" w:space="0" w:color="auto"/>
                                        <w:left w:val="none" w:sz="0" w:space="0" w:color="auto"/>
                                        <w:bottom w:val="none" w:sz="0" w:space="0" w:color="auto"/>
                                        <w:right w:val="none" w:sz="0" w:space="0" w:color="auto"/>
                                      </w:divBdr>
                                    </w:div>
                                    <w:div w:id="923883727">
                                      <w:marLeft w:val="0"/>
                                      <w:marRight w:val="0"/>
                                      <w:marTop w:val="0"/>
                                      <w:marBottom w:val="0"/>
                                      <w:divBdr>
                                        <w:top w:val="none" w:sz="0" w:space="0" w:color="auto"/>
                                        <w:left w:val="none" w:sz="0" w:space="0" w:color="auto"/>
                                        <w:bottom w:val="none" w:sz="0" w:space="0" w:color="auto"/>
                                        <w:right w:val="none" w:sz="0" w:space="0" w:color="auto"/>
                                      </w:divBdr>
                                    </w:div>
                                    <w:div w:id="224489782">
                                      <w:marLeft w:val="0"/>
                                      <w:marRight w:val="0"/>
                                      <w:marTop w:val="0"/>
                                      <w:marBottom w:val="0"/>
                                      <w:divBdr>
                                        <w:top w:val="none" w:sz="0" w:space="0" w:color="auto"/>
                                        <w:left w:val="none" w:sz="0" w:space="0" w:color="auto"/>
                                        <w:bottom w:val="none" w:sz="0" w:space="0" w:color="auto"/>
                                        <w:right w:val="none" w:sz="0" w:space="0" w:color="auto"/>
                                      </w:divBdr>
                                    </w:div>
                                    <w:div w:id="1413359455">
                                      <w:marLeft w:val="0"/>
                                      <w:marRight w:val="0"/>
                                      <w:marTop w:val="0"/>
                                      <w:marBottom w:val="0"/>
                                      <w:divBdr>
                                        <w:top w:val="none" w:sz="0" w:space="0" w:color="auto"/>
                                        <w:left w:val="none" w:sz="0" w:space="0" w:color="auto"/>
                                        <w:bottom w:val="none" w:sz="0" w:space="0" w:color="auto"/>
                                        <w:right w:val="none" w:sz="0" w:space="0" w:color="auto"/>
                                      </w:divBdr>
                                    </w:div>
                                    <w:div w:id="133639817">
                                      <w:marLeft w:val="0"/>
                                      <w:marRight w:val="0"/>
                                      <w:marTop w:val="0"/>
                                      <w:marBottom w:val="0"/>
                                      <w:divBdr>
                                        <w:top w:val="none" w:sz="0" w:space="0" w:color="auto"/>
                                        <w:left w:val="none" w:sz="0" w:space="0" w:color="auto"/>
                                        <w:bottom w:val="none" w:sz="0" w:space="0" w:color="auto"/>
                                        <w:right w:val="none" w:sz="0" w:space="0" w:color="auto"/>
                                      </w:divBdr>
                                    </w:div>
                                    <w:div w:id="1472401517">
                                      <w:marLeft w:val="0"/>
                                      <w:marRight w:val="0"/>
                                      <w:marTop w:val="0"/>
                                      <w:marBottom w:val="0"/>
                                      <w:divBdr>
                                        <w:top w:val="none" w:sz="0" w:space="0" w:color="auto"/>
                                        <w:left w:val="none" w:sz="0" w:space="0" w:color="auto"/>
                                        <w:bottom w:val="none" w:sz="0" w:space="0" w:color="auto"/>
                                        <w:right w:val="none" w:sz="0" w:space="0" w:color="auto"/>
                                      </w:divBdr>
                                    </w:div>
                                    <w:div w:id="585114738">
                                      <w:marLeft w:val="0"/>
                                      <w:marRight w:val="0"/>
                                      <w:marTop w:val="0"/>
                                      <w:marBottom w:val="0"/>
                                      <w:divBdr>
                                        <w:top w:val="none" w:sz="0" w:space="0" w:color="auto"/>
                                        <w:left w:val="none" w:sz="0" w:space="0" w:color="auto"/>
                                        <w:bottom w:val="none" w:sz="0" w:space="0" w:color="auto"/>
                                        <w:right w:val="none" w:sz="0" w:space="0" w:color="auto"/>
                                      </w:divBdr>
                                    </w:div>
                                    <w:div w:id="1099445532">
                                      <w:marLeft w:val="0"/>
                                      <w:marRight w:val="0"/>
                                      <w:marTop w:val="0"/>
                                      <w:marBottom w:val="0"/>
                                      <w:divBdr>
                                        <w:top w:val="none" w:sz="0" w:space="0" w:color="auto"/>
                                        <w:left w:val="none" w:sz="0" w:space="0" w:color="auto"/>
                                        <w:bottom w:val="none" w:sz="0" w:space="0" w:color="auto"/>
                                        <w:right w:val="none" w:sz="0" w:space="0" w:color="auto"/>
                                      </w:divBdr>
                                    </w:div>
                                    <w:div w:id="2042584570">
                                      <w:marLeft w:val="0"/>
                                      <w:marRight w:val="0"/>
                                      <w:marTop w:val="0"/>
                                      <w:marBottom w:val="0"/>
                                      <w:divBdr>
                                        <w:top w:val="none" w:sz="0" w:space="0" w:color="auto"/>
                                        <w:left w:val="none" w:sz="0" w:space="0" w:color="auto"/>
                                        <w:bottom w:val="none" w:sz="0" w:space="0" w:color="auto"/>
                                        <w:right w:val="none" w:sz="0" w:space="0" w:color="auto"/>
                                      </w:divBdr>
                                    </w:div>
                                    <w:div w:id="1403214987">
                                      <w:marLeft w:val="0"/>
                                      <w:marRight w:val="0"/>
                                      <w:marTop w:val="0"/>
                                      <w:marBottom w:val="0"/>
                                      <w:divBdr>
                                        <w:top w:val="none" w:sz="0" w:space="0" w:color="auto"/>
                                        <w:left w:val="none" w:sz="0" w:space="0" w:color="auto"/>
                                        <w:bottom w:val="none" w:sz="0" w:space="0" w:color="auto"/>
                                        <w:right w:val="none" w:sz="0" w:space="0" w:color="auto"/>
                                      </w:divBdr>
                                    </w:div>
                                    <w:div w:id="1773427106">
                                      <w:marLeft w:val="0"/>
                                      <w:marRight w:val="0"/>
                                      <w:marTop w:val="0"/>
                                      <w:marBottom w:val="0"/>
                                      <w:divBdr>
                                        <w:top w:val="none" w:sz="0" w:space="0" w:color="auto"/>
                                        <w:left w:val="none" w:sz="0" w:space="0" w:color="auto"/>
                                        <w:bottom w:val="none" w:sz="0" w:space="0" w:color="auto"/>
                                        <w:right w:val="none" w:sz="0" w:space="0" w:color="auto"/>
                                      </w:divBdr>
                                    </w:div>
                                    <w:div w:id="1022438514">
                                      <w:marLeft w:val="0"/>
                                      <w:marRight w:val="0"/>
                                      <w:marTop w:val="0"/>
                                      <w:marBottom w:val="0"/>
                                      <w:divBdr>
                                        <w:top w:val="none" w:sz="0" w:space="0" w:color="auto"/>
                                        <w:left w:val="none" w:sz="0" w:space="0" w:color="auto"/>
                                        <w:bottom w:val="none" w:sz="0" w:space="0" w:color="auto"/>
                                        <w:right w:val="none" w:sz="0" w:space="0" w:color="auto"/>
                                      </w:divBdr>
                                    </w:div>
                                    <w:div w:id="862784433">
                                      <w:marLeft w:val="0"/>
                                      <w:marRight w:val="0"/>
                                      <w:marTop w:val="0"/>
                                      <w:marBottom w:val="0"/>
                                      <w:divBdr>
                                        <w:top w:val="none" w:sz="0" w:space="0" w:color="auto"/>
                                        <w:left w:val="none" w:sz="0" w:space="0" w:color="auto"/>
                                        <w:bottom w:val="none" w:sz="0" w:space="0" w:color="auto"/>
                                        <w:right w:val="none" w:sz="0" w:space="0" w:color="auto"/>
                                      </w:divBdr>
                                    </w:div>
                                    <w:div w:id="212931093">
                                      <w:marLeft w:val="0"/>
                                      <w:marRight w:val="0"/>
                                      <w:marTop w:val="0"/>
                                      <w:marBottom w:val="0"/>
                                      <w:divBdr>
                                        <w:top w:val="none" w:sz="0" w:space="0" w:color="auto"/>
                                        <w:left w:val="none" w:sz="0" w:space="0" w:color="auto"/>
                                        <w:bottom w:val="none" w:sz="0" w:space="0" w:color="auto"/>
                                        <w:right w:val="none" w:sz="0" w:space="0" w:color="auto"/>
                                      </w:divBdr>
                                    </w:div>
                                    <w:div w:id="1165779521">
                                      <w:marLeft w:val="0"/>
                                      <w:marRight w:val="0"/>
                                      <w:marTop w:val="0"/>
                                      <w:marBottom w:val="0"/>
                                      <w:divBdr>
                                        <w:top w:val="none" w:sz="0" w:space="0" w:color="auto"/>
                                        <w:left w:val="none" w:sz="0" w:space="0" w:color="auto"/>
                                        <w:bottom w:val="none" w:sz="0" w:space="0" w:color="auto"/>
                                        <w:right w:val="none" w:sz="0" w:space="0" w:color="auto"/>
                                      </w:divBdr>
                                    </w:div>
                                    <w:div w:id="223417805">
                                      <w:marLeft w:val="0"/>
                                      <w:marRight w:val="0"/>
                                      <w:marTop w:val="0"/>
                                      <w:marBottom w:val="0"/>
                                      <w:divBdr>
                                        <w:top w:val="none" w:sz="0" w:space="0" w:color="auto"/>
                                        <w:left w:val="none" w:sz="0" w:space="0" w:color="auto"/>
                                        <w:bottom w:val="none" w:sz="0" w:space="0" w:color="auto"/>
                                        <w:right w:val="none" w:sz="0" w:space="0" w:color="auto"/>
                                      </w:divBdr>
                                    </w:div>
                                    <w:div w:id="1654093865">
                                      <w:marLeft w:val="0"/>
                                      <w:marRight w:val="0"/>
                                      <w:marTop w:val="0"/>
                                      <w:marBottom w:val="0"/>
                                      <w:divBdr>
                                        <w:top w:val="none" w:sz="0" w:space="0" w:color="auto"/>
                                        <w:left w:val="none" w:sz="0" w:space="0" w:color="auto"/>
                                        <w:bottom w:val="none" w:sz="0" w:space="0" w:color="auto"/>
                                        <w:right w:val="none" w:sz="0" w:space="0" w:color="auto"/>
                                      </w:divBdr>
                                    </w:div>
                                    <w:div w:id="1871991385">
                                      <w:marLeft w:val="0"/>
                                      <w:marRight w:val="0"/>
                                      <w:marTop w:val="0"/>
                                      <w:marBottom w:val="0"/>
                                      <w:divBdr>
                                        <w:top w:val="none" w:sz="0" w:space="0" w:color="auto"/>
                                        <w:left w:val="none" w:sz="0" w:space="0" w:color="auto"/>
                                        <w:bottom w:val="none" w:sz="0" w:space="0" w:color="auto"/>
                                        <w:right w:val="none" w:sz="0" w:space="0" w:color="auto"/>
                                      </w:divBdr>
                                    </w:div>
                                    <w:div w:id="1085110040">
                                      <w:marLeft w:val="0"/>
                                      <w:marRight w:val="0"/>
                                      <w:marTop w:val="0"/>
                                      <w:marBottom w:val="0"/>
                                      <w:divBdr>
                                        <w:top w:val="none" w:sz="0" w:space="0" w:color="auto"/>
                                        <w:left w:val="none" w:sz="0" w:space="0" w:color="auto"/>
                                        <w:bottom w:val="none" w:sz="0" w:space="0" w:color="auto"/>
                                        <w:right w:val="none" w:sz="0" w:space="0" w:color="auto"/>
                                      </w:divBdr>
                                    </w:div>
                                    <w:div w:id="1868592823">
                                      <w:marLeft w:val="0"/>
                                      <w:marRight w:val="0"/>
                                      <w:marTop w:val="0"/>
                                      <w:marBottom w:val="0"/>
                                      <w:divBdr>
                                        <w:top w:val="none" w:sz="0" w:space="0" w:color="auto"/>
                                        <w:left w:val="none" w:sz="0" w:space="0" w:color="auto"/>
                                        <w:bottom w:val="none" w:sz="0" w:space="0" w:color="auto"/>
                                        <w:right w:val="none" w:sz="0" w:space="0" w:color="auto"/>
                                      </w:divBdr>
                                    </w:div>
                                    <w:div w:id="1950309609">
                                      <w:marLeft w:val="0"/>
                                      <w:marRight w:val="0"/>
                                      <w:marTop w:val="0"/>
                                      <w:marBottom w:val="0"/>
                                      <w:divBdr>
                                        <w:top w:val="none" w:sz="0" w:space="0" w:color="auto"/>
                                        <w:left w:val="none" w:sz="0" w:space="0" w:color="auto"/>
                                        <w:bottom w:val="none" w:sz="0" w:space="0" w:color="auto"/>
                                        <w:right w:val="none" w:sz="0" w:space="0" w:color="auto"/>
                                      </w:divBdr>
                                    </w:div>
                                    <w:div w:id="1756511030">
                                      <w:marLeft w:val="0"/>
                                      <w:marRight w:val="0"/>
                                      <w:marTop w:val="0"/>
                                      <w:marBottom w:val="0"/>
                                      <w:divBdr>
                                        <w:top w:val="none" w:sz="0" w:space="0" w:color="auto"/>
                                        <w:left w:val="none" w:sz="0" w:space="0" w:color="auto"/>
                                        <w:bottom w:val="none" w:sz="0" w:space="0" w:color="auto"/>
                                        <w:right w:val="none" w:sz="0" w:space="0" w:color="auto"/>
                                      </w:divBdr>
                                    </w:div>
                                    <w:div w:id="789514110">
                                      <w:marLeft w:val="0"/>
                                      <w:marRight w:val="0"/>
                                      <w:marTop w:val="0"/>
                                      <w:marBottom w:val="0"/>
                                      <w:divBdr>
                                        <w:top w:val="none" w:sz="0" w:space="0" w:color="auto"/>
                                        <w:left w:val="none" w:sz="0" w:space="0" w:color="auto"/>
                                        <w:bottom w:val="none" w:sz="0" w:space="0" w:color="auto"/>
                                        <w:right w:val="none" w:sz="0" w:space="0" w:color="auto"/>
                                      </w:divBdr>
                                    </w:div>
                                    <w:div w:id="1945066867">
                                      <w:marLeft w:val="0"/>
                                      <w:marRight w:val="0"/>
                                      <w:marTop w:val="0"/>
                                      <w:marBottom w:val="0"/>
                                      <w:divBdr>
                                        <w:top w:val="none" w:sz="0" w:space="0" w:color="auto"/>
                                        <w:left w:val="none" w:sz="0" w:space="0" w:color="auto"/>
                                        <w:bottom w:val="none" w:sz="0" w:space="0" w:color="auto"/>
                                        <w:right w:val="none" w:sz="0" w:space="0" w:color="auto"/>
                                      </w:divBdr>
                                    </w:div>
                                    <w:div w:id="511771389">
                                      <w:marLeft w:val="0"/>
                                      <w:marRight w:val="0"/>
                                      <w:marTop w:val="0"/>
                                      <w:marBottom w:val="0"/>
                                      <w:divBdr>
                                        <w:top w:val="none" w:sz="0" w:space="0" w:color="auto"/>
                                        <w:left w:val="none" w:sz="0" w:space="0" w:color="auto"/>
                                        <w:bottom w:val="none" w:sz="0" w:space="0" w:color="auto"/>
                                        <w:right w:val="none" w:sz="0" w:space="0" w:color="auto"/>
                                      </w:divBdr>
                                    </w:div>
                                    <w:div w:id="534538870">
                                      <w:marLeft w:val="0"/>
                                      <w:marRight w:val="0"/>
                                      <w:marTop w:val="0"/>
                                      <w:marBottom w:val="0"/>
                                      <w:divBdr>
                                        <w:top w:val="none" w:sz="0" w:space="0" w:color="auto"/>
                                        <w:left w:val="none" w:sz="0" w:space="0" w:color="auto"/>
                                        <w:bottom w:val="none" w:sz="0" w:space="0" w:color="auto"/>
                                        <w:right w:val="none" w:sz="0" w:space="0" w:color="auto"/>
                                      </w:divBdr>
                                      <w:divsChild>
                                        <w:div w:id="144709384">
                                          <w:marLeft w:val="0"/>
                                          <w:marRight w:val="0"/>
                                          <w:marTop w:val="0"/>
                                          <w:marBottom w:val="150"/>
                                          <w:divBdr>
                                            <w:top w:val="none" w:sz="0" w:space="0" w:color="auto"/>
                                            <w:left w:val="none" w:sz="0" w:space="0" w:color="auto"/>
                                            <w:bottom w:val="none" w:sz="0" w:space="0" w:color="auto"/>
                                            <w:right w:val="none" w:sz="0" w:space="0" w:color="auto"/>
                                          </w:divBdr>
                                        </w:div>
                                      </w:divsChild>
                                    </w:div>
                                    <w:div w:id="1617371875">
                                      <w:marLeft w:val="0"/>
                                      <w:marRight w:val="0"/>
                                      <w:marTop w:val="0"/>
                                      <w:marBottom w:val="0"/>
                                      <w:divBdr>
                                        <w:top w:val="none" w:sz="0" w:space="0" w:color="auto"/>
                                        <w:left w:val="none" w:sz="0" w:space="0" w:color="auto"/>
                                        <w:bottom w:val="none" w:sz="0" w:space="0" w:color="auto"/>
                                        <w:right w:val="none" w:sz="0" w:space="0" w:color="auto"/>
                                      </w:divBdr>
                                    </w:div>
                                    <w:div w:id="1848901695">
                                      <w:marLeft w:val="0"/>
                                      <w:marRight w:val="0"/>
                                      <w:marTop w:val="0"/>
                                      <w:marBottom w:val="0"/>
                                      <w:divBdr>
                                        <w:top w:val="none" w:sz="0" w:space="0" w:color="auto"/>
                                        <w:left w:val="none" w:sz="0" w:space="0" w:color="auto"/>
                                        <w:bottom w:val="none" w:sz="0" w:space="0" w:color="auto"/>
                                        <w:right w:val="none" w:sz="0" w:space="0" w:color="auto"/>
                                      </w:divBdr>
                                    </w:div>
                                    <w:div w:id="175772892">
                                      <w:marLeft w:val="0"/>
                                      <w:marRight w:val="0"/>
                                      <w:marTop w:val="0"/>
                                      <w:marBottom w:val="0"/>
                                      <w:divBdr>
                                        <w:top w:val="none" w:sz="0" w:space="0" w:color="auto"/>
                                        <w:left w:val="none" w:sz="0" w:space="0" w:color="auto"/>
                                        <w:bottom w:val="none" w:sz="0" w:space="0" w:color="auto"/>
                                        <w:right w:val="none" w:sz="0" w:space="0" w:color="auto"/>
                                      </w:divBdr>
                                    </w:div>
                                    <w:div w:id="1097672754">
                                      <w:marLeft w:val="0"/>
                                      <w:marRight w:val="0"/>
                                      <w:marTop w:val="0"/>
                                      <w:marBottom w:val="0"/>
                                      <w:divBdr>
                                        <w:top w:val="none" w:sz="0" w:space="0" w:color="auto"/>
                                        <w:left w:val="none" w:sz="0" w:space="0" w:color="auto"/>
                                        <w:bottom w:val="none" w:sz="0" w:space="0" w:color="auto"/>
                                        <w:right w:val="none" w:sz="0" w:space="0" w:color="auto"/>
                                      </w:divBdr>
                                    </w:div>
                                    <w:div w:id="170753831">
                                      <w:marLeft w:val="0"/>
                                      <w:marRight w:val="0"/>
                                      <w:marTop w:val="0"/>
                                      <w:marBottom w:val="0"/>
                                      <w:divBdr>
                                        <w:top w:val="none" w:sz="0" w:space="0" w:color="auto"/>
                                        <w:left w:val="none" w:sz="0" w:space="0" w:color="auto"/>
                                        <w:bottom w:val="none" w:sz="0" w:space="0" w:color="auto"/>
                                        <w:right w:val="none" w:sz="0" w:space="0" w:color="auto"/>
                                      </w:divBdr>
                                    </w:div>
                                    <w:div w:id="687675875">
                                      <w:marLeft w:val="0"/>
                                      <w:marRight w:val="0"/>
                                      <w:marTop w:val="0"/>
                                      <w:marBottom w:val="0"/>
                                      <w:divBdr>
                                        <w:top w:val="none" w:sz="0" w:space="0" w:color="auto"/>
                                        <w:left w:val="none" w:sz="0" w:space="0" w:color="auto"/>
                                        <w:bottom w:val="none" w:sz="0" w:space="0" w:color="auto"/>
                                        <w:right w:val="none" w:sz="0" w:space="0" w:color="auto"/>
                                      </w:divBdr>
                                    </w:div>
                                    <w:div w:id="558521191">
                                      <w:marLeft w:val="0"/>
                                      <w:marRight w:val="0"/>
                                      <w:marTop w:val="0"/>
                                      <w:marBottom w:val="0"/>
                                      <w:divBdr>
                                        <w:top w:val="none" w:sz="0" w:space="0" w:color="auto"/>
                                        <w:left w:val="none" w:sz="0" w:space="0" w:color="auto"/>
                                        <w:bottom w:val="none" w:sz="0" w:space="0" w:color="auto"/>
                                        <w:right w:val="none" w:sz="0" w:space="0" w:color="auto"/>
                                      </w:divBdr>
                                    </w:div>
                                    <w:div w:id="804466724">
                                      <w:marLeft w:val="0"/>
                                      <w:marRight w:val="0"/>
                                      <w:marTop w:val="0"/>
                                      <w:marBottom w:val="0"/>
                                      <w:divBdr>
                                        <w:top w:val="none" w:sz="0" w:space="0" w:color="auto"/>
                                        <w:left w:val="none" w:sz="0" w:space="0" w:color="auto"/>
                                        <w:bottom w:val="none" w:sz="0" w:space="0" w:color="auto"/>
                                        <w:right w:val="none" w:sz="0" w:space="0" w:color="auto"/>
                                      </w:divBdr>
                                    </w:div>
                                    <w:div w:id="1761104113">
                                      <w:marLeft w:val="0"/>
                                      <w:marRight w:val="0"/>
                                      <w:marTop w:val="0"/>
                                      <w:marBottom w:val="0"/>
                                      <w:divBdr>
                                        <w:top w:val="none" w:sz="0" w:space="0" w:color="auto"/>
                                        <w:left w:val="none" w:sz="0" w:space="0" w:color="auto"/>
                                        <w:bottom w:val="none" w:sz="0" w:space="0" w:color="auto"/>
                                        <w:right w:val="none" w:sz="0" w:space="0" w:color="auto"/>
                                      </w:divBdr>
                                    </w:div>
                                    <w:div w:id="1499298814">
                                      <w:marLeft w:val="0"/>
                                      <w:marRight w:val="0"/>
                                      <w:marTop w:val="0"/>
                                      <w:marBottom w:val="0"/>
                                      <w:divBdr>
                                        <w:top w:val="none" w:sz="0" w:space="0" w:color="auto"/>
                                        <w:left w:val="none" w:sz="0" w:space="0" w:color="auto"/>
                                        <w:bottom w:val="none" w:sz="0" w:space="0" w:color="auto"/>
                                        <w:right w:val="none" w:sz="0" w:space="0" w:color="auto"/>
                                      </w:divBdr>
                                    </w:div>
                                    <w:div w:id="1499350708">
                                      <w:marLeft w:val="0"/>
                                      <w:marRight w:val="0"/>
                                      <w:marTop w:val="0"/>
                                      <w:marBottom w:val="0"/>
                                      <w:divBdr>
                                        <w:top w:val="none" w:sz="0" w:space="0" w:color="auto"/>
                                        <w:left w:val="none" w:sz="0" w:space="0" w:color="auto"/>
                                        <w:bottom w:val="none" w:sz="0" w:space="0" w:color="auto"/>
                                        <w:right w:val="none" w:sz="0" w:space="0" w:color="auto"/>
                                      </w:divBdr>
                                    </w:div>
                                    <w:div w:id="173033826">
                                      <w:marLeft w:val="0"/>
                                      <w:marRight w:val="0"/>
                                      <w:marTop w:val="0"/>
                                      <w:marBottom w:val="0"/>
                                      <w:divBdr>
                                        <w:top w:val="none" w:sz="0" w:space="0" w:color="auto"/>
                                        <w:left w:val="none" w:sz="0" w:space="0" w:color="auto"/>
                                        <w:bottom w:val="none" w:sz="0" w:space="0" w:color="auto"/>
                                        <w:right w:val="none" w:sz="0" w:space="0" w:color="auto"/>
                                      </w:divBdr>
                                    </w:div>
                                    <w:div w:id="1445887279">
                                      <w:marLeft w:val="0"/>
                                      <w:marRight w:val="0"/>
                                      <w:marTop w:val="0"/>
                                      <w:marBottom w:val="0"/>
                                      <w:divBdr>
                                        <w:top w:val="none" w:sz="0" w:space="0" w:color="auto"/>
                                        <w:left w:val="none" w:sz="0" w:space="0" w:color="auto"/>
                                        <w:bottom w:val="none" w:sz="0" w:space="0" w:color="auto"/>
                                        <w:right w:val="none" w:sz="0" w:space="0" w:color="auto"/>
                                      </w:divBdr>
                                    </w:div>
                                    <w:div w:id="573123838">
                                      <w:marLeft w:val="0"/>
                                      <w:marRight w:val="0"/>
                                      <w:marTop w:val="0"/>
                                      <w:marBottom w:val="0"/>
                                      <w:divBdr>
                                        <w:top w:val="none" w:sz="0" w:space="0" w:color="auto"/>
                                        <w:left w:val="none" w:sz="0" w:space="0" w:color="auto"/>
                                        <w:bottom w:val="none" w:sz="0" w:space="0" w:color="auto"/>
                                        <w:right w:val="none" w:sz="0" w:space="0" w:color="auto"/>
                                      </w:divBdr>
                                    </w:div>
                                    <w:div w:id="406420978">
                                      <w:marLeft w:val="0"/>
                                      <w:marRight w:val="0"/>
                                      <w:marTop w:val="0"/>
                                      <w:marBottom w:val="0"/>
                                      <w:divBdr>
                                        <w:top w:val="none" w:sz="0" w:space="0" w:color="auto"/>
                                        <w:left w:val="none" w:sz="0" w:space="0" w:color="auto"/>
                                        <w:bottom w:val="none" w:sz="0" w:space="0" w:color="auto"/>
                                        <w:right w:val="none" w:sz="0" w:space="0" w:color="auto"/>
                                      </w:divBdr>
                                    </w:div>
                                    <w:div w:id="1199389608">
                                      <w:marLeft w:val="0"/>
                                      <w:marRight w:val="0"/>
                                      <w:marTop w:val="0"/>
                                      <w:marBottom w:val="0"/>
                                      <w:divBdr>
                                        <w:top w:val="none" w:sz="0" w:space="0" w:color="auto"/>
                                        <w:left w:val="none" w:sz="0" w:space="0" w:color="auto"/>
                                        <w:bottom w:val="none" w:sz="0" w:space="0" w:color="auto"/>
                                        <w:right w:val="none" w:sz="0" w:space="0" w:color="auto"/>
                                      </w:divBdr>
                                    </w:div>
                                    <w:div w:id="847334287">
                                      <w:marLeft w:val="0"/>
                                      <w:marRight w:val="0"/>
                                      <w:marTop w:val="0"/>
                                      <w:marBottom w:val="0"/>
                                      <w:divBdr>
                                        <w:top w:val="none" w:sz="0" w:space="0" w:color="auto"/>
                                        <w:left w:val="none" w:sz="0" w:space="0" w:color="auto"/>
                                        <w:bottom w:val="none" w:sz="0" w:space="0" w:color="auto"/>
                                        <w:right w:val="none" w:sz="0" w:space="0" w:color="auto"/>
                                      </w:divBdr>
                                    </w:div>
                                    <w:div w:id="1124809474">
                                      <w:marLeft w:val="0"/>
                                      <w:marRight w:val="0"/>
                                      <w:marTop w:val="0"/>
                                      <w:marBottom w:val="0"/>
                                      <w:divBdr>
                                        <w:top w:val="none" w:sz="0" w:space="0" w:color="auto"/>
                                        <w:left w:val="none" w:sz="0" w:space="0" w:color="auto"/>
                                        <w:bottom w:val="none" w:sz="0" w:space="0" w:color="auto"/>
                                        <w:right w:val="none" w:sz="0" w:space="0" w:color="auto"/>
                                      </w:divBdr>
                                    </w:div>
                                    <w:div w:id="1264725699">
                                      <w:marLeft w:val="0"/>
                                      <w:marRight w:val="0"/>
                                      <w:marTop w:val="0"/>
                                      <w:marBottom w:val="0"/>
                                      <w:divBdr>
                                        <w:top w:val="none" w:sz="0" w:space="0" w:color="auto"/>
                                        <w:left w:val="none" w:sz="0" w:space="0" w:color="auto"/>
                                        <w:bottom w:val="none" w:sz="0" w:space="0" w:color="auto"/>
                                        <w:right w:val="none" w:sz="0" w:space="0" w:color="auto"/>
                                      </w:divBdr>
                                    </w:div>
                                    <w:div w:id="35082577">
                                      <w:marLeft w:val="0"/>
                                      <w:marRight w:val="0"/>
                                      <w:marTop w:val="0"/>
                                      <w:marBottom w:val="0"/>
                                      <w:divBdr>
                                        <w:top w:val="none" w:sz="0" w:space="0" w:color="auto"/>
                                        <w:left w:val="none" w:sz="0" w:space="0" w:color="auto"/>
                                        <w:bottom w:val="none" w:sz="0" w:space="0" w:color="auto"/>
                                        <w:right w:val="none" w:sz="0" w:space="0" w:color="auto"/>
                                      </w:divBdr>
                                    </w:div>
                                    <w:div w:id="635841149">
                                      <w:marLeft w:val="0"/>
                                      <w:marRight w:val="0"/>
                                      <w:marTop w:val="0"/>
                                      <w:marBottom w:val="0"/>
                                      <w:divBdr>
                                        <w:top w:val="none" w:sz="0" w:space="0" w:color="auto"/>
                                        <w:left w:val="none" w:sz="0" w:space="0" w:color="auto"/>
                                        <w:bottom w:val="none" w:sz="0" w:space="0" w:color="auto"/>
                                        <w:right w:val="none" w:sz="0" w:space="0" w:color="auto"/>
                                      </w:divBdr>
                                    </w:div>
                                    <w:div w:id="603194811">
                                      <w:marLeft w:val="0"/>
                                      <w:marRight w:val="0"/>
                                      <w:marTop w:val="0"/>
                                      <w:marBottom w:val="0"/>
                                      <w:divBdr>
                                        <w:top w:val="none" w:sz="0" w:space="0" w:color="auto"/>
                                        <w:left w:val="none" w:sz="0" w:space="0" w:color="auto"/>
                                        <w:bottom w:val="none" w:sz="0" w:space="0" w:color="auto"/>
                                        <w:right w:val="none" w:sz="0" w:space="0" w:color="auto"/>
                                      </w:divBdr>
                                    </w:div>
                                    <w:div w:id="1692337707">
                                      <w:marLeft w:val="0"/>
                                      <w:marRight w:val="0"/>
                                      <w:marTop w:val="0"/>
                                      <w:marBottom w:val="0"/>
                                      <w:divBdr>
                                        <w:top w:val="none" w:sz="0" w:space="0" w:color="auto"/>
                                        <w:left w:val="none" w:sz="0" w:space="0" w:color="auto"/>
                                        <w:bottom w:val="none" w:sz="0" w:space="0" w:color="auto"/>
                                        <w:right w:val="none" w:sz="0" w:space="0" w:color="auto"/>
                                      </w:divBdr>
                                    </w:div>
                                    <w:div w:id="1013148403">
                                      <w:marLeft w:val="0"/>
                                      <w:marRight w:val="0"/>
                                      <w:marTop w:val="0"/>
                                      <w:marBottom w:val="0"/>
                                      <w:divBdr>
                                        <w:top w:val="none" w:sz="0" w:space="0" w:color="auto"/>
                                        <w:left w:val="none" w:sz="0" w:space="0" w:color="auto"/>
                                        <w:bottom w:val="none" w:sz="0" w:space="0" w:color="auto"/>
                                        <w:right w:val="none" w:sz="0" w:space="0" w:color="auto"/>
                                      </w:divBdr>
                                    </w:div>
                                    <w:div w:id="659848189">
                                      <w:marLeft w:val="0"/>
                                      <w:marRight w:val="0"/>
                                      <w:marTop w:val="0"/>
                                      <w:marBottom w:val="0"/>
                                      <w:divBdr>
                                        <w:top w:val="none" w:sz="0" w:space="0" w:color="auto"/>
                                        <w:left w:val="none" w:sz="0" w:space="0" w:color="auto"/>
                                        <w:bottom w:val="none" w:sz="0" w:space="0" w:color="auto"/>
                                        <w:right w:val="none" w:sz="0" w:space="0" w:color="auto"/>
                                      </w:divBdr>
                                    </w:div>
                                    <w:div w:id="1255164986">
                                      <w:marLeft w:val="0"/>
                                      <w:marRight w:val="0"/>
                                      <w:marTop w:val="0"/>
                                      <w:marBottom w:val="0"/>
                                      <w:divBdr>
                                        <w:top w:val="none" w:sz="0" w:space="0" w:color="auto"/>
                                        <w:left w:val="none" w:sz="0" w:space="0" w:color="auto"/>
                                        <w:bottom w:val="none" w:sz="0" w:space="0" w:color="auto"/>
                                        <w:right w:val="none" w:sz="0" w:space="0" w:color="auto"/>
                                      </w:divBdr>
                                    </w:div>
                                    <w:div w:id="1626498744">
                                      <w:marLeft w:val="0"/>
                                      <w:marRight w:val="0"/>
                                      <w:marTop w:val="0"/>
                                      <w:marBottom w:val="0"/>
                                      <w:divBdr>
                                        <w:top w:val="none" w:sz="0" w:space="0" w:color="auto"/>
                                        <w:left w:val="none" w:sz="0" w:space="0" w:color="auto"/>
                                        <w:bottom w:val="none" w:sz="0" w:space="0" w:color="auto"/>
                                        <w:right w:val="none" w:sz="0" w:space="0" w:color="auto"/>
                                      </w:divBdr>
                                    </w:div>
                                    <w:div w:id="1070925180">
                                      <w:marLeft w:val="0"/>
                                      <w:marRight w:val="0"/>
                                      <w:marTop w:val="0"/>
                                      <w:marBottom w:val="0"/>
                                      <w:divBdr>
                                        <w:top w:val="none" w:sz="0" w:space="0" w:color="auto"/>
                                        <w:left w:val="none" w:sz="0" w:space="0" w:color="auto"/>
                                        <w:bottom w:val="none" w:sz="0" w:space="0" w:color="auto"/>
                                        <w:right w:val="none" w:sz="0" w:space="0" w:color="auto"/>
                                      </w:divBdr>
                                    </w:div>
                                    <w:div w:id="2115898370">
                                      <w:marLeft w:val="0"/>
                                      <w:marRight w:val="0"/>
                                      <w:marTop w:val="0"/>
                                      <w:marBottom w:val="0"/>
                                      <w:divBdr>
                                        <w:top w:val="none" w:sz="0" w:space="0" w:color="auto"/>
                                        <w:left w:val="none" w:sz="0" w:space="0" w:color="auto"/>
                                        <w:bottom w:val="none" w:sz="0" w:space="0" w:color="auto"/>
                                        <w:right w:val="none" w:sz="0" w:space="0" w:color="auto"/>
                                      </w:divBdr>
                                    </w:div>
                                    <w:div w:id="937639148">
                                      <w:marLeft w:val="0"/>
                                      <w:marRight w:val="0"/>
                                      <w:marTop w:val="0"/>
                                      <w:marBottom w:val="0"/>
                                      <w:divBdr>
                                        <w:top w:val="none" w:sz="0" w:space="0" w:color="auto"/>
                                        <w:left w:val="none" w:sz="0" w:space="0" w:color="auto"/>
                                        <w:bottom w:val="none" w:sz="0" w:space="0" w:color="auto"/>
                                        <w:right w:val="none" w:sz="0" w:space="0" w:color="auto"/>
                                      </w:divBdr>
                                    </w:div>
                                    <w:div w:id="989673477">
                                      <w:marLeft w:val="0"/>
                                      <w:marRight w:val="0"/>
                                      <w:marTop w:val="0"/>
                                      <w:marBottom w:val="0"/>
                                      <w:divBdr>
                                        <w:top w:val="none" w:sz="0" w:space="0" w:color="auto"/>
                                        <w:left w:val="none" w:sz="0" w:space="0" w:color="auto"/>
                                        <w:bottom w:val="none" w:sz="0" w:space="0" w:color="auto"/>
                                        <w:right w:val="none" w:sz="0" w:space="0" w:color="auto"/>
                                      </w:divBdr>
                                    </w:div>
                                    <w:div w:id="1124809477">
                                      <w:marLeft w:val="0"/>
                                      <w:marRight w:val="0"/>
                                      <w:marTop w:val="0"/>
                                      <w:marBottom w:val="0"/>
                                      <w:divBdr>
                                        <w:top w:val="none" w:sz="0" w:space="0" w:color="auto"/>
                                        <w:left w:val="none" w:sz="0" w:space="0" w:color="auto"/>
                                        <w:bottom w:val="none" w:sz="0" w:space="0" w:color="auto"/>
                                        <w:right w:val="none" w:sz="0" w:space="0" w:color="auto"/>
                                      </w:divBdr>
                                    </w:div>
                                    <w:div w:id="1202473299">
                                      <w:marLeft w:val="0"/>
                                      <w:marRight w:val="0"/>
                                      <w:marTop w:val="0"/>
                                      <w:marBottom w:val="0"/>
                                      <w:divBdr>
                                        <w:top w:val="none" w:sz="0" w:space="0" w:color="auto"/>
                                        <w:left w:val="none" w:sz="0" w:space="0" w:color="auto"/>
                                        <w:bottom w:val="none" w:sz="0" w:space="0" w:color="auto"/>
                                        <w:right w:val="none" w:sz="0" w:space="0" w:color="auto"/>
                                      </w:divBdr>
                                    </w:div>
                                    <w:div w:id="482240977">
                                      <w:marLeft w:val="0"/>
                                      <w:marRight w:val="0"/>
                                      <w:marTop w:val="0"/>
                                      <w:marBottom w:val="0"/>
                                      <w:divBdr>
                                        <w:top w:val="none" w:sz="0" w:space="0" w:color="auto"/>
                                        <w:left w:val="none" w:sz="0" w:space="0" w:color="auto"/>
                                        <w:bottom w:val="none" w:sz="0" w:space="0" w:color="auto"/>
                                        <w:right w:val="none" w:sz="0" w:space="0" w:color="auto"/>
                                      </w:divBdr>
                                    </w:div>
                                    <w:div w:id="327252661">
                                      <w:marLeft w:val="0"/>
                                      <w:marRight w:val="0"/>
                                      <w:marTop w:val="0"/>
                                      <w:marBottom w:val="0"/>
                                      <w:divBdr>
                                        <w:top w:val="none" w:sz="0" w:space="0" w:color="auto"/>
                                        <w:left w:val="none" w:sz="0" w:space="0" w:color="auto"/>
                                        <w:bottom w:val="none" w:sz="0" w:space="0" w:color="auto"/>
                                        <w:right w:val="none" w:sz="0" w:space="0" w:color="auto"/>
                                      </w:divBdr>
                                    </w:div>
                                    <w:div w:id="625618950">
                                      <w:marLeft w:val="0"/>
                                      <w:marRight w:val="0"/>
                                      <w:marTop w:val="0"/>
                                      <w:marBottom w:val="0"/>
                                      <w:divBdr>
                                        <w:top w:val="none" w:sz="0" w:space="0" w:color="auto"/>
                                        <w:left w:val="none" w:sz="0" w:space="0" w:color="auto"/>
                                        <w:bottom w:val="none" w:sz="0" w:space="0" w:color="auto"/>
                                        <w:right w:val="none" w:sz="0" w:space="0" w:color="auto"/>
                                      </w:divBdr>
                                    </w:div>
                                    <w:div w:id="1729525950">
                                      <w:marLeft w:val="0"/>
                                      <w:marRight w:val="0"/>
                                      <w:marTop w:val="0"/>
                                      <w:marBottom w:val="0"/>
                                      <w:divBdr>
                                        <w:top w:val="none" w:sz="0" w:space="0" w:color="auto"/>
                                        <w:left w:val="none" w:sz="0" w:space="0" w:color="auto"/>
                                        <w:bottom w:val="none" w:sz="0" w:space="0" w:color="auto"/>
                                        <w:right w:val="none" w:sz="0" w:space="0" w:color="auto"/>
                                      </w:divBdr>
                                    </w:div>
                                    <w:div w:id="1161962728">
                                      <w:marLeft w:val="0"/>
                                      <w:marRight w:val="0"/>
                                      <w:marTop w:val="0"/>
                                      <w:marBottom w:val="0"/>
                                      <w:divBdr>
                                        <w:top w:val="none" w:sz="0" w:space="0" w:color="auto"/>
                                        <w:left w:val="none" w:sz="0" w:space="0" w:color="auto"/>
                                        <w:bottom w:val="none" w:sz="0" w:space="0" w:color="auto"/>
                                        <w:right w:val="none" w:sz="0" w:space="0" w:color="auto"/>
                                      </w:divBdr>
                                    </w:div>
                                    <w:div w:id="1489131988">
                                      <w:marLeft w:val="0"/>
                                      <w:marRight w:val="0"/>
                                      <w:marTop w:val="0"/>
                                      <w:marBottom w:val="0"/>
                                      <w:divBdr>
                                        <w:top w:val="none" w:sz="0" w:space="0" w:color="auto"/>
                                        <w:left w:val="none" w:sz="0" w:space="0" w:color="auto"/>
                                        <w:bottom w:val="none" w:sz="0" w:space="0" w:color="auto"/>
                                        <w:right w:val="none" w:sz="0" w:space="0" w:color="auto"/>
                                      </w:divBdr>
                                    </w:div>
                                    <w:div w:id="781463761">
                                      <w:marLeft w:val="0"/>
                                      <w:marRight w:val="0"/>
                                      <w:marTop w:val="0"/>
                                      <w:marBottom w:val="0"/>
                                      <w:divBdr>
                                        <w:top w:val="none" w:sz="0" w:space="0" w:color="auto"/>
                                        <w:left w:val="none" w:sz="0" w:space="0" w:color="auto"/>
                                        <w:bottom w:val="none" w:sz="0" w:space="0" w:color="auto"/>
                                        <w:right w:val="none" w:sz="0" w:space="0" w:color="auto"/>
                                      </w:divBdr>
                                    </w:div>
                                    <w:div w:id="1313098097">
                                      <w:marLeft w:val="0"/>
                                      <w:marRight w:val="0"/>
                                      <w:marTop w:val="0"/>
                                      <w:marBottom w:val="0"/>
                                      <w:divBdr>
                                        <w:top w:val="none" w:sz="0" w:space="0" w:color="auto"/>
                                        <w:left w:val="none" w:sz="0" w:space="0" w:color="auto"/>
                                        <w:bottom w:val="none" w:sz="0" w:space="0" w:color="auto"/>
                                        <w:right w:val="none" w:sz="0" w:space="0" w:color="auto"/>
                                      </w:divBdr>
                                    </w:div>
                                    <w:div w:id="285935484">
                                      <w:marLeft w:val="0"/>
                                      <w:marRight w:val="0"/>
                                      <w:marTop w:val="0"/>
                                      <w:marBottom w:val="0"/>
                                      <w:divBdr>
                                        <w:top w:val="none" w:sz="0" w:space="0" w:color="auto"/>
                                        <w:left w:val="none" w:sz="0" w:space="0" w:color="auto"/>
                                        <w:bottom w:val="none" w:sz="0" w:space="0" w:color="auto"/>
                                        <w:right w:val="none" w:sz="0" w:space="0" w:color="auto"/>
                                      </w:divBdr>
                                    </w:div>
                                    <w:div w:id="684983543">
                                      <w:marLeft w:val="0"/>
                                      <w:marRight w:val="0"/>
                                      <w:marTop w:val="0"/>
                                      <w:marBottom w:val="0"/>
                                      <w:divBdr>
                                        <w:top w:val="none" w:sz="0" w:space="0" w:color="auto"/>
                                        <w:left w:val="none" w:sz="0" w:space="0" w:color="auto"/>
                                        <w:bottom w:val="none" w:sz="0" w:space="0" w:color="auto"/>
                                        <w:right w:val="none" w:sz="0" w:space="0" w:color="auto"/>
                                      </w:divBdr>
                                    </w:div>
                                    <w:div w:id="2087875648">
                                      <w:marLeft w:val="0"/>
                                      <w:marRight w:val="0"/>
                                      <w:marTop w:val="0"/>
                                      <w:marBottom w:val="0"/>
                                      <w:divBdr>
                                        <w:top w:val="none" w:sz="0" w:space="0" w:color="auto"/>
                                        <w:left w:val="none" w:sz="0" w:space="0" w:color="auto"/>
                                        <w:bottom w:val="none" w:sz="0" w:space="0" w:color="auto"/>
                                        <w:right w:val="none" w:sz="0" w:space="0" w:color="auto"/>
                                      </w:divBdr>
                                    </w:div>
                                    <w:div w:id="1910722637">
                                      <w:marLeft w:val="0"/>
                                      <w:marRight w:val="0"/>
                                      <w:marTop w:val="0"/>
                                      <w:marBottom w:val="0"/>
                                      <w:divBdr>
                                        <w:top w:val="none" w:sz="0" w:space="0" w:color="auto"/>
                                        <w:left w:val="none" w:sz="0" w:space="0" w:color="auto"/>
                                        <w:bottom w:val="none" w:sz="0" w:space="0" w:color="auto"/>
                                        <w:right w:val="none" w:sz="0" w:space="0" w:color="auto"/>
                                      </w:divBdr>
                                    </w:div>
                                    <w:div w:id="905147762">
                                      <w:marLeft w:val="0"/>
                                      <w:marRight w:val="0"/>
                                      <w:marTop w:val="0"/>
                                      <w:marBottom w:val="0"/>
                                      <w:divBdr>
                                        <w:top w:val="none" w:sz="0" w:space="0" w:color="auto"/>
                                        <w:left w:val="none" w:sz="0" w:space="0" w:color="auto"/>
                                        <w:bottom w:val="none" w:sz="0" w:space="0" w:color="auto"/>
                                        <w:right w:val="none" w:sz="0" w:space="0" w:color="auto"/>
                                      </w:divBdr>
                                    </w:div>
                                    <w:div w:id="1107962181">
                                      <w:marLeft w:val="0"/>
                                      <w:marRight w:val="0"/>
                                      <w:marTop w:val="0"/>
                                      <w:marBottom w:val="0"/>
                                      <w:divBdr>
                                        <w:top w:val="none" w:sz="0" w:space="0" w:color="auto"/>
                                        <w:left w:val="none" w:sz="0" w:space="0" w:color="auto"/>
                                        <w:bottom w:val="none" w:sz="0" w:space="0" w:color="auto"/>
                                        <w:right w:val="none" w:sz="0" w:space="0" w:color="auto"/>
                                      </w:divBdr>
                                    </w:div>
                                    <w:div w:id="1486580753">
                                      <w:marLeft w:val="0"/>
                                      <w:marRight w:val="0"/>
                                      <w:marTop w:val="0"/>
                                      <w:marBottom w:val="0"/>
                                      <w:divBdr>
                                        <w:top w:val="none" w:sz="0" w:space="0" w:color="auto"/>
                                        <w:left w:val="none" w:sz="0" w:space="0" w:color="auto"/>
                                        <w:bottom w:val="none" w:sz="0" w:space="0" w:color="auto"/>
                                        <w:right w:val="none" w:sz="0" w:space="0" w:color="auto"/>
                                      </w:divBdr>
                                    </w:div>
                                    <w:div w:id="1987782872">
                                      <w:marLeft w:val="0"/>
                                      <w:marRight w:val="0"/>
                                      <w:marTop w:val="0"/>
                                      <w:marBottom w:val="0"/>
                                      <w:divBdr>
                                        <w:top w:val="none" w:sz="0" w:space="0" w:color="auto"/>
                                        <w:left w:val="none" w:sz="0" w:space="0" w:color="auto"/>
                                        <w:bottom w:val="none" w:sz="0" w:space="0" w:color="auto"/>
                                        <w:right w:val="none" w:sz="0" w:space="0" w:color="auto"/>
                                      </w:divBdr>
                                    </w:div>
                                    <w:div w:id="2094546050">
                                      <w:marLeft w:val="0"/>
                                      <w:marRight w:val="0"/>
                                      <w:marTop w:val="0"/>
                                      <w:marBottom w:val="0"/>
                                      <w:divBdr>
                                        <w:top w:val="none" w:sz="0" w:space="0" w:color="auto"/>
                                        <w:left w:val="none" w:sz="0" w:space="0" w:color="auto"/>
                                        <w:bottom w:val="none" w:sz="0" w:space="0" w:color="auto"/>
                                        <w:right w:val="none" w:sz="0" w:space="0" w:color="auto"/>
                                      </w:divBdr>
                                    </w:div>
                                    <w:div w:id="1748723200">
                                      <w:marLeft w:val="0"/>
                                      <w:marRight w:val="0"/>
                                      <w:marTop w:val="0"/>
                                      <w:marBottom w:val="0"/>
                                      <w:divBdr>
                                        <w:top w:val="none" w:sz="0" w:space="0" w:color="auto"/>
                                        <w:left w:val="none" w:sz="0" w:space="0" w:color="auto"/>
                                        <w:bottom w:val="none" w:sz="0" w:space="0" w:color="auto"/>
                                        <w:right w:val="none" w:sz="0" w:space="0" w:color="auto"/>
                                      </w:divBdr>
                                    </w:div>
                                    <w:div w:id="1163738482">
                                      <w:marLeft w:val="0"/>
                                      <w:marRight w:val="0"/>
                                      <w:marTop w:val="0"/>
                                      <w:marBottom w:val="0"/>
                                      <w:divBdr>
                                        <w:top w:val="none" w:sz="0" w:space="0" w:color="auto"/>
                                        <w:left w:val="none" w:sz="0" w:space="0" w:color="auto"/>
                                        <w:bottom w:val="none" w:sz="0" w:space="0" w:color="auto"/>
                                        <w:right w:val="none" w:sz="0" w:space="0" w:color="auto"/>
                                      </w:divBdr>
                                    </w:div>
                                    <w:div w:id="1717584714">
                                      <w:marLeft w:val="0"/>
                                      <w:marRight w:val="0"/>
                                      <w:marTop w:val="0"/>
                                      <w:marBottom w:val="0"/>
                                      <w:divBdr>
                                        <w:top w:val="none" w:sz="0" w:space="0" w:color="auto"/>
                                        <w:left w:val="none" w:sz="0" w:space="0" w:color="auto"/>
                                        <w:bottom w:val="none" w:sz="0" w:space="0" w:color="auto"/>
                                        <w:right w:val="none" w:sz="0" w:space="0" w:color="auto"/>
                                      </w:divBdr>
                                    </w:div>
                                    <w:div w:id="2109110432">
                                      <w:marLeft w:val="0"/>
                                      <w:marRight w:val="0"/>
                                      <w:marTop w:val="0"/>
                                      <w:marBottom w:val="0"/>
                                      <w:divBdr>
                                        <w:top w:val="none" w:sz="0" w:space="0" w:color="auto"/>
                                        <w:left w:val="none" w:sz="0" w:space="0" w:color="auto"/>
                                        <w:bottom w:val="none" w:sz="0" w:space="0" w:color="auto"/>
                                        <w:right w:val="none" w:sz="0" w:space="0" w:color="auto"/>
                                      </w:divBdr>
                                    </w:div>
                                    <w:div w:id="794755740">
                                      <w:marLeft w:val="0"/>
                                      <w:marRight w:val="0"/>
                                      <w:marTop w:val="0"/>
                                      <w:marBottom w:val="0"/>
                                      <w:divBdr>
                                        <w:top w:val="none" w:sz="0" w:space="0" w:color="auto"/>
                                        <w:left w:val="none" w:sz="0" w:space="0" w:color="auto"/>
                                        <w:bottom w:val="none" w:sz="0" w:space="0" w:color="auto"/>
                                        <w:right w:val="none" w:sz="0" w:space="0" w:color="auto"/>
                                      </w:divBdr>
                                    </w:div>
                                    <w:div w:id="271867680">
                                      <w:marLeft w:val="0"/>
                                      <w:marRight w:val="0"/>
                                      <w:marTop w:val="0"/>
                                      <w:marBottom w:val="0"/>
                                      <w:divBdr>
                                        <w:top w:val="none" w:sz="0" w:space="0" w:color="auto"/>
                                        <w:left w:val="none" w:sz="0" w:space="0" w:color="auto"/>
                                        <w:bottom w:val="none" w:sz="0" w:space="0" w:color="auto"/>
                                        <w:right w:val="none" w:sz="0" w:space="0" w:color="auto"/>
                                      </w:divBdr>
                                    </w:div>
                                    <w:div w:id="2139715509">
                                      <w:marLeft w:val="0"/>
                                      <w:marRight w:val="0"/>
                                      <w:marTop w:val="0"/>
                                      <w:marBottom w:val="0"/>
                                      <w:divBdr>
                                        <w:top w:val="none" w:sz="0" w:space="0" w:color="auto"/>
                                        <w:left w:val="none" w:sz="0" w:space="0" w:color="auto"/>
                                        <w:bottom w:val="none" w:sz="0" w:space="0" w:color="auto"/>
                                        <w:right w:val="none" w:sz="0" w:space="0" w:color="auto"/>
                                      </w:divBdr>
                                    </w:div>
                                    <w:div w:id="278531148">
                                      <w:marLeft w:val="0"/>
                                      <w:marRight w:val="0"/>
                                      <w:marTop w:val="0"/>
                                      <w:marBottom w:val="0"/>
                                      <w:divBdr>
                                        <w:top w:val="none" w:sz="0" w:space="0" w:color="auto"/>
                                        <w:left w:val="none" w:sz="0" w:space="0" w:color="auto"/>
                                        <w:bottom w:val="none" w:sz="0" w:space="0" w:color="auto"/>
                                        <w:right w:val="none" w:sz="0" w:space="0" w:color="auto"/>
                                      </w:divBdr>
                                    </w:div>
                                    <w:div w:id="997731350">
                                      <w:marLeft w:val="0"/>
                                      <w:marRight w:val="0"/>
                                      <w:marTop w:val="0"/>
                                      <w:marBottom w:val="0"/>
                                      <w:divBdr>
                                        <w:top w:val="none" w:sz="0" w:space="0" w:color="auto"/>
                                        <w:left w:val="none" w:sz="0" w:space="0" w:color="auto"/>
                                        <w:bottom w:val="none" w:sz="0" w:space="0" w:color="auto"/>
                                        <w:right w:val="none" w:sz="0" w:space="0" w:color="auto"/>
                                      </w:divBdr>
                                    </w:div>
                                    <w:div w:id="1391928541">
                                      <w:marLeft w:val="0"/>
                                      <w:marRight w:val="0"/>
                                      <w:marTop w:val="0"/>
                                      <w:marBottom w:val="0"/>
                                      <w:divBdr>
                                        <w:top w:val="none" w:sz="0" w:space="0" w:color="auto"/>
                                        <w:left w:val="none" w:sz="0" w:space="0" w:color="auto"/>
                                        <w:bottom w:val="none" w:sz="0" w:space="0" w:color="auto"/>
                                        <w:right w:val="none" w:sz="0" w:space="0" w:color="auto"/>
                                      </w:divBdr>
                                    </w:div>
                                    <w:div w:id="963803043">
                                      <w:marLeft w:val="0"/>
                                      <w:marRight w:val="0"/>
                                      <w:marTop w:val="0"/>
                                      <w:marBottom w:val="0"/>
                                      <w:divBdr>
                                        <w:top w:val="none" w:sz="0" w:space="0" w:color="auto"/>
                                        <w:left w:val="none" w:sz="0" w:space="0" w:color="auto"/>
                                        <w:bottom w:val="none" w:sz="0" w:space="0" w:color="auto"/>
                                        <w:right w:val="none" w:sz="0" w:space="0" w:color="auto"/>
                                      </w:divBdr>
                                    </w:div>
                                    <w:div w:id="1571502017">
                                      <w:marLeft w:val="0"/>
                                      <w:marRight w:val="0"/>
                                      <w:marTop w:val="0"/>
                                      <w:marBottom w:val="0"/>
                                      <w:divBdr>
                                        <w:top w:val="none" w:sz="0" w:space="0" w:color="auto"/>
                                        <w:left w:val="none" w:sz="0" w:space="0" w:color="auto"/>
                                        <w:bottom w:val="none" w:sz="0" w:space="0" w:color="auto"/>
                                        <w:right w:val="none" w:sz="0" w:space="0" w:color="auto"/>
                                      </w:divBdr>
                                    </w:div>
                                    <w:div w:id="142355864">
                                      <w:marLeft w:val="0"/>
                                      <w:marRight w:val="0"/>
                                      <w:marTop w:val="0"/>
                                      <w:marBottom w:val="0"/>
                                      <w:divBdr>
                                        <w:top w:val="none" w:sz="0" w:space="0" w:color="auto"/>
                                        <w:left w:val="none" w:sz="0" w:space="0" w:color="auto"/>
                                        <w:bottom w:val="none" w:sz="0" w:space="0" w:color="auto"/>
                                        <w:right w:val="none" w:sz="0" w:space="0" w:color="auto"/>
                                      </w:divBdr>
                                    </w:div>
                                    <w:div w:id="743572152">
                                      <w:marLeft w:val="0"/>
                                      <w:marRight w:val="0"/>
                                      <w:marTop w:val="0"/>
                                      <w:marBottom w:val="0"/>
                                      <w:divBdr>
                                        <w:top w:val="none" w:sz="0" w:space="0" w:color="auto"/>
                                        <w:left w:val="none" w:sz="0" w:space="0" w:color="auto"/>
                                        <w:bottom w:val="none" w:sz="0" w:space="0" w:color="auto"/>
                                        <w:right w:val="none" w:sz="0" w:space="0" w:color="auto"/>
                                      </w:divBdr>
                                    </w:div>
                                    <w:div w:id="1645037354">
                                      <w:marLeft w:val="0"/>
                                      <w:marRight w:val="0"/>
                                      <w:marTop w:val="0"/>
                                      <w:marBottom w:val="0"/>
                                      <w:divBdr>
                                        <w:top w:val="none" w:sz="0" w:space="0" w:color="auto"/>
                                        <w:left w:val="none" w:sz="0" w:space="0" w:color="auto"/>
                                        <w:bottom w:val="none" w:sz="0" w:space="0" w:color="auto"/>
                                        <w:right w:val="none" w:sz="0" w:space="0" w:color="auto"/>
                                      </w:divBdr>
                                    </w:div>
                                    <w:div w:id="1094014207">
                                      <w:marLeft w:val="0"/>
                                      <w:marRight w:val="0"/>
                                      <w:marTop w:val="0"/>
                                      <w:marBottom w:val="0"/>
                                      <w:divBdr>
                                        <w:top w:val="none" w:sz="0" w:space="0" w:color="auto"/>
                                        <w:left w:val="none" w:sz="0" w:space="0" w:color="auto"/>
                                        <w:bottom w:val="none" w:sz="0" w:space="0" w:color="auto"/>
                                        <w:right w:val="none" w:sz="0" w:space="0" w:color="auto"/>
                                      </w:divBdr>
                                    </w:div>
                                    <w:div w:id="1660377765">
                                      <w:marLeft w:val="0"/>
                                      <w:marRight w:val="0"/>
                                      <w:marTop w:val="0"/>
                                      <w:marBottom w:val="0"/>
                                      <w:divBdr>
                                        <w:top w:val="none" w:sz="0" w:space="0" w:color="auto"/>
                                        <w:left w:val="none" w:sz="0" w:space="0" w:color="auto"/>
                                        <w:bottom w:val="none" w:sz="0" w:space="0" w:color="auto"/>
                                        <w:right w:val="none" w:sz="0" w:space="0" w:color="auto"/>
                                      </w:divBdr>
                                    </w:div>
                                    <w:div w:id="555701910">
                                      <w:marLeft w:val="0"/>
                                      <w:marRight w:val="0"/>
                                      <w:marTop w:val="0"/>
                                      <w:marBottom w:val="0"/>
                                      <w:divBdr>
                                        <w:top w:val="none" w:sz="0" w:space="0" w:color="auto"/>
                                        <w:left w:val="none" w:sz="0" w:space="0" w:color="auto"/>
                                        <w:bottom w:val="none" w:sz="0" w:space="0" w:color="auto"/>
                                        <w:right w:val="none" w:sz="0" w:space="0" w:color="auto"/>
                                      </w:divBdr>
                                    </w:div>
                                    <w:div w:id="1590195424">
                                      <w:marLeft w:val="0"/>
                                      <w:marRight w:val="0"/>
                                      <w:marTop w:val="0"/>
                                      <w:marBottom w:val="0"/>
                                      <w:divBdr>
                                        <w:top w:val="none" w:sz="0" w:space="0" w:color="auto"/>
                                        <w:left w:val="none" w:sz="0" w:space="0" w:color="auto"/>
                                        <w:bottom w:val="none" w:sz="0" w:space="0" w:color="auto"/>
                                        <w:right w:val="none" w:sz="0" w:space="0" w:color="auto"/>
                                      </w:divBdr>
                                    </w:div>
                                    <w:div w:id="1357196982">
                                      <w:marLeft w:val="0"/>
                                      <w:marRight w:val="0"/>
                                      <w:marTop w:val="0"/>
                                      <w:marBottom w:val="0"/>
                                      <w:divBdr>
                                        <w:top w:val="none" w:sz="0" w:space="0" w:color="auto"/>
                                        <w:left w:val="none" w:sz="0" w:space="0" w:color="auto"/>
                                        <w:bottom w:val="none" w:sz="0" w:space="0" w:color="auto"/>
                                        <w:right w:val="none" w:sz="0" w:space="0" w:color="auto"/>
                                      </w:divBdr>
                                    </w:div>
                                    <w:div w:id="210533063">
                                      <w:marLeft w:val="0"/>
                                      <w:marRight w:val="0"/>
                                      <w:marTop w:val="0"/>
                                      <w:marBottom w:val="0"/>
                                      <w:divBdr>
                                        <w:top w:val="none" w:sz="0" w:space="0" w:color="auto"/>
                                        <w:left w:val="none" w:sz="0" w:space="0" w:color="auto"/>
                                        <w:bottom w:val="none" w:sz="0" w:space="0" w:color="auto"/>
                                        <w:right w:val="none" w:sz="0" w:space="0" w:color="auto"/>
                                      </w:divBdr>
                                    </w:div>
                                    <w:div w:id="1590500739">
                                      <w:marLeft w:val="0"/>
                                      <w:marRight w:val="0"/>
                                      <w:marTop w:val="0"/>
                                      <w:marBottom w:val="0"/>
                                      <w:divBdr>
                                        <w:top w:val="none" w:sz="0" w:space="0" w:color="auto"/>
                                        <w:left w:val="none" w:sz="0" w:space="0" w:color="auto"/>
                                        <w:bottom w:val="none" w:sz="0" w:space="0" w:color="auto"/>
                                        <w:right w:val="none" w:sz="0" w:space="0" w:color="auto"/>
                                      </w:divBdr>
                                    </w:div>
                                    <w:div w:id="1122336474">
                                      <w:marLeft w:val="0"/>
                                      <w:marRight w:val="0"/>
                                      <w:marTop w:val="0"/>
                                      <w:marBottom w:val="0"/>
                                      <w:divBdr>
                                        <w:top w:val="none" w:sz="0" w:space="0" w:color="auto"/>
                                        <w:left w:val="none" w:sz="0" w:space="0" w:color="auto"/>
                                        <w:bottom w:val="none" w:sz="0" w:space="0" w:color="auto"/>
                                        <w:right w:val="none" w:sz="0" w:space="0" w:color="auto"/>
                                      </w:divBdr>
                                    </w:div>
                                    <w:div w:id="208886881">
                                      <w:marLeft w:val="0"/>
                                      <w:marRight w:val="0"/>
                                      <w:marTop w:val="0"/>
                                      <w:marBottom w:val="0"/>
                                      <w:divBdr>
                                        <w:top w:val="none" w:sz="0" w:space="0" w:color="auto"/>
                                        <w:left w:val="none" w:sz="0" w:space="0" w:color="auto"/>
                                        <w:bottom w:val="none" w:sz="0" w:space="0" w:color="auto"/>
                                        <w:right w:val="none" w:sz="0" w:space="0" w:color="auto"/>
                                      </w:divBdr>
                                    </w:div>
                                    <w:div w:id="187525356">
                                      <w:marLeft w:val="0"/>
                                      <w:marRight w:val="0"/>
                                      <w:marTop w:val="0"/>
                                      <w:marBottom w:val="0"/>
                                      <w:divBdr>
                                        <w:top w:val="none" w:sz="0" w:space="0" w:color="auto"/>
                                        <w:left w:val="none" w:sz="0" w:space="0" w:color="auto"/>
                                        <w:bottom w:val="none" w:sz="0" w:space="0" w:color="auto"/>
                                        <w:right w:val="none" w:sz="0" w:space="0" w:color="auto"/>
                                      </w:divBdr>
                                    </w:div>
                                    <w:div w:id="972559707">
                                      <w:marLeft w:val="0"/>
                                      <w:marRight w:val="0"/>
                                      <w:marTop w:val="0"/>
                                      <w:marBottom w:val="0"/>
                                      <w:divBdr>
                                        <w:top w:val="none" w:sz="0" w:space="0" w:color="auto"/>
                                        <w:left w:val="none" w:sz="0" w:space="0" w:color="auto"/>
                                        <w:bottom w:val="none" w:sz="0" w:space="0" w:color="auto"/>
                                        <w:right w:val="none" w:sz="0" w:space="0" w:color="auto"/>
                                      </w:divBdr>
                                    </w:div>
                                    <w:div w:id="1354577492">
                                      <w:marLeft w:val="0"/>
                                      <w:marRight w:val="0"/>
                                      <w:marTop w:val="0"/>
                                      <w:marBottom w:val="0"/>
                                      <w:divBdr>
                                        <w:top w:val="none" w:sz="0" w:space="0" w:color="auto"/>
                                        <w:left w:val="none" w:sz="0" w:space="0" w:color="auto"/>
                                        <w:bottom w:val="none" w:sz="0" w:space="0" w:color="auto"/>
                                        <w:right w:val="none" w:sz="0" w:space="0" w:color="auto"/>
                                      </w:divBdr>
                                    </w:div>
                                    <w:div w:id="1416823747">
                                      <w:marLeft w:val="0"/>
                                      <w:marRight w:val="0"/>
                                      <w:marTop w:val="0"/>
                                      <w:marBottom w:val="0"/>
                                      <w:divBdr>
                                        <w:top w:val="none" w:sz="0" w:space="0" w:color="auto"/>
                                        <w:left w:val="none" w:sz="0" w:space="0" w:color="auto"/>
                                        <w:bottom w:val="none" w:sz="0" w:space="0" w:color="auto"/>
                                        <w:right w:val="none" w:sz="0" w:space="0" w:color="auto"/>
                                      </w:divBdr>
                                    </w:div>
                                    <w:div w:id="1247617392">
                                      <w:marLeft w:val="0"/>
                                      <w:marRight w:val="0"/>
                                      <w:marTop w:val="0"/>
                                      <w:marBottom w:val="0"/>
                                      <w:divBdr>
                                        <w:top w:val="none" w:sz="0" w:space="0" w:color="auto"/>
                                        <w:left w:val="none" w:sz="0" w:space="0" w:color="auto"/>
                                        <w:bottom w:val="none" w:sz="0" w:space="0" w:color="auto"/>
                                        <w:right w:val="none" w:sz="0" w:space="0" w:color="auto"/>
                                      </w:divBdr>
                                    </w:div>
                                    <w:div w:id="1773671508">
                                      <w:marLeft w:val="0"/>
                                      <w:marRight w:val="0"/>
                                      <w:marTop w:val="0"/>
                                      <w:marBottom w:val="0"/>
                                      <w:divBdr>
                                        <w:top w:val="none" w:sz="0" w:space="0" w:color="auto"/>
                                        <w:left w:val="none" w:sz="0" w:space="0" w:color="auto"/>
                                        <w:bottom w:val="none" w:sz="0" w:space="0" w:color="auto"/>
                                        <w:right w:val="none" w:sz="0" w:space="0" w:color="auto"/>
                                      </w:divBdr>
                                    </w:div>
                                    <w:div w:id="1959986179">
                                      <w:marLeft w:val="0"/>
                                      <w:marRight w:val="0"/>
                                      <w:marTop w:val="0"/>
                                      <w:marBottom w:val="0"/>
                                      <w:divBdr>
                                        <w:top w:val="none" w:sz="0" w:space="0" w:color="auto"/>
                                        <w:left w:val="none" w:sz="0" w:space="0" w:color="auto"/>
                                        <w:bottom w:val="none" w:sz="0" w:space="0" w:color="auto"/>
                                        <w:right w:val="none" w:sz="0" w:space="0" w:color="auto"/>
                                      </w:divBdr>
                                    </w:div>
                                    <w:div w:id="5980731">
                                      <w:marLeft w:val="0"/>
                                      <w:marRight w:val="0"/>
                                      <w:marTop w:val="0"/>
                                      <w:marBottom w:val="0"/>
                                      <w:divBdr>
                                        <w:top w:val="none" w:sz="0" w:space="0" w:color="auto"/>
                                        <w:left w:val="none" w:sz="0" w:space="0" w:color="auto"/>
                                        <w:bottom w:val="none" w:sz="0" w:space="0" w:color="auto"/>
                                        <w:right w:val="none" w:sz="0" w:space="0" w:color="auto"/>
                                      </w:divBdr>
                                    </w:div>
                                    <w:div w:id="1792550686">
                                      <w:marLeft w:val="0"/>
                                      <w:marRight w:val="0"/>
                                      <w:marTop w:val="0"/>
                                      <w:marBottom w:val="0"/>
                                      <w:divBdr>
                                        <w:top w:val="none" w:sz="0" w:space="0" w:color="auto"/>
                                        <w:left w:val="none" w:sz="0" w:space="0" w:color="auto"/>
                                        <w:bottom w:val="none" w:sz="0" w:space="0" w:color="auto"/>
                                        <w:right w:val="none" w:sz="0" w:space="0" w:color="auto"/>
                                      </w:divBdr>
                                    </w:div>
                                    <w:div w:id="1237588390">
                                      <w:marLeft w:val="0"/>
                                      <w:marRight w:val="0"/>
                                      <w:marTop w:val="0"/>
                                      <w:marBottom w:val="0"/>
                                      <w:divBdr>
                                        <w:top w:val="none" w:sz="0" w:space="0" w:color="auto"/>
                                        <w:left w:val="none" w:sz="0" w:space="0" w:color="auto"/>
                                        <w:bottom w:val="none" w:sz="0" w:space="0" w:color="auto"/>
                                        <w:right w:val="none" w:sz="0" w:space="0" w:color="auto"/>
                                      </w:divBdr>
                                    </w:div>
                                    <w:div w:id="1954088228">
                                      <w:marLeft w:val="0"/>
                                      <w:marRight w:val="0"/>
                                      <w:marTop w:val="0"/>
                                      <w:marBottom w:val="0"/>
                                      <w:divBdr>
                                        <w:top w:val="none" w:sz="0" w:space="0" w:color="auto"/>
                                        <w:left w:val="none" w:sz="0" w:space="0" w:color="auto"/>
                                        <w:bottom w:val="none" w:sz="0" w:space="0" w:color="auto"/>
                                        <w:right w:val="none" w:sz="0" w:space="0" w:color="auto"/>
                                      </w:divBdr>
                                    </w:div>
                                    <w:div w:id="1291471210">
                                      <w:marLeft w:val="0"/>
                                      <w:marRight w:val="0"/>
                                      <w:marTop w:val="0"/>
                                      <w:marBottom w:val="0"/>
                                      <w:divBdr>
                                        <w:top w:val="none" w:sz="0" w:space="0" w:color="auto"/>
                                        <w:left w:val="none" w:sz="0" w:space="0" w:color="auto"/>
                                        <w:bottom w:val="none" w:sz="0" w:space="0" w:color="auto"/>
                                        <w:right w:val="none" w:sz="0" w:space="0" w:color="auto"/>
                                      </w:divBdr>
                                    </w:div>
                                    <w:div w:id="1937249346">
                                      <w:marLeft w:val="0"/>
                                      <w:marRight w:val="0"/>
                                      <w:marTop w:val="0"/>
                                      <w:marBottom w:val="0"/>
                                      <w:divBdr>
                                        <w:top w:val="none" w:sz="0" w:space="0" w:color="auto"/>
                                        <w:left w:val="none" w:sz="0" w:space="0" w:color="auto"/>
                                        <w:bottom w:val="none" w:sz="0" w:space="0" w:color="auto"/>
                                        <w:right w:val="none" w:sz="0" w:space="0" w:color="auto"/>
                                      </w:divBdr>
                                    </w:div>
                                    <w:div w:id="1076636581">
                                      <w:marLeft w:val="0"/>
                                      <w:marRight w:val="0"/>
                                      <w:marTop w:val="0"/>
                                      <w:marBottom w:val="0"/>
                                      <w:divBdr>
                                        <w:top w:val="none" w:sz="0" w:space="0" w:color="auto"/>
                                        <w:left w:val="none" w:sz="0" w:space="0" w:color="auto"/>
                                        <w:bottom w:val="none" w:sz="0" w:space="0" w:color="auto"/>
                                        <w:right w:val="none" w:sz="0" w:space="0" w:color="auto"/>
                                      </w:divBdr>
                                    </w:div>
                                    <w:div w:id="1797023301">
                                      <w:marLeft w:val="0"/>
                                      <w:marRight w:val="0"/>
                                      <w:marTop w:val="0"/>
                                      <w:marBottom w:val="0"/>
                                      <w:divBdr>
                                        <w:top w:val="none" w:sz="0" w:space="0" w:color="auto"/>
                                        <w:left w:val="none" w:sz="0" w:space="0" w:color="auto"/>
                                        <w:bottom w:val="none" w:sz="0" w:space="0" w:color="auto"/>
                                        <w:right w:val="none" w:sz="0" w:space="0" w:color="auto"/>
                                      </w:divBdr>
                                    </w:div>
                                    <w:div w:id="429663704">
                                      <w:marLeft w:val="0"/>
                                      <w:marRight w:val="0"/>
                                      <w:marTop w:val="0"/>
                                      <w:marBottom w:val="0"/>
                                      <w:divBdr>
                                        <w:top w:val="none" w:sz="0" w:space="0" w:color="auto"/>
                                        <w:left w:val="none" w:sz="0" w:space="0" w:color="auto"/>
                                        <w:bottom w:val="none" w:sz="0" w:space="0" w:color="auto"/>
                                        <w:right w:val="none" w:sz="0" w:space="0" w:color="auto"/>
                                      </w:divBdr>
                                    </w:div>
                                    <w:div w:id="1347638066">
                                      <w:marLeft w:val="0"/>
                                      <w:marRight w:val="0"/>
                                      <w:marTop w:val="0"/>
                                      <w:marBottom w:val="0"/>
                                      <w:divBdr>
                                        <w:top w:val="none" w:sz="0" w:space="0" w:color="auto"/>
                                        <w:left w:val="none" w:sz="0" w:space="0" w:color="auto"/>
                                        <w:bottom w:val="none" w:sz="0" w:space="0" w:color="auto"/>
                                        <w:right w:val="none" w:sz="0" w:space="0" w:color="auto"/>
                                      </w:divBdr>
                                    </w:div>
                                    <w:div w:id="992567488">
                                      <w:marLeft w:val="0"/>
                                      <w:marRight w:val="0"/>
                                      <w:marTop w:val="0"/>
                                      <w:marBottom w:val="0"/>
                                      <w:divBdr>
                                        <w:top w:val="none" w:sz="0" w:space="0" w:color="auto"/>
                                        <w:left w:val="none" w:sz="0" w:space="0" w:color="auto"/>
                                        <w:bottom w:val="none" w:sz="0" w:space="0" w:color="auto"/>
                                        <w:right w:val="none" w:sz="0" w:space="0" w:color="auto"/>
                                      </w:divBdr>
                                    </w:div>
                                    <w:div w:id="964893904">
                                      <w:marLeft w:val="0"/>
                                      <w:marRight w:val="0"/>
                                      <w:marTop w:val="0"/>
                                      <w:marBottom w:val="0"/>
                                      <w:divBdr>
                                        <w:top w:val="none" w:sz="0" w:space="0" w:color="auto"/>
                                        <w:left w:val="none" w:sz="0" w:space="0" w:color="auto"/>
                                        <w:bottom w:val="none" w:sz="0" w:space="0" w:color="auto"/>
                                        <w:right w:val="none" w:sz="0" w:space="0" w:color="auto"/>
                                      </w:divBdr>
                                    </w:div>
                                    <w:div w:id="2005082260">
                                      <w:marLeft w:val="0"/>
                                      <w:marRight w:val="0"/>
                                      <w:marTop w:val="0"/>
                                      <w:marBottom w:val="0"/>
                                      <w:divBdr>
                                        <w:top w:val="none" w:sz="0" w:space="0" w:color="auto"/>
                                        <w:left w:val="none" w:sz="0" w:space="0" w:color="auto"/>
                                        <w:bottom w:val="none" w:sz="0" w:space="0" w:color="auto"/>
                                        <w:right w:val="none" w:sz="0" w:space="0" w:color="auto"/>
                                      </w:divBdr>
                                    </w:div>
                                    <w:div w:id="1676690384">
                                      <w:marLeft w:val="0"/>
                                      <w:marRight w:val="0"/>
                                      <w:marTop w:val="0"/>
                                      <w:marBottom w:val="0"/>
                                      <w:divBdr>
                                        <w:top w:val="none" w:sz="0" w:space="0" w:color="auto"/>
                                        <w:left w:val="none" w:sz="0" w:space="0" w:color="auto"/>
                                        <w:bottom w:val="none" w:sz="0" w:space="0" w:color="auto"/>
                                        <w:right w:val="none" w:sz="0" w:space="0" w:color="auto"/>
                                      </w:divBdr>
                                    </w:div>
                                    <w:div w:id="333187183">
                                      <w:marLeft w:val="0"/>
                                      <w:marRight w:val="0"/>
                                      <w:marTop w:val="0"/>
                                      <w:marBottom w:val="0"/>
                                      <w:divBdr>
                                        <w:top w:val="none" w:sz="0" w:space="0" w:color="auto"/>
                                        <w:left w:val="none" w:sz="0" w:space="0" w:color="auto"/>
                                        <w:bottom w:val="none" w:sz="0" w:space="0" w:color="auto"/>
                                        <w:right w:val="none" w:sz="0" w:space="0" w:color="auto"/>
                                      </w:divBdr>
                                    </w:div>
                                    <w:div w:id="319844008">
                                      <w:marLeft w:val="0"/>
                                      <w:marRight w:val="0"/>
                                      <w:marTop w:val="0"/>
                                      <w:marBottom w:val="0"/>
                                      <w:divBdr>
                                        <w:top w:val="none" w:sz="0" w:space="0" w:color="auto"/>
                                        <w:left w:val="none" w:sz="0" w:space="0" w:color="auto"/>
                                        <w:bottom w:val="none" w:sz="0" w:space="0" w:color="auto"/>
                                        <w:right w:val="none" w:sz="0" w:space="0" w:color="auto"/>
                                      </w:divBdr>
                                    </w:div>
                                    <w:div w:id="1217426568">
                                      <w:marLeft w:val="0"/>
                                      <w:marRight w:val="0"/>
                                      <w:marTop w:val="0"/>
                                      <w:marBottom w:val="0"/>
                                      <w:divBdr>
                                        <w:top w:val="none" w:sz="0" w:space="0" w:color="auto"/>
                                        <w:left w:val="none" w:sz="0" w:space="0" w:color="auto"/>
                                        <w:bottom w:val="none" w:sz="0" w:space="0" w:color="auto"/>
                                        <w:right w:val="none" w:sz="0" w:space="0" w:color="auto"/>
                                      </w:divBdr>
                                    </w:div>
                                    <w:div w:id="998463313">
                                      <w:marLeft w:val="0"/>
                                      <w:marRight w:val="0"/>
                                      <w:marTop w:val="0"/>
                                      <w:marBottom w:val="0"/>
                                      <w:divBdr>
                                        <w:top w:val="none" w:sz="0" w:space="0" w:color="auto"/>
                                        <w:left w:val="none" w:sz="0" w:space="0" w:color="auto"/>
                                        <w:bottom w:val="none" w:sz="0" w:space="0" w:color="auto"/>
                                        <w:right w:val="none" w:sz="0" w:space="0" w:color="auto"/>
                                      </w:divBdr>
                                    </w:div>
                                    <w:div w:id="1359085700">
                                      <w:marLeft w:val="0"/>
                                      <w:marRight w:val="0"/>
                                      <w:marTop w:val="0"/>
                                      <w:marBottom w:val="0"/>
                                      <w:divBdr>
                                        <w:top w:val="none" w:sz="0" w:space="0" w:color="auto"/>
                                        <w:left w:val="none" w:sz="0" w:space="0" w:color="auto"/>
                                        <w:bottom w:val="none" w:sz="0" w:space="0" w:color="auto"/>
                                        <w:right w:val="none" w:sz="0" w:space="0" w:color="auto"/>
                                      </w:divBdr>
                                    </w:div>
                                    <w:div w:id="1485855654">
                                      <w:marLeft w:val="0"/>
                                      <w:marRight w:val="0"/>
                                      <w:marTop w:val="0"/>
                                      <w:marBottom w:val="0"/>
                                      <w:divBdr>
                                        <w:top w:val="none" w:sz="0" w:space="0" w:color="auto"/>
                                        <w:left w:val="none" w:sz="0" w:space="0" w:color="auto"/>
                                        <w:bottom w:val="none" w:sz="0" w:space="0" w:color="auto"/>
                                        <w:right w:val="none" w:sz="0" w:space="0" w:color="auto"/>
                                      </w:divBdr>
                                    </w:div>
                                    <w:div w:id="2141609794">
                                      <w:marLeft w:val="0"/>
                                      <w:marRight w:val="0"/>
                                      <w:marTop w:val="0"/>
                                      <w:marBottom w:val="0"/>
                                      <w:divBdr>
                                        <w:top w:val="none" w:sz="0" w:space="0" w:color="auto"/>
                                        <w:left w:val="none" w:sz="0" w:space="0" w:color="auto"/>
                                        <w:bottom w:val="none" w:sz="0" w:space="0" w:color="auto"/>
                                        <w:right w:val="none" w:sz="0" w:space="0" w:color="auto"/>
                                      </w:divBdr>
                                    </w:div>
                                    <w:div w:id="128010595">
                                      <w:marLeft w:val="0"/>
                                      <w:marRight w:val="0"/>
                                      <w:marTop w:val="0"/>
                                      <w:marBottom w:val="0"/>
                                      <w:divBdr>
                                        <w:top w:val="none" w:sz="0" w:space="0" w:color="auto"/>
                                        <w:left w:val="none" w:sz="0" w:space="0" w:color="auto"/>
                                        <w:bottom w:val="none" w:sz="0" w:space="0" w:color="auto"/>
                                        <w:right w:val="none" w:sz="0" w:space="0" w:color="auto"/>
                                      </w:divBdr>
                                    </w:div>
                                    <w:div w:id="94712036">
                                      <w:marLeft w:val="0"/>
                                      <w:marRight w:val="0"/>
                                      <w:marTop w:val="0"/>
                                      <w:marBottom w:val="0"/>
                                      <w:divBdr>
                                        <w:top w:val="none" w:sz="0" w:space="0" w:color="auto"/>
                                        <w:left w:val="none" w:sz="0" w:space="0" w:color="auto"/>
                                        <w:bottom w:val="none" w:sz="0" w:space="0" w:color="auto"/>
                                        <w:right w:val="none" w:sz="0" w:space="0" w:color="auto"/>
                                      </w:divBdr>
                                    </w:div>
                                    <w:div w:id="1010258466">
                                      <w:marLeft w:val="0"/>
                                      <w:marRight w:val="0"/>
                                      <w:marTop w:val="0"/>
                                      <w:marBottom w:val="0"/>
                                      <w:divBdr>
                                        <w:top w:val="none" w:sz="0" w:space="0" w:color="auto"/>
                                        <w:left w:val="none" w:sz="0" w:space="0" w:color="auto"/>
                                        <w:bottom w:val="none" w:sz="0" w:space="0" w:color="auto"/>
                                        <w:right w:val="none" w:sz="0" w:space="0" w:color="auto"/>
                                      </w:divBdr>
                                    </w:div>
                                    <w:div w:id="290596099">
                                      <w:marLeft w:val="0"/>
                                      <w:marRight w:val="0"/>
                                      <w:marTop w:val="0"/>
                                      <w:marBottom w:val="0"/>
                                      <w:divBdr>
                                        <w:top w:val="none" w:sz="0" w:space="0" w:color="auto"/>
                                        <w:left w:val="none" w:sz="0" w:space="0" w:color="auto"/>
                                        <w:bottom w:val="none" w:sz="0" w:space="0" w:color="auto"/>
                                        <w:right w:val="none" w:sz="0" w:space="0" w:color="auto"/>
                                      </w:divBdr>
                                    </w:div>
                                    <w:div w:id="82259621">
                                      <w:marLeft w:val="0"/>
                                      <w:marRight w:val="0"/>
                                      <w:marTop w:val="0"/>
                                      <w:marBottom w:val="0"/>
                                      <w:divBdr>
                                        <w:top w:val="none" w:sz="0" w:space="0" w:color="auto"/>
                                        <w:left w:val="none" w:sz="0" w:space="0" w:color="auto"/>
                                        <w:bottom w:val="none" w:sz="0" w:space="0" w:color="auto"/>
                                        <w:right w:val="none" w:sz="0" w:space="0" w:color="auto"/>
                                      </w:divBdr>
                                    </w:div>
                                    <w:div w:id="2135171363">
                                      <w:marLeft w:val="0"/>
                                      <w:marRight w:val="0"/>
                                      <w:marTop w:val="0"/>
                                      <w:marBottom w:val="0"/>
                                      <w:divBdr>
                                        <w:top w:val="none" w:sz="0" w:space="0" w:color="auto"/>
                                        <w:left w:val="none" w:sz="0" w:space="0" w:color="auto"/>
                                        <w:bottom w:val="none" w:sz="0" w:space="0" w:color="auto"/>
                                        <w:right w:val="none" w:sz="0" w:space="0" w:color="auto"/>
                                      </w:divBdr>
                                    </w:div>
                                    <w:div w:id="1155800211">
                                      <w:marLeft w:val="0"/>
                                      <w:marRight w:val="0"/>
                                      <w:marTop w:val="0"/>
                                      <w:marBottom w:val="0"/>
                                      <w:divBdr>
                                        <w:top w:val="none" w:sz="0" w:space="0" w:color="auto"/>
                                        <w:left w:val="none" w:sz="0" w:space="0" w:color="auto"/>
                                        <w:bottom w:val="none" w:sz="0" w:space="0" w:color="auto"/>
                                        <w:right w:val="none" w:sz="0" w:space="0" w:color="auto"/>
                                      </w:divBdr>
                                    </w:div>
                                    <w:div w:id="1127313011">
                                      <w:marLeft w:val="0"/>
                                      <w:marRight w:val="0"/>
                                      <w:marTop w:val="0"/>
                                      <w:marBottom w:val="0"/>
                                      <w:divBdr>
                                        <w:top w:val="none" w:sz="0" w:space="0" w:color="auto"/>
                                        <w:left w:val="none" w:sz="0" w:space="0" w:color="auto"/>
                                        <w:bottom w:val="none" w:sz="0" w:space="0" w:color="auto"/>
                                        <w:right w:val="none" w:sz="0" w:space="0" w:color="auto"/>
                                      </w:divBdr>
                                    </w:div>
                                    <w:div w:id="1456753569">
                                      <w:marLeft w:val="0"/>
                                      <w:marRight w:val="0"/>
                                      <w:marTop w:val="0"/>
                                      <w:marBottom w:val="0"/>
                                      <w:divBdr>
                                        <w:top w:val="none" w:sz="0" w:space="0" w:color="auto"/>
                                        <w:left w:val="none" w:sz="0" w:space="0" w:color="auto"/>
                                        <w:bottom w:val="none" w:sz="0" w:space="0" w:color="auto"/>
                                        <w:right w:val="none" w:sz="0" w:space="0" w:color="auto"/>
                                      </w:divBdr>
                                    </w:div>
                                    <w:div w:id="2065635491">
                                      <w:marLeft w:val="0"/>
                                      <w:marRight w:val="0"/>
                                      <w:marTop w:val="0"/>
                                      <w:marBottom w:val="0"/>
                                      <w:divBdr>
                                        <w:top w:val="none" w:sz="0" w:space="0" w:color="auto"/>
                                        <w:left w:val="none" w:sz="0" w:space="0" w:color="auto"/>
                                        <w:bottom w:val="none" w:sz="0" w:space="0" w:color="auto"/>
                                        <w:right w:val="none" w:sz="0" w:space="0" w:color="auto"/>
                                      </w:divBdr>
                                    </w:div>
                                    <w:div w:id="888538460">
                                      <w:marLeft w:val="0"/>
                                      <w:marRight w:val="0"/>
                                      <w:marTop w:val="0"/>
                                      <w:marBottom w:val="0"/>
                                      <w:divBdr>
                                        <w:top w:val="none" w:sz="0" w:space="0" w:color="auto"/>
                                        <w:left w:val="none" w:sz="0" w:space="0" w:color="auto"/>
                                        <w:bottom w:val="none" w:sz="0" w:space="0" w:color="auto"/>
                                        <w:right w:val="none" w:sz="0" w:space="0" w:color="auto"/>
                                      </w:divBdr>
                                    </w:div>
                                    <w:div w:id="608391324">
                                      <w:marLeft w:val="0"/>
                                      <w:marRight w:val="0"/>
                                      <w:marTop w:val="0"/>
                                      <w:marBottom w:val="0"/>
                                      <w:divBdr>
                                        <w:top w:val="none" w:sz="0" w:space="0" w:color="auto"/>
                                        <w:left w:val="none" w:sz="0" w:space="0" w:color="auto"/>
                                        <w:bottom w:val="none" w:sz="0" w:space="0" w:color="auto"/>
                                        <w:right w:val="none" w:sz="0" w:space="0" w:color="auto"/>
                                      </w:divBdr>
                                    </w:div>
                                    <w:div w:id="70278571">
                                      <w:marLeft w:val="0"/>
                                      <w:marRight w:val="0"/>
                                      <w:marTop w:val="0"/>
                                      <w:marBottom w:val="0"/>
                                      <w:divBdr>
                                        <w:top w:val="none" w:sz="0" w:space="0" w:color="auto"/>
                                        <w:left w:val="none" w:sz="0" w:space="0" w:color="auto"/>
                                        <w:bottom w:val="none" w:sz="0" w:space="0" w:color="auto"/>
                                        <w:right w:val="none" w:sz="0" w:space="0" w:color="auto"/>
                                      </w:divBdr>
                                    </w:div>
                                    <w:div w:id="66804526">
                                      <w:marLeft w:val="0"/>
                                      <w:marRight w:val="0"/>
                                      <w:marTop w:val="0"/>
                                      <w:marBottom w:val="0"/>
                                      <w:divBdr>
                                        <w:top w:val="none" w:sz="0" w:space="0" w:color="auto"/>
                                        <w:left w:val="none" w:sz="0" w:space="0" w:color="auto"/>
                                        <w:bottom w:val="none" w:sz="0" w:space="0" w:color="auto"/>
                                        <w:right w:val="none" w:sz="0" w:space="0" w:color="auto"/>
                                      </w:divBdr>
                                    </w:div>
                                    <w:div w:id="665403577">
                                      <w:marLeft w:val="0"/>
                                      <w:marRight w:val="0"/>
                                      <w:marTop w:val="0"/>
                                      <w:marBottom w:val="0"/>
                                      <w:divBdr>
                                        <w:top w:val="none" w:sz="0" w:space="0" w:color="auto"/>
                                        <w:left w:val="none" w:sz="0" w:space="0" w:color="auto"/>
                                        <w:bottom w:val="none" w:sz="0" w:space="0" w:color="auto"/>
                                        <w:right w:val="none" w:sz="0" w:space="0" w:color="auto"/>
                                      </w:divBdr>
                                    </w:div>
                                    <w:div w:id="405229282">
                                      <w:marLeft w:val="0"/>
                                      <w:marRight w:val="0"/>
                                      <w:marTop w:val="0"/>
                                      <w:marBottom w:val="0"/>
                                      <w:divBdr>
                                        <w:top w:val="none" w:sz="0" w:space="0" w:color="auto"/>
                                        <w:left w:val="none" w:sz="0" w:space="0" w:color="auto"/>
                                        <w:bottom w:val="none" w:sz="0" w:space="0" w:color="auto"/>
                                        <w:right w:val="none" w:sz="0" w:space="0" w:color="auto"/>
                                      </w:divBdr>
                                    </w:div>
                                    <w:div w:id="1129085308">
                                      <w:marLeft w:val="0"/>
                                      <w:marRight w:val="0"/>
                                      <w:marTop w:val="0"/>
                                      <w:marBottom w:val="0"/>
                                      <w:divBdr>
                                        <w:top w:val="none" w:sz="0" w:space="0" w:color="auto"/>
                                        <w:left w:val="none" w:sz="0" w:space="0" w:color="auto"/>
                                        <w:bottom w:val="none" w:sz="0" w:space="0" w:color="auto"/>
                                        <w:right w:val="none" w:sz="0" w:space="0" w:color="auto"/>
                                      </w:divBdr>
                                    </w:div>
                                    <w:div w:id="1038629119">
                                      <w:marLeft w:val="0"/>
                                      <w:marRight w:val="0"/>
                                      <w:marTop w:val="0"/>
                                      <w:marBottom w:val="0"/>
                                      <w:divBdr>
                                        <w:top w:val="none" w:sz="0" w:space="0" w:color="auto"/>
                                        <w:left w:val="none" w:sz="0" w:space="0" w:color="auto"/>
                                        <w:bottom w:val="none" w:sz="0" w:space="0" w:color="auto"/>
                                        <w:right w:val="none" w:sz="0" w:space="0" w:color="auto"/>
                                      </w:divBdr>
                                    </w:div>
                                    <w:div w:id="459685593">
                                      <w:marLeft w:val="0"/>
                                      <w:marRight w:val="0"/>
                                      <w:marTop w:val="0"/>
                                      <w:marBottom w:val="0"/>
                                      <w:divBdr>
                                        <w:top w:val="none" w:sz="0" w:space="0" w:color="auto"/>
                                        <w:left w:val="none" w:sz="0" w:space="0" w:color="auto"/>
                                        <w:bottom w:val="none" w:sz="0" w:space="0" w:color="auto"/>
                                        <w:right w:val="none" w:sz="0" w:space="0" w:color="auto"/>
                                      </w:divBdr>
                                    </w:div>
                                    <w:div w:id="571503984">
                                      <w:marLeft w:val="0"/>
                                      <w:marRight w:val="0"/>
                                      <w:marTop w:val="0"/>
                                      <w:marBottom w:val="0"/>
                                      <w:divBdr>
                                        <w:top w:val="none" w:sz="0" w:space="0" w:color="auto"/>
                                        <w:left w:val="none" w:sz="0" w:space="0" w:color="auto"/>
                                        <w:bottom w:val="none" w:sz="0" w:space="0" w:color="auto"/>
                                        <w:right w:val="none" w:sz="0" w:space="0" w:color="auto"/>
                                      </w:divBdr>
                                    </w:div>
                                    <w:div w:id="1893225615">
                                      <w:marLeft w:val="0"/>
                                      <w:marRight w:val="0"/>
                                      <w:marTop w:val="0"/>
                                      <w:marBottom w:val="0"/>
                                      <w:divBdr>
                                        <w:top w:val="none" w:sz="0" w:space="0" w:color="auto"/>
                                        <w:left w:val="none" w:sz="0" w:space="0" w:color="auto"/>
                                        <w:bottom w:val="none" w:sz="0" w:space="0" w:color="auto"/>
                                        <w:right w:val="none" w:sz="0" w:space="0" w:color="auto"/>
                                      </w:divBdr>
                                    </w:div>
                                    <w:div w:id="502933413">
                                      <w:marLeft w:val="0"/>
                                      <w:marRight w:val="0"/>
                                      <w:marTop w:val="0"/>
                                      <w:marBottom w:val="0"/>
                                      <w:divBdr>
                                        <w:top w:val="none" w:sz="0" w:space="0" w:color="auto"/>
                                        <w:left w:val="none" w:sz="0" w:space="0" w:color="auto"/>
                                        <w:bottom w:val="none" w:sz="0" w:space="0" w:color="auto"/>
                                        <w:right w:val="none" w:sz="0" w:space="0" w:color="auto"/>
                                      </w:divBdr>
                                    </w:div>
                                    <w:div w:id="2058818033">
                                      <w:marLeft w:val="0"/>
                                      <w:marRight w:val="0"/>
                                      <w:marTop w:val="0"/>
                                      <w:marBottom w:val="0"/>
                                      <w:divBdr>
                                        <w:top w:val="none" w:sz="0" w:space="0" w:color="auto"/>
                                        <w:left w:val="none" w:sz="0" w:space="0" w:color="auto"/>
                                        <w:bottom w:val="none" w:sz="0" w:space="0" w:color="auto"/>
                                        <w:right w:val="none" w:sz="0" w:space="0" w:color="auto"/>
                                      </w:divBdr>
                                    </w:div>
                                    <w:div w:id="1475834735">
                                      <w:marLeft w:val="0"/>
                                      <w:marRight w:val="0"/>
                                      <w:marTop w:val="0"/>
                                      <w:marBottom w:val="0"/>
                                      <w:divBdr>
                                        <w:top w:val="none" w:sz="0" w:space="0" w:color="auto"/>
                                        <w:left w:val="none" w:sz="0" w:space="0" w:color="auto"/>
                                        <w:bottom w:val="none" w:sz="0" w:space="0" w:color="auto"/>
                                        <w:right w:val="none" w:sz="0" w:space="0" w:color="auto"/>
                                      </w:divBdr>
                                    </w:div>
                                    <w:div w:id="53242307">
                                      <w:marLeft w:val="0"/>
                                      <w:marRight w:val="0"/>
                                      <w:marTop w:val="0"/>
                                      <w:marBottom w:val="0"/>
                                      <w:divBdr>
                                        <w:top w:val="none" w:sz="0" w:space="0" w:color="auto"/>
                                        <w:left w:val="none" w:sz="0" w:space="0" w:color="auto"/>
                                        <w:bottom w:val="none" w:sz="0" w:space="0" w:color="auto"/>
                                        <w:right w:val="none" w:sz="0" w:space="0" w:color="auto"/>
                                      </w:divBdr>
                                    </w:div>
                                    <w:div w:id="2055351204">
                                      <w:marLeft w:val="0"/>
                                      <w:marRight w:val="0"/>
                                      <w:marTop w:val="0"/>
                                      <w:marBottom w:val="0"/>
                                      <w:divBdr>
                                        <w:top w:val="none" w:sz="0" w:space="0" w:color="auto"/>
                                        <w:left w:val="none" w:sz="0" w:space="0" w:color="auto"/>
                                        <w:bottom w:val="none" w:sz="0" w:space="0" w:color="auto"/>
                                        <w:right w:val="none" w:sz="0" w:space="0" w:color="auto"/>
                                      </w:divBdr>
                                    </w:div>
                                    <w:div w:id="970939190">
                                      <w:marLeft w:val="0"/>
                                      <w:marRight w:val="0"/>
                                      <w:marTop w:val="0"/>
                                      <w:marBottom w:val="0"/>
                                      <w:divBdr>
                                        <w:top w:val="none" w:sz="0" w:space="0" w:color="auto"/>
                                        <w:left w:val="none" w:sz="0" w:space="0" w:color="auto"/>
                                        <w:bottom w:val="none" w:sz="0" w:space="0" w:color="auto"/>
                                        <w:right w:val="none" w:sz="0" w:space="0" w:color="auto"/>
                                      </w:divBdr>
                                    </w:div>
                                    <w:div w:id="1263102899">
                                      <w:marLeft w:val="0"/>
                                      <w:marRight w:val="0"/>
                                      <w:marTop w:val="0"/>
                                      <w:marBottom w:val="0"/>
                                      <w:divBdr>
                                        <w:top w:val="none" w:sz="0" w:space="0" w:color="auto"/>
                                        <w:left w:val="none" w:sz="0" w:space="0" w:color="auto"/>
                                        <w:bottom w:val="none" w:sz="0" w:space="0" w:color="auto"/>
                                        <w:right w:val="none" w:sz="0" w:space="0" w:color="auto"/>
                                      </w:divBdr>
                                    </w:div>
                                    <w:div w:id="1596785418">
                                      <w:marLeft w:val="0"/>
                                      <w:marRight w:val="0"/>
                                      <w:marTop w:val="0"/>
                                      <w:marBottom w:val="0"/>
                                      <w:divBdr>
                                        <w:top w:val="none" w:sz="0" w:space="0" w:color="auto"/>
                                        <w:left w:val="none" w:sz="0" w:space="0" w:color="auto"/>
                                        <w:bottom w:val="none" w:sz="0" w:space="0" w:color="auto"/>
                                        <w:right w:val="none" w:sz="0" w:space="0" w:color="auto"/>
                                      </w:divBdr>
                                    </w:div>
                                    <w:div w:id="729570400">
                                      <w:marLeft w:val="0"/>
                                      <w:marRight w:val="0"/>
                                      <w:marTop w:val="0"/>
                                      <w:marBottom w:val="0"/>
                                      <w:divBdr>
                                        <w:top w:val="none" w:sz="0" w:space="0" w:color="auto"/>
                                        <w:left w:val="none" w:sz="0" w:space="0" w:color="auto"/>
                                        <w:bottom w:val="none" w:sz="0" w:space="0" w:color="auto"/>
                                        <w:right w:val="none" w:sz="0" w:space="0" w:color="auto"/>
                                      </w:divBdr>
                                    </w:div>
                                    <w:div w:id="1645233898">
                                      <w:marLeft w:val="0"/>
                                      <w:marRight w:val="0"/>
                                      <w:marTop w:val="0"/>
                                      <w:marBottom w:val="0"/>
                                      <w:divBdr>
                                        <w:top w:val="none" w:sz="0" w:space="0" w:color="auto"/>
                                        <w:left w:val="none" w:sz="0" w:space="0" w:color="auto"/>
                                        <w:bottom w:val="none" w:sz="0" w:space="0" w:color="auto"/>
                                        <w:right w:val="none" w:sz="0" w:space="0" w:color="auto"/>
                                      </w:divBdr>
                                    </w:div>
                                    <w:div w:id="475494992">
                                      <w:marLeft w:val="0"/>
                                      <w:marRight w:val="0"/>
                                      <w:marTop w:val="0"/>
                                      <w:marBottom w:val="0"/>
                                      <w:divBdr>
                                        <w:top w:val="none" w:sz="0" w:space="0" w:color="auto"/>
                                        <w:left w:val="none" w:sz="0" w:space="0" w:color="auto"/>
                                        <w:bottom w:val="none" w:sz="0" w:space="0" w:color="auto"/>
                                        <w:right w:val="none" w:sz="0" w:space="0" w:color="auto"/>
                                      </w:divBdr>
                                    </w:div>
                                    <w:div w:id="2106799508">
                                      <w:marLeft w:val="0"/>
                                      <w:marRight w:val="0"/>
                                      <w:marTop w:val="0"/>
                                      <w:marBottom w:val="0"/>
                                      <w:divBdr>
                                        <w:top w:val="none" w:sz="0" w:space="0" w:color="auto"/>
                                        <w:left w:val="none" w:sz="0" w:space="0" w:color="auto"/>
                                        <w:bottom w:val="none" w:sz="0" w:space="0" w:color="auto"/>
                                        <w:right w:val="none" w:sz="0" w:space="0" w:color="auto"/>
                                      </w:divBdr>
                                    </w:div>
                                    <w:div w:id="363679024">
                                      <w:marLeft w:val="0"/>
                                      <w:marRight w:val="0"/>
                                      <w:marTop w:val="0"/>
                                      <w:marBottom w:val="0"/>
                                      <w:divBdr>
                                        <w:top w:val="none" w:sz="0" w:space="0" w:color="auto"/>
                                        <w:left w:val="none" w:sz="0" w:space="0" w:color="auto"/>
                                        <w:bottom w:val="none" w:sz="0" w:space="0" w:color="auto"/>
                                        <w:right w:val="none" w:sz="0" w:space="0" w:color="auto"/>
                                      </w:divBdr>
                                    </w:div>
                                    <w:div w:id="1396398014">
                                      <w:marLeft w:val="0"/>
                                      <w:marRight w:val="0"/>
                                      <w:marTop w:val="0"/>
                                      <w:marBottom w:val="0"/>
                                      <w:divBdr>
                                        <w:top w:val="none" w:sz="0" w:space="0" w:color="auto"/>
                                        <w:left w:val="none" w:sz="0" w:space="0" w:color="auto"/>
                                        <w:bottom w:val="none" w:sz="0" w:space="0" w:color="auto"/>
                                        <w:right w:val="none" w:sz="0" w:space="0" w:color="auto"/>
                                      </w:divBdr>
                                    </w:div>
                                    <w:div w:id="796409600">
                                      <w:marLeft w:val="0"/>
                                      <w:marRight w:val="0"/>
                                      <w:marTop w:val="0"/>
                                      <w:marBottom w:val="0"/>
                                      <w:divBdr>
                                        <w:top w:val="none" w:sz="0" w:space="0" w:color="auto"/>
                                        <w:left w:val="none" w:sz="0" w:space="0" w:color="auto"/>
                                        <w:bottom w:val="none" w:sz="0" w:space="0" w:color="auto"/>
                                        <w:right w:val="none" w:sz="0" w:space="0" w:color="auto"/>
                                      </w:divBdr>
                                    </w:div>
                                    <w:div w:id="177429937">
                                      <w:marLeft w:val="0"/>
                                      <w:marRight w:val="0"/>
                                      <w:marTop w:val="0"/>
                                      <w:marBottom w:val="0"/>
                                      <w:divBdr>
                                        <w:top w:val="none" w:sz="0" w:space="0" w:color="auto"/>
                                        <w:left w:val="none" w:sz="0" w:space="0" w:color="auto"/>
                                        <w:bottom w:val="none" w:sz="0" w:space="0" w:color="auto"/>
                                        <w:right w:val="none" w:sz="0" w:space="0" w:color="auto"/>
                                      </w:divBdr>
                                    </w:div>
                                    <w:div w:id="78522349">
                                      <w:marLeft w:val="0"/>
                                      <w:marRight w:val="0"/>
                                      <w:marTop w:val="0"/>
                                      <w:marBottom w:val="0"/>
                                      <w:divBdr>
                                        <w:top w:val="none" w:sz="0" w:space="0" w:color="auto"/>
                                        <w:left w:val="none" w:sz="0" w:space="0" w:color="auto"/>
                                        <w:bottom w:val="none" w:sz="0" w:space="0" w:color="auto"/>
                                        <w:right w:val="none" w:sz="0" w:space="0" w:color="auto"/>
                                      </w:divBdr>
                                    </w:div>
                                    <w:div w:id="1018503095">
                                      <w:marLeft w:val="0"/>
                                      <w:marRight w:val="0"/>
                                      <w:marTop w:val="0"/>
                                      <w:marBottom w:val="0"/>
                                      <w:divBdr>
                                        <w:top w:val="none" w:sz="0" w:space="0" w:color="auto"/>
                                        <w:left w:val="none" w:sz="0" w:space="0" w:color="auto"/>
                                        <w:bottom w:val="none" w:sz="0" w:space="0" w:color="auto"/>
                                        <w:right w:val="none" w:sz="0" w:space="0" w:color="auto"/>
                                      </w:divBdr>
                                    </w:div>
                                    <w:div w:id="1180894582">
                                      <w:marLeft w:val="0"/>
                                      <w:marRight w:val="0"/>
                                      <w:marTop w:val="0"/>
                                      <w:marBottom w:val="0"/>
                                      <w:divBdr>
                                        <w:top w:val="none" w:sz="0" w:space="0" w:color="auto"/>
                                        <w:left w:val="none" w:sz="0" w:space="0" w:color="auto"/>
                                        <w:bottom w:val="none" w:sz="0" w:space="0" w:color="auto"/>
                                        <w:right w:val="none" w:sz="0" w:space="0" w:color="auto"/>
                                      </w:divBdr>
                                    </w:div>
                                    <w:div w:id="2061202849">
                                      <w:marLeft w:val="0"/>
                                      <w:marRight w:val="0"/>
                                      <w:marTop w:val="0"/>
                                      <w:marBottom w:val="0"/>
                                      <w:divBdr>
                                        <w:top w:val="none" w:sz="0" w:space="0" w:color="auto"/>
                                        <w:left w:val="none" w:sz="0" w:space="0" w:color="auto"/>
                                        <w:bottom w:val="none" w:sz="0" w:space="0" w:color="auto"/>
                                        <w:right w:val="none" w:sz="0" w:space="0" w:color="auto"/>
                                      </w:divBdr>
                                    </w:div>
                                    <w:div w:id="1567179103">
                                      <w:marLeft w:val="0"/>
                                      <w:marRight w:val="0"/>
                                      <w:marTop w:val="0"/>
                                      <w:marBottom w:val="0"/>
                                      <w:divBdr>
                                        <w:top w:val="none" w:sz="0" w:space="0" w:color="auto"/>
                                        <w:left w:val="none" w:sz="0" w:space="0" w:color="auto"/>
                                        <w:bottom w:val="none" w:sz="0" w:space="0" w:color="auto"/>
                                        <w:right w:val="none" w:sz="0" w:space="0" w:color="auto"/>
                                      </w:divBdr>
                                    </w:div>
                                    <w:div w:id="46220506">
                                      <w:marLeft w:val="0"/>
                                      <w:marRight w:val="0"/>
                                      <w:marTop w:val="0"/>
                                      <w:marBottom w:val="0"/>
                                      <w:divBdr>
                                        <w:top w:val="none" w:sz="0" w:space="0" w:color="auto"/>
                                        <w:left w:val="none" w:sz="0" w:space="0" w:color="auto"/>
                                        <w:bottom w:val="none" w:sz="0" w:space="0" w:color="auto"/>
                                        <w:right w:val="none" w:sz="0" w:space="0" w:color="auto"/>
                                      </w:divBdr>
                                    </w:div>
                                    <w:div w:id="245120049">
                                      <w:marLeft w:val="0"/>
                                      <w:marRight w:val="0"/>
                                      <w:marTop w:val="0"/>
                                      <w:marBottom w:val="0"/>
                                      <w:divBdr>
                                        <w:top w:val="none" w:sz="0" w:space="0" w:color="auto"/>
                                        <w:left w:val="none" w:sz="0" w:space="0" w:color="auto"/>
                                        <w:bottom w:val="none" w:sz="0" w:space="0" w:color="auto"/>
                                        <w:right w:val="none" w:sz="0" w:space="0" w:color="auto"/>
                                      </w:divBdr>
                                    </w:div>
                                    <w:div w:id="767115253">
                                      <w:marLeft w:val="0"/>
                                      <w:marRight w:val="0"/>
                                      <w:marTop w:val="0"/>
                                      <w:marBottom w:val="0"/>
                                      <w:divBdr>
                                        <w:top w:val="none" w:sz="0" w:space="0" w:color="auto"/>
                                        <w:left w:val="none" w:sz="0" w:space="0" w:color="auto"/>
                                        <w:bottom w:val="none" w:sz="0" w:space="0" w:color="auto"/>
                                        <w:right w:val="none" w:sz="0" w:space="0" w:color="auto"/>
                                      </w:divBdr>
                                    </w:div>
                                    <w:div w:id="575438520">
                                      <w:marLeft w:val="0"/>
                                      <w:marRight w:val="0"/>
                                      <w:marTop w:val="0"/>
                                      <w:marBottom w:val="0"/>
                                      <w:divBdr>
                                        <w:top w:val="none" w:sz="0" w:space="0" w:color="auto"/>
                                        <w:left w:val="none" w:sz="0" w:space="0" w:color="auto"/>
                                        <w:bottom w:val="none" w:sz="0" w:space="0" w:color="auto"/>
                                        <w:right w:val="none" w:sz="0" w:space="0" w:color="auto"/>
                                      </w:divBdr>
                                    </w:div>
                                    <w:div w:id="2028022206">
                                      <w:marLeft w:val="0"/>
                                      <w:marRight w:val="0"/>
                                      <w:marTop w:val="0"/>
                                      <w:marBottom w:val="0"/>
                                      <w:divBdr>
                                        <w:top w:val="none" w:sz="0" w:space="0" w:color="auto"/>
                                        <w:left w:val="none" w:sz="0" w:space="0" w:color="auto"/>
                                        <w:bottom w:val="none" w:sz="0" w:space="0" w:color="auto"/>
                                        <w:right w:val="none" w:sz="0" w:space="0" w:color="auto"/>
                                      </w:divBdr>
                                    </w:div>
                                    <w:div w:id="2134710695">
                                      <w:marLeft w:val="0"/>
                                      <w:marRight w:val="0"/>
                                      <w:marTop w:val="0"/>
                                      <w:marBottom w:val="0"/>
                                      <w:divBdr>
                                        <w:top w:val="none" w:sz="0" w:space="0" w:color="auto"/>
                                        <w:left w:val="none" w:sz="0" w:space="0" w:color="auto"/>
                                        <w:bottom w:val="none" w:sz="0" w:space="0" w:color="auto"/>
                                        <w:right w:val="none" w:sz="0" w:space="0" w:color="auto"/>
                                      </w:divBdr>
                                    </w:div>
                                    <w:div w:id="434054156">
                                      <w:marLeft w:val="0"/>
                                      <w:marRight w:val="0"/>
                                      <w:marTop w:val="0"/>
                                      <w:marBottom w:val="0"/>
                                      <w:divBdr>
                                        <w:top w:val="none" w:sz="0" w:space="0" w:color="auto"/>
                                        <w:left w:val="none" w:sz="0" w:space="0" w:color="auto"/>
                                        <w:bottom w:val="none" w:sz="0" w:space="0" w:color="auto"/>
                                        <w:right w:val="none" w:sz="0" w:space="0" w:color="auto"/>
                                      </w:divBdr>
                                    </w:div>
                                    <w:div w:id="41445594">
                                      <w:marLeft w:val="0"/>
                                      <w:marRight w:val="0"/>
                                      <w:marTop w:val="0"/>
                                      <w:marBottom w:val="0"/>
                                      <w:divBdr>
                                        <w:top w:val="none" w:sz="0" w:space="0" w:color="auto"/>
                                        <w:left w:val="none" w:sz="0" w:space="0" w:color="auto"/>
                                        <w:bottom w:val="none" w:sz="0" w:space="0" w:color="auto"/>
                                        <w:right w:val="none" w:sz="0" w:space="0" w:color="auto"/>
                                      </w:divBdr>
                                    </w:div>
                                    <w:div w:id="174808963">
                                      <w:marLeft w:val="0"/>
                                      <w:marRight w:val="0"/>
                                      <w:marTop w:val="0"/>
                                      <w:marBottom w:val="0"/>
                                      <w:divBdr>
                                        <w:top w:val="none" w:sz="0" w:space="0" w:color="auto"/>
                                        <w:left w:val="none" w:sz="0" w:space="0" w:color="auto"/>
                                        <w:bottom w:val="none" w:sz="0" w:space="0" w:color="auto"/>
                                        <w:right w:val="none" w:sz="0" w:space="0" w:color="auto"/>
                                      </w:divBdr>
                                    </w:div>
                                    <w:div w:id="1084955309">
                                      <w:marLeft w:val="0"/>
                                      <w:marRight w:val="0"/>
                                      <w:marTop w:val="0"/>
                                      <w:marBottom w:val="0"/>
                                      <w:divBdr>
                                        <w:top w:val="none" w:sz="0" w:space="0" w:color="auto"/>
                                        <w:left w:val="none" w:sz="0" w:space="0" w:color="auto"/>
                                        <w:bottom w:val="none" w:sz="0" w:space="0" w:color="auto"/>
                                        <w:right w:val="none" w:sz="0" w:space="0" w:color="auto"/>
                                      </w:divBdr>
                                    </w:div>
                                    <w:div w:id="2131121001">
                                      <w:marLeft w:val="0"/>
                                      <w:marRight w:val="0"/>
                                      <w:marTop w:val="0"/>
                                      <w:marBottom w:val="0"/>
                                      <w:divBdr>
                                        <w:top w:val="none" w:sz="0" w:space="0" w:color="auto"/>
                                        <w:left w:val="none" w:sz="0" w:space="0" w:color="auto"/>
                                        <w:bottom w:val="none" w:sz="0" w:space="0" w:color="auto"/>
                                        <w:right w:val="none" w:sz="0" w:space="0" w:color="auto"/>
                                      </w:divBdr>
                                    </w:div>
                                    <w:div w:id="361829151">
                                      <w:marLeft w:val="0"/>
                                      <w:marRight w:val="0"/>
                                      <w:marTop w:val="0"/>
                                      <w:marBottom w:val="0"/>
                                      <w:divBdr>
                                        <w:top w:val="none" w:sz="0" w:space="0" w:color="auto"/>
                                        <w:left w:val="none" w:sz="0" w:space="0" w:color="auto"/>
                                        <w:bottom w:val="none" w:sz="0" w:space="0" w:color="auto"/>
                                        <w:right w:val="none" w:sz="0" w:space="0" w:color="auto"/>
                                      </w:divBdr>
                                    </w:div>
                                    <w:div w:id="630860721">
                                      <w:marLeft w:val="0"/>
                                      <w:marRight w:val="0"/>
                                      <w:marTop w:val="0"/>
                                      <w:marBottom w:val="0"/>
                                      <w:divBdr>
                                        <w:top w:val="none" w:sz="0" w:space="0" w:color="auto"/>
                                        <w:left w:val="none" w:sz="0" w:space="0" w:color="auto"/>
                                        <w:bottom w:val="none" w:sz="0" w:space="0" w:color="auto"/>
                                        <w:right w:val="none" w:sz="0" w:space="0" w:color="auto"/>
                                      </w:divBdr>
                                    </w:div>
                                    <w:div w:id="1126318919">
                                      <w:marLeft w:val="0"/>
                                      <w:marRight w:val="0"/>
                                      <w:marTop w:val="0"/>
                                      <w:marBottom w:val="0"/>
                                      <w:divBdr>
                                        <w:top w:val="none" w:sz="0" w:space="0" w:color="auto"/>
                                        <w:left w:val="none" w:sz="0" w:space="0" w:color="auto"/>
                                        <w:bottom w:val="none" w:sz="0" w:space="0" w:color="auto"/>
                                        <w:right w:val="none" w:sz="0" w:space="0" w:color="auto"/>
                                      </w:divBdr>
                                    </w:div>
                                    <w:div w:id="299116294">
                                      <w:marLeft w:val="0"/>
                                      <w:marRight w:val="0"/>
                                      <w:marTop w:val="0"/>
                                      <w:marBottom w:val="0"/>
                                      <w:divBdr>
                                        <w:top w:val="none" w:sz="0" w:space="0" w:color="auto"/>
                                        <w:left w:val="none" w:sz="0" w:space="0" w:color="auto"/>
                                        <w:bottom w:val="none" w:sz="0" w:space="0" w:color="auto"/>
                                        <w:right w:val="none" w:sz="0" w:space="0" w:color="auto"/>
                                      </w:divBdr>
                                    </w:div>
                                    <w:div w:id="914630849">
                                      <w:marLeft w:val="0"/>
                                      <w:marRight w:val="0"/>
                                      <w:marTop w:val="0"/>
                                      <w:marBottom w:val="0"/>
                                      <w:divBdr>
                                        <w:top w:val="none" w:sz="0" w:space="0" w:color="auto"/>
                                        <w:left w:val="none" w:sz="0" w:space="0" w:color="auto"/>
                                        <w:bottom w:val="none" w:sz="0" w:space="0" w:color="auto"/>
                                        <w:right w:val="none" w:sz="0" w:space="0" w:color="auto"/>
                                      </w:divBdr>
                                    </w:div>
                                    <w:div w:id="2098596960">
                                      <w:marLeft w:val="0"/>
                                      <w:marRight w:val="0"/>
                                      <w:marTop w:val="0"/>
                                      <w:marBottom w:val="0"/>
                                      <w:divBdr>
                                        <w:top w:val="none" w:sz="0" w:space="0" w:color="auto"/>
                                        <w:left w:val="none" w:sz="0" w:space="0" w:color="auto"/>
                                        <w:bottom w:val="none" w:sz="0" w:space="0" w:color="auto"/>
                                        <w:right w:val="none" w:sz="0" w:space="0" w:color="auto"/>
                                      </w:divBdr>
                                    </w:div>
                                    <w:div w:id="1383023590">
                                      <w:marLeft w:val="0"/>
                                      <w:marRight w:val="0"/>
                                      <w:marTop w:val="0"/>
                                      <w:marBottom w:val="0"/>
                                      <w:divBdr>
                                        <w:top w:val="none" w:sz="0" w:space="0" w:color="auto"/>
                                        <w:left w:val="none" w:sz="0" w:space="0" w:color="auto"/>
                                        <w:bottom w:val="none" w:sz="0" w:space="0" w:color="auto"/>
                                        <w:right w:val="none" w:sz="0" w:space="0" w:color="auto"/>
                                      </w:divBdr>
                                    </w:div>
                                    <w:div w:id="1674454948">
                                      <w:marLeft w:val="0"/>
                                      <w:marRight w:val="0"/>
                                      <w:marTop w:val="0"/>
                                      <w:marBottom w:val="0"/>
                                      <w:divBdr>
                                        <w:top w:val="none" w:sz="0" w:space="0" w:color="auto"/>
                                        <w:left w:val="none" w:sz="0" w:space="0" w:color="auto"/>
                                        <w:bottom w:val="none" w:sz="0" w:space="0" w:color="auto"/>
                                        <w:right w:val="none" w:sz="0" w:space="0" w:color="auto"/>
                                      </w:divBdr>
                                    </w:div>
                                    <w:div w:id="1183516313">
                                      <w:marLeft w:val="0"/>
                                      <w:marRight w:val="0"/>
                                      <w:marTop w:val="0"/>
                                      <w:marBottom w:val="0"/>
                                      <w:divBdr>
                                        <w:top w:val="none" w:sz="0" w:space="0" w:color="auto"/>
                                        <w:left w:val="none" w:sz="0" w:space="0" w:color="auto"/>
                                        <w:bottom w:val="none" w:sz="0" w:space="0" w:color="auto"/>
                                        <w:right w:val="none" w:sz="0" w:space="0" w:color="auto"/>
                                      </w:divBdr>
                                    </w:div>
                                    <w:div w:id="903102296">
                                      <w:marLeft w:val="0"/>
                                      <w:marRight w:val="0"/>
                                      <w:marTop w:val="0"/>
                                      <w:marBottom w:val="0"/>
                                      <w:divBdr>
                                        <w:top w:val="none" w:sz="0" w:space="0" w:color="auto"/>
                                        <w:left w:val="none" w:sz="0" w:space="0" w:color="auto"/>
                                        <w:bottom w:val="none" w:sz="0" w:space="0" w:color="auto"/>
                                        <w:right w:val="none" w:sz="0" w:space="0" w:color="auto"/>
                                      </w:divBdr>
                                    </w:div>
                                    <w:div w:id="486167435">
                                      <w:marLeft w:val="0"/>
                                      <w:marRight w:val="0"/>
                                      <w:marTop w:val="0"/>
                                      <w:marBottom w:val="0"/>
                                      <w:divBdr>
                                        <w:top w:val="none" w:sz="0" w:space="0" w:color="auto"/>
                                        <w:left w:val="none" w:sz="0" w:space="0" w:color="auto"/>
                                        <w:bottom w:val="none" w:sz="0" w:space="0" w:color="auto"/>
                                        <w:right w:val="none" w:sz="0" w:space="0" w:color="auto"/>
                                      </w:divBdr>
                                    </w:div>
                                    <w:div w:id="156502567">
                                      <w:marLeft w:val="0"/>
                                      <w:marRight w:val="0"/>
                                      <w:marTop w:val="0"/>
                                      <w:marBottom w:val="0"/>
                                      <w:divBdr>
                                        <w:top w:val="none" w:sz="0" w:space="0" w:color="auto"/>
                                        <w:left w:val="none" w:sz="0" w:space="0" w:color="auto"/>
                                        <w:bottom w:val="none" w:sz="0" w:space="0" w:color="auto"/>
                                        <w:right w:val="none" w:sz="0" w:space="0" w:color="auto"/>
                                      </w:divBdr>
                                    </w:div>
                                    <w:div w:id="194972595">
                                      <w:marLeft w:val="0"/>
                                      <w:marRight w:val="0"/>
                                      <w:marTop w:val="0"/>
                                      <w:marBottom w:val="0"/>
                                      <w:divBdr>
                                        <w:top w:val="none" w:sz="0" w:space="0" w:color="auto"/>
                                        <w:left w:val="none" w:sz="0" w:space="0" w:color="auto"/>
                                        <w:bottom w:val="none" w:sz="0" w:space="0" w:color="auto"/>
                                        <w:right w:val="none" w:sz="0" w:space="0" w:color="auto"/>
                                      </w:divBdr>
                                    </w:div>
                                    <w:div w:id="1854880678">
                                      <w:marLeft w:val="0"/>
                                      <w:marRight w:val="0"/>
                                      <w:marTop w:val="0"/>
                                      <w:marBottom w:val="0"/>
                                      <w:divBdr>
                                        <w:top w:val="none" w:sz="0" w:space="0" w:color="auto"/>
                                        <w:left w:val="none" w:sz="0" w:space="0" w:color="auto"/>
                                        <w:bottom w:val="none" w:sz="0" w:space="0" w:color="auto"/>
                                        <w:right w:val="none" w:sz="0" w:space="0" w:color="auto"/>
                                      </w:divBdr>
                                    </w:div>
                                    <w:div w:id="1450973049">
                                      <w:marLeft w:val="0"/>
                                      <w:marRight w:val="0"/>
                                      <w:marTop w:val="0"/>
                                      <w:marBottom w:val="0"/>
                                      <w:divBdr>
                                        <w:top w:val="none" w:sz="0" w:space="0" w:color="auto"/>
                                        <w:left w:val="none" w:sz="0" w:space="0" w:color="auto"/>
                                        <w:bottom w:val="none" w:sz="0" w:space="0" w:color="auto"/>
                                        <w:right w:val="none" w:sz="0" w:space="0" w:color="auto"/>
                                      </w:divBdr>
                                    </w:div>
                                    <w:div w:id="9987109">
                                      <w:marLeft w:val="0"/>
                                      <w:marRight w:val="0"/>
                                      <w:marTop w:val="0"/>
                                      <w:marBottom w:val="0"/>
                                      <w:divBdr>
                                        <w:top w:val="none" w:sz="0" w:space="0" w:color="auto"/>
                                        <w:left w:val="none" w:sz="0" w:space="0" w:color="auto"/>
                                        <w:bottom w:val="none" w:sz="0" w:space="0" w:color="auto"/>
                                        <w:right w:val="none" w:sz="0" w:space="0" w:color="auto"/>
                                      </w:divBdr>
                                    </w:div>
                                    <w:div w:id="161431667">
                                      <w:marLeft w:val="0"/>
                                      <w:marRight w:val="0"/>
                                      <w:marTop w:val="0"/>
                                      <w:marBottom w:val="0"/>
                                      <w:divBdr>
                                        <w:top w:val="none" w:sz="0" w:space="0" w:color="auto"/>
                                        <w:left w:val="none" w:sz="0" w:space="0" w:color="auto"/>
                                        <w:bottom w:val="none" w:sz="0" w:space="0" w:color="auto"/>
                                        <w:right w:val="none" w:sz="0" w:space="0" w:color="auto"/>
                                      </w:divBdr>
                                    </w:div>
                                    <w:div w:id="581991103">
                                      <w:marLeft w:val="0"/>
                                      <w:marRight w:val="0"/>
                                      <w:marTop w:val="0"/>
                                      <w:marBottom w:val="0"/>
                                      <w:divBdr>
                                        <w:top w:val="none" w:sz="0" w:space="0" w:color="auto"/>
                                        <w:left w:val="none" w:sz="0" w:space="0" w:color="auto"/>
                                        <w:bottom w:val="none" w:sz="0" w:space="0" w:color="auto"/>
                                        <w:right w:val="none" w:sz="0" w:space="0" w:color="auto"/>
                                      </w:divBdr>
                                    </w:div>
                                    <w:div w:id="798957786">
                                      <w:marLeft w:val="0"/>
                                      <w:marRight w:val="0"/>
                                      <w:marTop w:val="0"/>
                                      <w:marBottom w:val="0"/>
                                      <w:divBdr>
                                        <w:top w:val="none" w:sz="0" w:space="0" w:color="auto"/>
                                        <w:left w:val="none" w:sz="0" w:space="0" w:color="auto"/>
                                        <w:bottom w:val="none" w:sz="0" w:space="0" w:color="auto"/>
                                        <w:right w:val="none" w:sz="0" w:space="0" w:color="auto"/>
                                      </w:divBdr>
                                    </w:div>
                                    <w:div w:id="1748503324">
                                      <w:marLeft w:val="0"/>
                                      <w:marRight w:val="0"/>
                                      <w:marTop w:val="0"/>
                                      <w:marBottom w:val="0"/>
                                      <w:divBdr>
                                        <w:top w:val="none" w:sz="0" w:space="0" w:color="auto"/>
                                        <w:left w:val="none" w:sz="0" w:space="0" w:color="auto"/>
                                        <w:bottom w:val="none" w:sz="0" w:space="0" w:color="auto"/>
                                        <w:right w:val="none" w:sz="0" w:space="0" w:color="auto"/>
                                      </w:divBdr>
                                    </w:div>
                                    <w:div w:id="997999862">
                                      <w:marLeft w:val="0"/>
                                      <w:marRight w:val="0"/>
                                      <w:marTop w:val="0"/>
                                      <w:marBottom w:val="0"/>
                                      <w:divBdr>
                                        <w:top w:val="none" w:sz="0" w:space="0" w:color="auto"/>
                                        <w:left w:val="none" w:sz="0" w:space="0" w:color="auto"/>
                                        <w:bottom w:val="none" w:sz="0" w:space="0" w:color="auto"/>
                                        <w:right w:val="none" w:sz="0" w:space="0" w:color="auto"/>
                                      </w:divBdr>
                                    </w:div>
                                    <w:div w:id="857351134">
                                      <w:marLeft w:val="0"/>
                                      <w:marRight w:val="0"/>
                                      <w:marTop w:val="0"/>
                                      <w:marBottom w:val="0"/>
                                      <w:divBdr>
                                        <w:top w:val="none" w:sz="0" w:space="0" w:color="auto"/>
                                        <w:left w:val="none" w:sz="0" w:space="0" w:color="auto"/>
                                        <w:bottom w:val="none" w:sz="0" w:space="0" w:color="auto"/>
                                        <w:right w:val="none" w:sz="0" w:space="0" w:color="auto"/>
                                      </w:divBdr>
                                    </w:div>
                                    <w:div w:id="2067140488">
                                      <w:marLeft w:val="0"/>
                                      <w:marRight w:val="0"/>
                                      <w:marTop w:val="0"/>
                                      <w:marBottom w:val="0"/>
                                      <w:divBdr>
                                        <w:top w:val="none" w:sz="0" w:space="0" w:color="auto"/>
                                        <w:left w:val="none" w:sz="0" w:space="0" w:color="auto"/>
                                        <w:bottom w:val="none" w:sz="0" w:space="0" w:color="auto"/>
                                        <w:right w:val="none" w:sz="0" w:space="0" w:color="auto"/>
                                      </w:divBdr>
                                    </w:div>
                                    <w:div w:id="1389495126">
                                      <w:marLeft w:val="0"/>
                                      <w:marRight w:val="0"/>
                                      <w:marTop w:val="0"/>
                                      <w:marBottom w:val="0"/>
                                      <w:divBdr>
                                        <w:top w:val="none" w:sz="0" w:space="0" w:color="auto"/>
                                        <w:left w:val="none" w:sz="0" w:space="0" w:color="auto"/>
                                        <w:bottom w:val="none" w:sz="0" w:space="0" w:color="auto"/>
                                        <w:right w:val="none" w:sz="0" w:space="0" w:color="auto"/>
                                      </w:divBdr>
                                    </w:div>
                                    <w:div w:id="148135133">
                                      <w:marLeft w:val="0"/>
                                      <w:marRight w:val="0"/>
                                      <w:marTop w:val="0"/>
                                      <w:marBottom w:val="0"/>
                                      <w:divBdr>
                                        <w:top w:val="none" w:sz="0" w:space="0" w:color="auto"/>
                                        <w:left w:val="none" w:sz="0" w:space="0" w:color="auto"/>
                                        <w:bottom w:val="none" w:sz="0" w:space="0" w:color="auto"/>
                                        <w:right w:val="none" w:sz="0" w:space="0" w:color="auto"/>
                                      </w:divBdr>
                                    </w:div>
                                    <w:div w:id="998464810">
                                      <w:marLeft w:val="0"/>
                                      <w:marRight w:val="0"/>
                                      <w:marTop w:val="0"/>
                                      <w:marBottom w:val="0"/>
                                      <w:divBdr>
                                        <w:top w:val="none" w:sz="0" w:space="0" w:color="auto"/>
                                        <w:left w:val="none" w:sz="0" w:space="0" w:color="auto"/>
                                        <w:bottom w:val="none" w:sz="0" w:space="0" w:color="auto"/>
                                        <w:right w:val="none" w:sz="0" w:space="0" w:color="auto"/>
                                      </w:divBdr>
                                    </w:div>
                                    <w:div w:id="735325718">
                                      <w:marLeft w:val="0"/>
                                      <w:marRight w:val="0"/>
                                      <w:marTop w:val="0"/>
                                      <w:marBottom w:val="0"/>
                                      <w:divBdr>
                                        <w:top w:val="none" w:sz="0" w:space="0" w:color="auto"/>
                                        <w:left w:val="none" w:sz="0" w:space="0" w:color="auto"/>
                                        <w:bottom w:val="none" w:sz="0" w:space="0" w:color="auto"/>
                                        <w:right w:val="none" w:sz="0" w:space="0" w:color="auto"/>
                                      </w:divBdr>
                                    </w:div>
                                    <w:div w:id="557520283">
                                      <w:marLeft w:val="0"/>
                                      <w:marRight w:val="0"/>
                                      <w:marTop w:val="0"/>
                                      <w:marBottom w:val="0"/>
                                      <w:divBdr>
                                        <w:top w:val="none" w:sz="0" w:space="0" w:color="auto"/>
                                        <w:left w:val="none" w:sz="0" w:space="0" w:color="auto"/>
                                        <w:bottom w:val="none" w:sz="0" w:space="0" w:color="auto"/>
                                        <w:right w:val="none" w:sz="0" w:space="0" w:color="auto"/>
                                      </w:divBdr>
                                    </w:div>
                                    <w:div w:id="2069840134">
                                      <w:marLeft w:val="0"/>
                                      <w:marRight w:val="0"/>
                                      <w:marTop w:val="0"/>
                                      <w:marBottom w:val="0"/>
                                      <w:divBdr>
                                        <w:top w:val="none" w:sz="0" w:space="0" w:color="auto"/>
                                        <w:left w:val="none" w:sz="0" w:space="0" w:color="auto"/>
                                        <w:bottom w:val="none" w:sz="0" w:space="0" w:color="auto"/>
                                        <w:right w:val="none" w:sz="0" w:space="0" w:color="auto"/>
                                      </w:divBdr>
                                    </w:div>
                                    <w:div w:id="366028232">
                                      <w:marLeft w:val="0"/>
                                      <w:marRight w:val="0"/>
                                      <w:marTop w:val="0"/>
                                      <w:marBottom w:val="0"/>
                                      <w:divBdr>
                                        <w:top w:val="none" w:sz="0" w:space="0" w:color="auto"/>
                                        <w:left w:val="none" w:sz="0" w:space="0" w:color="auto"/>
                                        <w:bottom w:val="none" w:sz="0" w:space="0" w:color="auto"/>
                                        <w:right w:val="none" w:sz="0" w:space="0" w:color="auto"/>
                                      </w:divBdr>
                                    </w:div>
                                    <w:div w:id="1798985716">
                                      <w:marLeft w:val="0"/>
                                      <w:marRight w:val="0"/>
                                      <w:marTop w:val="0"/>
                                      <w:marBottom w:val="0"/>
                                      <w:divBdr>
                                        <w:top w:val="none" w:sz="0" w:space="0" w:color="auto"/>
                                        <w:left w:val="none" w:sz="0" w:space="0" w:color="auto"/>
                                        <w:bottom w:val="none" w:sz="0" w:space="0" w:color="auto"/>
                                        <w:right w:val="none" w:sz="0" w:space="0" w:color="auto"/>
                                      </w:divBdr>
                                    </w:div>
                                    <w:div w:id="1194534419">
                                      <w:marLeft w:val="0"/>
                                      <w:marRight w:val="0"/>
                                      <w:marTop w:val="0"/>
                                      <w:marBottom w:val="0"/>
                                      <w:divBdr>
                                        <w:top w:val="none" w:sz="0" w:space="0" w:color="auto"/>
                                        <w:left w:val="none" w:sz="0" w:space="0" w:color="auto"/>
                                        <w:bottom w:val="none" w:sz="0" w:space="0" w:color="auto"/>
                                        <w:right w:val="none" w:sz="0" w:space="0" w:color="auto"/>
                                      </w:divBdr>
                                    </w:div>
                                    <w:div w:id="782387908">
                                      <w:marLeft w:val="0"/>
                                      <w:marRight w:val="0"/>
                                      <w:marTop w:val="0"/>
                                      <w:marBottom w:val="0"/>
                                      <w:divBdr>
                                        <w:top w:val="none" w:sz="0" w:space="0" w:color="auto"/>
                                        <w:left w:val="none" w:sz="0" w:space="0" w:color="auto"/>
                                        <w:bottom w:val="none" w:sz="0" w:space="0" w:color="auto"/>
                                        <w:right w:val="none" w:sz="0" w:space="0" w:color="auto"/>
                                      </w:divBdr>
                                    </w:div>
                                    <w:div w:id="1771201136">
                                      <w:marLeft w:val="0"/>
                                      <w:marRight w:val="0"/>
                                      <w:marTop w:val="0"/>
                                      <w:marBottom w:val="0"/>
                                      <w:divBdr>
                                        <w:top w:val="none" w:sz="0" w:space="0" w:color="auto"/>
                                        <w:left w:val="none" w:sz="0" w:space="0" w:color="auto"/>
                                        <w:bottom w:val="none" w:sz="0" w:space="0" w:color="auto"/>
                                        <w:right w:val="none" w:sz="0" w:space="0" w:color="auto"/>
                                      </w:divBdr>
                                    </w:div>
                                    <w:div w:id="447744546">
                                      <w:marLeft w:val="0"/>
                                      <w:marRight w:val="0"/>
                                      <w:marTop w:val="0"/>
                                      <w:marBottom w:val="0"/>
                                      <w:divBdr>
                                        <w:top w:val="none" w:sz="0" w:space="0" w:color="auto"/>
                                        <w:left w:val="none" w:sz="0" w:space="0" w:color="auto"/>
                                        <w:bottom w:val="none" w:sz="0" w:space="0" w:color="auto"/>
                                        <w:right w:val="none" w:sz="0" w:space="0" w:color="auto"/>
                                      </w:divBdr>
                                    </w:div>
                                    <w:div w:id="1239942424">
                                      <w:marLeft w:val="0"/>
                                      <w:marRight w:val="0"/>
                                      <w:marTop w:val="0"/>
                                      <w:marBottom w:val="0"/>
                                      <w:divBdr>
                                        <w:top w:val="none" w:sz="0" w:space="0" w:color="auto"/>
                                        <w:left w:val="none" w:sz="0" w:space="0" w:color="auto"/>
                                        <w:bottom w:val="none" w:sz="0" w:space="0" w:color="auto"/>
                                        <w:right w:val="none" w:sz="0" w:space="0" w:color="auto"/>
                                      </w:divBdr>
                                    </w:div>
                                    <w:div w:id="1740397917">
                                      <w:marLeft w:val="0"/>
                                      <w:marRight w:val="0"/>
                                      <w:marTop w:val="0"/>
                                      <w:marBottom w:val="0"/>
                                      <w:divBdr>
                                        <w:top w:val="none" w:sz="0" w:space="0" w:color="auto"/>
                                        <w:left w:val="none" w:sz="0" w:space="0" w:color="auto"/>
                                        <w:bottom w:val="none" w:sz="0" w:space="0" w:color="auto"/>
                                        <w:right w:val="none" w:sz="0" w:space="0" w:color="auto"/>
                                      </w:divBdr>
                                    </w:div>
                                    <w:div w:id="1567839573">
                                      <w:marLeft w:val="0"/>
                                      <w:marRight w:val="0"/>
                                      <w:marTop w:val="0"/>
                                      <w:marBottom w:val="0"/>
                                      <w:divBdr>
                                        <w:top w:val="none" w:sz="0" w:space="0" w:color="auto"/>
                                        <w:left w:val="none" w:sz="0" w:space="0" w:color="auto"/>
                                        <w:bottom w:val="none" w:sz="0" w:space="0" w:color="auto"/>
                                        <w:right w:val="none" w:sz="0" w:space="0" w:color="auto"/>
                                      </w:divBdr>
                                    </w:div>
                                    <w:div w:id="1296912979">
                                      <w:marLeft w:val="0"/>
                                      <w:marRight w:val="0"/>
                                      <w:marTop w:val="0"/>
                                      <w:marBottom w:val="0"/>
                                      <w:divBdr>
                                        <w:top w:val="none" w:sz="0" w:space="0" w:color="auto"/>
                                        <w:left w:val="none" w:sz="0" w:space="0" w:color="auto"/>
                                        <w:bottom w:val="none" w:sz="0" w:space="0" w:color="auto"/>
                                        <w:right w:val="none" w:sz="0" w:space="0" w:color="auto"/>
                                      </w:divBdr>
                                    </w:div>
                                    <w:div w:id="1393574906">
                                      <w:marLeft w:val="0"/>
                                      <w:marRight w:val="0"/>
                                      <w:marTop w:val="0"/>
                                      <w:marBottom w:val="0"/>
                                      <w:divBdr>
                                        <w:top w:val="none" w:sz="0" w:space="0" w:color="auto"/>
                                        <w:left w:val="none" w:sz="0" w:space="0" w:color="auto"/>
                                        <w:bottom w:val="none" w:sz="0" w:space="0" w:color="auto"/>
                                        <w:right w:val="none" w:sz="0" w:space="0" w:color="auto"/>
                                      </w:divBdr>
                                    </w:div>
                                    <w:div w:id="1562134342">
                                      <w:marLeft w:val="0"/>
                                      <w:marRight w:val="0"/>
                                      <w:marTop w:val="0"/>
                                      <w:marBottom w:val="0"/>
                                      <w:divBdr>
                                        <w:top w:val="none" w:sz="0" w:space="0" w:color="auto"/>
                                        <w:left w:val="none" w:sz="0" w:space="0" w:color="auto"/>
                                        <w:bottom w:val="none" w:sz="0" w:space="0" w:color="auto"/>
                                        <w:right w:val="none" w:sz="0" w:space="0" w:color="auto"/>
                                      </w:divBdr>
                                    </w:div>
                                    <w:div w:id="1429539905">
                                      <w:marLeft w:val="0"/>
                                      <w:marRight w:val="0"/>
                                      <w:marTop w:val="0"/>
                                      <w:marBottom w:val="0"/>
                                      <w:divBdr>
                                        <w:top w:val="none" w:sz="0" w:space="0" w:color="auto"/>
                                        <w:left w:val="none" w:sz="0" w:space="0" w:color="auto"/>
                                        <w:bottom w:val="none" w:sz="0" w:space="0" w:color="auto"/>
                                        <w:right w:val="none" w:sz="0" w:space="0" w:color="auto"/>
                                      </w:divBdr>
                                    </w:div>
                                    <w:div w:id="888228165">
                                      <w:marLeft w:val="0"/>
                                      <w:marRight w:val="0"/>
                                      <w:marTop w:val="0"/>
                                      <w:marBottom w:val="0"/>
                                      <w:divBdr>
                                        <w:top w:val="none" w:sz="0" w:space="0" w:color="auto"/>
                                        <w:left w:val="none" w:sz="0" w:space="0" w:color="auto"/>
                                        <w:bottom w:val="none" w:sz="0" w:space="0" w:color="auto"/>
                                        <w:right w:val="none" w:sz="0" w:space="0" w:color="auto"/>
                                      </w:divBdr>
                                    </w:div>
                                    <w:div w:id="1874538487">
                                      <w:marLeft w:val="0"/>
                                      <w:marRight w:val="0"/>
                                      <w:marTop w:val="0"/>
                                      <w:marBottom w:val="0"/>
                                      <w:divBdr>
                                        <w:top w:val="none" w:sz="0" w:space="0" w:color="auto"/>
                                        <w:left w:val="none" w:sz="0" w:space="0" w:color="auto"/>
                                        <w:bottom w:val="none" w:sz="0" w:space="0" w:color="auto"/>
                                        <w:right w:val="none" w:sz="0" w:space="0" w:color="auto"/>
                                      </w:divBdr>
                                    </w:div>
                                    <w:div w:id="1009866324">
                                      <w:marLeft w:val="0"/>
                                      <w:marRight w:val="0"/>
                                      <w:marTop w:val="0"/>
                                      <w:marBottom w:val="0"/>
                                      <w:divBdr>
                                        <w:top w:val="none" w:sz="0" w:space="0" w:color="auto"/>
                                        <w:left w:val="none" w:sz="0" w:space="0" w:color="auto"/>
                                        <w:bottom w:val="none" w:sz="0" w:space="0" w:color="auto"/>
                                        <w:right w:val="none" w:sz="0" w:space="0" w:color="auto"/>
                                      </w:divBdr>
                                    </w:div>
                                    <w:div w:id="1729572256">
                                      <w:marLeft w:val="0"/>
                                      <w:marRight w:val="0"/>
                                      <w:marTop w:val="0"/>
                                      <w:marBottom w:val="0"/>
                                      <w:divBdr>
                                        <w:top w:val="none" w:sz="0" w:space="0" w:color="auto"/>
                                        <w:left w:val="none" w:sz="0" w:space="0" w:color="auto"/>
                                        <w:bottom w:val="none" w:sz="0" w:space="0" w:color="auto"/>
                                        <w:right w:val="none" w:sz="0" w:space="0" w:color="auto"/>
                                      </w:divBdr>
                                    </w:div>
                                    <w:div w:id="1448352201">
                                      <w:marLeft w:val="0"/>
                                      <w:marRight w:val="0"/>
                                      <w:marTop w:val="0"/>
                                      <w:marBottom w:val="0"/>
                                      <w:divBdr>
                                        <w:top w:val="none" w:sz="0" w:space="0" w:color="auto"/>
                                        <w:left w:val="none" w:sz="0" w:space="0" w:color="auto"/>
                                        <w:bottom w:val="none" w:sz="0" w:space="0" w:color="auto"/>
                                        <w:right w:val="none" w:sz="0" w:space="0" w:color="auto"/>
                                      </w:divBdr>
                                    </w:div>
                                    <w:div w:id="949974138">
                                      <w:marLeft w:val="0"/>
                                      <w:marRight w:val="0"/>
                                      <w:marTop w:val="0"/>
                                      <w:marBottom w:val="0"/>
                                      <w:divBdr>
                                        <w:top w:val="none" w:sz="0" w:space="0" w:color="auto"/>
                                        <w:left w:val="none" w:sz="0" w:space="0" w:color="auto"/>
                                        <w:bottom w:val="none" w:sz="0" w:space="0" w:color="auto"/>
                                        <w:right w:val="none" w:sz="0" w:space="0" w:color="auto"/>
                                      </w:divBdr>
                                    </w:div>
                                    <w:div w:id="190264300">
                                      <w:marLeft w:val="0"/>
                                      <w:marRight w:val="0"/>
                                      <w:marTop w:val="0"/>
                                      <w:marBottom w:val="0"/>
                                      <w:divBdr>
                                        <w:top w:val="none" w:sz="0" w:space="0" w:color="auto"/>
                                        <w:left w:val="none" w:sz="0" w:space="0" w:color="auto"/>
                                        <w:bottom w:val="none" w:sz="0" w:space="0" w:color="auto"/>
                                        <w:right w:val="none" w:sz="0" w:space="0" w:color="auto"/>
                                      </w:divBdr>
                                    </w:div>
                                    <w:div w:id="170221464">
                                      <w:marLeft w:val="0"/>
                                      <w:marRight w:val="0"/>
                                      <w:marTop w:val="0"/>
                                      <w:marBottom w:val="0"/>
                                      <w:divBdr>
                                        <w:top w:val="none" w:sz="0" w:space="0" w:color="auto"/>
                                        <w:left w:val="none" w:sz="0" w:space="0" w:color="auto"/>
                                        <w:bottom w:val="none" w:sz="0" w:space="0" w:color="auto"/>
                                        <w:right w:val="none" w:sz="0" w:space="0" w:color="auto"/>
                                      </w:divBdr>
                                    </w:div>
                                    <w:div w:id="1929926259">
                                      <w:marLeft w:val="0"/>
                                      <w:marRight w:val="0"/>
                                      <w:marTop w:val="0"/>
                                      <w:marBottom w:val="0"/>
                                      <w:divBdr>
                                        <w:top w:val="none" w:sz="0" w:space="0" w:color="auto"/>
                                        <w:left w:val="none" w:sz="0" w:space="0" w:color="auto"/>
                                        <w:bottom w:val="none" w:sz="0" w:space="0" w:color="auto"/>
                                        <w:right w:val="none" w:sz="0" w:space="0" w:color="auto"/>
                                      </w:divBdr>
                                    </w:div>
                                    <w:div w:id="259221809">
                                      <w:marLeft w:val="0"/>
                                      <w:marRight w:val="0"/>
                                      <w:marTop w:val="0"/>
                                      <w:marBottom w:val="0"/>
                                      <w:divBdr>
                                        <w:top w:val="none" w:sz="0" w:space="0" w:color="auto"/>
                                        <w:left w:val="none" w:sz="0" w:space="0" w:color="auto"/>
                                        <w:bottom w:val="none" w:sz="0" w:space="0" w:color="auto"/>
                                        <w:right w:val="none" w:sz="0" w:space="0" w:color="auto"/>
                                      </w:divBdr>
                                    </w:div>
                                    <w:div w:id="655843364">
                                      <w:marLeft w:val="0"/>
                                      <w:marRight w:val="0"/>
                                      <w:marTop w:val="0"/>
                                      <w:marBottom w:val="0"/>
                                      <w:divBdr>
                                        <w:top w:val="none" w:sz="0" w:space="0" w:color="auto"/>
                                        <w:left w:val="none" w:sz="0" w:space="0" w:color="auto"/>
                                        <w:bottom w:val="none" w:sz="0" w:space="0" w:color="auto"/>
                                        <w:right w:val="none" w:sz="0" w:space="0" w:color="auto"/>
                                      </w:divBdr>
                                    </w:div>
                                    <w:div w:id="1591743590">
                                      <w:marLeft w:val="0"/>
                                      <w:marRight w:val="0"/>
                                      <w:marTop w:val="0"/>
                                      <w:marBottom w:val="0"/>
                                      <w:divBdr>
                                        <w:top w:val="none" w:sz="0" w:space="0" w:color="auto"/>
                                        <w:left w:val="none" w:sz="0" w:space="0" w:color="auto"/>
                                        <w:bottom w:val="none" w:sz="0" w:space="0" w:color="auto"/>
                                        <w:right w:val="none" w:sz="0" w:space="0" w:color="auto"/>
                                      </w:divBdr>
                                    </w:div>
                                    <w:div w:id="472867578">
                                      <w:marLeft w:val="0"/>
                                      <w:marRight w:val="0"/>
                                      <w:marTop w:val="0"/>
                                      <w:marBottom w:val="0"/>
                                      <w:divBdr>
                                        <w:top w:val="none" w:sz="0" w:space="0" w:color="auto"/>
                                        <w:left w:val="none" w:sz="0" w:space="0" w:color="auto"/>
                                        <w:bottom w:val="none" w:sz="0" w:space="0" w:color="auto"/>
                                        <w:right w:val="none" w:sz="0" w:space="0" w:color="auto"/>
                                      </w:divBdr>
                                    </w:div>
                                    <w:div w:id="956368845">
                                      <w:marLeft w:val="0"/>
                                      <w:marRight w:val="0"/>
                                      <w:marTop w:val="0"/>
                                      <w:marBottom w:val="0"/>
                                      <w:divBdr>
                                        <w:top w:val="none" w:sz="0" w:space="0" w:color="auto"/>
                                        <w:left w:val="none" w:sz="0" w:space="0" w:color="auto"/>
                                        <w:bottom w:val="none" w:sz="0" w:space="0" w:color="auto"/>
                                        <w:right w:val="none" w:sz="0" w:space="0" w:color="auto"/>
                                      </w:divBdr>
                                    </w:div>
                                    <w:div w:id="1286157833">
                                      <w:marLeft w:val="0"/>
                                      <w:marRight w:val="0"/>
                                      <w:marTop w:val="0"/>
                                      <w:marBottom w:val="0"/>
                                      <w:divBdr>
                                        <w:top w:val="none" w:sz="0" w:space="0" w:color="auto"/>
                                        <w:left w:val="none" w:sz="0" w:space="0" w:color="auto"/>
                                        <w:bottom w:val="none" w:sz="0" w:space="0" w:color="auto"/>
                                        <w:right w:val="none" w:sz="0" w:space="0" w:color="auto"/>
                                      </w:divBdr>
                                    </w:div>
                                    <w:div w:id="229074648">
                                      <w:marLeft w:val="0"/>
                                      <w:marRight w:val="0"/>
                                      <w:marTop w:val="0"/>
                                      <w:marBottom w:val="0"/>
                                      <w:divBdr>
                                        <w:top w:val="none" w:sz="0" w:space="0" w:color="auto"/>
                                        <w:left w:val="none" w:sz="0" w:space="0" w:color="auto"/>
                                        <w:bottom w:val="none" w:sz="0" w:space="0" w:color="auto"/>
                                        <w:right w:val="none" w:sz="0" w:space="0" w:color="auto"/>
                                      </w:divBdr>
                                    </w:div>
                                    <w:div w:id="532692237">
                                      <w:marLeft w:val="0"/>
                                      <w:marRight w:val="0"/>
                                      <w:marTop w:val="0"/>
                                      <w:marBottom w:val="0"/>
                                      <w:divBdr>
                                        <w:top w:val="none" w:sz="0" w:space="0" w:color="auto"/>
                                        <w:left w:val="none" w:sz="0" w:space="0" w:color="auto"/>
                                        <w:bottom w:val="none" w:sz="0" w:space="0" w:color="auto"/>
                                        <w:right w:val="none" w:sz="0" w:space="0" w:color="auto"/>
                                      </w:divBdr>
                                    </w:div>
                                    <w:div w:id="840320359">
                                      <w:marLeft w:val="0"/>
                                      <w:marRight w:val="0"/>
                                      <w:marTop w:val="0"/>
                                      <w:marBottom w:val="0"/>
                                      <w:divBdr>
                                        <w:top w:val="none" w:sz="0" w:space="0" w:color="auto"/>
                                        <w:left w:val="none" w:sz="0" w:space="0" w:color="auto"/>
                                        <w:bottom w:val="none" w:sz="0" w:space="0" w:color="auto"/>
                                        <w:right w:val="none" w:sz="0" w:space="0" w:color="auto"/>
                                      </w:divBdr>
                                    </w:div>
                                    <w:div w:id="429663996">
                                      <w:marLeft w:val="0"/>
                                      <w:marRight w:val="0"/>
                                      <w:marTop w:val="0"/>
                                      <w:marBottom w:val="0"/>
                                      <w:divBdr>
                                        <w:top w:val="none" w:sz="0" w:space="0" w:color="auto"/>
                                        <w:left w:val="none" w:sz="0" w:space="0" w:color="auto"/>
                                        <w:bottom w:val="none" w:sz="0" w:space="0" w:color="auto"/>
                                        <w:right w:val="none" w:sz="0" w:space="0" w:color="auto"/>
                                      </w:divBdr>
                                    </w:div>
                                    <w:div w:id="384648219">
                                      <w:marLeft w:val="0"/>
                                      <w:marRight w:val="0"/>
                                      <w:marTop w:val="0"/>
                                      <w:marBottom w:val="0"/>
                                      <w:divBdr>
                                        <w:top w:val="none" w:sz="0" w:space="0" w:color="auto"/>
                                        <w:left w:val="none" w:sz="0" w:space="0" w:color="auto"/>
                                        <w:bottom w:val="none" w:sz="0" w:space="0" w:color="auto"/>
                                        <w:right w:val="none" w:sz="0" w:space="0" w:color="auto"/>
                                      </w:divBdr>
                                    </w:div>
                                    <w:div w:id="1319772637">
                                      <w:marLeft w:val="0"/>
                                      <w:marRight w:val="0"/>
                                      <w:marTop w:val="0"/>
                                      <w:marBottom w:val="0"/>
                                      <w:divBdr>
                                        <w:top w:val="none" w:sz="0" w:space="0" w:color="auto"/>
                                        <w:left w:val="none" w:sz="0" w:space="0" w:color="auto"/>
                                        <w:bottom w:val="none" w:sz="0" w:space="0" w:color="auto"/>
                                        <w:right w:val="none" w:sz="0" w:space="0" w:color="auto"/>
                                      </w:divBdr>
                                    </w:div>
                                    <w:div w:id="553350603">
                                      <w:marLeft w:val="0"/>
                                      <w:marRight w:val="0"/>
                                      <w:marTop w:val="0"/>
                                      <w:marBottom w:val="0"/>
                                      <w:divBdr>
                                        <w:top w:val="none" w:sz="0" w:space="0" w:color="auto"/>
                                        <w:left w:val="none" w:sz="0" w:space="0" w:color="auto"/>
                                        <w:bottom w:val="none" w:sz="0" w:space="0" w:color="auto"/>
                                        <w:right w:val="none" w:sz="0" w:space="0" w:color="auto"/>
                                      </w:divBdr>
                                    </w:div>
                                    <w:div w:id="645205606">
                                      <w:marLeft w:val="0"/>
                                      <w:marRight w:val="0"/>
                                      <w:marTop w:val="0"/>
                                      <w:marBottom w:val="0"/>
                                      <w:divBdr>
                                        <w:top w:val="none" w:sz="0" w:space="0" w:color="auto"/>
                                        <w:left w:val="none" w:sz="0" w:space="0" w:color="auto"/>
                                        <w:bottom w:val="none" w:sz="0" w:space="0" w:color="auto"/>
                                        <w:right w:val="none" w:sz="0" w:space="0" w:color="auto"/>
                                      </w:divBdr>
                                    </w:div>
                                    <w:div w:id="1551915472">
                                      <w:marLeft w:val="0"/>
                                      <w:marRight w:val="0"/>
                                      <w:marTop w:val="0"/>
                                      <w:marBottom w:val="0"/>
                                      <w:divBdr>
                                        <w:top w:val="none" w:sz="0" w:space="0" w:color="auto"/>
                                        <w:left w:val="none" w:sz="0" w:space="0" w:color="auto"/>
                                        <w:bottom w:val="none" w:sz="0" w:space="0" w:color="auto"/>
                                        <w:right w:val="none" w:sz="0" w:space="0" w:color="auto"/>
                                      </w:divBdr>
                                    </w:div>
                                    <w:div w:id="897588998">
                                      <w:marLeft w:val="0"/>
                                      <w:marRight w:val="0"/>
                                      <w:marTop w:val="0"/>
                                      <w:marBottom w:val="0"/>
                                      <w:divBdr>
                                        <w:top w:val="none" w:sz="0" w:space="0" w:color="auto"/>
                                        <w:left w:val="none" w:sz="0" w:space="0" w:color="auto"/>
                                        <w:bottom w:val="none" w:sz="0" w:space="0" w:color="auto"/>
                                        <w:right w:val="none" w:sz="0" w:space="0" w:color="auto"/>
                                      </w:divBdr>
                                    </w:div>
                                    <w:div w:id="916785005">
                                      <w:marLeft w:val="0"/>
                                      <w:marRight w:val="0"/>
                                      <w:marTop w:val="0"/>
                                      <w:marBottom w:val="0"/>
                                      <w:divBdr>
                                        <w:top w:val="none" w:sz="0" w:space="0" w:color="auto"/>
                                        <w:left w:val="none" w:sz="0" w:space="0" w:color="auto"/>
                                        <w:bottom w:val="none" w:sz="0" w:space="0" w:color="auto"/>
                                        <w:right w:val="none" w:sz="0" w:space="0" w:color="auto"/>
                                      </w:divBdr>
                                    </w:div>
                                    <w:div w:id="1804275217">
                                      <w:marLeft w:val="0"/>
                                      <w:marRight w:val="0"/>
                                      <w:marTop w:val="0"/>
                                      <w:marBottom w:val="0"/>
                                      <w:divBdr>
                                        <w:top w:val="none" w:sz="0" w:space="0" w:color="auto"/>
                                        <w:left w:val="none" w:sz="0" w:space="0" w:color="auto"/>
                                        <w:bottom w:val="none" w:sz="0" w:space="0" w:color="auto"/>
                                        <w:right w:val="none" w:sz="0" w:space="0" w:color="auto"/>
                                      </w:divBdr>
                                    </w:div>
                                    <w:div w:id="807624336">
                                      <w:marLeft w:val="0"/>
                                      <w:marRight w:val="0"/>
                                      <w:marTop w:val="0"/>
                                      <w:marBottom w:val="0"/>
                                      <w:divBdr>
                                        <w:top w:val="none" w:sz="0" w:space="0" w:color="auto"/>
                                        <w:left w:val="none" w:sz="0" w:space="0" w:color="auto"/>
                                        <w:bottom w:val="none" w:sz="0" w:space="0" w:color="auto"/>
                                        <w:right w:val="none" w:sz="0" w:space="0" w:color="auto"/>
                                      </w:divBdr>
                                    </w:div>
                                    <w:div w:id="1906716502">
                                      <w:marLeft w:val="0"/>
                                      <w:marRight w:val="0"/>
                                      <w:marTop w:val="0"/>
                                      <w:marBottom w:val="0"/>
                                      <w:divBdr>
                                        <w:top w:val="none" w:sz="0" w:space="0" w:color="auto"/>
                                        <w:left w:val="none" w:sz="0" w:space="0" w:color="auto"/>
                                        <w:bottom w:val="none" w:sz="0" w:space="0" w:color="auto"/>
                                        <w:right w:val="none" w:sz="0" w:space="0" w:color="auto"/>
                                      </w:divBdr>
                                    </w:div>
                                    <w:div w:id="243149833">
                                      <w:marLeft w:val="0"/>
                                      <w:marRight w:val="0"/>
                                      <w:marTop w:val="0"/>
                                      <w:marBottom w:val="0"/>
                                      <w:divBdr>
                                        <w:top w:val="none" w:sz="0" w:space="0" w:color="auto"/>
                                        <w:left w:val="none" w:sz="0" w:space="0" w:color="auto"/>
                                        <w:bottom w:val="none" w:sz="0" w:space="0" w:color="auto"/>
                                        <w:right w:val="none" w:sz="0" w:space="0" w:color="auto"/>
                                      </w:divBdr>
                                    </w:div>
                                    <w:div w:id="1573733063">
                                      <w:marLeft w:val="0"/>
                                      <w:marRight w:val="0"/>
                                      <w:marTop w:val="0"/>
                                      <w:marBottom w:val="0"/>
                                      <w:divBdr>
                                        <w:top w:val="none" w:sz="0" w:space="0" w:color="auto"/>
                                        <w:left w:val="none" w:sz="0" w:space="0" w:color="auto"/>
                                        <w:bottom w:val="none" w:sz="0" w:space="0" w:color="auto"/>
                                        <w:right w:val="none" w:sz="0" w:space="0" w:color="auto"/>
                                      </w:divBdr>
                                    </w:div>
                                    <w:div w:id="1788817614">
                                      <w:marLeft w:val="0"/>
                                      <w:marRight w:val="0"/>
                                      <w:marTop w:val="0"/>
                                      <w:marBottom w:val="0"/>
                                      <w:divBdr>
                                        <w:top w:val="none" w:sz="0" w:space="0" w:color="auto"/>
                                        <w:left w:val="none" w:sz="0" w:space="0" w:color="auto"/>
                                        <w:bottom w:val="none" w:sz="0" w:space="0" w:color="auto"/>
                                        <w:right w:val="none" w:sz="0" w:space="0" w:color="auto"/>
                                      </w:divBdr>
                                    </w:div>
                                    <w:div w:id="1534272623">
                                      <w:marLeft w:val="0"/>
                                      <w:marRight w:val="0"/>
                                      <w:marTop w:val="0"/>
                                      <w:marBottom w:val="0"/>
                                      <w:divBdr>
                                        <w:top w:val="none" w:sz="0" w:space="0" w:color="auto"/>
                                        <w:left w:val="none" w:sz="0" w:space="0" w:color="auto"/>
                                        <w:bottom w:val="none" w:sz="0" w:space="0" w:color="auto"/>
                                        <w:right w:val="none" w:sz="0" w:space="0" w:color="auto"/>
                                      </w:divBdr>
                                    </w:div>
                                    <w:div w:id="1252542299">
                                      <w:marLeft w:val="0"/>
                                      <w:marRight w:val="0"/>
                                      <w:marTop w:val="0"/>
                                      <w:marBottom w:val="0"/>
                                      <w:divBdr>
                                        <w:top w:val="none" w:sz="0" w:space="0" w:color="auto"/>
                                        <w:left w:val="none" w:sz="0" w:space="0" w:color="auto"/>
                                        <w:bottom w:val="none" w:sz="0" w:space="0" w:color="auto"/>
                                        <w:right w:val="none" w:sz="0" w:space="0" w:color="auto"/>
                                      </w:divBdr>
                                    </w:div>
                                    <w:div w:id="479611709">
                                      <w:marLeft w:val="0"/>
                                      <w:marRight w:val="0"/>
                                      <w:marTop w:val="0"/>
                                      <w:marBottom w:val="0"/>
                                      <w:divBdr>
                                        <w:top w:val="none" w:sz="0" w:space="0" w:color="auto"/>
                                        <w:left w:val="none" w:sz="0" w:space="0" w:color="auto"/>
                                        <w:bottom w:val="none" w:sz="0" w:space="0" w:color="auto"/>
                                        <w:right w:val="none" w:sz="0" w:space="0" w:color="auto"/>
                                      </w:divBdr>
                                    </w:div>
                                    <w:div w:id="1869024459">
                                      <w:marLeft w:val="0"/>
                                      <w:marRight w:val="0"/>
                                      <w:marTop w:val="0"/>
                                      <w:marBottom w:val="0"/>
                                      <w:divBdr>
                                        <w:top w:val="none" w:sz="0" w:space="0" w:color="auto"/>
                                        <w:left w:val="none" w:sz="0" w:space="0" w:color="auto"/>
                                        <w:bottom w:val="none" w:sz="0" w:space="0" w:color="auto"/>
                                        <w:right w:val="none" w:sz="0" w:space="0" w:color="auto"/>
                                      </w:divBdr>
                                    </w:div>
                                    <w:div w:id="1485006150">
                                      <w:marLeft w:val="0"/>
                                      <w:marRight w:val="0"/>
                                      <w:marTop w:val="0"/>
                                      <w:marBottom w:val="0"/>
                                      <w:divBdr>
                                        <w:top w:val="none" w:sz="0" w:space="0" w:color="auto"/>
                                        <w:left w:val="none" w:sz="0" w:space="0" w:color="auto"/>
                                        <w:bottom w:val="none" w:sz="0" w:space="0" w:color="auto"/>
                                        <w:right w:val="none" w:sz="0" w:space="0" w:color="auto"/>
                                      </w:divBdr>
                                    </w:div>
                                    <w:div w:id="1535537151">
                                      <w:marLeft w:val="0"/>
                                      <w:marRight w:val="0"/>
                                      <w:marTop w:val="0"/>
                                      <w:marBottom w:val="0"/>
                                      <w:divBdr>
                                        <w:top w:val="none" w:sz="0" w:space="0" w:color="auto"/>
                                        <w:left w:val="none" w:sz="0" w:space="0" w:color="auto"/>
                                        <w:bottom w:val="none" w:sz="0" w:space="0" w:color="auto"/>
                                        <w:right w:val="none" w:sz="0" w:space="0" w:color="auto"/>
                                      </w:divBdr>
                                    </w:div>
                                    <w:div w:id="791824755">
                                      <w:marLeft w:val="0"/>
                                      <w:marRight w:val="0"/>
                                      <w:marTop w:val="0"/>
                                      <w:marBottom w:val="0"/>
                                      <w:divBdr>
                                        <w:top w:val="none" w:sz="0" w:space="0" w:color="auto"/>
                                        <w:left w:val="none" w:sz="0" w:space="0" w:color="auto"/>
                                        <w:bottom w:val="none" w:sz="0" w:space="0" w:color="auto"/>
                                        <w:right w:val="none" w:sz="0" w:space="0" w:color="auto"/>
                                      </w:divBdr>
                                    </w:div>
                                    <w:div w:id="1778983287">
                                      <w:marLeft w:val="0"/>
                                      <w:marRight w:val="0"/>
                                      <w:marTop w:val="0"/>
                                      <w:marBottom w:val="0"/>
                                      <w:divBdr>
                                        <w:top w:val="none" w:sz="0" w:space="0" w:color="auto"/>
                                        <w:left w:val="none" w:sz="0" w:space="0" w:color="auto"/>
                                        <w:bottom w:val="none" w:sz="0" w:space="0" w:color="auto"/>
                                        <w:right w:val="none" w:sz="0" w:space="0" w:color="auto"/>
                                      </w:divBdr>
                                    </w:div>
                                    <w:div w:id="1416246747">
                                      <w:marLeft w:val="0"/>
                                      <w:marRight w:val="0"/>
                                      <w:marTop w:val="0"/>
                                      <w:marBottom w:val="0"/>
                                      <w:divBdr>
                                        <w:top w:val="none" w:sz="0" w:space="0" w:color="auto"/>
                                        <w:left w:val="none" w:sz="0" w:space="0" w:color="auto"/>
                                        <w:bottom w:val="none" w:sz="0" w:space="0" w:color="auto"/>
                                        <w:right w:val="none" w:sz="0" w:space="0" w:color="auto"/>
                                      </w:divBdr>
                                    </w:div>
                                    <w:div w:id="650066474">
                                      <w:marLeft w:val="0"/>
                                      <w:marRight w:val="0"/>
                                      <w:marTop w:val="0"/>
                                      <w:marBottom w:val="0"/>
                                      <w:divBdr>
                                        <w:top w:val="none" w:sz="0" w:space="0" w:color="auto"/>
                                        <w:left w:val="none" w:sz="0" w:space="0" w:color="auto"/>
                                        <w:bottom w:val="none" w:sz="0" w:space="0" w:color="auto"/>
                                        <w:right w:val="none" w:sz="0" w:space="0" w:color="auto"/>
                                      </w:divBdr>
                                    </w:div>
                                    <w:div w:id="1744523362">
                                      <w:marLeft w:val="0"/>
                                      <w:marRight w:val="0"/>
                                      <w:marTop w:val="0"/>
                                      <w:marBottom w:val="0"/>
                                      <w:divBdr>
                                        <w:top w:val="none" w:sz="0" w:space="0" w:color="auto"/>
                                        <w:left w:val="none" w:sz="0" w:space="0" w:color="auto"/>
                                        <w:bottom w:val="none" w:sz="0" w:space="0" w:color="auto"/>
                                        <w:right w:val="none" w:sz="0" w:space="0" w:color="auto"/>
                                      </w:divBdr>
                                    </w:div>
                                    <w:div w:id="1917931166">
                                      <w:marLeft w:val="0"/>
                                      <w:marRight w:val="0"/>
                                      <w:marTop w:val="0"/>
                                      <w:marBottom w:val="0"/>
                                      <w:divBdr>
                                        <w:top w:val="none" w:sz="0" w:space="0" w:color="auto"/>
                                        <w:left w:val="none" w:sz="0" w:space="0" w:color="auto"/>
                                        <w:bottom w:val="none" w:sz="0" w:space="0" w:color="auto"/>
                                        <w:right w:val="none" w:sz="0" w:space="0" w:color="auto"/>
                                      </w:divBdr>
                                    </w:div>
                                    <w:div w:id="473715216">
                                      <w:marLeft w:val="0"/>
                                      <w:marRight w:val="0"/>
                                      <w:marTop w:val="0"/>
                                      <w:marBottom w:val="0"/>
                                      <w:divBdr>
                                        <w:top w:val="none" w:sz="0" w:space="0" w:color="auto"/>
                                        <w:left w:val="none" w:sz="0" w:space="0" w:color="auto"/>
                                        <w:bottom w:val="none" w:sz="0" w:space="0" w:color="auto"/>
                                        <w:right w:val="none" w:sz="0" w:space="0" w:color="auto"/>
                                      </w:divBdr>
                                    </w:div>
                                    <w:div w:id="1518273752">
                                      <w:marLeft w:val="0"/>
                                      <w:marRight w:val="0"/>
                                      <w:marTop w:val="0"/>
                                      <w:marBottom w:val="0"/>
                                      <w:divBdr>
                                        <w:top w:val="none" w:sz="0" w:space="0" w:color="auto"/>
                                        <w:left w:val="none" w:sz="0" w:space="0" w:color="auto"/>
                                        <w:bottom w:val="none" w:sz="0" w:space="0" w:color="auto"/>
                                        <w:right w:val="none" w:sz="0" w:space="0" w:color="auto"/>
                                      </w:divBdr>
                                    </w:div>
                                    <w:div w:id="1538470568">
                                      <w:marLeft w:val="0"/>
                                      <w:marRight w:val="0"/>
                                      <w:marTop w:val="0"/>
                                      <w:marBottom w:val="0"/>
                                      <w:divBdr>
                                        <w:top w:val="none" w:sz="0" w:space="0" w:color="auto"/>
                                        <w:left w:val="none" w:sz="0" w:space="0" w:color="auto"/>
                                        <w:bottom w:val="none" w:sz="0" w:space="0" w:color="auto"/>
                                        <w:right w:val="none" w:sz="0" w:space="0" w:color="auto"/>
                                      </w:divBdr>
                                    </w:div>
                                    <w:div w:id="1555435081">
                                      <w:marLeft w:val="0"/>
                                      <w:marRight w:val="0"/>
                                      <w:marTop w:val="0"/>
                                      <w:marBottom w:val="0"/>
                                      <w:divBdr>
                                        <w:top w:val="none" w:sz="0" w:space="0" w:color="auto"/>
                                        <w:left w:val="none" w:sz="0" w:space="0" w:color="auto"/>
                                        <w:bottom w:val="none" w:sz="0" w:space="0" w:color="auto"/>
                                        <w:right w:val="none" w:sz="0" w:space="0" w:color="auto"/>
                                      </w:divBdr>
                                    </w:div>
                                    <w:div w:id="308095767">
                                      <w:marLeft w:val="0"/>
                                      <w:marRight w:val="0"/>
                                      <w:marTop w:val="0"/>
                                      <w:marBottom w:val="0"/>
                                      <w:divBdr>
                                        <w:top w:val="none" w:sz="0" w:space="0" w:color="auto"/>
                                        <w:left w:val="none" w:sz="0" w:space="0" w:color="auto"/>
                                        <w:bottom w:val="none" w:sz="0" w:space="0" w:color="auto"/>
                                        <w:right w:val="none" w:sz="0" w:space="0" w:color="auto"/>
                                      </w:divBdr>
                                    </w:div>
                                    <w:div w:id="527138061">
                                      <w:marLeft w:val="0"/>
                                      <w:marRight w:val="0"/>
                                      <w:marTop w:val="0"/>
                                      <w:marBottom w:val="0"/>
                                      <w:divBdr>
                                        <w:top w:val="none" w:sz="0" w:space="0" w:color="auto"/>
                                        <w:left w:val="none" w:sz="0" w:space="0" w:color="auto"/>
                                        <w:bottom w:val="none" w:sz="0" w:space="0" w:color="auto"/>
                                        <w:right w:val="none" w:sz="0" w:space="0" w:color="auto"/>
                                      </w:divBdr>
                                    </w:div>
                                    <w:div w:id="2025865503">
                                      <w:marLeft w:val="0"/>
                                      <w:marRight w:val="0"/>
                                      <w:marTop w:val="0"/>
                                      <w:marBottom w:val="0"/>
                                      <w:divBdr>
                                        <w:top w:val="none" w:sz="0" w:space="0" w:color="auto"/>
                                        <w:left w:val="none" w:sz="0" w:space="0" w:color="auto"/>
                                        <w:bottom w:val="none" w:sz="0" w:space="0" w:color="auto"/>
                                        <w:right w:val="none" w:sz="0" w:space="0" w:color="auto"/>
                                      </w:divBdr>
                                    </w:div>
                                    <w:div w:id="1730104245">
                                      <w:marLeft w:val="0"/>
                                      <w:marRight w:val="0"/>
                                      <w:marTop w:val="0"/>
                                      <w:marBottom w:val="0"/>
                                      <w:divBdr>
                                        <w:top w:val="none" w:sz="0" w:space="0" w:color="auto"/>
                                        <w:left w:val="none" w:sz="0" w:space="0" w:color="auto"/>
                                        <w:bottom w:val="none" w:sz="0" w:space="0" w:color="auto"/>
                                        <w:right w:val="none" w:sz="0" w:space="0" w:color="auto"/>
                                      </w:divBdr>
                                    </w:div>
                                    <w:div w:id="173502335">
                                      <w:marLeft w:val="0"/>
                                      <w:marRight w:val="0"/>
                                      <w:marTop w:val="0"/>
                                      <w:marBottom w:val="0"/>
                                      <w:divBdr>
                                        <w:top w:val="none" w:sz="0" w:space="0" w:color="auto"/>
                                        <w:left w:val="none" w:sz="0" w:space="0" w:color="auto"/>
                                        <w:bottom w:val="none" w:sz="0" w:space="0" w:color="auto"/>
                                        <w:right w:val="none" w:sz="0" w:space="0" w:color="auto"/>
                                      </w:divBdr>
                                    </w:div>
                                    <w:div w:id="245461611">
                                      <w:marLeft w:val="0"/>
                                      <w:marRight w:val="0"/>
                                      <w:marTop w:val="0"/>
                                      <w:marBottom w:val="0"/>
                                      <w:divBdr>
                                        <w:top w:val="none" w:sz="0" w:space="0" w:color="auto"/>
                                        <w:left w:val="none" w:sz="0" w:space="0" w:color="auto"/>
                                        <w:bottom w:val="none" w:sz="0" w:space="0" w:color="auto"/>
                                        <w:right w:val="none" w:sz="0" w:space="0" w:color="auto"/>
                                      </w:divBdr>
                                    </w:div>
                                    <w:div w:id="446700995">
                                      <w:marLeft w:val="0"/>
                                      <w:marRight w:val="0"/>
                                      <w:marTop w:val="0"/>
                                      <w:marBottom w:val="0"/>
                                      <w:divBdr>
                                        <w:top w:val="none" w:sz="0" w:space="0" w:color="auto"/>
                                        <w:left w:val="none" w:sz="0" w:space="0" w:color="auto"/>
                                        <w:bottom w:val="none" w:sz="0" w:space="0" w:color="auto"/>
                                        <w:right w:val="none" w:sz="0" w:space="0" w:color="auto"/>
                                      </w:divBdr>
                                    </w:div>
                                    <w:div w:id="1259169799">
                                      <w:marLeft w:val="0"/>
                                      <w:marRight w:val="0"/>
                                      <w:marTop w:val="0"/>
                                      <w:marBottom w:val="0"/>
                                      <w:divBdr>
                                        <w:top w:val="none" w:sz="0" w:space="0" w:color="auto"/>
                                        <w:left w:val="none" w:sz="0" w:space="0" w:color="auto"/>
                                        <w:bottom w:val="none" w:sz="0" w:space="0" w:color="auto"/>
                                        <w:right w:val="none" w:sz="0" w:space="0" w:color="auto"/>
                                      </w:divBdr>
                                    </w:div>
                                    <w:div w:id="131607289">
                                      <w:marLeft w:val="0"/>
                                      <w:marRight w:val="0"/>
                                      <w:marTop w:val="0"/>
                                      <w:marBottom w:val="0"/>
                                      <w:divBdr>
                                        <w:top w:val="none" w:sz="0" w:space="0" w:color="auto"/>
                                        <w:left w:val="none" w:sz="0" w:space="0" w:color="auto"/>
                                        <w:bottom w:val="none" w:sz="0" w:space="0" w:color="auto"/>
                                        <w:right w:val="none" w:sz="0" w:space="0" w:color="auto"/>
                                      </w:divBdr>
                                    </w:div>
                                    <w:div w:id="942956994">
                                      <w:marLeft w:val="0"/>
                                      <w:marRight w:val="0"/>
                                      <w:marTop w:val="0"/>
                                      <w:marBottom w:val="0"/>
                                      <w:divBdr>
                                        <w:top w:val="none" w:sz="0" w:space="0" w:color="auto"/>
                                        <w:left w:val="none" w:sz="0" w:space="0" w:color="auto"/>
                                        <w:bottom w:val="none" w:sz="0" w:space="0" w:color="auto"/>
                                        <w:right w:val="none" w:sz="0" w:space="0" w:color="auto"/>
                                      </w:divBdr>
                                    </w:div>
                                    <w:div w:id="2013219400">
                                      <w:marLeft w:val="0"/>
                                      <w:marRight w:val="0"/>
                                      <w:marTop w:val="0"/>
                                      <w:marBottom w:val="0"/>
                                      <w:divBdr>
                                        <w:top w:val="none" w:sz="0" w:space="0" w:color="auto"/>
                                        <w:left w:val="none" w:sz="0" w:space="0" w:color="auto"/>
                                        <w:bottom w:val="none" w:sz="0" w:space="0" w:color="auto"/>
                                        <w:right w:val="none" w:sz="0" w:space="0" w:color="auto"/>
                                      </w:divBdr>
                                    </w:div>
                                    <w:div w:id="1506630071">
                                      <w:marLeft w:val="0"/>
                                      <w:marRight w:val="0"/>
                                      <w:marTop w:val="0"/>
                                      <w:marBottom w:val="0"/>
                                      <w:divBdr>
                                        <w:top w:val="none" w:sz="0" w:space="0" w:color="auto"/>
                                        <w:left w:val="none" w:sz="0" w:space="0" w:color="auto"/>
                                        <w:bottom w:val="none" w:sz="0" w:space="0" w:color="auto"/>
                                        <w:right w:val="none" w:sz="0" w:space="0" w:color="auto"/>
                                      </w:divBdr>
                                    </w:div>
                                    <w:div w:id="1656640617">
                                      <w:marLeft w:val="0"/>
                                      <w:marRight w:val="0"/>
                                      <w:marTop w:val="0"/>
                                      <w:marBottom w:val="0"/>
                                      <w:divBdr>
                                        <w:top w:val="none" w:sz="0" w:space="0" w:color="auto"/>
                                        <w:left w:val="none" w:sz="0" w:space="0" w:color="auto"/>
                                        <w:bottom w:val="none" w:sz="0" w:space="0" w:color="auto"/>
                                        <w:right w:val="none" w:sz="0" w:space="0" w:color="auto"/>
                                      </w:divBdr>
                                    </w:div>
                                    <w:div w:id="1404834069">
                                      <w:marLeft w:val="0"/>
                                      <w:marRight w:val="0"/>
                                      <w:marTop w:val="0"/>
                                      <w:marBottom w:val="0"/>
                                      <w:divBdr>
                                        <w:top w:val="none" w:sz="0" w:space="0" w:color="auto"/>
                                        <w:left w:val="none" w:sz="0" w:space="0" w:color="auto"/>
                                        <w:bottom w:val="none" w:sz="0" w:space="0" w:color="auto"/>
                                        <w:right w:val="none" w:sz="0" w:space="0" w:color="auto"/>
                                      </w:divBdr>
                                    </w:div>
                                    <w:div w:id="1647780144">
                                      <w:marLeft w:val="0"/>
                                      <w:marRight w:val="0"/>
                                      <w:marTop w:val="0"/>
                                      <w:marBottom w:val="0"/>
                                      <w:divBdr>
                                        <w:top w:val="none" w:sz="0" w:space="0" w:color="auto"/>
                                        <w:left w:val="none" w:sz="0" w:space="0" w:color="auto"/>
                                        <w:bottom w:val="none" w:sz="0" w:space="0" w:color="auto"/>
                                        <w:right w:val="none" w:sz="0" w:space="0" w:color="auto"/>
                                      </w:divBdr>
                                    </w:div>
                                    <w:div w:id="1285967953">
                                      <w:marLeft w:val="0"/>
                                      <w:marRight w:val="0"/>
                                      <w:marTop w:val="0"/>
                                      <w:marBottom w:val="0"/>
                                      <w:divBdr>
                                        <w:top w:val="none" w:sz="0" w:space="0" w:color="auto"/>
                                        <w:left w:val="none" w:sz="0" w:space="0" w:color="auto"/>
                                        <w:bottom w:val="none" w:sz="0" w:space="0" w:color="auto"/>
                                        <w:right w:val="none" w:sz="0" w:space="0" w:color="auto"/>
                                      </w:divBdr>
                                    </w:div>
                                    <w:div w:id="1458136580">
                                      <w:marLeft w:val="0"/>
                                      <w:marRight w:val="0"/>
                                      <w:marTop w:val="0"/>
                                      <w:marBottom w:val="0"/>
                                      <w:divBdr>
                                        <w:top w:val="none" w:sz="0" w:space="0" w:color="auto"/>
                                        <w:left w:val="none" w:sz="0" w:space="0" w:color="auto"/>
                                        <w:bottom w:val="none" w:sz="0" w:space="0" w:color="auto"/>
                                        <w:right w:val="none" w:sz="0" w:space="0" w:color="auto"/>
                                      </w:divBdr>
                                    </w:div>
                                    <w:div w:id="1048069597">
                                      <w:marLeft w:val="0"/>
                                      <w:marRight w:val="0"/>
                                      <w:marTop w:val="0"/>
                                      <w:marBottom w:val="0"/>
                                      <w:divBdr>
                                        <w:top w:val="none" w:sz="0" w:space="0" w:color="auto"/>
                                        <w:left w:val="none" w:sz="0" w:space="0" w:color="auto"/>
                                        <w:bottom w:val="none" w:sz="0" w:space="0" w:color="auto"/>
                                        <w:right w:val="none" w:sz="0" w:space="0" w:color="auto"/>
                                      </w:divBdr>
                                    </w:div>
                                    <w:div w:id="1061518527">
                                      <w:marLeft w:val="0"/>
                                      <w:marRight w:val="0"/>
                                      <w:marTop w:val="0"/>
                                      <w:marBottom w:val="0"/>
                                      <w:divBdr>
                                        <w:top w:val="none" w:sz="0" w:space="0" w:color="auto"/>
                                        <w:left w:val="none" w:sz="0" w:space="0" w:color="auto"/>
                                        <w:bottom w:val="none" w:sz="0" w:space="0" w:color="auto"/>
                                        <w:right w:val="none" w:sz="0" w:space="0" w:color="auto"/>
                                      </w:divBdr>
                                    </w:div>
                                    <w:div w:id="1390614464">
                                      <w:marLeft w:val="0"/>
                                      <w:marRight w:val="0"/>
                                      <w:marTop w:val="0"/>
                                      <w:marBottom w:val="0"/>
                                      <w:divBdr>
                                        <w:top w:val="none" w:sz="0" w:space="0" w:color="auto"/>
                                        <w:left w:val="none" w:sz="0" w:space="0" w:color="auto"/>
                                        <w:bottom w:val="none" w:sz="0" w:space="0" w:color="auto"/>
                                        <w:right w:val="none" w:sz="0" w:space="0" w:color="auto"/>
                                      </w:divBdr>
                                    </w:div>
                                    <w:div w:id="543759411">
                                      <w:marLeft w:val="0"/>
                                      <w:marRight w:val="0"/>
                                      <w:marTop w:val="0"/>
                                      <w:marBottom w:val="0"/>
                                      <w:divBdr>
                                        <w:top w:val="none" w:sz="0" w:space="0" w:color="auto"/>
                                        <w:left w:val="none" w:sz="0" w:space="0" w:color="auto"/>
                                        <w:bottom w:val="none" w:sz="0" w:space="0" w:color="auto"/>
                                        <w:right w:val="none" w:sz="0" w:space="0" w:color="auto"/>
                                      </w:divBdr>
                                    </w:div>
                                    <w:div w:id="1323584957">
                                      <w:marLeft w:val="0"/>
                                      <w:marRight w:val="0"/>
                                      <w:marTop w:val="0"/>
                                      <w:marBottom w:val="0"/>
                                      <w:divBdr>
                                        <w:top w:val="none" w:sz="0" w:space="0" w:color="auto"/>
                                        <w:left w:val="none" w:sz="0" w:space="0" w:color="auto"/>
                                        <w:bottom w:val="none" w:sz="0" w:space="0" w:color="auto"/>
                                        <w:right w:val="none" w:sz="0" w:space="0" w:color="auto"/>
                                      </w:divBdr>
                                    </w:div>
                                    <w:div w:id="2015455028">
                                      <w:marLeft w:val="0"/>
                                      <w:marRight w:val="0"/>
                                      <w:marTop w:val="0"/>
                                      <w:marBottom w:val="0"/>
                                      <w:divBdr>
                                        <w:top w:val="none" w:sz="0" w:space="0" w:color="auto"/>
                                        <w:left w:val="none" w:sz="0" w:space="0" w:color="auto"/>
                                        <w:bottom w:val="none" w:sz="0" w:space="0" w:color="auto"/>
                                        <w:right w:val="none" w:sz="0" w:space="0" w:color="auto"/>
                                      </w:divBdr>
                                    </w:div>
                                    <w:div w:id="1710565826">
                                      <w:marLeft w:val="0"/>
                                      <w:marRight w:val="0"/>
                                      <w:marTop w:val="0"/>
                                      <w:marBottom w:val="0"/>
                                      <w:divBdr>
                                        <w:top w:val="none" w:sz="0" w:space="0" w:color="auto"/>
                                        <w:left w:val="none" w:sz="0" w:space="0" w:color="auto"/>
                                        <w:bottom w:val="none" w:sz="0" w:space="0" w:color="auto"/>
                                        <w:right w:val="none" w:sz="0" w:space="0" w:color="auto"/>
                                      </w:divBdr>
                                    </w:div>
                                    <w:div w:id="160775412">
                                      <w:marLeft w:val="0"/>
                                      <w:marRight w:val="0"/>
                                      <w:marTop w:val="0"/>
                                      <w:marBottom w:val="0"/>
                                      <w:divBdr>
                                        <w:top w:val="none" w:sz="0" w:space="0" w:color="auto"/>
                                        <w:left w:val="none" w:sz="0" w:space="0" w:color="auto"/>
                                        <w:bottom w:val="none" w:sz="0" w:space="0" w:color="auto"/>
                                        <w:right w:val="none" w:sz="0" w:space="0" w:color="auto"/>
                                      </w:divBdr>
                                    </w:div>
                                    <w:div w:id="19822743">
                                      <w:marLeft w:val="0"/>
                                      <w:marRight w:val="0"/>
                                      <w:marTop w:val="0"/>
                                      <w:marBottom w:val="0"/>
                                      <w:divBdr>
                                        <w:top w:val="none" w:sz="0" w:space="0" w:color="auto"/>
                                        <w:left w:val="none" w:sz="0" w:space="0" w:color="auto"/>
                                        <w:bottom w:val="none" w:sz="0" w:space="0" w:color="auto"/>
                                        <w:right w:val="none" w:sz="0" w:space="0" w:color="auto"/>
                                      </w:divBdr>
                                    </w:div>
                                    <w:div w:id="1515921001">
                                      <w:marLeft w:val="0"/>
                                      <w:marRight w:val="0"/>
                                      <w:marTop w:val="0"/>
                                      <w:marBottom w:val="0"/>
                                      <w:divBdr>
                                        <w:top w:val="none" w:sz="0" w:space="0" w:color="auto"/>
                                        <w:left w:val="none" w:sz="0" w:space="0" w:color="auto"/>
                                        <w:bottom w:val="none" w:sz="0" w:space="0" w:color="auto"/>
                                        <w:right w:val="none" w:sz="0" w:space="0" w:color="auto"/>
                                      </w:divBdr>
                                    </w:div>
                                    <w:div w:id="998921115">
                                      <w:marLeft w:val="0"/>
                                      <w:marRight w:val="0"/>
                                      <w:marTop w:val="0"/>
                                      <w:marBottom w:val="0"/>
                                      <w:divBdr>
                                        <w:top w:val="none" w:sz="0" w:space="0" w:color="auto"/>
                                        <w:left w:val="none" w:sz="0" w:space="0" w:color="auto"/>
                                        <w:bottom w:val="none" w:sz="0" w:space="0" w:color="auto"/>
                                        <w:right w:val="none" w:sz="0" w:space="0" w:color="auto"/>
                                      </w:divBdr>
                                    </w:div>
                                    <w:div w:id="2135295998">
                                      <w:marLeft w:val="0"/>
                                      <w:marRight w:val="0"/>
                                      <w:marTop w:val="0"/>
                                      <w:marBottom w:val="0"/>
                                      <w:divBdr>
                                        <w:top w:val="none" w:sz="0" w:space="0" w:color="auto"/>
                                        <w:left w:val="none" w:sz="0" w:space="0" w:color="auto"/>
                                        <w:bottom w:val="none" w:sz="0" w:space="0" w:color="auto"/>
                                        <w:right w:val="none" w:sz="0" w:space="0" w:color="auto"/>
                                      </w:divBdr>
                                    </w:div>
                                    <w:div w:id="398556108">
                                      <w:marLeft w:val="0"/>
                                      <w:marRight w:val="0"/>
                                      <w:marTop w:val="0"/>
                                      <w:marBottom w:val="0"/>
                                      <w:divBdr>
                                        <w:top w:val="none" w:sz="0" w:space="0" w:color="auto"/>
                                        <w:left w:val="none" w:sz="0" w:space="0" w:color="auto"/>
                                        <w:bottom w:val="none" w:sz="0" w:space="0" w:color="auto"/>
                                        <w:right w:val="none" w:sz="0" w:space="0" w:color="auto"/>
                                      </w:divBdr>
                                    </w:div>
                                    <w:div w:id="1770731326">
                                      <w:marLeft w:val="0"/>
                                      <w:marRight w:val="0"/>
                                      <w:marTop w:val="0"/>
                                      <w:marBottom w:val="0"/>
                                      <w:divBdr>
                                        <w:top w:val="none" w:sz="0" w:space="0" w:color="auto"/>
                                        <w:left w:val="none" w:sz="0" w:space="0" w:color="auto"/>
                                        <w:bottom w:val="none" w:sz="0" w:space="0" w:color="auto"/>
                                        <w:right w:val="none" w:sz="0" w:space="0" w:color="auto"/>
                                      </w:divBdr>
                                    </w:div>
                                    <w:div w:id="1486509133">
                                      <w:marLeft w:val="0"/>
                                      <w:marRight w:val="0"/>
                                      <w:marTop w:val="0"/>
                                      <w:marBottom w:val="0"/>
                                      <w:divBdr>
                                        <w:top w:val="none" w:sz="0" w:space="0" w:color="auto"/>
                                        <w:left w:val="none" w:sz="0" w:space="0" w:color="auto"/>
                                        <w:bottom w:val="none" w:sz="0" w:space="0" w:color="auto"/>
                                        <w:right w:val="none" w:sz="0" w:space="0" w:color="auto"/>
                                      </w:divBdr>
                                    </w:div>
                                    <w:div w:id="981693522">
                                      <w:marLeft w:val="0"/>
                                      <w:marRight w:val="0"/>
                                      <w:marTop w:val="0"/>
                                      <w:marBottom w:val="0"/>
                                      <w:divBdr>
                                        <w:top w:val="none" w:sz="0" w:space="0" w:color="auto"/>
                                        <w:left w:val="none" w:sz="0" w:space="0" w:color="auto"/>
                                        <w:bottom w:val="none" w:sz="0" w:space="0" w:color="auto"/>
                                        <w:right w:val="none" w:sz="0" w:space="0" w:color="auto"/>
                                      </w:divBdr>
                                    </w:div>
                                    <w:div w:id="477500368">
                                      <w:marLeft w:val="0"/>
                                      <w:marRight w:val="0"/>
                                      <w:marTop w:val="0"/>
                                      <w:marBottom w:val="0"/>
                                      <w:divBdr>
                                        <w:top w:val="none" w:sz="0" w:space="0" w:color="auto"/>
                                        <w:left w:val="none" w:sz="0" w:space="0" w:color="auto"/>
                                        <w:bottom w:val="none" w:sz="0" w:space="0" w:color="auto"/>
                                        <w:right w:val="none" w:sz="0" w:space="0" w:color="auto"/>
                                      </w:divBdr>
                                    </w:div>
                                    <w:div w:id="262687523">
                                      <w:marLeft w:val="0"/>
                                      <w:marRight w:val="0"/>
                                      <w:marTop w:val="0"/>
                                      <w:marBottom w:val="0"/>
                                      <w:divBdr>
                                        <w:top w:val="none" w:sz="0" w:space="0" w:color="auto"/>
                                        <w:left w:val="none" w:sz="0" w:space="0" w:color="auto"/>
                                        <w:bottom w:val="none" w:sz="0" w:space="0" w:color="auto"/>
                                        <w:right w:val="none" w:sz="0" w:space="0" w:color="auto"/>
                                      </w:divBdr>
                                    </w:div>
                                    <w:div w:id="205487716">
                                      <w:marLeft w:val="0"/>
                                      <w:marRight w:val="0"/>
                                      <w:marTop w:val="0"/>
                                      <w:marBottom w:val="0"/>
                                      <w:divBdr>
                                        <w:top w:val="none" w:sz="0" w:space="0" w:color="auto"/>
                                        <w:left w:val="none" w:sz="0" w:space="0" w:color="auto"/>
                                        <w:bottom w:val="none" w:sz="0" w:space="0" w:color="auto"/>
                                        <w:right w:val="none" w:sz="0" w:space="0" w:color="auto"/>
                                      </w:divBdr>
                                    </w:div>
                                    <w:div w:id="1754931376">
                                      <w:marLeft w:val="0"/>
                                      <w:marRight w:val="0"/>
                                      <w:marTop w:val="0"/>
                                      <w:marBottom w:val="0"/>
                                      <w:divBdr>
                                        <w:top w:val="none" w:sz="0" w:space="0" w:color="auto"/>
                                        <w:left w:val="none" w:sz="0" w:space="0" w:color="auto"/>
                                        <w:bottom w:val="none" w:sz="0" w:space="0" w:color="auto"/>
                                        <w:right w:val="none" w:sz="0" w:space="0" w:color="auto"/>
                                      </w:divBdr>
                                    </w:div>
                                    <w:div w:id="181357947">
                                      <w:marLeft w:val="0"/>
                                      <w:marRight w:val="0"/>
                                      <w:marTop w:val="0"/>
                                      <w:marBottom w:val="0"/>
                                      <w:divBdr>
                                        <w:top w:val="none" w:sz="0" w:space="0" w:color="auto"/>
                                        <w:left w:val="none" w:sz="0" w:space="0" w:color="auto"/>
                                        <w:bottom w:val="none" w:sz="0" w:space="0" w:color="auto"/>
                                        <w:right w:val="none" w:sz="0" w:space="0" w:color="auto"/>
                                      </w:divBdr>
                                    </w:div>
                                    <w:div w:id="242230253">
                                      <w:marLeft w:val="0"/>
                                      <w:marRight w:val="0"/>
                                      <w:marTop w:val="0"/>
                                      <w:marBottom w:val="0"/>
                                      <w:divBdr>
                                        <w:top w:val="none" w:sz="0" w:space="0" w:color="auto"/>
                                        <w:left w:val="none" w:sz="0" w:space="0" w:color="auto"/>
                                        <w:bottom w:val="none" w:sz="0" w:space="0" w:color="auto"/>
                                        <w:right w:val="none" w:sz="0" w:space="0" w:color="auto"/>
                                      </w:divBdr>
                                    </w:div>
                                    <w:div w:id="1128621173">
                                      <w:marLeft w:val="0"/>
                                      <w:marRight w:val="0"/>
                                      <w:marTop w:val="0"/>
                                      <w:marBottom w:val="0"/>
                                      <w:divBdr>
                                        <w:top w:val="none" w:sz="0" w:space="0" w:color="auto"/>
                                        <w:left w:val="none" w:sz="0" w:space="0" w:color="auto"/>
                                        <w:bottom w:val="none" w:sz="0" w:space="0" w:color="auto"/>
                                        <w:right w:val="none" w:sz="0" w:space="0" w:color="auto"/>
                                      </w:divBdr>
                                    </w:div>
                                    <w:div w:id="336543409">
                                      <w:marLeft w:val="0"/>
                                      <w:marRight w:val="0"/>
                                      <w:marTop w:val="0"/>
                                      <w:marBottom w:val="0"/>
                                      <w:divBdr>
                                        <w:top w:val="none" w:sz="0" w:space="0" w:color="auto"/>
                                        <w:left w:val="none" w:sz="0" w:space="0" w:color="auto"/>
                                        <w:bottom w:val="none" w:sz="0" w:space="0" w:color="auto"/>
                                        <w:right w:val="none" w:sz="0" w:space="0" w:color="auto"/>
                                      </w:divBdr>
                                    </w:div>
                                    <w:div w:id="629097692">
                                      <w:marLeft w:val="0"/>
                                      <w:marRight w:val="0"/>
                                      <w:marTop w:val="0"/>
                                      <w:marBottom w:val="0"/>
                                      <w:divBdr>
                                        <w:top w:val="none" w:sz="0" w:space="0" w:color="auto"/>
                                        <w:left w:val="none" w:sz="0" w:space="0" w:color="auto"/>
                                        <w:bottom w:val="none" w:sz="0" w:space="0" w:color="auto"/>
                                        <w:right w:val="none" w:sz="0" w:space="0" w:color="auto"/>
                                      </w:divBdr>
                                    </w:div>
                                    <w:div w:id="1445421632">
                                      <w:marLeft w:val="0"/>
                                      <w:marRight w:val="0"/>
                                      <w:marTop w:val="0"/>
                                      <w:marBottom w:val="0"/>
                                      <w:divBdr>
                                        <w:top w:val="none" w:sz="0" w:space="0" w:color="auto"/>
                                        <w:left w:val="none" w:sz="0" w:space="0" w:color="auto"/>
                                        <w:bottom w:val="none" w:sz="0" w:space="0" w:color="auto"/>
                                        <w:right w:val="none" w:sz="0" w:space="0" w:color="auto"/>
                                      </w:divBdr>
                                    </w:div>
                                    <w:div w:id="1321345680">
                                      <w:marLeft w:val="0"/>
                                      <w:marRight w:val="0"/>
                                      <w:marTop w:val="0"/>
                                      <w:marBottom w:val="0"/>
                                      <w:divBdr>
                                        <w:top w:val="none" w:sz="0" w:space="0" w:color="auto"/>
                                        <w:left w:val="none" w:sz="0" w:space="0" w:color="auto"/>
                                        <w:bottom w:val="none" w:sz="0" w:space="0" w:color="auto"/>
                                        <w:right w:val="none" w:sz="0" w:space="0" w:color="auto"/>
                                      </w:divBdr>
                                    </w:div>
                                    <w:div w:id="279654806">
                                      <w:marLeft w:val="0"/>
                                      <w:marRight w:val="0"/>
                                      <w:marTop w:val="0"/>
                                      <w:marBottom w:val="0"/>
                                      <w:divBdr>
                                        <w:top w:val="none" w:sz="0" w:space="0" w:color="auto"/>
                                        <w:left w:val="none" w:sz="0" w:space="0" w:color="auto"/>
                                        <w:bottom w:val="none" w:sz="0" w:space="0" w:color="auto"/>
                                        <w:right w:val="none" w:sz="0" w:space="0" w:color="auto"/>
                                      </w:divBdr>
                                    </w:div>
                                    <w:div w:id="1426923506">
                                      <w:marLeft w:val="0"/>
                                      <w:marRight w:val="0"/>
                                      <w:marTop w:val="0"/>
                                      <w:marBottom w:val="0"/>
                                      <w:divBdr>
                                        <w:top w:val="none" w:sz="0" w:space="0" w:color="auto"/>
                                        <w:left w:val="none" w:sz="0" w:space="0" w:color="auto"/>
                                        <w:bottom w:val="none" w:sz="0" w:space="0" w:color="auto"/>
                                        <w:right w:val="none" w:sz="0" w:space="0" w:color="auto"/>
                                      </w:divBdr>
                                    </w:div>
                                    <w:div w:id="642778692">
                                      <w:marLeft w:val="0"/>
                                      <w:marRight w:val="0"/>
                                      <w:marTop w:val="0"/>
                                      <w:marBottom w:val="0"/>
                                      <w:divBdr>
                                        <w:top w:val="none" w:sz="0" w:space="0" w:color="auto"/>
                                        <w:left w:val="none" w:sz="0" w:space="0" w:color="auto"/>
                                        <w:bottom w:val="none" w:sz="0" w:space="0" w:color="auto"/>
                                        <w:right w:val="none" w:sz="0" w:space="0" w:color="auto"/>
                                      </w:divBdr>
                                    </w:div>
                                    <w:div w:id="2048069638">
                                      <w:marLeft w:val="0"/>
                                      <w:marRight w:val="0"/>
                                      <w:marTop w:val="0"/>
                                      <w:marBottom w:val="0"/>
                                      <w:divBdr>
                                        <w:top w:val="none" w:sz="0" w:space="0" w:color="auto"/>
                                        <w:left w:val="none" w:sz="0" w:space="0" w:color="auto"/>
                                        <w:bottom w:val="none" w:sz="0" w:space="0" w:color="auto"/>
                                        <w:right w:val="none" w:sz="0" w:space="0" w:color="auto"/>
                                      </w:divBdr>
                                    </w:div>
                                    <w:div w:id="959802443">
                                      <w:marLeft w:val="0"/>
                                      <w:marRight w:val="0"/>
                                      <w:marTop w:val="0"/>
                                      <w:marBottom w:val="0"/>
                                      <w:divBdr>
                                        <w:top w:val="none" w:sz="0" w:space="0" w:color="auto"/>
                                        <w:left w:val="none" w:sz="0" w:space="0" w:color="auto"/>
                                        <w:bottom w:val="none" w:sz="0" w:space="0" w:color="auto"/>
                                        <w:right w:val="none" w:sz="0" w:space="0" w:color="auto"/>
                                      </w:divBdr>
                                    </w:div>
                                    <w:div w:id="855340678">
                                      <w:marLeft w:val="0"/>
                                      <w:marRight w:val="0"/>
                                      <w:marTop w:val="0"/>
                                      <w:marBottom w:val="0"/>
                                      <w:divBdr>
                                        <w:top w:val="none" w:sz="0" w:space="0" w:color="auto"/>
                                        <w:left w:val="none" w:sz="0" w:space="0" w:color="auto"/>
                                        <w:bottom w:val="none" w:sz="0" w:space="0" w:color="auto"/>
                                        <w:right w:val="none" w:sz="0" w:space="0" w:color="auto"/>
                                      </w:divBdr>
                                    </w:div>
                                    <w:div w:id="234971696">
                                      <w:marLeft w:val="0"/>
                                      <w:marRight w:val="0"/>
                                      <w:marTop w:val="0"/>
                                      <w:marBottom w:val="0"/>
                                      <w:divBdr>
                                        <w:top w:val="none" w:sz="0" w:space="0" w:color="auto"/>
                                        <w:left w:val="none" w:sz="0" w:space="0" w:color="auto"/>
                                        <w:bottom w:val="none" w:sz="0" w:space="0" w:color="auto"/>
                                        <w:right w:val="none" w:sz="0" w:space="0" w:color="auto"/>
                                      </w:divBdr>
                                    </w:div>
                                    <w:div w:id="1998727829">
                                      <w:marLeft w:val="0"/>
                                      <w:marRight w:val="0"/>
                                      <w:marTop w:val="0"/>
                                      <w:marBottom w:val="0"/>
                                      <w:divBdr>
                                        <w:top w:val="none" w:sz="0" w:space="0" w:color="auto"/>
                                        <w:left w:val="none" w:sz="0" w:space="0" w:color="auto"/>
                                        <w:bottom w:val="none" w:sz="0" w:space="0" w:color="auto"/>
                                        <w:right w:val="none" w:sz="0" w:space="0" w:color="auto"/>
                                      </w:divBdr>
                                    </w:div>
                                    <w:div w:id="866480587">
                                      <w:marLeft w:val="0"/>
                                      <w:marRight w:val="0"/>
                                      <w:marTop w:val="0"/>
                                      <w:marBottom w:val="0"/>
                                      <w:divBdr>
                                        <w:top w:val="none" w:sz="0" w:space="0" w:color="auto"/>
                                        <w:left w:val="none" w:sz="0" w:space="0" w:color="auto"/>
                                        <w:bottom w:val="none" w:sz="0" w:space="0" w:color="auto"/>
                                        <w:right w:val="none" w:sz="0" w:space="0" w:color="auto"/>
                                      </w:divBdr>
                                    </w:div>
                                    <w:div w:id="833381082">
                                      <w:marLeft w:val="0"/>
                                      <w:marRight w:val="0"/>
                                      <w:marTop w:val="0"/>
                                      <w:marBottom w:val="0"/>
                                      <w:divBdr>
                                        <w:top w:val="none" w:sz="0" w:space="0" w:color="auto"/>
                                        <w:left w:val="none" w:sz="0" w:space="0" w:color="auto"/>
                                        <w:bottom w:val="none" w:sz="0" w:space="0" w:color="auto"/>
                                        <w:right w:val="none" w:sz="0" w:space="0" w:color="auto"/>
                                      </w:divBdr>
                                    </w:div>
                                    <w:div w:id="1516382123">
                                      <w:marLeft w:val="0"/>
                                      <w:marRight w:val="0"/>
                                      <w:marTop w:val="0"/>
                                      <w:marBottom w:val="0"/>
                                      <w:divBdr>
                                        <w:top w:val="none" w:sz="0" w:space="0" w:color="auto"/>
                                        <w:left w:val="none" w:sz="0" w:space="0" w:color="auto"/>
                                        <w:bottom w:val="none" w:sz="0" w:space="0" w:color="auto"/>
                                        <w:right w:val="none" w:sz="0" w:space="0" w:color="auto"/>
                                      </w:divBdr>
                                    </w:div>
                                    <w:div w:id="1406221163">
                                      <w:marLeft w:val="0"/>
                                      <w:marRight w:val="0"/>
                                      <w:marTop w:val="0"/>
                                      <w:marBottom w:val="0"/>
                                      <w:divBdr>
                                        <w:top w:val="none" w:sz="0" w:space="0" w:color="auto"/>
                                        <w:left w:val="none" w:sz="0" w:space="0" w:color="auto"/>
                                        <w:bottom w:val="none" w:sz="0" w:space="0" w:color="auto"/>
                                        <w:right w:val="none" w:sz="0" w:space="0" w:color="auto"/>
                                      </w:divBdr>
                                    </w:div>
                                    <w:div w:id="423845617">
                                      <w:marLeft w:val="0"/>
                                      <w:marRight w:val="0"/>
                                      <w:marTop w:val="0"/>
                                      <w:marBottom w:val="0"/>
                                      <w:divBdr>
                                        <w:top w:val="none" w:sz="0" w:space="0" w:color="auto"/>
                                        <w:left w:val="none" w:sz="0" w:space="0" w:color="auto"/>
                                        <w:bottom w:val="none" w:sz="0" w:space="0" w:color="auto"/>
                                        <w:right w:val="none" w:sz="0" w:space="0" w:color="auto"/>
                                      </w:divBdr>
                                    </w:div>
                                    <w:div w:id="1782071982">
                                      <w:marLeft w:val="0"/>
                                      <w:marRight w:val="0"/>
                                      <w:marTop w:val="0"/>
                                      <w:marBottom w:val="0"/>
                                      <w:divBdr>
                                        <w:top w:val="none" w:sz="0" w:space="0" w:color="auto"/>
                                        <w:left w:val="none" w:sz="0" w:space="0" w:color="auto"/>
                                        <w:bottom w:val="none" w:sz="0" w:space="0" w:color="auto"/>
                                        <w:right w:val="none" w:sz="0" w:space="0" w:color="auto"/>
                                      </w:divBdr>
                                    </w:div>
                                    <w:div w:id="637223524">
                                      <w:marLeft w:val="0"/>
                                      <w:marRight w:val="0"/>
                                      <w:marTop w:val="0"/>
                                      <w:marBottom w:val="0"/>
                                      <w:divBdr>
                                        <w:top w:val="none" w:sz="0" w:space="0" w:color="auto"/>
                                        <w:left w:val="none" w:sz="0" w:space="0" w:color="auto"/>
                                        <w:bottom w:val="none" w:sz="0" w:space="0" w:color="auto"/>
                                        <w:right w:val="none" w:sz="0" w:space="0" w:color="auto"/>
                                      </w:divBdr>
                                    </w:div>
                                    <w:div w:id="26025884">
                                      <w:marLeft w:val="0"/>
                                      <w:marRight w:val="0"/>
                                      <w:marTop w:val="0"/>
                                      <w:marBottom w:val="0"/>
                                      <w:divBdr>
                                        <w:top w:val="none" w:sz="0" w:space="0" w:color="auto"/>
                                        <w:left w:val="none" w:sz="0" w:space="0" w:color="auto"/>
                                        <w:bottom w:val="none" w:sz="0" w:space="0" w:color="auto"/>
                                        <w:right w:val="none" w:sz="0" w:space="0" w:color="auto"/>
                                      </w:divBdr>
                                    </w:div>
                                    <w:div w:id="1010988927">
                                      <w:marLeft w:val="0"/>
                                      <w:marRight w:val="0"/>
                                      <w:marTop w:val="0"/>
                                      <w:marBottom w:val="0"/>
                                      <w:divBdr>
                                        <w:top w:val="none" w:sz="0" w:space="0" w:color="auto"/>
                                        <w:left w:val="none" w:sz="0" w:space="0" w:color="auto"/>
                                        <w:bottom w:val="none" w:sz="0" w:space="0" w:color="auto"/>
                                        <w:right w:val="none" w:sz="0" w:space="0" w:color="auto"/>
                                      </w:divBdr>
                                    </w:div>
                                    <w:div w:id="1828011818">
                                      <w:marLeft w:val="0"/>
                                      <w:marRight w:val="0"/>
                                      <w:marTop w:val="0"/>
                                      <w:marBottom w:val="0"/>
                                      <w:divBdr>
                                        <w:top w:val="none" w:sz="0" w:space="0" w:color="auto"/>
                                        <w:left w:val="none" w:sz="0" w:space="0" w:color="auto"/>
                                        <w:bottom w:val="none" w:sz="0" w:space="0" w:color="auto"/>
                                        <w:right w:val="none" w:sz="0" w:space="0" w:color="auto"/>
                                      </w:divBdr>
                                    </w:div>
                                    <w:div w:id="1416586209">
                                      <w:marLeft w:val="0"/>
                                      <w:marRight w:val="0"/>
                                      <w:marTop w:val="0"/>
                                      <w:marBottom w:val="0"/>
                                      <w:divBdr>
                                        <w:top w:val="none" w:sz="0" w:space="0" w:color="auto"/>
                                        <w:left w:val="none" w:sz="0" w:space="0" w:color="auto"/>
                                        <w:bottom w:val="none" w:sz="0" w:space="0" w:color="auto"/>
                                        <w:right w:val="none" w:sz="0" w:space="0" w:color="auto"/>
                                      </w:divBdr>
                                    </w:div>
                                    <w:div w:id="1190220464">
                                      <w:marLeft w:val="0"/>
                                      <w:marRight w:val="0"/>
                                      <w:marTop w:val="0"/>
                                      <w:marBottom w:val="0"/>
                                      <w:divBdr>
                                        <w:top w:val="none" w:sz="0" w:space="0" w:color="auto"/>
                                        <w:left w:val="none" w:sz="0" w:space="0" w:color="auto"/>
                                        <w:bottom w:val="none" w:sz="0" w:space="0" w:color="auto"/>
                                        <w:right w:val="none" w:sz="0" w:space="0" w:color="auto"/>
                                      </w:divBdr>
                                    </w:div>
                                    <w:div w:id="1241057948">
                                      <w:marLeft w:val="0"/>
                                      <w:marRight w:val="0"/>
                                      <w:marTop w:val="0"/>
                                      <w:marBottom w:val="0"/>
                                      <w:divBdr>
                                        <w:top w:val="none" w:sz="0" w:space="0" w:color="auto"/>
                                        <w:left w:val="none" w:sz="0" w:space="0" w:color="auto"/>
                                        <w:bottom w:val="none" w:sz="0" w:space="0" w:color="auto"/>
                                        <w:right w:val="none" w:sz="0" w:space="0" w:color="auto"/>
                                      </w:divBdr>
                                    </w:div>
                                    <w:div w:id="542718073">
                                      <w:marLeft w:val="0"/>
                                      <w:marRight w:val="0"/>
                                      <w:marTop w:val="0"/>
                                      <w:marBottom w:val="0"/>
                                      <w:divBdr>
                                        <w:top w:val="none" w:sz="0" w:space="0" w:color="auto"/>
                                        <w:left w:val="none" w:sz="0" w:space="0" w:color="auto"/>
                                        <w:bottom w:val="none" w:sz="0" w:space="0" w:color="auto"/>
                                        <w:right w:val="none" w:sz="0" w:space="0" w:color="auto"/>
                                      </w:divBdr>
                                    </w:div>
                                    <w:div w:id="182132306">
                                      <w:marLeft w:val="0"/>
                                      <w:marRight w:val="0"/>
                                      <w:marTop w:val="0"/>
                                      <w:marBottom w:val="0"/>
                                      <w:divBdr>
                                        <w:top w:val="none" w:sz="0" w:space="0" w:color="auto"/>
                                        <w:left w:val="none" w:sz="0" w:space="0" w:color="auto"/>
                                        <w:bottom w:val="none" w:sz="0" w:space="0" w:color="auto"/>
                                        <w:right w:val="none" w:sz="0" w:space="0" w:color="auto"/>
                                      </w:divBdr>
                                    </w:div>
                                    <w:div w:id="784426336">
                                      <w:marLeft w:val="0"/>
                                      <w:marRight w:val="0"/>
                                      <w:marTop w:val="0"/>
                                      <w:marBottom w:val="0"/>
                                      <w:divBdr>
                                        <w:top w:val="none" w:sz="0" w:space="0" w:color="auto"/>
                                        <w:left w:val="none" w:sz="0" w:space="0" w:color="auto"/>
                                        <w:bottom w:val="none" w:sz="0" w:space="0" w:color="auto"/>
                                        <w:right w:val="none" w:sz="0" w:space="0" w:color="auto"/>
                                      </w:divBdr>
                                    </w:div>
                                    <w:div w:id="761535723">
                                      <w:marLeft w:val="0"/>
                                      <w:marRight w:val="0"/>
                                      <w:marTop w:val="0"/>
                                      <w:marBottom w:val="0"/>
                                      <w:divBdr>
                                        <w:top w:val="none" w:sz="0" w:space="0" w:color="auto"/>
                                        <w:left w:val="none" w:sz="0" w:space="0" w:color="auto"/>
                                        <w:bottom w:val="none" w:sz="0" w:space="0" w:color="auto"/>
                                        <w:right w:val="none" w:sz="0" w:space="0" w:color="auto"/>
                                      </w:divBdr>
                                    </w:div>
                                    <w:div w:id="2072772884">
                                      <w:marLeft w:val="0"/>
                                      <w:marRight w:val="0"/>
                                      <w:marTop w:val="0"/>
                                      <w:marBottom w:val="0"/>
                                      <w:divBdr>
                                        <w:top w:val="none" w:sz="0" w:space="0" w:color="auto"/>
                                        <w:left w:val="none" w:sz="0" w:space="0" w:color="auto"/>
                                        <w:bottom w:val="none" w:sz="0" w:space="0" w:color="auto"/>
                                        <w:right w:val="none" w:sz="0" w:space="0" w:color="auto"/>
                                      </w:divBdr>
                                    </w:div>
                                    <w:div w:id="1994291026">
                                      <w:marLeft w:val="0"/>
                                      <w:marRight w:val="0"/>
                                      <w:marTop w:val="0"/>
                                      <w:marBottom w:val="0"/>
                                      <w:divBdr>
                                        <w:top w:val="none" w:sz="0" w:space="0" w:color="auto"/>
                                        <w:left w:val="none" w:sz="0" w:space="0" w:color="auto"/>
                                        <w:bottom w:val="none" w:sz="0" w:space="0" w:color="auto"/>
                                        <w:right w:val="none" w:sz="0" w:space="0" w:color="auto"/>
                                      </w:divBdr>
                                    </w:div>
                                    <w:div w:id="540554945">
                                      <w:marLeft w:val="0"/>
                                      <w:marRight w:val="0"/>
                                      <w:marTop w:val="0"/>
                                      <w:marBottom w:val="0"/>
                                      <w:divBdr>
                                        <w:top w:val="none" w:sz="0" w:space="0" w:color="auto"/>
                                        <w:left w:val="none" w:sz="0" w:space="0" w:color="auto"/>
                                        <w:bottom w:val="none" w:sz="0" w:space="0" w:color="auto"/>
                                        <w:right w:val="none" w:sz="0" w:space="0" w:color="auto"/>
                                      </w:divBdr>
                                    </w:div>
                                    <w:div w:id="714038026">
                                      <w:marLeft w:val="0"/>
                                      <w:marRight w:val="0"/>
                                      <w:marTop w:val="0"/>
                                      <w:marBottom w:val="0"/>
                                      <w:divBdr>
                                        <w:top w:val="none" w:sz="0" w:space="0" w:color="auto"/>
                                        <w:left w:val="none" w:sz="0" w:space="0" w:color="auto"/>
                                        <w:bottom w:val="none" w:sz="0" w:space="0" w:color="auto"/>
                                        <w:right w:val="none" w:sz="0" w:space="0" w:color="auto"/>
                                      </w:divBdr>
                                    </w:div>
                                    <w:div w:id="967473180">
                                      <w:marLeft w:val="0"/>
                                      <w:marRight w:val="0"/>
                                      <w:marTop w:val="0"/>
                                      <w:marBottom w:val="0"/>
                                      <w:divBdr>
                                        <w:top w:val="none" w:sz="0" w:space="0" w:color="auto"/>
                                        <w:left w:val="none" w:sz="0" w:space="0" w:color="auto"/>
                                        <w:bottom w:val="none" w:sz="0" w:space="0" w:color="auto"/>
                                        <w:right w:val="none" w:sz="0" w:space="0" w:color="auto"/>
                                      </w:divBdr>
                                    </w:div>
                                    <w:div w:id="1928465657">
                                      <w:marLeft w:val="0"/>
                                      <w:marRight w:val="0"/>
                                      <w:marTop w:val="0"/>
                                      <w:marBottom w:val="0"/>
                                      <w:divBdr>
                                        <w:top w:val="none" w:sz="0" w:space="0" w:color="auto"/>
                                        <w:left w:val="none" w:sz="0" w:space="0" w:color="auto"/>
                                        <w:bottom w:val="none" w:sz="0" w:space="0" w:color="auto"/>
                                        <w:right w:val="none" w:sz="0" w:space="0" w:color="auto"/>
                                      </w:divBdr>
                                    </w:div>
                                    <w:div w:id="1043406193">
                                      <w:marLeft w:val="0"/>
                                      <w:marRight w:val="0"/>
                                      <w:marTop w:val="0"/>
                                      <w:marBottom w:val="0"/>
                                      <w:divBdr>
                                        <w:top w:val="none" w:sz="0" w:space="0" w:color="auto"/>
                                        <w:left w:val="none" w:sz="0" w:space="0" w:color="auto"/>
                                        <w:bottom w:val="none" w:sz="0" w:space="0" w:color="auto"/>
                                        <w:right w:val="none" w:sz="0" w:space="0" w:color="auto"/>
                                      </w:divBdr>
                                    </w:div>
                                    <w:div w:id="2123918302">
                                      <w:marLeft w:val="0"/>
                                      <w:marRight w:val="0"/>
                                      <w:marTop w:val="0"/>
                                      <w:marBottom w:val="0"/>
                                      <w:divBdr>
                                        <w:top w:val="none" w:sz="0" w:space="0" w:color="auto"/>
                                        <w:left w:val="none" w:sz="0" w:space="0" w:color="auto"/>
                                        <w:bottom w:val="none" w:sz="0" w:space="0" w:color="auto"/>
                                        <w:right w:val="none" w:sz="0" w:space="0" w:color="auto"/>
                                      </w:divBdr>
                                    </w:div>
                                    <w:div w:id="1564755258">
                                      <w:marLeft w:val="0"/>
                                      <w:marRight w:val="0"/>
                                      <w:marTop w:val="0"/>
                                      <w:marBottom w:val="0"/>
                                      <w:divBdr>
                                        <w:top w:val="none" w:sz="0" w:space="0" w:color="auto"/>
                                        <w:left w:val="none" w:sz="0" w:space="0" w:color="auto"/>
                                        <w:bottom w:val="none" w:sz="0" w:space="0" w:color="auto"/>
                                        <w:right w:val="none" w:sz="0" w:space="0" w:color="auto"/>
                                      </w:divBdr>
                                    </w:div>
                                    <w:div w:id="1574437862">
                                      <w:marLeft w:val="0"/>
                                      <w:marRight w:val="0"/>
                                      <w:marTop w:val="0"/>
                                      <w:marBottom w:val="0"/>
                                      <w:divBdr>
                                        <w:top w:val="none" w:sz="0" w:space="0" w:color="auto"/>
                                        <w:left w:val="none" w:sz="0" w:space="0" w:color="auto"/>
                                        <w:bottom w:val="none" w:sz="0" w:space="0" w:color="auto"/>
                                        <w:right w:val="none" w:sz="0" w:space="0" w:color="auto"/>
                                      </w:divBdr>
                                    </w:div>
                                    <w:div w:id="689835607">
                                      <w:marLeft w:val="0"/>
                                      <w:marRight w:val="0"/>
                                      <w:marTop w:val="0"/>
                                      <w:marBottom w:val="0"/>
                                      <w:divBdr>
                                        <w:top w:val="none" w:sz="0" w:space="0" w:color="auto"/>
                                        <w:left w:val="none" w:sz="0" w:space="0" w:color="auto"/>
                                        <w:bottom w:val="none" w:sz="0" w:space="0" w:color="auto"/>
                                        <w:right w:val="none" w:sz="0" w:space="0" w:color="auto"/>
                                      </w:divBdr>
                                    </w:div>
                                    <w:div w:id="1012949370">
                                      <w:marLeft w:val="0"/>
                                      <w:marRight w:val="0"/>
                                      <w:marTop w:val="0"/>
                                      <w:marBottom w:val="0"/>
                                      <w:divBdr>
                                        <w:top w:val="none" w:sz="0" w:space="0" w:color="auto"/>
                                        <w:left w:val="none" w:sz="0" w:space="0" w:color="auto"/>
                                        <w:bottom w:val="none" w:sz="0" w:space="0" w:color="auto"/>
                                        <w:right w:val="none" w:sz="0" w:space="0" w:color="auto"/>
                                      </w:divBdr>
                                    </w:div>
                                    <w:div w:id="697774364">
                                      <w:marLeft w:val="0"/>
                                      <w:marRight w:val="0"/>
                                      <w:marTop w:val="0"/>
                                      <w:marBottom w:val="0"/>
                                      <w:divBdr>
                                        <w:top w:val="none" w:sz="0" w:space="0" w:color="auto"/>
                                        <w:left w:val="none" w:sz="0" w:space="0" w:color="auto"/>
                                        <w:bottom w:val="none" w:sz="0" w:space="0" w:color="auto"/>
                                        <w:right w:val="none" w:sz="0" w:space="0" w:color="auto"/>
                                      </w:divBdr>
                                    </w:div>
                                    <w:div w:id="60250797">
                                      <w:marLeft w:val="0"/>
                                      <w:marRight w:val="0"/>
                                      <w:marTop w:val="0"/>
                                      <w:marBottom w:val="0"/>
                                      <w:divBdr>
                                        <w:top w:val="none" w:sz="0" w:space="0" w:color="auto"/>
                                        <w:left w:val="none" w:sz="0" w:space="0" w:color="auto"/>
                                        <w:bottom w:val="none" w:sz="0" w:space="0" w:color="auto"/>
                                        <w:right w:val="none" w:sz="0" w:space="0" w:color="auto"/>
                                      </w:divBdr>
                                    </w:div>
                                    <w:div w:id="1167744997">
                                      <w:marLeft w:val="0"/>
                                      <w:marRight w:val="0"/>
                                      <w:marTop w:val="0"/>
                                      <w:marBottom w:val="0"/>
                                      <w:divBdr>
                                        <w:top w:val="none" w:sz="0" w:space="0" w:color="auto"/>
                                        <w:left w:val="none" w:sz="0" w:space="0" w:color="auto"/>
                                        <w:bottom w:val="none" w:sz="0" w:space="0" w:color="auto"/>
                                        <w:right w:val="none" w:sz="0" w:space="0" w:color="auto"/>
                                      </w:divBdr>
                                    </w:div>
                                    <w:div w:id="21789496">
                                      <w:marLeft w:val="0"/>
                                      <w:marRight w:val="0"/>
                                      <w:marTop w:val="0"/>
                                      <w:marBottom w:val="0"/>
                                      <w:divBdr>
                                        <w:top w:val="none" w:sz="0" w:space="0" w:color="auto"/>
                                        <w:left w:val="none" w:sz="0" w:space="0" w:color="auto"/>
                                        <w:bottom w:val="none" w:sz="0" w:space="0" w:color="auto"/>
                                        <w:right w:val="none" w:sz="0" w:space="0" w:color="auto"/>
                                      </w:divBdr>
                                    </w:div>
                                    <w:div w:id="1272322732">
                                      <w:marLeft w:val="0"/>
                                      <w:marRight w:val="0"/>
                                      <w:marTop w:val="0"/>
                                      <w:marBottom w:val="0"/>
                                      <w:divBdr>
                                        <w:top w:val="none" w:sz="0" w:space="0" w:color="auto"/>
                                        <w:left w:val="none" w:sz="0" w:space="0" w:color="auto"/>
                                        <w:bottom w:val="none" w:sz="0" w:space="0" w:color="auto"/>
                                        <w:right w:val="none" w:sz="0" w:space="0" w:color="auto"/>
                                      </w:divBdr>
                                    </w:div>
                                    <w:div w:id="1142162324">
                                      <w:marLeft w:val="0"/>
                                      <w:marRight w:val="0"/>
                                      <w:marTop w:val="0"/>
                                      <w:marBottom w:val="0"/>
                                      <w:divBdr>
                                        <w:top w:val="none" w:sz="0" w:space="0" w:color="auto"/>
                                        <w:left w:val="none" w:sz="0" w:space="0" w:color="auto"/>
                                        <w:bottom w:val="none" w:sz="0" w:space="0" w:color="auto"/>
                                        <w:right w:val="none" w:sz="0" w:space="0" w:color="auto"/>
                                      </w:divBdr>
                                    </w:div>
                                    <w:div w:id="1192456204">
                                      <w:marLeft w:val="0"/>
                                      <w:marRight w:val="0"/>
                                      <w:marTop w:val="0"/>
                                      <w:marBottom w:val="0"/>
                                      <w:divBdr>
                                        <w:top w:val="none" w:sz="0" w:space="0" w:color="auto"/>
                                        <w:left w:val="none" w:sz="0" w:space="0" w:color="auto"/>
                                        <w:bottom w:val="none" w:sz="0" w:space="0" w:color="auto"/>
                                        <w:right w:val="none" w:sz="0" w:space="0" w:color="auto"/>
                                      </w:divBdr>
                                    </w:div>
                                    <w:div w:id="382098258">
                                      <w:marLeft w:val="0"/>
                                      <w:marRight w:val="0"/>
                                      <w:marTop w:val="0"/>
                                      <w:marBottom w:val="0"/>
                                      <w:divBdr>
                                        <w:top w:val="none" w:sz="0" w:space="0" w:color="auto"/>
                                        <w:left w:val="none" w:sz="0" w:space="0" w:color="auto"/>
                                        <w:bottom w:val="none" w:sz="0" w:space="0" w:color="auto"/>
                                        <w:right w:val="none" w:sz="0" w:space="0" w:color="auto"/>
                                      </w:divBdr>
                                    </w:div>
                                    <w:div w:id="1827622031">
                                      <w:marLeft w:val="0"/>
                                      <w:marRight w:val="0"/>
                                      <w:marTop w:val="0"/>
                                      <w:marBottom w:val="0"/>
                                      <w:divBdr>
                                        <w:top w:val="none" w:sz="0" w:space="0" w:color="auto"/>
                                        <w:left w:val="none" w:sz="0" w:space="0" w:color="auto"/>
                                        <w:bottom w:val="none" w:sz="0" w:space="0" w:color="auto"/>
                                        <w:right w:val="none" w:sz="0" w:space="0" w:color="auto"/>
                                      </w:divBdr>
                                    </w:div>
                                    <w:div w:id="715399683">
                                      <w:marLeft w:val="0"/>
                                      <w:marRight w:val="0"/>
                                      <w:marTop w:val="0"/>
                                      <w:marBottom w:val="0"/>
                                      <w:divBdr>
                                        <w:top w:val="none" w:sz="0" w:space="0" w:color="auto"/>
                                        <w:left w:val="none" w:sz="0" w:space="0" w:color="auto"/>
                                        <w:bottom w:val="none" w:sz="0" w:space="0" w:color="auto"/>
                                        <w:right w:val="none" w:sz="0" w:space="0" w:color="auto"/>
                                      </w:divBdr>
                                    </w:div>
                                    <w:div w:id="1299215851">
                                      <w:marLeft w:val="0"/>
                                      <w:marRight w:val="0"/>
                                      <w:marTop w:val="0"/>
                                      <w:marBottom w:val="0"/>
                                      <w:divBdr>
                                        <w:top w:val="none" w:sz="0" w:space="0" w:color="auto"/>
                                        <w:left w:val="none" w:sz="0" w:space="0" w:color="auto"/>
                                        <w:bottom w:val="none" w:sz="0" w:space="0" w:color="auto"/>
                                        <w:right w:val="none" w:sz="0" w:space="0" w:color="auto"/>
                                      </w:divBdr>
                                    </w:div>
                                    <w:div w:id="1646659048">
                                      <w:marLeft w:val="0"/>
                                      <w:marRight w:val="0"/>
                                      <w:marTop w:val="0"/>
                                      <w:marBottom w:val="0"/>
                                      <w:divBdr>
                                        <w:top w:val="none" w:sz="0" w:space="0" w:color="auto"/>
                                        <w:left w:val="none" w:sz="0" w:space="0" w:color="auto"/>
                                        <w:bottom w:val="none" w:sz="0" w:space="0" w:color="auto"/>
                                        <w:right w:val="none" w:sz="0" w:space="0" w:color="auto"/>
                                      </w:divBdr>
                                    </w:div>
                                    <w:div w:id="787551367">
                                      <w:marLeft w:val="0"/>
                                      <w:marRight w:val="0"/>
                                      <w:marTop w:val="0"/>
                                      <w:marBottom w:val="0"/>
                                      <w:divBdr>
                                        <w:top w:val="none" w:sz="0" w:space="0" w:color="auto"/>
                                        <w:left w:val="none" w:sz="0" w:space="0" w:color="auto"/>
                                        <w:bottom w:val="none" w:sz="0" w:space="0" w:color="auto"/>
                                        <w:right w:val="none" w:sz="0" w:space="0" w:color="auto"/>
                                      </w:divBdr>
                                    </w:div>
                                    <w:div w:id="2093502308">
                                      <w:marLeft w:val="0"/>
                                      <w:marRight w:val="0"/>
                                      <w:marTop w:val="0"/>
                                      <w:marBottom w:val="0"/>
                                      <w:divBdr>
                                        <w:top w:val="none" w:sz="0" w:space="0" w:color="auto"/>
                                        <w:left w:val="none" w:sz="0" w:space="0" w:color="auto"/>
                                        <w:bottom w:val="none" w:sz="0" w:space="0" w:color="auto"/>
                                        <w:right w:val="none" w:sz="0" w:space="0" w:color="auto"/>
                                      </w:divBdr>
                                    </w:div>
                                    <w:div w:id="1222984312">
                                      <w:marLeft w:val="0"/>
                                      <w:marRight w:val="0"/>
                                      <w:marTop w:val="0"/>
                                      <w:marBottom w:val="0"/>
                                      <w:divBdr>
                                        <w:top w:val="none" w:sz="0" w:space="0" w:color="auto"/>
                                        <w:left w:val="none" w:sz="0" w:space="0" w:color="auto"/>
                                        <w:bottom w:val="none" w:sz="0" w:space="0" w:color="auto"/>
                                        <w:right w:val="none" w:sz="0" w:space="0" w:color="auto"/>
                                      </w:divBdr>
                                    </w:div>
                                    <w:div w:id="61297002">
                                      <w:marLeft w:val="0"/>
                                      <w:marRight w:val="0"/>
                                      <w:marTop w:val="0"/>
                                      <w:marBottom w:val="0"/>
                                      <w:divBdr>
                                        <w:top w:val="none" w:sz="0" w:space="0" w:color="auto"/>
                                        <w:left w:val="none" w:sz="0" w:space="0" w:color="auto"/>
                                        <w:bottom w:val="none" w:sz="0" w:space="0" w:color="auto"/>
                                        <w:right w:val="none" w:sz="0" w:space="0" w:color="auto"/>
                                      </w:divBdr>
                                    </w:div>
                                    <w:div w:id="1892109305">
                                      <w:marLeft w:val="0"/>
                                      <w:marRight w:val="0"/>
                                      <w:marTop w:val="0"/>
                                      <w:marBottom w:val="0"/>
                                      <w:divBdr>
                                        <w:top w:val="none" w:sz="0" w:space="0" w:color="auto"/>
                                        <w:left w:val="none" w:sz="0" w:space="0" w:color="auto"/>
                                        <w:bottom w:val="none" w:sz="0" w:space="0" w:color="auto"/>
                                        <w:right w:val="none" w:sz="0" w:space="0" w:color="auto"/>
                                      </w:divBdr>
                                    </w:div>
                                    <w:div w:id="1022319724">
                                      <w:marLeft w:val="0"/>
                                      <w:marRight w:val="0"/>
                                      <w:marTop w:val="0"/>
                                      <w:marBottom w:val="0"/>
                                      <w:divBdr>
                                        <w:top w:val="none" w:sz="0" w:space="0" w:color="auto"/>
                                        <w:left w:val="none" w:sz="0" w:space="0" w:color="auto"/>
                                        <w:bottom w:val="none" w:sz="0" w:space="0" w:color="auto"/>
                                        <w:right w:val="none" w:sz="0" w:space="0" w:color="auto"/>
                                      </w:divBdr>
                                    </w:div>
                                    <w:div w:id="584070402">
                                      <w:marLeft w:val="0"/>
                                      <w:marRight w:val="0"/>
                                      <w:marTop w:val="0"/>
                                      <w:marBottom w:val="150"/>
                                      <w:divBdr>
                                        <w:top w:val="none" w:sz="0" w:space="0" w:color="auto"/>
                                        <w:left w:val="none" w:sz="0" w:space="0" w:color="auto"/>
                                        <w:bottom w:val="none" w:sz="0" w:space="0" w:color="auto"/>
                                        <w:right w:val="none" w:sz="0" w:space="0" w:color="auto"/>
                                      </w:divBdr>
                                    </w:div>
                                    <w:div w:id="535239146">
                                      <w:marLeft w:val="0"/>
                                      <w:marRight w:val="0"/>
                                      <w:marTop w:val="0"/>
                                      <w:marBottom w:val="150"/>
                                      <w:divBdr>
                                        <w:top w:val="none" w:sz="0" w:space="0" w:color="auto"/>
                                        <w:left w:val="none" w:sz="0" w:space="0" w:color="auto"/>
                                        <w:bottom w:val="none" w:sz="0" w:space="0" w:color="auto"/>
                                        <w:right w:val="none" w:sz="0" w:space="0" w:color="auto"/>
                                      </w:divBdr>
                                    </w:div>
                                    <w:div w:id="2119448291">
                                      <w:marLeft w:val="0"/>
                                      <w:marRight w:val="0"/>
                                      <w:marTop w:val="0"/>
                                      <w:marBottom w:val="150"/>
                                      <w:divBdr>
                                        <w:top w:val="none" w:sz="0" w:space="0" w:color="auto"/>
                                        <w:left w:val="none" w:sz="0" w:space="0" w:color="auto"/>
                                        <w:bottom w:val="none" w:sz="0" w:space="0" w:color="auto"/>
                                        <w:right w:val="none" w:sz="0" w:space="0" w:color="auto"/>
                                      </w:divBdr>
                                    </w:div>
                                    <w:div w:id="4525244">
                                      <w:marLeft w:val="0"/>
                                      <w:marRight w:val="0"/>
                                      <w:marTop w:val="0"/>
                                      <w:marBottom w:val="0"/>
                                      <w:divBdr>
                                        <w:top w:val="none" w:sz="0" w:space="0" w:color="auto"/>
                                        <w:left w:val="none" w:sz="0" w:space="0" w:color="auto"/>
                                        <w:bottom w:val="none" w:sz="0" w:space="0" w:color="auto"/>
                                        <w:right w:val="none" w:sz="0" w:space="0" w:color="auto"/>
                                      </w:divBdr>
                                    </w:div>
                                    <w:div w:id="460732174">
                                      <w:marLeft w:val="0"/>
                                      <w:marRight w:val="0"/>
                                      <w:marTop w:val="0"/>
                                      <w:marBottom w:val="0"/>
                                      <w:divBdr>
                                        <w:top w:val="none" w:sz="0" w:space="0" w:color="auto"/>
                                        <w:left w:val="none" w:sz="0" w:space="0" w:color="auto"/>
                                        <w:bottom w:val="none" w:sz="0" w:space="0" w:color="auto"/>
                                        <w:right w:val="none" w:sz="0" w:space="0" w:color="auto"/>
                                      </w:divBdr>
                                    </w:div>
                                    <w:div w:id="451481365">
                                      <w:marLeft w:val="0"/>
                                      <w:marRight w:val="0"/>
                                      <w:marTop w:val="0"/>
                                      <w:marBottom w:val="0"/>
                                      <w:divBdr>
                                        <w:top w:val="none" w:sz="0" w:space="0" w:color="auto"/>
                                        <w:left w:val="none" w:sz="0" w:space="0" w:color="auto"/>
                                        <w:bottom w:val="none" w:sz="0" w:space="0" w:color="auto"/>
                                        <w:right w:val="none" w:sz="0" w:space="0" w:color="auto"/>
                                      </w:divBdr>
                                    </w:div>
                                    <w:div w:id="755714583">
                                      <w:marLeft w:val="0"/>
                                      <w:marRight w:val="0"/>
                                      <w:marTop w:val="0"/>
                                      <w:marBottom w:val="0"/>
                                      <w:divBdr>
                                        <w:top w:val="none" w:sz="0" w:space="0" w:color="auto"/>
                                        <w:left w:val="none" w:sz="0" w:space="0" w:color="auto"/>
                                        <w:bottom w:val="none" w:sz="0" w:space="0" w:color="auto"/>
                                        <w:right w:val="none" w:sz="0" w:space="0" w:color="auto"/>
                                      </w:divBdr>
                                    </w:div>
                                    <w:div w:id="1815873837">
                                      <w:marLeft w:val="0"/>
                                      <w:marRight w:val="0"/>
                                      <w:marTop w:val="0"/>
                                      <w:marBottom w:val="0"/>
                                      <w:divBdr>
                                        <w:top w:val="none" w:sz="0" w:space="0" w:color="auto"/>
                                        <w:left w:val="none" w:sz="0" w:space="0" w:color="auto"/>
                                        <w:bottom w:val="none" w:sz="0" w:space="0" w:color="auto"/>
                                        <w:right w:val="none" w:sz="0" w:space="0" w:color="auto"/>
                                      </w:divBdr>
                                    </w:div>
                                    <w:div w:id="199051069">
                                      <w:marLeft w:val="0"/>
                                      <w:marRight w:val="0"/>
                                      <w:marTop w:val="0"/>
                                      <w:marBottom w:val="0"/>
                                      <w:divBdr>
                                        <w:top w:val="none" w:sz="0" w:space="0" w:color="auto"/>
                                        <w:left w:val="none" w:sz="0" w:space="0" w:color="auto"/>
                                        <w:bottom w:val="none" w:sz="0" w:space="0" w:color="auto"/>
                                        <w:right w:val="none" w:sz="0" w:space="0" w:color="auto"/>
                                      </w:divBdr>
                                    </w:div>
                                    <w:div w:id="358046548">
                                      <w:marLeft w:val="0"/>
                                      <w:marRight w:val="0"/>
                                      <w:marTop w:val="0"/>
                                      <w:marBottom w:val="0"/>
                                      <w:divBdr>
                                        <w:top w:val="none" w:sz="0" w:space="0" w:color="auto"/>
                                        <w:left w:val="none" w:sz="0" w:space="0" w:color="auto"/>
                                        <w:bottom w:val="none" w:sz="0" w:space="0" w:color="auto"/>
                                        <w:right w:val="none" w:sz="0" w:space="0" w:color="auto"/>
                                      </w:divBdr>
                                    </w:div>
                                    <w:div w:id="1422482195">
                                      <w:marLeft w:val="0"/>
                                      <w:marRight w:val="0"/>
                                      <w:marTop w:val="0"/>
                                      <w:marBottom w:val="0"/>
                                      <w:divBdr>
                                        <w:top w:val="none" w:sz="0" w:space="0" w:color="auto"/>
                                        <w:left w:val="none" w:sz="0" w:space="0" w:color="auto"/>
                                        <w:bottom w:val="none" w:sz="0" w:space="0" w:color="auto"/>
                                        <w:right w:val="none" w:sz="0" w:space="0" w:color="auto"/>
                                      </w:divBdr>
                                    </w:div>
                                    <w:div w:id="407462101">
                                      <w:marLeft w:val="0"/>
                                      <w:marRight w:val="0"/>
                                      <w:marTop w:val="0"/>
                                      <w:marBottom w:val="0"/>
                                      <w:divBdr>
                                        <w:top w:val="none" w:sz="0" w:space="0" w:color="auto"/>
                                        <w:left w:val="none" w:sz="0" w:space="0" w:color="auto"/>
                                        <w:bottom w:val="none" w:sz="0" w:space="0" w:color="auto"/>
                                        <w:right w:val="none" w:sz="0" w:space="0" w:color="auto"/>
                                      </w:divBdr>
                                    </w:div>
                                    <w:div w:id="1966740906">
                                      <w:marLeft w:val="0"/>
                                      <w:marRight w:val="0"/>
                                      <w:marTop w:val="0"/>
                                      <w:marBottom w:val="0"/>
                                      <w:divBdr>
                                        <w:top w:val="none" w:sz="0" w:space="0" w:color="auto"/>
                                        <w:left w:val="none" w:sz="0" w:space="0" w:color="auto"/>
                                        <w:bottom w:val="none" w:sz="0" w:space="0" w:color="auto"/>
                                        <w:right w:val="none" w:sz="0" w:space="0" w:color="auto"/>
                                      </w:divBdr>
                                    </w:div>
                                    <w:div w:id="760446352">
                                      <w:marLeft w:val="0"/>
                                      <w:marRight w:val="0"/>
                                      <w:marTop w:val="0"/>
                                      <w:marBottom w:val="0"/>
                                      <w:divBdr>
                                        <w:top w:val="none" w:sz="0" w:space="0" w:color="auto"/>
                                        <w:left w:val="none" w:sz="0" w:space="0" w:color="auto"/>
                                        <w:bottom w:val="none" w:sz="0" w:space="0" w:color="auto"/>
                                        <w:right w:val="none" w:sz="0" w:space="0" w:color="auto"/>
                                      </w:divBdr>
                                    </w:div>
                                    <w:div w:id="623536768">
                                      <w:marLeft w:val="0"/>
                                      <w:marRight w:val="0"/>
                                      <w:marTop w:val="0"/>
                                      <w:marBottom w:val="0"/>
                                      <w:divBdr>
                                        <w:top w:val="none" w:sz="0" w:space="0" w:color="auto"/>
                                        <w:left w:val="none" w:sz="0" w:space="0" w:color="auto"/>
                                        <w:bottom w:val="none" w:sz="0" w:space="0" w:color="auto"/>
                                        <w:right w:val="none" w:sz="0" w:space="0" w:color="auto"/>
                                      </w:divBdr>
                                    </w:div>
                                    <w:div w:id="1533303192">
                                      <w:marLeft w:val="0"/>
                                      <w:marRight w:val="0"/>
                                      <w:marTop w:val="0"/>
                                      <w:marBottom w:val="0"/>
                                      <w:divBdr>
                                        <w:top w:val="none" w:sz="0" w:space="0" w:color="auto"/>
                                        <w:left w:val="none" w:sz="0" w:space="0" w:color="auto"/>
                                        <w:bottom w:val="none" w:sz="0" w:space="0" w:color="auto"/>
                                        <w:right w:val="none" w:sz="0" w:space="0" w:color="auto"/>
                                      </w:divBdr>
                                    </w:div>
                                    <w:div w:id="1102720850">
                                      <w:marLeft w:val="0"/>
                                      <w:marRight w:val="0"/>
                                      <w:marTop w:val="0"/>
                                      <w:marBottom w:val="0"/>
                                      <w:divBdr>
                                        <w:top w:val="none" w:sz="0" w:space="0" w:color="auto"/>
                                        <w:left w:val="none" w:sz="0" w:space="0" w:color="auto"/>
                                        <w:bottom w:val="none" w:sz="0" w:space="0" w:color="auto"/>
                                        <w:right w:val="none" w:sz="0" w:space="0" w:color="auto"/>
                                      </w:divBdr>
                                    </w:div>
                                    <w:div w:id="1806001607">
                                      <w:marLeft w:val="0"/>
                                      <w:marRight w:val="0"/>
                                      <w:marTop w:val="0"/>
                                      <w:marBottom w:val="0"/>
                                      <w:divBdr>
                                        <w:top w:val="none" w:sz="0" w:space="0" w:color="auto"/>
                                        <w:left w:val="none" w:sz="0" w:space="0" w:color="auto"/>
                                        <w:bottom w:val="none" w:sz="0" w:space="0" w:color="auto"/>
                                        <w:right w:val="none" w:sz="0" w:space="0" w:color="auto"/>
                                      </w:divBdr>
                                    </w:div>
                                    <w:div w:id="705565671">
                                      <w:marLeft w:val="0"/>
                                      <w:marRight w:val="0"/>
                                      <w:marTop w:val="0"/>
                                      <w:marBottom w:val="0"/>
                                      <w:divBdr>
                                        <w:top w:val="none" w:sz="0" w:space="0" w:color="auto"/>
                                        <w:left w:val="none" w:sz="0" w:space="0" w:color="auto"/>
                                        <w:bottom w:val="none" w:sz="0" w:space="0" w:color="auto"/>
                                        <w:right w:val="none" w:sz="0" w:space="0" w:color="auto"/>
                                      </w:divBdr>
                                    </w:div>
                                    <w:div w:id="368842424">
                                      <w:marLeft w:val="0"/>
                                      <w:marRight w:val="0"/>
                                      <w:marTop w:val="0"/>
                                      <w:marBottom w:val="0"/>
                                      <w:divBdr>
                                        <w:top w:val="none" w:sz="0" w:space="0" w:color="auto"/>
                                        <w:left w:val="none" w:sz="0" w:space="0" w:color="auto"/>
                                        <w:bottom w:val="none" w:sz="0" w:space="0" w:color="auto"/>
                                        <w:right w:val="none" w:sz="0" w:space="0" w:color="auto"/>
                                      </w:divBdr>
                                    </w:div>
                                    <w:div w:id="714933712">
                                      <w:marLeft w:val="0"/>
                                      <w:marRight w:val="0"/>
                                      <w:marTop w:val="0"/>
                                      <w:marBottom w:val="0"/>
                                      <w:divBdr>
                                        <w:top w:val="none" w:sz="0" w:space="0" w:color="auto"/>
                                        <w:left w:val="none" w:sz="0" w:space="0" w:color="auto"/>
                                        <w:bottom w:val="none" w:sz="0" w:space="0" w:color="auto"/>
                                        <w:right w:val="none" w:sz="0" w:space="0" w:color="auto"/>
                                      </w:divBdr>
                                    </w:div>
                                    <w:div w:id="217210966">
                                      <w:marLeft w:val="0"/>
                                      <w:marRight w:val="0"/>
                                      <w:marTop w:val="0"/>
                                      <w:marBottom w:val="0"/>
                                      <w:divBdr>
                                        <w:top w:val="none" w:sz="0" w:space="0" w:color="auto"/>
                                        <w:left w:val="none" w:sz="0" w:space="0" w:color="auto"/>
                                        <w:bottom w:val="none" w:sz="0" w:space="0" w:color="auto"/>
                                        <w:right w:val="none" w:sz="0" w:space="0" w:color="auto"/>
                                      </w:divBdr>
                                    </w:div>
                                    <w:div w:id="1501310864">
                                      <w:marLeft w:val="0"/>
                                      <w:marRight w:val="0"/>
                                      <w:marTop w:val="0"/>
                                      <w:marBottom w:val="0"/>
                                      <w:divBdr>
                                        <w:top w:val="none" w:sz="0" w:space="0" w:color="auto"/>
                                        <w:left w:val="none" w:sz="0" w:space="0" w:color="auto"/>
                                        <w:bottom w:val="none" w:sz="0" w:space="0" w:color="auto"/>
                                        <w:right w:val="none" w:sz="0" w:space="0" w:color="auto"/>
                                      </w:divBdr>
                                    </w:div>
                                    <w:div w:id="728921298">
                                      <w:marLeft w:val="0"/>
                                      <w:marRight w:val="0"/>
                                      <w:marTop w:val="0"/>
                                      <w:marBottom w:val="0"/>
                                      <w:divBdr>
                                        <w:top w:val="none" w:sz="0" w:space="0" w:color="auto"/>
                                        <w:left w:val="none" w:sz="0" w:space="0" w:color="auto"/>
                                        <w:bottom w:val="none" w:sz="0" w:space="0" w:color="auto"/>
                                        <w:right w:val="none" w:sz="0" w:space="0" w:color="auto"/>
                                      </w:divBdr>
                                    </w:div>
                                    <w:div w:id="990642605">
                                      <w:marLeft w:val="0"/>
                                      <w:marRight w:val="0"/>
                                      <w:marTop w:val="0"/>
                                      <w:marBottom w:val="0"/>
                                      <w:divBdr>
                                        <w:top w:val="none" w:sz="0" w:space="0" w:color="auto"/>
                                        <w:left w:val="none" w:sz="0" w:space="0" w:color="auto"/>
                                        <w:bottom w:val="none" w:sz="0" w:space="0" w:color="auto"/>
                                        <w:right w:val="none" w:sz="0" w:space="0" w:color="auto"/>
                                      </w:divBdr>
                                    </w:div>
                                    <w:div w:id="1176070573">
                                      <w:marLeft w:val="0"/>
                                      <w:marRight w:val="0"/>
                                      <w:marTop w:val="0"/>
                                      <w:marBottom w:val="0"/>
                                      <w:divBdr>
                                        <w:top w:val="none" w:sz="0" w:space="0" w:color="auto"/>
                                        <w:left w:val="none" w:sz="0" w:space="0" w:color="auto"/>
                                        <w:bottom w:val="none" w:sz="0" w:space="0" w:color="auto"/>
                                        <w:right w:val="none" w:sz="0" w:space="0" w:color="auto"/>
                                      </w:divBdr>
                                    </w:div>
                                    <w:div w:id="883102199">
                                      <w:marLeft w:val="0"/>
                                      <w:marRight w:val="0"/>
                                      <w:marTop w:val="0"/>
                                      <w:marBottom w:val="0"/>
                                      <w:divBdr>
                                        <w:top w:val="none" w:sz="0" w:space="0" w:color="auto"/>
                                        <w:left w:val="none" w:sz="0" w:space="0" w:color="auto"/>
                                        <w:bottom w:val="none" w:sz="0" w:space="0" w:color="auto"/>
                                        <w:right w:val="none" w:sz="0" w:space="0" w:color="auto"/>
                                      </w:divBdr>
                                    </w:div>
                                    <w:div w:id="1091199853">
                                      <w:marLeft w:val="0"/>
                                      <w:marRight w:val="0"/>
                                      <w:marTop w:val="0"/>
                                      <w:marBottom w:val="0"/>
                                      <w:divBdr>
                                        <w:top w:val="none" w:sz="0" w:space="0" w:color="auto"/>
                                        <w:left w:val="none" w:sz="0" w:space="0" w:color="auto"/>
                                        <w:bottom w:val="none" w:sz="0" w:space="0" w:color="auto"/>
                                        <w:right w:val="none" w:sz="0" w:space="0" w:color="auto"/>
                                      </w:divBdr>
                                    </w:div>
                                    <w:div w:id="1662929495">
                                      <w:marLeft w:val="0"/>
                                      <w:marRight w:val="0"/>
                                      <w:marTop w:val="0"/>
                                      <w:marBottom w:val="0"/>
                                      <w:divBdr>
                                        <w:top w:val="none" w:sz="0" w:space="0" w:color="auto"/>
                                        <w:left w:val="none" w:sz="0" w:space="0" w:color="auto"/>
                                        <w:bottom w:val="none" w:sz="0" w:space="0" w:color="auto"/>
                                        <w:right w:val="none" w:sz="0" w:space="0" w:color="auto"/>
                                      </w:divBdr>
                                    </w:div>
                                    <w:div w:id="2056588360">
                                      <w:marLeft w:val="0"/>
                                      <w:marRight w:val="0"/>
                                      <w:marTop w:val="0"/>
                                      <w:marBottom w:val="0"/>
                                      <w:divBdr>
                                        <w:top w:val="none" w:sz="0" w:space="0" w:color="auto"/>
                                        <w:left w:val="none" w:sz="0" w:space="0" w:color="auto"/>
                                        <w:bottom w:val="none" w:sz="0" w:space="0" w:color="auto"/>
                                        <w:right w:val="none" w:sz="0" w:space="0" w:color="auto"/>
                                      </w:divBdr>
                                    </w:div>
                                    <w:div w:id="795031045">
                                      <w:marLeft w:val="0"/>
                                      <w:marRight w:val="0"/>
                                      <w:marTop w:val="0"/>
                                      <w:marBottom w:val="0"/>
                                      <w:divBdr>
                                        <w:top w:val="none" w:sz="0" w:space="0" w:color="auto"/>
                                        <w:left w:val="none" w:sz="0" w:space="0" w:color="auto"/>
                                        <w:bottom w:val="none" w:sz="0" w:space="0" w:color="auto"/>
                                        <w:right w:val="none" w:sz="0" w:space="0" w:color="auto"/>
                                      </w:divBdr>
                                    </w:div>
                                    <w:div w:id="108009453">
                                      <w:marLeft w:val="0"/>
                                      <w:marRight w:val="0"/>
                                      <w:marTop w:val="0"/>
                                      <w:marBottom w:val="0"/>
                                      <w:divBdr>
                                        <w:top w:val="none" w:sz="0" w:space="0" w:color="auto"/>
                                        <w:left w:val="none" w:sz="0" w:space="0" w:color="auto"/>
                                        <w:bottom w:val="none" w:sz="0" w:space="0" w:color="auto"/>
                                        <w:right w:val="none" w:sz="0" w:space="0" w:color="auto"/>
                                      </w:divBdr>
                                    </w:div>
                                    <w:div w:id="2034333183">
                                      <w:marLeft w:val="0"/>
                                      <w:marRight w:val="0"/>
                                      <w:marTop w:val="0"/>
                                      <w:marBottom w:val="0"/>
                                      <w:divBdr>
                                        <w:top w:val="none" w:sz="0" w:space="0" w:color="auto"/>
                                        <w:left w:val="none" w:sz="0" w:space="0" w:color="auto"/>
                                        <w:bottom w:val="none" w:sz="0" w:space="0" w:color="auto"/>
                                        <w:right w:val="none" w:sz="0" w:space="0" w:color="auto"/>
                                      </w:divBdr>
                                    </w:div>
                                    <w:div w:id="1741974794">
                                      <w:marLeft w:val="0"/>
                                      <w:marRight w:val="0"/>
                                      <w:marTop w:val="0"/>
                                      <w:marBottom w:val="0"/>
                                      <w:divBdr>
                                        <w:top w:val="none" w:sz="0" w:space="0" w:color="auto"/>
                                        <w:left w:val="none" w:sz="0" w:space="0" w:color="auto"/>
                                        <w:bottom w:val="none" w:sz="0" w:space="0" w:color="auto"/>
                                        <w:right w:val="none" w:sz="0" w:space="0" w:color="auto"/>
                                      </w:divBdr>
                                    </w:div>
                                    <w:div w:id="865798119">
                                      <w:marLeft w:val="0"/>
                                      <w:marRight w:val="0"/>
                                      <w:marTop w:val="0"/>
                                      <w:marBottom w:val="0"/>
                                      <w:divBdr>
                                        <w:top w:val="none" w:sz="0" w:space="0" w:color="auto"/>
                                        <w:left w:val="none" w:sz="0" w:space="0" w:color="auto"/>
                                        <w:bottom w:val="none" w:sz="0" w:space="0" w:color="auto"/>
                                        <w:right w:val="none" w:sz="0" w:space="0" w:color="auto"/>
                                      </w:divBdr>
                                    </w:div>
                                    <w:div w:id="689381020">
                                      <w:marLeft w:val="0"/>
                                      <w:marRight w:val="0"/>
                                      <w:marTop w:val="0"/>
                                      <w:marBottom w:val="0"/>
                                      <w:divBdr>
                                        <w:top w:val="none" w:sz="0" w:space="0" w:color="auto"/>
                                        <w:left w:val="none" w:sz="0" w:space="0" w:color="auto"/>
                                        <w:bottom w:val="none" w:sz="0" w:space="0" w:color="auto"/>
                                        <w:right w:val="none" w:sz="0" w:space="0" w:color="auto"/>
                                      </w:divBdr>
                                    </w:div>
                                    <w:div w:id="1525482299">
                                      <w:marLeft w:val="0"/>
                                      <w:marRight w:val="0"/>
                                      <w:marTop w:val="0"/>
                                      <w:marBottom w:val="0"/>
                                      <w:divBdr>
                                        <w:top w:val="none" w:sz="0" w:space="0" w:color="auto"/>
                                        <w:left w:val="none" w:sz="0" w:space="0" w:color="auto"/>
                                        <w:bottom w:val="none" w:sz="0" w:space="0" w:color="auto"/>
                                        <w:right w:val="none" w:sz="0" w:space="0" w:color="auto"/>
                                      </w:divBdr>
                                    </w:div>
                                    <w:div w:id="137572010">
                                      <w:marLeft w:val="0"/>
                                      <w:marRight w:val="0"/>
                                      <w:marTop w:val="0"/>
                                      <w:marBottom w:val="0"/>
                                      <w:divBdr>
                                        <w:top w:val="none" w:sz="0" w:space="0" w:color="auto"/>
                                        <w:left w:val="none" w:sz="0" w:space="0" w:color="auto"/>
                                        <w:bottom w:val="none" w:sz="0" w:space="0" w:color="auto"/>
                                        <w:right w:val="none" w:sz="0" w:space="0" w:color="auto"/>
                                      </w:divBdr>
                                    </w:div>
                                    <w:div w:id="1429740298">
                                      <w:marLeft w:val="0"/>
                                      <w:marRight w:val="0"/>
                                      <w:marTop w:val="0"/>
                                      <w:marBottom w:val="0"/>
                                      <w:divBdr>
                                        <w:top w:val="none" w:sz="0" w:space="0" w:color="auto"/>
                                        <w:left w:val="none" w:sz="0" w:space="0" w:color="auto"/>
                                        <w:bottom w:val="none" w:sz="0" w:space="0" w:color="auto"/>
                                        <w:right w:val="none" w:sz="0" w:space="0" w:color="auto"/>
                                      </w:divBdr>
                                    </w:div>
                                    <w:div w:id="1346714056">
                                      <w:marLeft w:val="0"/>
                                      <w:marRight w:val="0"/>
                                      <w:marTop w:val="0"/>
                                      <w:marBottom w:val="0"/>
                                      <w:divBdr>
                                        <w:top w:val="none" w:sz="0" w:space="0" w:color="auto"/>
                                        <w:left w:val="none" w:sz="0" w:space="0" w:color="auto"/>
                                        <w:bottom w:val="none" w:sz="0" w:space="0" w:color="auto"/>
                                        <w:right w:val="none" w:sz="0" w:space="0" w:color="auto"/>
                                      </w:divBdr>
                                    </w:div>
                                    <w:div w:id="1418601932">
                                      <w:marLeft w:val="0"/>
                                      <w:marRight w:val="0"/>
                                      <w:marTop w:val="0"/>
                                      <w:marBottom w:val="0"/>
                                      <w:divBdr>
                                        <w:top w:val="none" w:sz="0" w:space="0" w:color="auto"/>
                                        <w:left w:val="none" w:sz="0" w:space="0" w:color="auto"/>
                                        <w:bottom w:val="none" w:sz="0" w:space="0" w:color="auto"/>
                                        <w:right w:val="none" w:sz="0" w:space="0" w:color="auto"/>
                                      </w:divBdr>
                                    </w:div>
                                    <w:div w:id="153647368">
                                      <w:marLeft w:val="0"/>
                                      <w:marRight w:val="0"/>
                                      <w:marTop w:val="0"/>
                                      <w:marBottom w:val="0"/>
                                      <w:divBdr>
                                        <w:top w:val="none" w:sz="0" w:space="0" w:color="auto"/>
                                        <w:left w:val="none" w:sz="0" w:space="0" w:color="auto"/>
                                        <w:bottom w:val="none" w:sz="0" w:space="0" w:color="auto"/>
                                        <w:right w:val="none" w:sz="0" w:space="0" w:color="auto"/>
                                      </w:divBdr>
                                    </w:div>
                                    <w:div w:id="1428774281">
                                      <w:marLeft w:val="0"/>
                                      <w:marRight w:val="0"/>
                                      <w:marTop w:val="0"/>
                                      <w:marBottom w:val="0"/>
                                      <w:divBdr>
                                        <w:top w:val="none" w:sz="0" w:space="0" w:color="auto"/>
                                        <w:left w:val="none" w:sz="0" w:space="0" w:color="auto"/>
                                        <w:bottom w:val="none" w:sz="0" w:space="0" w:color="auto"/>
                                        <w:right w:val="none" w:sz="0" w:space="0" w:color="auto"/>
                                      </w:divBdr>
                                    </w:div>
                                    <w:div w:id="1727988441">
                                      <w:marLeft w:val="0"/>
                                      <w:marRight w:val="0"/>
                                      <w:marTop w:val="0"/>
                                      <w:marBottom w:val="0"/>
                                      <w:divBdr>
                                        <w:top w:val="none" w:sz="0" w:space="0" w:color="auto"/>
                                        <w:left w:val="none" w:sz="0" w:space="0" w:color="auto"/>
                                        <w:bottom w:val="none" w:sz="0" w:space="0" w:color="auto"/>
                                        <w:right w:val="none" w:sz="0" w:space="0" w:color="auto"/>
                                      </w:divBdr>
                                    </w:div>
                                    <w:div w:id="1031880084">
                                      <w:marLeft w:val="0"/>
                                      <w:marRight w:val="0"/>
                                      <w:marTop w:val="0"/>
                                      <w:marBottom w:val="0"/>
                                      <w:divBdr>
                                        <w:top w:val="none" w:sz="0" w:space="0" w:color="auto"/>
                                        <w:left w:val="none" w:sz="0" w:space="0" w:color="auto"/>
                                        <w:bottom w:val="none" w:sz="0" w:space="0" w:color="auto"/>
                                        <w:right w:val="none" w:sz="0" w:space="0" w:color="auto"/>
                                      </w:divBdr>
                                    </w:div>
                                    <w:div w:id="1712730126">
                                      <w:marLeft w:val="0"/>
                                      <w:marRight w:val="0"/>
                                      <w:marTop w:val="0"/>
                                      <w:marBottom w:val="0"/>
                                      <w:divBdr>
                                        <w:top w:val="none" w:sz="0" w:space="0" w:color="auto"/>
                                        <w:left w:val="none" w:sz="0" w:space="0" w:color="auto"/>
                                        <w:bottom w:val="none" w:sz="0" w:space="0" w:color="auto"/>
                                        <w:right w:val="none" w:sz="0" w:space="0" w:color="auto"/>
                                      </w:divBdr>
                                    </w:div>
                                    <w:div w:id="523786580">
                                      <w:marLeft w:val="0"/>
                                      <w:marRight w:val="0"/>
                                      <w:marTop w:val="0"/>
                                      <w:marBottom w:val="0"/>
                                      <w:divBdr>
                                        <w:top w:val="none" w:sz="0" w:space="0" w:color="auto"/>
                                        <w:left w:val="none" w:sz="0" w:space="0" w:color="auto"/>
                                        <w:bottom w:val="none" w:sz="0" w:space="0" w:color="auto"/>
                                        <w:right w:val="none" w:sz="0" w:space="0" w:color="auto"/>
                                      </w:divBdr>
                                    </w:div>
                                    <w:div w:id="180433414">
                                      <w:marLeft w:val="0"/>
                                      <w:marRight w:val="0"/>
                                      <w:marTop w:val="0"/>
                                      <w:marBottom w:val="0"/>
                                      <w:divBdr>
                                        <w:top w:val="none" w:sz="0" w:space="0" w:color="auto"/>
                                        <w:left w:val="none" w:sz="0" w:space="0" w:color="auto"/>
                                        <w:bottom w:val="none" w:sz="0" w:space="0" w:color="auto"/>
                                        <w:right w:val="none" w:sz="0" w:space="0" w:color="auto"/>
                                      </w:divBdr>
                                    </w:div>
                                    <w:div w:id="852258251">
                                      <w:marLeft w:val="0"/>
                                      <w:marRight w:val="0"/>
                                      <w:marTop w:val="0"/>
                                      <w:marBottom w:val="0"/>
                                      <w:divBdr>
                                        <w:top w:val="none" w:sz="0" w:space="0" w:color="auto"/>
                                        <w:left w:val="none" w:sz="0" w:space="0" w:color="auto"/>
                                        <w:bottom w:val="none" w:sz="0" w:space="0" w:color="auto"/>
                                        <w:right w:val="none" w:sz="0" w:space="0" w:color="auto"/>
                                      </w:divBdr>
                                    </w:div>
                                    <w:div w:id="753286616">
                                      <w:marLeft w:val="0"/>
                                      <w:marRight w:val="0"/>
                                      <w:marTop w:val="0"/>
                                      <w:marBottom w:val="0"/>
                                      <w:divBdr>
                                        <w:top w:val="none" w:sz="0" w:space="0" w:color="auto"/>
                                        <w:left w:val="none" w:sz="0" w:space="0" w:color="auto"/>
                                        <w:bottom w:val="none" w:sz="0" w:space="0" w:color="auto"/>
                                        <w:right w:val="none" w:sz="0" w:space="0" w:color="auto"/>
                                      </w:divBdr>
                                    </w:div>
                                    <w:div w:id="739716774">
                                      <w:marLeft w:val="0"/>
                                      <w:marRight w:val="0"/>
                                      <w:marTop w:val="0"/>
                                      <w:marBottom w:val="0"/>
                                      <w:divBdr>
                                        <w:top w:val="none" w:sz="0" w:space="0" w:color="auto"/>
                                        <w:left w:val="none" w:sz="0" w:space="0" w:color="auto"/>
                                        <w:bottom w:val="none" w:sz="0" w:space="0" w:color="auto"/>
                                        <w:right w:val="none" w:sz="0" w:space="0" w:color="auto"/>
                                      </w:divBdr>
                                    </w:div>
                                    <w:div w:id="907688870">
                                      <w:marLeft w:val="0"/>
                                      <w:marRight w:val="0"/>
                                      <w:marTop w:val="0"/>
                                      <w:marBottom w:val="0"/>
                                      <w:divBdr>
                                        <w:top w:val="none" w:sz="0" w:space="0" w:color="auto"/>
                                        <w:left w:val="none" w:sz="0" w:space="0" w:color="auto"/>
                                        <w:bottom w:val="none" w:sz="0" w:space="0" w:color="auto"/>
                                        <w:right w:val="none" w:sz="0" w:space="0" w:color="auto"/>
                                      </w:divBdr>
                                    </w:div>
                                    <w:div w:id="1682587834">
                                      <w:marLeft w:val="0"/>
                                      <w:marRight w:val="0"/>
                                      <w:marTop w:val="0"/>
                                      <w:marBottom w:val="0"/>
                                      <w:divBdr>
                                        <w:top w:val="none" w:sz="0" w:space="0" w:color="auto"/>
                                        <w:left w:val="none" w:sz="0" w:space="0" w:color="auto"/>
                                        <w:bottom w:val="none" w:sz="0" w:space="0" w:color="auto"/>
                                        <w:right w:val="none" w:sz="0" w:space="0" w:color="auto"/>
                                      </w:divBdr>
                                    </w:div>
                                    <w:div w:id="863439275">
                                      <w:marLeft w:val="0"/>
                                      <w:marRight w:val="0"/>
                                      <w:marTop w:val="0"/>
                                      <w:marBottom w:val="0"/>
                                      <w:divBdr>
                                        <w:top w:val="none" w:sz="0" w:space="0" w:color="auto"/>
                                        <w:left w:val="none" w:sz="0" w:space="0" w:color="auto"/>
                                        <w:bottom w:val="none" w:sz="0" w:space="0" w:color="auto"/>
                                        <w:right w:val="none" w:sz="0" w:space="0" w:color="auto"/>
                                      </w:divBdr>
                                    </w:div>
                                    <w:div w:id="2107847456">
                                      <w:marLeft w:val="0"/>
                                      <w:marRight w:val="0"/>
                                      <w:marTop w:val="0"/>
                                      <w:marBottom w:val="0"/>
                                      <w:divBdr>
                                        <w:top w:val="none" w:sz="0" w:space="0" w:color="auto"/>
                                        <w:left w:val="none" w:sz="0" w:space="0" w:color="auto"/>
                                        <w:bottom w:val="none" w:sz="0" w:space="0" w:color="auto"/>
                                        <w:right w:val="none" w:sz="0" w:space="0" w:color="auto"/>
                                      </w:divBdr>
                                    </w:div>
                                    <w:div w:id="1644264523">
                                      <w:marLeft w:val="0"/>
                                      <w:marRight w:val="0"/>
                                      <w:marTop w:val="0"/>
                                      <w:marBottom w:val="0"/>
                                      <w:divBdr>
                                        <w:top w:val="none" w:sz="0" w:space="0" w:color="auto"/>
                                        <w:left w:val="none" w:sz="0" w:space="0" w:color="auto"/>
                                        <w:bottom w:val="none" w:sz="0" w:space="0" w:color="auto"/>
                                        <w:right w:val="none" w:sz="0" w:space="0" w:color="auto"/>
                                      </w:divBdr>
                                    </w:div>
                                    <w:div w:id="119302711">
                                      <w:marLeft w:val="0"/>
                                      <w:marRight w:val="0"/>
                                      <w:marTop w:val="0"/>
                                      <w:marBottom w:val="0"/>
                                      <w:divBdr>
                                        <w:top w:val="none" w:sz="0" w:space="0" w:color="auto"/>
                                        <w:left w:val="none" w:sz="0" w:space="0" w:color="auto"/>
                                        <w:bottom w:val="none" w:sz="0" w:space="0" w:color="auto"/>
                                        <w:right w:val="none" w:sz="0" w:space="0" w:color="auto"/>
                                      </w:divBdr>
                                    </w:div>
                                    <w:div w:id="1516503367">
                                      <w:marLeft w:val="0"/>
                                      <w:marRight w:val="0"/>
                                      <w:marTop w:val="0"/>
                                      <w:marBottom w:val="0"/>
                                      <w:divBdr>
                                        <w:top w:val="none" w:sz="0" w:space="0" w:color="auto"/>
                                        <w:left w:val="none" w:sz="0" w:space="0" w:color="auto"/>
                                        <w:bottom w:val="none" w:sz="0" w:space="0" w:color="auto"/>
                                        <w:right w:val="none" w:sz="0" w:space="0" w:color="auto"/>
                                      </w:divBdr>
                                    </w:div>
                                    <w:div w:id="168645396">
                                      <w:marLeft w:val="0"/>
                                      <w:marRight w:val="0"/>
                                      <w:marTop w:val="0"/>
                                      <w:marBottom w:val="0"/>
                                      <w:divBdr>
                                        <w:top w:val="none" w:sz="0" w:space="0" w:color="auto"/>
                                        <w:left w:val="none" w:sz="0" w:space="0" w:color="auto"/>
                                        <w:bottom w:val="none" w:sz="0" w:space="0" w:color="auto"/>
                                        <w:right w:val="none" w:sz="0" w:space="0" w:color="auto"/>
                                      </w:divBdr>
                                    </w:div>
                                    <w:div w:id="1133213427">
                                      <w:marLeft w:val="0"/>
                                      <w:marRight w:val="0"/>
                                      <w:marTop w:val="0"/>
                                      <w:marBottom w:val="0"/>
                                      <w:divBdr>
                                        <w:top w:val="none" w:sz="0" w:space="0" w:color="auto"/>
                                        <w:left w:val="none" w:sz="0" w:space="0" w:color="auto"/>
                                        <w:bottom w:val="none" w:sz="0" w:space="0" w:color="auto"/>
                                        <w:right w:val="none" w:sz="0" w:space="0" w:color="auto"/>
                                      </w:divBdr>
                                    </w:div>
                                    <w:div w:id="37164180">
                                      <w:marLeft w:val="0"/>
                                      <w:marRight w:val="0"/>
                                      <w:marTop w:val="0"/>
                                      <w:marBottom w:val="0"/>
                                      <w:divBdr>
                                        <w:top w:val="none" w:sz="0" w:space="0" w:color="auto"/>
                                        <w:left w:val="none" w:sz="0" w:space="0" w:color="auto"/>
                                        <w:bottom w:val="none" w:sz="0" w:space="0" w:color="auto"/>
                                        <w:right w:val="none" w:sz="0" w:space="0" w:color="auto"/>
                                      </w:divBdr>
                                    </w:div>
                                    <w:div w:id="117574386">
                                      <w:marLeft w:val="0"/>
                                      <w:marRight w:val="0"/>
                                      <w:marTop w:val="0"/>
                                      <w:marBottom w:val="0"/>
                                      <w:divBdr>
                                        <w:top w:val="none" w:sz="0" w:space="0" w:color="auto"/>
                                        <w:left w:val="none" w:sz="0" w:space="0" w:color="auto"/>
                                        <w:bottom w:val="none" w:sz="0" w:space="0" w:color="auto"/>
                                        <w:right w:val="none" w:sz="0" w:space="0" w:color="auto"/>
                                      </w:divBdr>
                                    </w:div>
                                    <w:div w:id="45417770">
                                      <w:marLeft w:val="0"/>
                                      <w:marRight w:val="0"/>
                                      <w:marTop w:val="0"/>
                                      <w:marBottom w:val="0"/>
                                      <w:divBdr>
                                        <w:top w:val="none" w:sz="0" w:space="0" w:color="auto"/>
                                        <w:left w:val="none" w:sz="0" w:space="0" w:color="auto"/>
                                        <w:bottom w:val="none" w:sz="0" w:space="0" w:color="auto"/>
                                        <w:right w:val="none" w:sz="0" w:space="0" w:color="auto"/>
                                      </w:divBdr>
                                    </w:div>
                                    <w:div w:id="820388248">
                                      <w:marLeft w:val="0"/>
                                      <w:marRight w:val="0"/>
                                      <w:marTop w:val="0"/>
                                      <w:marBottom w:val="0"/>
                                      <w:divBdr>
                                        <w:top w:val="none" w:sz="0" w:space="0" w:color="auto"/>
                                        <w:left w:val="none" w:sz="0" w:space="0" w:color="auto"/>
                                        <w:bottom w:val="none" w:sz="0" w:space="0" w:color="auto"/>
                                        <w:right w:val="none" w:sz="0" w:space="0" w:color="auto"/>
                                      </w:divBdr>
                                    </w:div>
                                    <w:div w:id="1705671505">
                                      <w:marLeft w:val="0"/>
                                      <w:marRight w:val="0"/>
                                      <w:marTop w:val="0"/>
                                      <w:marBottom w:val="0"/>
                                      <w:divBdr>
                                        <w:top w:val="none" w:sz="0" w:space="0" w:color="auto"/>
                                        <w:left w:val="none" w:sz="0" w:space="0" w:color="auto"/>
                                        <w:bottom w:val="none" w:sz="0" w:space="0" w:color="auto"/>
                                        <w:right w:val="none" w:sz="0" w:space="0" w:color="auto"/>
                                      </w:divBdr>
                                    </w:div>
                                    <w:div w:id="1877620954">
                                      <w:marLeft w:val="0"/>
                                      <w:marRight w:val="0"/>
                                      <w:marTop w:val="0"/>
                                      <w:marBottom w:val="0"/>
                                      <w:divBdr>
                                        <w:top w:val="none" w:sz="0" w:space="0" w:color="auto"/>
                                        <w:left w:val="none" w:sz="0" w:space="0" w:color="auto"/>
                                        <w:bottom w:val="none" w:sz="0" w:space="0" w:color="auto"/>
                                        <w:right w:val="none" w:sz="0" w:space="0" w:color="auto"/>
                                      </w:divBdr>
                                    </w:div>
                                    <w:div w:id="582908409">
                                      <w:marLeft w:val="0"/>
                                      <w:marRight w:val="0"/>
                                      <w:marTop w:val="0"/>
                                      <w:marBottom w:val="0"/>
                                      <w:divBdr>
                                        <w:top w:val="none" w:sz="0" w:space="0" w:color="auto"/>
                                        <w:left w:val="none" w:sz="0" w:space="0" w:color="auto"/>
                                        <w:bottom w:val="none" w:sz="0" w:space="0" w:color="auto"/>
                                        <w:right w:val="none" w:sz="0" w:space="0" w:color="auto"/>
                                      </w:divBdr>
                                    </w:div>
                                    <w:div w:id="1591354143">
                                      <w:marLeft w:val="0"/>
                                      <w:marRight w:val="0"/>
                                      <w:marTop w:val="0"/>
                                      <w:marBottom w:val="0"/>
                                      <w:divBdr>
                                        <w:top w:val="none" w:sz="0" w:space="0" w:color="auto"/>
                                        <w:left w:val="none" w:sz="0" w:space="0" w:color="auto"/>
                                        <w:bottom w:val="none" w:sz="0" w:space="0" w:color="auto"/>
                                        <w:right w:val="none" w:sz="0" w:space="0" w:color="auto"/>
                                      </w:divBdr>
                                    </w:div>
                                    <w:div w:id="2140874414">
                                      <w:marLeft w:val="0"/>
                                      <w:marRight w:val="0"/>
                                      <w:marTop w:val="0"/>
                                      <w:marBottom w:val="0"/>
                                      <w:divBdr>
                                        <w:top w:val="none" w:sz="0" w:space="0" w:color="auto"/>
                                        <w:left w:val="none" w:sz="0" w:space="0" w:color="auto"/>
                                        <w:bottom w:val="none" w:sz="0" w:space="0" w:color="auto"/>
                                        <w:right w:val="none" w:sz="0" w:space="0" w:color="auto"/>
                                      </w:divBdr>
                                    </w:div>
                                    <w:div w:id="1837526058">
                                      <w:marLeft w:val="0"/>
                                      <w:marRight w:val="0"/>
                                      <w:marTop w:val="0"/>
                                      <w:marBottom w:val="0"/>
                                      <w:divBdr>
                                        <w:top w:val="none" w:sz="0" w:space="0" w:color="auto"/>
                                        <w:left w:val="none" w:sz="0" w:space="0" w:color="auto"/>
                                        <w:bottom w:val="none" w:sz="0" w:space="0" w:color="auto"/>
                                        <w:right w:val="none" w:sz="0" w:space="0" w:color="auto"/>
                                      </w:divBdr>
                                    </w:div>
                                    <w:div w:id="703671455">
                                      <w:marLeft w:val="0"/>
                                      <w:marRight w:val="0"/>
                                      <w:marTop w:val="0"/>
                                      <w:marBottom w:val="0"/>
                                      <w:divBdr>
                                        <w:top w:val="none" w:sz="0" w:space="0" w:color="auto"/>
                                        <w:left w:val="none" w:sz="0" w:space="0" w:color="auto"/>
                                        <w:bottom w:val="none" w:sz="0" w:space="0" w:color="auto"/>
                                        <w:right w:val="none" w:sz="0" w:space="0" w:color="auto"/>
                                      </w:divBdr>
                                    </w:div>
                                    <w:div w:id="1690643347">
                                      <w:marLeft w:val="0"/>
                                      <w:marRight w:val="0"/>
                                      <w:marTop w:val="0"/>
                                      <w:marBottom w:val="0"/>
                                      <w:divBdr>
                                        <w:top w:val="none" w:sz="0" w:space="0" w:color="auto"/>
                                        <w:left w:val="none" w:sz="0" w:space="0" w:color="auto"/>
                                        <w:bottom w:val="none" w:sz="0" w:space="0" w:color="auto"/>
                                        <w:right w:val="none" w:sz="0" w:space="0" w:color="auto"/>
                                      </w:divBdr>
                                    </w:div>
                                    <w:div w:id="1020929799">
                                      <w:marLeft w:val="0"/>
                                      <w:marRight w:val="0"/>
                                      <w:marTop w:val="0"/>
                                      <w:marBottom w:val="0"/>
                                      <w:divBdr>
                                        <w:top w:val="none" w:sz="0" w:space="0" w:color="auto"/>
                                        <w:left w:val="none" w:sz="0" w:space="0" w:color="auto"/>
                                        <w:bottom w:val="none" w:sz="0" w:space="0" w:color="auto"/>
                                        <w:right w:val="none" w:sz="0" w:space="0" w:color="auto"/>
                                      </w:divBdr>
                                    </w:div>
                                    <w:div w:id="1562865593">
                                      <w:marLeft w:val="0"/>
                                      <w:marRight w:val="0"/>
                                      <w:marTop w:val="0"/>
                                      <w:marBottom w:val="0"/>
                                      <w:divBdr>
                                        <w:top w:val="none" w:sz="0" w:space="0" w:color="auto"/>
                                        <w:left w:val="none" w:sz="0" w:space="0" w:color="auto"/>
                                        <w:bottom w:val="none" w:sz="0" w:space="0" w:color="auto"/>
                                        <w:right w:val="none" w:sz="0" w:space="0" w:color="auto"/>
                                      </w:divBdr>
                                    </w:div>
                                    <w:div w:id="694230325">
                                      <w:marLeft w:val="0"/>
                                      <w:marRight w:val="0"/>
                                      <w:marTop w:val="0"/>
                                      <w:marBottom w:val="0"/>
                                      <w:divBdr>
                                        <w:top w:val="none" w:sz="0" w:space="0" w:color="auto"/>
                                        <w:left w:val="none" w:sz="0" w:space="0" w:color="auto"/>
                                        <w:bottom w:val="none" w:sz="0" w:space="0" w:color="auto"/>
                                        <w:right w:val="none" w:sz="0" w:space="0" w:color="auto"/>
                                      </w:divBdr>
                                    </w:div>
                                    <w:div w:id="2103455099">
                                      <w:marLeft w:val="0"/>
                                      <w:marRight w:val="0"/>
                                      <w:marTop w:val="0"/>
                                      <w:marBottom w:val="0"/>
                                      <w:divBdr>
                                        <w:top w:val="none" w:sz="0" w:space="0" w:color="auto"/>
                                        <w:left w:val="none" w:sz="0" w:space="0" w:color="auto"/>
                                        <w:bottom w:val="none" w:sz="0" w:space="0" w:color="auto"/>
                                        <w:right w:val="none" w:sz="0" w:space="0" w:color="auto"/>
                                      </w:divBdr>
                                    </w:div>
                                    <w:div w:id="1341663551">
                                      <w:marLeft w:val="0"/>
                                      <w:marRight w:val="0"/>
                                      <w:marTop w:val="0"/>
                                      <w:marBottom w:val="0"/>
                                      <w:divBdr>
                                        <w:top w:val="none" w:sz="0" w:space="0" w:color="auto"/>
                                        <w:left w:val="none" w:sz="0" w:space="0" w:color="auto"/>
                                        <w:bottom w:val="none" w:sz="0" w:space="0" w:color="auto"/>
                                        <w:right w:val="none" w:sz="0" w:space="0" w:color="auto"/>
                                      </w:divBdr>
                                    </w:div>
                                    <w:div w:id="1466966084">
                                      <w:marLeft w:val="0"/>
                                      <w:marRight w:val="0"/>
                                      <w:marTop w:val="0"/>
                                      <w:marBottom w:val="0"/>
                                      <w:divBdr>
                                        <w:top w:val="none" w:sz="0" w:space="0" w:color="auto"/>
                                        <w:left w:val="none" w:sz="0" w:space="0" w:color="auto"/>
                                        <w:bottom w:val="none" w:sz="0" w:space="0" w:color="auto"/>
                                        <w:right w:val="none" w:sz="0" w:space="0" w:color="auto"/>
                                      </w:divBdr>
                                    </w:div>
                                    <w:div w:id="1422871710">
                                      <w:marLeft w:val="0"/>
                                      <w:marRight w:val="0"/>
                                      <w:marTop w:val="0"/>
                                      <w:marBottom w:val="0"/>
                                      <w:divBdr>
                                        <w:top w:val="none" w:sz="0" w:space="0" w:color="auto"/>
                                        <w:left w:val="none" w:sz="0" w:space="0" w:color="auto"/>
                                        <w:bottom w:val="none" w:sz="0" w:space="0" w:color="auto"/>
                                        <w:right w:val="none" w:sz="0" w:space="0" w:color="auto"/>
                                      </w:divBdr>
                                    </w:div>
                                    <w:div w:id="1712998191">
                                      <w:marLeft w:val="0"/>
                                      <w:marRight w:val="0"/>
                                      <w:marTop w:val="0"/>
                                      <w:marBottom w:val="0"/>
                                      <w:divBdr>
                                        <w:top w:val="none" w:sz="0" w:space="0" w:color="auto"/>
                                        <w:left w:val="none" w:sz="0" w:space="0" w:color="auto"/>
                                        <w:bottom w:val="none" w:sz="0" w:space="0" w:color="auto"/>
                                        <w:right w:val="none" w:sz="0" w:space="0" w:color="auto"/>
                                      </w:divBdr>
                                    </w:div>
                                    <w:div w:id="50615958">
                                      <w:marLeft w:val="0"/>
                                      <w:marRight w:val="0"/>
                                      <w:marTop w:val="0"/>
                                      <w:marBottom w:val="0"/>
                                      <w:divBdr>
                                        <w:top w:val="none" w:sz="0" w:space="0" w:color="auto"/>
                                        <w:left w:val="none" w:sz="0" w:space="0" w:color="auto"/>
                                        <w:bottom w:val="none" w:sz="0" w:space="0" w:color="auto"/>
                                        <w:right w:val="none" w:sz="0" w:space="0" w:color="auto"/>
                                      </w:divBdr>
                                    </w:div>
                                    <w:div w:id="1598292242">
                                      <w:marLeft w:val="0"/>
                                      <w:marRight w:val="0"/>
                                      <w:marTop w:val="0"/>
                                      <w:marBottom w:val="0"/>
                                      <w:divBdr>
                                        <w:top w:val="none" w:sz="0" w:space="0" w:color="auto"/>
                                        <w:left w:val="none" w:sz="0" w:space="0" w:color="auto"/>
                                        <w:bottom w:val="none" w:sz="0" w:space="0" w:color="auto"/>
                                        <w:right w:val="none" w:sz="0" w:space="0" w:color="auto"/>
                                      </w:divBdr>
                                    </w:div>
                                    <w:div w:id="538859568">
                                      <w:marLeft w:val="0"/>
                                      <w:marRight w:val="0"/>
                                      <w:marTop w:val="0"/>
                                      <w:marBottom w:val="0"/>
                                      <w:divBdr>
                                        <w:top w:val="none" w:sz="0" w:space="0" w:color="auto"/>
                                        <w:left w:val="none" w:sz="0" w:space="0" w:color="auto"/>
                                        <w:bottom w:val="none" w:sz="0" w:space="0" w:color="auto"/>
                                        <w:right w:val="none" w:sz="0" w:space="0" w:color="auto"/>
                                      </w:divBdr>
                                    </w:div>
                                    <w:div w:id="1484195864">
                                      <w:marLeft w:val="0"/>
                                      <w:marRight w:val="0"/>
                                      <w:marTop w:val="0"/>
                                      <w:marBottom w:val="0"/>
                                      <w:divBdr>
                                        <w:top w:val="none" w:sz="0" w:space="0" w:color="auto"/>
                                        <w:left w:val="none" w:sz="0" w:space="0" w:color="auto"/>
                                        <w:bottom w:val="none" w:sz="0" w:space="0" w:color="auto"/>
                                        <w:right w:val="none" w:sz="0" w:space="0" w:color="auto"/>
                                      </w:divBdr>
                                    </w:div>
                                    <w:div w:id="66194230">
                                      <w:marLeft w:val="0"/>
                                      <w:marRight w:val="0"/>
                                      <w:marTop w:val="0"/>
                                      <w:marBottom w:val="0"/>
                                      <w:divBdr>
                                        <w:top w:val="none" w:sz="0" w:space="0" w:color="auto"/>
                                        <w:left w:val="none" w:sz="0" w:space="0" w:color="auto"/>
                                        <w:bottom w:val="none" w:sz="0" w:space="0" w:color="auto"/>
                                        <w:right w:val="none" w:sz="0" w:space="0" w:color="auto"/>
                                      </w:divBdr>
                                    </w:div>
                                    <w:div w:id="834806432">
                                      <w:marLeft w:val="0"/>
                                      <w:marRight w:val="0"/>
                                      <w:marTop w:val="0"/>
                                      <w:marBottom w:val="0"/>
                                      <w:divBdr>
                                        <w:top w:val="none" w:sz="0" w:space="0" w:color="auto"/>
                                        <w:left w:val="none" w:sz="0" w:space="0" w:color="auto"/>
                                        <w:bottom w:val="none" w:sz="0" w:space="0" w:color="auto"/>
                                        <w:right w:val="none" w:sz="0" w:space="0" w:color="auto"/>
                                      </w:divBdr>
                                    </w:div>
                                    <w:div w:id="1453939802">
                                      <w:marLeft w:val="0"/>
                                      <w:marRight w:val="0"/>
                                      <w:marTop w:val="0"/>
                                      <w:marBottom w:val="0"/>
                                      <w:divBdr>
                                        <w:top w:val="none" w:sz="0" w:space="0" w:color="auto"/>
                                        <w:left w:val="none" w:sz="0" w:space="0" w:color="auto"/>
                                        <w:bottom w:val="none" w:sz="0" w:space="0" w:color="auto"/>
                                        <w:right w:val="none" w:sz="0" w:space="0" w:color="auto"/>
                                      </w:divBdr>
                                    </w:div>
                                    <w:div w:id="2084185004">
                                      <w:marLeft w:val="0"/>
                                      <w:marRight w:val="0"/>
                                      <w:marTop w:val="0"/>
                                      <w:marBottom w:val="0"/>
                                      <w:divBdr>
                                        <w:top w:val="none" w:sz="0" w:space="0" w:color="auto"/>
                                        <w:left w:val="none" w:sz="0" w:space="0" w:color="auto"/>
                                        <w:bottom w:val="none" w:sz="0" w:space="0" w:color="auto"/>
                                        <w:right w:val="none" w:sz="0" w:space="0" w:color="auto"/>
                                      </w:divBdr>
                                    </w:div>
                                    <w:div w:id="92940356">
                                      <w:marLeft w:val="0"/>
                                      <w:marRight w:val="0"/>
                                      <w:marTop w:val="0"/>
                                      <w:marBottom w:val="0"/>
                                      <w:divBdr>
                                        <w:top w:val="none" w:sz="0" w:space="0" w:color="auto"/>
                                        <w:left w:val="none" w:sz="0" w:space="0" w:color="auto"/>
                                        <w:bottom w:val="none" w:sz="0" w:space="0" w:color="auto"/>
                                        <w:right w:val="none" w:sz="0" w:space="0" w:color="auto"/>
                                      </w:divBdr>
                                    </w:div>
                                    <w:div w:id="1401563914">
                                      <w:marLeft w:val="0"/>
                                      <w:marRight w:val="0"/>
                                      <w:marTop w:val="0"/>
                                      <w:marBottom w:val="0"/>
                                      <w:divBdr>
                                        <w:top w:val="none" w:sz="0" w:space="0" w:color="auto"/>
                                        <w:left w:val="none" w:sz="0" w:space="0" w:color="auto"/>
                                        <w:bottom w:val="none" w:sz="0" w:space="0" w:color="auto"/>
                                        <w:right w:val="none" w:sz="0" w:space="0" w:color="auto"/>
                                      </w:divBdr>
                                    </w:div>
                                    <w:div w:id="1060859664">
                                      <w:marLeft w:val="0"/>
                                      <w:marRight w:val="0"/>
                                      <w:marTop w:val="0"/>
                                      <w:marBottom w:val="0"/>
                                      <w:divBdr>
                                        <w:top w:val="none" w:sz="0" w:space="0" w:color="auto"/>
                                        <w:left w:val="none" w:sz="0" w:space="0" w:color="auto"/>
                                        <w:bottom w:val="none" w:sz="0" w:space="0" w:color="auto"/>
                                        <w:right w:val="none" w:sz="0" w:space="0" w:color="auto"/>
                                      </w:divBdr>
                                    </w:div>
                                    <w:div w:id="1760059357">
                                      <w:marLeft w:val="0"/>
                                      <w:marRight w:val="0"/>
                                      <w:marTop w:val="0"/>
                                      <w:marBottom w:val="0"/>
                                      <w:divBdr>
                                        <w:top w:val="none" w:sz="0" w:space="0" w:color="auto"/>
                                        <w:left w:val="none" w:sz="0" w:space="0" w:color="auto"/>
                                        <w:bottom w:val="none" w:sz="0" w:space="0" w:color="auto"/>
                                        <w:right w:val="none" w:sz="0" w:space="0" w:color="auto"/>
                                      </w:divBdr>
                                    </w:div>
                                    <w:div w:id="936979597">
                                      <w:marLeft w:val="0"/>
                                      <w:marRight w:val="0"/>
                                      <w:marTop w:val="0"/>
                                      <w:marBottom w:val="0"/>
                                      <w:divBdr>
                                        <w:top w:val="none" w:sz="0" w:space="0" w:color="auto"/>
                                        <w:left w:val="none" w:sz="0" w:space="0" w:color="auto"/>
                                        <w:bottom w:val="none" w:sz="0" w:space="0" w:color="auto"/>
                                        <w:right w:val="none" w:sz="0" w:space="0" w:color="auto"/>
                                      </w:divBdr>
                                    </w:div>
                                    <w:div w:id="855003005">
                                      <w:marLeft w:val="0"/>
                                      <w:marRight w:val="0"/>
                                      <w:marTop w:val="0"/>
                                      <w:marBottom w:val="0"/>
                                      <w:divBdr>
                                        <w:top w:val="none" w:sz="0" w:space="0" w:color="auto"/>
                                        <w:left w:val="none" w:sz="0" w:space="0" w:color="auto"/>
                                        <w:bottom w:val="none" w:sz="0" w:space="0" w:color="auto"/>
                                        <w:right w:val="none" w:sz="0" w:space="0" w:color="auto"/>
                                      </w:divBdr>
                                    </w:div>
                                    <w:div w:id="521479301">
                                      <w:marLeft w:val="0"/>
                                      <w:marRight w:val="0"/>
                                      <w:marTop w:val="0"/>
                                      <w:marBottom w:val="0"/>
                                      <w:divBdr>
                                        <w:top w:val="none" w:sz="0" w:space="0" w:color="auto"/>
                                        <w:left w:val="none" w:sz="0" w:space="0" w:color="auto"/>
                                        <w:bottom w:val="none" w:sz="0" w:space="0" w:color="auto"/>
                                        <w:right w:val="none" w:sz="0" w:space="0" w:color="auto"/>
                                      </w:divBdr>
                                    </w:div>
                                    <w:div w:id="573971973">
                                      <w:marLeft w:val="0"/>
                                      <w:marRight w:val="0"/>
                                      <w:marTop w:val="0"/>
                                      <w:marBottom w:val="0"/>
                                      <w:divBdr>
                                        <w:top w:val="none" w:sz="0" w:space="0" w:color="auto"/>
                                        <w:left w:val="none" w:sz="0" w:space="0" w:color="auto"/>
                                        <w:bottom w:val="none" w:sz="0" w:space="0" w:color="auto"/>
                                        <w:right w:val="none" w:sz="0" w:space="0" w:color="auto"/>
                                      </w:divBdr>
                                    </w:div>
                                    <w:div w:id="910038424">
                                      <w:marLeft w:val="0"/>
                                      <w:marRight w:val="0"/>
                                      <w:marTop w:val="0"/>
                                      <w:marBottom w:val="0"/>
                                      <w:divBdr>
                                        <w:top w:val="none" w:sz="0" w:space="0" w:color="auto"/>
                                        <w:left w:val="none" w:sz="0" w:space="0" w:color="auto"/>
                                        <w:bottom w:val="none" w:sz="0" w:space="0" w:color="auto"/>
                                        <w:right w:val="none" w:sz="0" w:space="0" w:color="auto"/>
                                      </w:divBdr>
                                    </w:div>
                                    <w:div w:id="1806123099">
                                      <w:marLeft w:val="0"/>
                                      <w:marRight w:val="0"/>
                                      <w:marTop w:val="0"/>
                                      <w:marBottom w:val="0"/>
                                      <w:divBdr>
                                        <w:top w:val="none" w:sz="0" w:space="0" w:color="auto"/>
                                        <w:left w:val="none" w:sz="0" w:space="0" w:color="auto"/>
                                        <w:bottom w:val="none" w:sz="0" w:space="0" w:color="auto"/>
                                        <w:right w:val="none" w:sz="0" w:space="0" w:color="auto"/>
                                      </w:divBdr>
                                    </w:div>
                                    <w:div w:id="1949969968">
                                      <w:marLeft w:val="0"/>
                                      <w:marRight w:val="0"/>
                                      <w:marTop w:val="0"/>
                                      <w:marBottom w:val="0"/>
                                      <w:divBdr>
                                        <w:top w:val="none" w:sz="0" w:space="0" w:color="auto"/>
                                        <w:left w:val="none" w:sz="0" w:space="0" w:color="auto"/>
                                        <w:bottom w:val="none" w:sz="0" w:space="0" w:color="auto"/>
                                        <w:right w:val="none" w:sz="0" w:space="0" w:color="auto"/>
                                      </w:divBdr>
                                    </w:div>
                                    <w:div w:id="2085296905">
                                      <w:marLeft w:val="0"/>
                                      <w:marRight w:val="0"/>
                                      <w:marTop w:val="0"/>
                                      <w:marBottom w:val="0"/>
                                      <w:divBdr>
                                        <w:top w:val="none" w:sz="0" w:space="0" w:color="auto"/>
                                        <w:left w:val="none" w:sz="0" w:space="0" w:color="auto"/>
                                        <w:bottom w:val="none" w:sz="0" w:space="0" w:color="auto"/>
                                        <w:right w:val="none" w:sz="0" w:space="0" w:color="auto"/>
                                      </w:divBdr>
                                    </w:div>
                                    <w:div w:id="858348978">
                                      <w:marLeft w:val="0"/>
                                      <w:marRight w:val="0"/>
                                      <w:marTop w:val="0"/>
                                      <w:marBottom w:val="0"/>
                                      <w:divBdr>
                                        <w:top w:val="none" w:sz="0" w:space="0" w:color="auto"/>
                                        <w:left w:val="none" w:sz="0" w:space="0" w:color="auto"/>
                                        <w:bottom w:val="none" w:sz="0" w:space="0" w:color="auto"/>
                                        <w:right w:val="none" w:sz="0" w:space="0" w:color="auto"/>
                                      </w:divBdr>
                                    </w:div>
                                    <w:div w:id="622731995">
                                      <w:marLeft w:val="0"/>
                                      <w:marRight w:val="0"/>
                                      <w:marTop w:val="0"/>
                                      <w:marBottom w:val="0"/>
                                      <w:divBdr>
                                        <w:top w:val="none" w:sz="0" w:space="0" w:color="auto"/>
                                        <w:left w:val="none" w:sz="0" w:space="0" w:color="auto"/>
                                        <w:bottom w:val="none" w:sz="0" w:space="0" w:color="auto"/>
                                        <w:right w:val="none" w:sz="0" w:space="0" w:color="auto"/>
                                      </w:divBdr>
                                    </w:div>
                                    <w:div w:id="1129124082">
                                      <w:marLeft w:val="0"/>
                                      <w:marRight w:val="0"/>
                                      <w:marTop w:val="0"/>
                                      <w:marBottom w:val="0"/>
                                      <w:divBdr>
                                        <w:top w:val="none" w:sz="0" w:space="0" w:color="auto"/>
                                        <w:left w:val="none" w:sz="0" w:space="0" w:color="auto"/>
                                        <w:bottom w:val="none" w:sz="0" w:space="0" w:color="auto"/>
                                        <w:right w:val="none" w:sz="0" w:space="0" w:color="auto"/>
                                      </w:divBdr>
                                    </w:div>
                                    <w:div w:id="523861125">
                                      <w:marLeft w:val="0"/>
                                      <w:marRight w:val="0"/>
                                      <w:marTop w:val="0"/>
                                      <w:marBottom w:val="0"/>
                                      <w:divBdr>
                                        <w:top w:val="none" w:sz="0" w:space="0" w:color="auto"/>
                                        <w:left w:val="none" w:sz="0" w:space="0" w:color="auto"/>
                                        <w:bottom w:val="none" w:sz="0" w:space="0" w:color="auto"/>
                                        <w:right w:val="none" w:sz="0" w:space="0" w:color="auto"/>
                                      </w:divBdr>
                                    </w:div>
                                    <w:div w:id="509608333">
                                      <w:marLeft w:val="0"/>
                                      <w:marRight w:val="0"/>
                                      <w:marTop w:val="0"/>
                                      <w:marBottom w:val="0"/>
                                      <w:divBdr>
                                        <w:top w:val="none" w:sz="0" w:space="0" w:color="auto"/>
                                        <w:left w:val="none" w:sz="0" w:space="0" w:color="auto"/>
                                        <w:bottom w:val="none" w:sz="0" w:space="0" w:color="auto"/>
                                        <w:right w:val="none" w:sz="0" w:space="0" w:color="auto"/>
                                      </w:divBdr>
                                    </w:div>
                                    <w:div w:id="189221152">
                                      <w:marLeft w:val="0"/>
                                      <w:marRight w:val="0"/>
                                      <w:marTop w:val="0"/>
                                      <w:marBottom w:val="0"/>
                                      <w:divBdr>
                                        <w:top w:val="none" w:sz="0" w:space="0" w:color="auto"/>
                                        <w:left w:val="none" w:sz="0" w:space="0" w:color="auto"/>
                                        <w:bottom w:val="none" w:sz="0" w:space="0" w:color="auto"/>
                                        <w:right w:val="none" w:sz="0" w:space="0" w:color="auto"/>
                                      </w:divBdr>
                                    </w:div>
                                    <w:div w:id="1788088115">
                                      <w:marLeft w:val="0"/>
                                      <w:marRight w:val="0"/>
                                      <w:marTop w:val="0"/>
                                      <w:marBottom w:val="0"/>
                                      <w:divBdr>
                                        <w:top w:val="none" w:sz="0" w:space="0" w:color="auto"/>
                                        <w:left w:val="none" w:sz="0" w:space="0" w:color="auto"/>
                                        <w:bottom w:val="none" w:sz="0" w:space="0" w:color="auto"/>
                                        <w:right w:val="none" w:sz="0" w:space="0" w:color="auto"/>
                                      </w:divBdr>
                                    </w:div>
                                    <w:div w:id="351958116">
                                      <w:marLeft w:val="0"/>
                                      <w:marRight w:val="0"/>
                                      <w:marTop w:val="0"/>
                                      <w:marBottom w:val="0"/>
                                      <w:divBdr>
                                        <w:top w:val="none" w:sz="0" w:space="0" w:color="auto"/>
                                        <w:left w:val="none" w:sz="0" w:space="0" w:color="auto"/>
                                        <w:bottom w:val="none" w:sz="0" w:space="0" w:color="auto"/>
                                        <w:right w:val="none" w:sz="0" w:space="0" w:color="auto"/>
                                      </w:divBdr>
                                    </w:div>
                                    <w:div w:id="1049112157">
                                      <w:marLeft w:val="0"/>
                                      <w:marRight w:val="0"/>
                                      <w:marTop w:val="0"/>
                                      <w:marBottom w:val="0"/>
                                      <w:divBdr>
                                        <w:top w:val="none" w:sz="0" w:space="0" w:color="auto"/>
                                        <w:left w:val="none" w:sz="0" w:space="0" w:color="auto"/>
                                        <w:bottom w:val="none" w:sz="0" w:space="0" w:color="auto"/>
                                        <w:right w:val="none" w:sz="0" w:space="0" w:color="auto"/>
                                      </w:divBdr>
                                    </w:div>
                                    <w:div w:id="932981285">
                                      <w:marLeft w:val="0"/>
                                      <w:marRight w:val="0"/>
                                      <w:marTop w:val="0"/>
                                      <w:marBottom w:val="0"/>
                                      <w:divBdr>
                                        <w:top w:val="none" w:sz="0" w:space="0" w:color="auto"/>
                                        <w:left w:val="none" w:sz="0" w:space="0" w:color="auto"/>
                                        <w:bottom w:val="none" w:sz="0" w:space="0" w:color="auto"/>
                                        <w:right w:val="none" w:sz="0" w:space="0" w:color="auto"/>
                                      </w:divBdr>
                                    </w:div>
                                    <w:div w:id="1898009216">
                                      <w:marLeft w:val="0"/>
                                      <w:marRight w:val="0"/>
                                      <w:marTop w:val="0"/>
                                      <w:marBottom w:val="0"/>
                                      <w:divBdr>
                                        <w:top w:val="none" w:sz="0" w:space="0" w:color="auto"/>
                                        <w:left w:val="none" w:sz="0" w:space="0" w:color="auto"/>
                                        <w:bottom w:val="none" w:sz="0" w:space="0" w:color="auto"/>
                                        <w:right w:val="none" w:sz="0" w:space="0" w:color="auto"/>
                                      </w:divBdr>
                                    </w:div>
                                    <w:div w:id="181284334">
                                      <w:marLeft w:val="0"/>
                                      <w:marRight w:val="0"/>
                                      <w:marTop w:val="0"/>
                                      <w:marBottom w:val="0"/>
                                      <w:divBdr>
                                        <w:top w:val="none" w:sz="0" w:space="0" w:color="auto"/>
                                        <w:left w:val="none" w:sz="0" w:space="0" w:color="auto"/>
                                        <w:bottom w:val="none" w:sz="0" w:space="0" w:color="auto"/>
                                        <w:right w:val="none" w:sz="0" w:space="0" w:color="auto"/>
                                      </w:divBdr>
                                    </w:div>
                                    <w:div w:id="386148982">
                                      <w:marLeft w:val="0"/>
                                      <w:marRight w:val="0"/>
                                      <w:marTop w:val="0"/>
                                      <w:marBottom w:val="0"/>
                                      <w:divBdr>
                                        <w:top w:val="none" w:sz="0" w:space="0" w:color="auto"/>
                                        <w:left w:val="none" w:sz="0" w:space="0" w:color="auto"/>
                                        <w:bottom w:val="none" w:sz="0" w:space="0" w:color="auto"/>
                                        <w:right w:val="none" w:sz="0" w:space="0" w:color="auto"/>
                                      </w:divBdr>
                                    </w:div>
                                    <w:div w:id="93791987">
                                      <w:marLeft w:val="0"/>
                                      <w:marRight w:val="0"/>
                                      <w:marTop w:val="0"/>
                                      <w:marBottom w:val="0"/>
                                      <w:divBdr>
                                        <w:top w:val="none" w:sz="0" w:space="0" w:color="auto"/>
                                        <w:left w:val="none" w:sz="0" w:space="0" w:color="auto"/>
                                        <w:bottom w:val="none" w:sz="0" w:space="0" w:color="auto"/>
                                        <w:right w:val="none" w:sz="0" w:space="0" w:color="auto"/>
                                      </w:divBdr>
                                    </w:div>
                                    <w:div w:id="1110736520">
                                      <w:marLeft w:val="0"/>
                                      <w:marRight w:val="0"/>
                                      <w:marTop w:val="0"/>
                                      <w:marBottom w:val="0"/>
                                      <w:divBdr>
                                        <w:top w:val="none" w:sz="0" w:space="0" w:color="auto"/>
                                        <w:left w:val="none" w:sz="0" w:space="0" w:color="auto"/>
                                        <w:bottom w:val="none" w:sz="0" w:space="0" w:color="auto"/>
                                        <w:right w:val="none" w:sz="0" w:space="0" w:color="auto"/>
                                      </w:divBdr>
                                    </w:div>
                                    <w:div w:id="1597595492">
                                      <w:marLeft w:val="0"/>
                                      <w:marRight w:val="0"/>
                                      <w:marTop w:val="0"/>
                                      <w:marBottom w:val="0"/>
                                      <w:divBdr>
                                        <w:top w:val="none" w:sz="0" w:space="0" w:color="auto"/>
                                        <w:left w:val="none" w:sz="0" w:space="0" w:color="auto"/>
                                        <w:bottom w:val="none" w:sz="0" w:space="0" w:color="auto"/>
                                        <w:right w:val="none" w:sz="0" w:space="0" w:color="auto"/>
                                      </w:divBdr>
                                    </w:div>
                                    <w:div w:id="716439793">
                                      <w:marLeft w:val="0"/>
                                      <w:marRight w:val="0"/>
                                      <w:marTop w:val="0"/>
                                      <w:marBottom w:val="0"/>
                                      <w:divBdr>
                                        <w:top w:val="none" w:sz="0" w:space="0" w:color="auto"/>
                                        <w:left w:val="none" w:sz="0" w:space="0" w:color="auto"/>
                                        <w:bottom w:val="none" w:sz="0" w:space="0" w:color="auto"/>
                                        <w:right w:val="none" w:sz="0" w:space="0" w:color="auto"/>
                                      </w:divBdr>
                                    </w:div>
                                    <w:div w:id="557935635">
                                      <w:marLeft w:val="0"/>
                                      <w:marRight w:val="0"/>
                                      <w:marTop w:val="0"/>
                                      <w:marBottom w:val="0"/>
                                      <w:divBdr>
                                        <w:top w:val="none" w:sz="0" w:space="0" w:color="auto"/>
                                        <w:left w:val="none" w:sz="0" w:space="0" w:color="auto"/>
                                        <w:bottom w:val="none" w:sz="0" w:space="0" w:color="auto"/>
                                        <w:right w:val="none" w:sz="0" w:space="0" w:color="auto"/>
                                      </w:divBdr>
                                    </w:div>
                                    <w:div w:id="967736714">
                                      <w:marLeft w:val="0"/>
                                      <w:marRight w:val="0"/>
                                      <w:marTop w:val="0"/>
                                      <w:marBottom w:val="0"/>
                                      <w:divBdr>
                                        <w:top w:val="none" w:sz="0" w:space="0" w:color="auto"/>
                                        <w:left w:val="none" w:sz="0" w:space="0" w:color="auto"/>
                                        <w:bottom w:val="none" w:sz="0" w:space="0" w:color="auto"/>
                                        <w:right w:val="none" w:sz="0" w:space="0" w:color="auto"/>
                                      </w:divBdr>
                                    </w:div>
                                    <w:div w:id="931939516">
                                      <w:marLeft w:val="0"/>
                                      <w:marRight w:val="0"/>
                                      <w:marTop w:val="0"/>
                                      <w:marBottom w:val="0"/>
                                      <w:divBdr>
                                        <w:top w:val="none" w:sz="0" w:space="0" w:color="auto"/>
                                        <w:left w:val="none" w:sz="0" w:space="0" w:color="auto"/>
                                        <w:bottom w:val="none" w:sz="0" w:space="0" w:color="auto"/>
                                        <w:right w:val="none" w:sz="0" w:space="0" w:color="auto"/>
                                      </w:divBdr>
                                    </w:div>
                                    <w:div w:id="1982270801">
                                      <w:marLeft w:val="0"/>
                                      <w:marRight w:val="0"/>
                                      <w:marTop w:val="0"/>
                                      <w:marBottom w:val="0"/>
                                      <w:divBdr>
                                        <w:top w:val="none" w:sz="0" w:space="0" w:color="auto"/>
                                        <w:left w:val="none" w:sz="0" w:space="0" w:color="auto"/>
                                        <w:bottom w:val="none" w:sz="0" w:space="0" w:color="auto"/>
                                        <w:right w:val="none" w:sz="0" w:space="0" w:color="auto"/>
                                      </w:divBdr>
                                    </w:div>
                                    <w:div w:id="1752041802">
                                      <w:marLeft w:val="0"/>
                                      <w:marRight w:val="0"/>
                                      <w:marTop w:val="0"/>
                                      <w:marBottom w:val="0"/>
                                      <w:divBdr>
                                        <w:top w:val="none" w:sz="0" w:space="0" w:color="auto"/>
                                        <w:left w:val="none" w:sz="0" w:space="0" w:color="auto"/>
                                        <w:bottom w:val="none" w:sz="0" w:space="0" w:color="auto"/>
                                        <w:right w:val="none" w:sz="0" w:space="0" w:color="auto"/>
                                      </w:divBdr>
                                    </w:div>
                                    <w:div w:id="1991906322">
                                      <w:marLeft w:val="0"/>
                                      <w:marRight w:val="0"/>
                                      <w:marTop w:val="0"/>
                                      <w:marBottom w:val="0"/>
                                      <w:divBdr>
                                        <w:top w:val="none" w:sz="0" w:space="0" w:color="auto"/>
                                        <w:left w:val="none" w:sz="0" w:space="0" w:color="auto"/>
                                        <w:bottom w:val="none" w:sz="0" w:space="0" w:color="auto"/>
                                        <w:right w:val="none" w:sz="0" w:space="0" w:color="auto"/>
                                      </w:divBdr>
                                    </w:div>
                                    <w:div w:id="240993714">
                                      <w:marLeft w:val="0"/>
                                      <w:marRight w:val="0"/>
                                      <w:marTop w:val="0"/>
                                      <w:marBottom w:val="0"/>
                                      <w:divBdr>
                                        <w:top w:val="none" w:sz="0" w:space="0" w:color="auto"/>
                                        <w:left w:val="none" w:sz="0" w:space="0" w:color="auto"/>
                                        <w:bottom w:val="none" w:sz="0" w:space="0" w:color="auto"/>
                                        <w:right w:val="none" w:sz="0" w:space="0" w:color="auto"/>
                                      </w:divBdr>
                                    </w:div>
                                    <w:div w:id="1248079543">
                                      <w:marLeft w:val="0"/>
                                      <w:marRight w:val="0"/>
                                      <w:marTop w:val="0"/>
                                      <w:marBottom w:val="0"/>
                                      <w:divBdr>
                                        <w:top w:val="none" w:sz="0" w:space="0" w:color="auto"/>
                                        <w:left w:val="none" w:sz="0" w:space="0" w:color="auto"/>
                                        <w:bottom w:val="none" w:sz="0" w:space="0" w:color="auto"/>
                                        <w:right w:val="none" w:sz="0" w:space="0" w:color="auto"/>
                                      </w:divBdr>
                                    </w:div>
                                    <w:div w:id="1153330046">
                                      <w:marLeft w:val="0"/>
                                      <w:marRight w:val="0"/>
                                      <w:marTop w:val="0"/>
                                      <w:marBottom w:val="0"/>
                                      <w:divBdr>
                                        <w:top w:val="none" w:sz="0" w:space="0" w:color="auto"/>
                                        <w:left w:val="none" w:sz="0" w:space="0" w:color="auto"/>
                                        <w:bottom w:val="none" w:sz="0" w:space="0" w:color="auto"/>
                                        <w:right w:val="none" w:sz="0" w:space="0" w:color="auto"/>
                                      </w:divBdr>
                                    </w:div>
                                    <w:div w:id="1754162864">
                                      <w:marLeft w:val="0"/>
                                      <w:marRight w:val="0"/>
                                      <w:marTop w:val="0"/>
                                      <w:marBottom w:val="0"/>
                                      <w:divBdr>
                                        <w:top w:val="none" w:sz="0" w:space="0" w:color="auto"/>
                                        <w:left w:val="none" w:sz="0" w:space="0" w:color="auto"/>
                                        <w:bottom w:val="none" w:sz="0" w:space="0" w:color="auto"/>
                                        <w:right w:val="none" w:sz="0" w:space="0" w:color="auto"/>
                                      </w:divBdr>
                                    </w:div>
                                    <w:div w:id="242642663">
                                      <w:marLeft w:val="0"/>
                                      <w:marRight w:val="0"/>
                                      <w:marTop w:val="0"/>
                                      <w:marBottom w:val="0"/>
                                      <w:divBdr>
                                        <w:top w:val="none" w:sz="0" w:space="0" w:color="auto"/>
                                        <w:left w:val="none" w:sz="0" w:space="0" w:color="auto"/>
                                        <w:bottom w:val="none" w:sz="0" w:space="0" w:color="auto"/>
                                        <w:right w:val="none" w:sz="0" w:space="0" w:color="auto"/>
                                      </w:divBdr>
                                    </w:div>
                                    <w:div w:id="913007334">
                                      <w:marLeft w:val="0"/>
                                      <w:marRight w:val="0"/>
                                      <w:marTop w:val="0"/>
                                      <w:marBottom w:val="0"/>
                                      <w:divBdr>
                                        <w:top w:val="none" w:sz="0" w:space="0" w:color="auto"/>
                                        <w:left w:val="none" w:sz="0" w:space="0" w:color="auto"/>
                                        <w:bottom w:val="none" w:sz="0" w:space="0" w:color="auto"/>
                                        <w:right w:val="none" w:sz="0" w:space="0" w:color="auto"/>
                                      </w:divBdr>
                                    </w:div>
                                    <w:div w:id="607859227">
                                      <w:marLeft w:val="0"/>
                                      <w:marRight w:val="0"/>
                                      <w:marTop w:val="0"/>
                                      <w:marBottom w:val="0"/>
                                      <w:divBdr>
                                        <w:top w:val="none" w:sz="0" w:space="0" w:color="auto"/>
                                        <w:left w:val="none" w:sz="0" w:space="0" w:color="auto"/>
                                        <w:bottom w:val="none" w:sz="0" w:space="0" w:color="auto"/>
                                        <w:right w:val="none" w:sz="0" w:space="0" w:color="auto"/>
                                      </w:divBdr>
                                    </w:div>
                                    <w:div w:id="1233782737">
                                      <w:marLeft w:val="0"/>
                                      <w:marRight w:val="0"/>
                                      <w:marTop w:val="0"/>
                                      <w:marBottom w:val="0"/>
                                      <w:divBdr>
                                        <w:top w:val="none" w:sz="0" w:space="0" w:color="auto"/>
                                        <w:left w:val="none" w:sz="0" w:space="0" w:color="auto"/>
                                        <w:bottom w:val="none" w:sz="0" w:space="0" w:color="auto"/>
                                        <w:right w:val="none" w:sz="0" w:space="0" w:color="auto"/>
                                      </w:divBdr>
                                    </w:div>
                                    <w:div w:id="1955012067">
                                      <w:marLeft w:val="0"/>
                                      <w:marRight w:val="0"/>
                                      <w:marTop w:val="0"/>
                                      <w:marBottom w:val="0"/>
                                      <w:divBdr>
                                        <w:top w:val="none" w:sz="0" w:space="0" w:color="auto"/>
                                        <w:left w:val="none" w:sz="0" w:space="0" w:color="auto"/>
                                        <w:bottom w:val="none" w:sz="0" w:space="0" w:color="auto"/>
                                        <w:right w:val="none" w:sz="0" w:space="0" w:color="auto"/>
                                      </w:divBdr>
                                    </w:div>
                                    <w:div w:id="796416459">
                                      <w:marLeft w:val="0"/>
                                      <w:marRight w:val="0"/>
                                      <w:marTop w:val="0"/>
                                      <w:marBottom w:val="0"/>
                                      <w:divBdr>
                                        <w:top w:val="none" w:sz="0" w:space="0" w:color="auto"/>
                                        <w:left w:val="none" w:sz="0" w:space="0" w:color="auto"/>
                                        <w:bottom w:val="none" w:sz="0" w:space="0" w:color="auto"/>
                                        <w:right w:val="none" w:sz="0" w:space="0" w:color="auto"/>
                                      </w:divBdr>
                                    </w:div>
                                    <w:div w:id="1491754385">
                                      <w:marLeft w:val="0"/>
                                      <w:marRight w:val="0"/>
                                      <w:marTop w:val="0"/>
                                      <w:marBottom w:val="0"/>
                                      <w:divBdr>
                                        <w:top w:val="none" w:sz="0" w:space="0" w:color="auto"/>
                                        <w:left w:val="none" w:sz="0" w:space="0" w:color="auto"/>
                                        <w:bottom w:val="none" w:sz="0" w:space="0" w:color="auto"/>
                                        <w:right w:val="none" w:sz="0" w:space="0" w:color="auto"/>
                                      </w:divBdr>
                                    </w:div>
                                    <w:div w:id="715011235">
                                      <w:marLeft w:val="0"/>
                                      <w:marRight w:val="0"/>
                                      <w:marTop w:val="0"/>
                                      <w:marBottom w:val="0"/>
                                      <w:divBdr>
                                        <w:top w:val="none" w:sz="0" w:space="0" w:color="auto"/>
                                        <w:left w:val="none" w:sz="0" w:space="0" w:color="auto"/>
                                        <w:bottom w:val="none" w:sz="0" w:space="0" w:color="auto"/>
                                        <w:right w:val="none" w:sz="0" w:space="0" w:color="auto"/>
                                      </w:divBdr>
                                    </w:div>
                                    <w:div w:id="1838886587">
                                      <w:marLeft w:val="0"/>
                                      <w:marRight w:val="0"/>
                                      <w:marTop w:val="0"/>
                                      <w:marBottom w:val="0"/>
                                      <w:divBdr>
                                        <w:top w:val="none" w:sz="0" w:space="0" w:color="auto"/>
                                        <w:left w:val="none" w:sz="0" w:space="0" w:color="auto"/>
                                        <w:bottom w:val="none" w:sz="0" w:space="0" w:color="auto"/>
                                        <w:right w:val="none" w:sz="0" w:space="0" w:color="auto"/>
                                      </w:divBdr>
                                    </w:div>
                                    <w:div w:id="1266499288">
                                      <w:marLeft w:val="0"/>
                                      <w:marRight w:val="0"/>
                                      <w:marTop w:val="0"/>
                                      <w:marBottom w:val="0"/>
                                      <w:divBdr>
                                        <w:top w:val="none" w:sz="0" w:space="0" w:color="auto"/>
                                        <w:left w:val="none" w:sz="0" w:space="0" w:color="auto"/>
                                        <w:bottom w:val="none" w:sz="0" w:space="0" w:color="auto"/>
                                        <w:right w:val="none" w:sz="0" w:space="0" w:color="auto"/>
                                      </w:divBdr>
                                    </w:div>
                                    <w:div w:id="2046177847">
                                      <w:marLeft w:val="0"/>
                                      <w:marRight w:val="0"/>
                                      <w:marTop w:val="0"/>
                                      <w:marBottom w:val="0"/>
                                      <w:divBdr>
                                        <w:top w:val="none" w:sz="0" w:space="0" w:color="auto"/>
                                        <w:left w:val="none" w:sz="0" w:space="0" w:color="auto"/>
                                        <w:bottom w:val="none" w:sz="0" w:space="0" w:color="auto"/>
                                        <w:right w:val="none" w:sz="0" w:space="0" w:color="auto"/>
                                      </w:divBdr>
                                    </w:div>
                                    <w:div w:id="2107534095">
                                      <w:marLeft w:val="0"/>
                                      <w:marRight w:val="0"/>
                                      <w:marTop w:val="0"/>
                                      <w:marBottom w:val="0"/>
                                      <w:divBdr>
                                        <w:top w:val="none" w:sz="0" w:space="0" w:color="auto"/>
                                        <w:left w:val="none" w:sz="0" w:space="0" w:color="auto"/>
                                        <w:bottom w:val="none" w:sz="0" w:space="0" w:color="auto"/>
                                        <w:right w:val="none" w:sz="0" w:space="0" w:color="auto"/>
                                      </w:divBdr>
                                    </w:div>
                                    <w:div w:id="1125850521">
                                      <w:marLeft w:val="0"/>
                                      <w:marRight w:val="0"/>
                                      <w:marTop w:val="0"/>
                                      <w:marBottom w:val="0"/>
                                      <w:divBdr>
                                        <w:top w:val="none" w:sz="0" w:space="0" w:color="auto"/>
                                        <w:left w:val="none" w:sz="0" w:space="0" w:color="auto"/>
                                        <w:bottom w:val="none" w:sz="0" w:space="0" w:color="auto"/>
                                        <w:right w:val="none" w:sz="0" w:space="0" w:color="auto"/>
                                      </w:divBdr>
                                    </w:div>
                                    <w:div w:id="2097482240">
                                      <w:marLeft w:val="0"/>
                                      <w:marRight w:val="0"/>
                                      <w:marTop w:val="0"/>
                                      <w:marBottom w:val="0"/>
                                      <w:divBdr>
                                        <w:top w:val="none" w:sz="0" w:space="0" w:color="auto"/>
                                        <w:left w:val="none" w:sz="0" w:space="0" w:color="auto"/>
                                        <w:bottom w:val="none" w:sz="0" w:space="0" w:color="auto"/>
                                        <w:right w:val="none" w:sz="0" w:space="0" w:color="auto"/>
                                      </w:divBdr>
                                    </w:div>
                                    <w:div w:id="483619058">
                                      <w:marLeft w:val="0"/>
                                      <w:marRight w:val="0"/>
                                      <w:marTop w:val="0"/>
                                      <w:marBottom w:val="0"/>
                                      <w:divBdr>
                                        <w:top w:val="none" w:sz="0" w:space="0" w:color="auto"/>
                                        <w:left w:val="none" w:sz="0" w:space="0" w:color="auto"/>
                                        <w:bottom w:val="none" w:sz="0" w:space="0" w:color="auto"/>
                                        <w:right w:val="none" w:sz="0" w:space="0" w:color="auto"/>
                                      </w:divBdr>
                                    </w:div>
                                    <w:div w:id="777719160">
                                      <w:marLeft w:val="0"/>
                                      <w:marRight w:val="0"/>
                                      <w:marTop w:val="0"/>
                                      <w:marBottom w:val="0"/>
                                      <w:divBdr>
                                        <w:top w:val="none" w:sz="0" w:space="0" w:color="auto"/>
                                        <w:left w:val="none" w:sz="0" w:space="0" w:color="auto"/>
                                        <w:bottom w:val="none" w:sz="0" w:space="0" w:color="auto"/>
                                        <w:right w:val="none" w:sz="0" w:space="0" w:color="auto"/>
                                      </w:divBdr>
                                    </w:div>
                                    <w:div w:id="933246914">
                                      <w:marLeft w:val="0"/>
                                      <w:marRight w:val="0"/>
                                      <w:marTop w:val="0"/>
                                      <w:marBottom w:val="0"/>
                                      <w:divBdr>
                                        <w:top w:val="none" w:sz="0" w:space="0" w:color="auto"/>
                                        <w:left w:val="none" w:sz="0" w:space="0" w:color="auto"/>
                                        <w:bottom w:val="none" w:sz="0" w:space="0" w:color="auto"/>
                                        <w:right w:val="none" w:sz="0" w:space="0" w:color="auto"/>
                                      </w:divBdr>
                                    </w:div>
                                    <w:div w:id="745691539">
                                      <w:marLeft w:val="0"/>
                                      <w:marRight w:val="0"/>
                                      <w:marTop w:val="0"/>
                                      <w:marBottom w:val="0"/>
                                      <w:divBdr>
                                        <w:top w:val="none" w:sz="0" w:space="0" w:color="auto"/>
                                        <w:left w:val="none" w:sz="0" w:space="0" w:color="auto"/>
                                        <w:bottom w:val="none" w:sz="0" w:space="0" w:color="auto"/>
                                        <w:right w:val="none" w:sz="0" w:space="0" w:color="auto"/>
                                      </w:divBdr>
                                    </w:div>
                                    <w:div w:id="40056720">
                                      <w:marLeft w:val="0"/>
                                      <w:marRight w:val="0"/>
                                      <w:marTop w:val="0"/>
                                      <w:marBottom w:val="0"/>
                                      <w:divBdr>
                                        <w:top w:val="none" w:sz="0" w:space="0" w:color="auto"/>
                                        <w:left w:val="none" w:sz="0" w:space="0" w:color="auto"/>
                                        <w:bottom w:val="none" w:sz="0" w:space="0" w:color="auto"/>
                                        <w:right w:val="none" w:sz="0" w:space="0" w:color="auto"/>
                                      </w:divBdr>
                                    </w:div>
                                    <w:div w:id="461315512">
                                      <w:marLeft w:val="0"/>
                                      <w:marRight w:val="0"/>
                                      <w:marTop w:val="0"/>
                                      <w:marBottom w:val="0"/>
                                      <w:divBdr>
                                        <w:top w:val="none" w:sz="0" w:space="0" w:color="auto"/>
                                        <w:left w:val="none" w:sz="0" w:space="0" w:color="auto"/>
                                        <w:bottom w:val="none" w:sz="0" w:space="0" w:color="auto"/>
                                        <w:right w:val="none" w:sz="0" w:space="0" w:color="auto"/>
                                      </w:divBdr>
                                    </w:div>
                                    <w:div w:id="443112815">
                                      <w:marLeft w:val="0"/>
                                      <w:marRight w:val="0"/>
                                      <w:marTop w:val="0"/>
                                      <w:marBottom w:val="0"/>
                                      <w:divBdr>
                                        <w:top w:val="none" w:sz="0" w:space="0" w:color="auto"/>
                                        <w:left w:val="none" w:sz="0" w:space="0" w:color="auto"/>
                                        <w:bottom w:val="none" w:sz="0" w:space="0" w:color="auto"/>
                                        <w:right w:val="none" w:sz="0" w:space="0" w:color="auto"/>
                                      </w:divBdr>
                                    </w:div>
                                    <w:div w:id="49154440">
                                      <w:marLeft w:val="0"/>
                                      <w:marRight w:val="0"/>
                                      <w:marTop w:val="0"/>
                                      <w:marBottom w:val="0"/>
                                      <w:divBdr>
                                        <w:top w:val="none" w:sz="0" w:space="0" w:color="auto"/>
                                        <w:left w:val="none" w:sz="0" w:space="0" w:color="auto"/>
                                        <w:bottom w:val="none" w:sz="0" w:space="0" w:color="auto"/>
                                        <w:right w:val="none" w:sz="0" w:space="0" w:color="auto"/>
                                      </w:divBdr>
                                    </w:div>
                                    <w:div w:id="769934065">
                                      <w:marLeft w:val="0"/>
                                      <w:marRight w:val="0"/>
                                      <w:marTop w:val="0"/>
                                      <w:marBottom w:val="0"/>
                                      <w:divBdr>
                                        <w:top w:val="none" w:sz="0" w:space="0" w:color="auto"/>
                                        <w:left w:val="none" w:sz="0" w:space="0" w:color="auto"/>
                                        <w:bottom w:val="none" w:sz="0" w:space="0" w:color="auto"/>
                                        <w:right w:val="none" w:sz="0" w:space="0" w:color="auto"/>
                                      </w:divBdr>
                                    </w:div>
                                    <w:div w:id="1068191526">
                                      <w:marLeft w:val="0"/>
                                      <w:marRight w:val="0"/>
                                      <w:marTop w:val="0"/>
                                      <w:marBottom w:val="0"/>
                                      <w:divBdr>
                                        <w:top w:val="none" w:sz="0" w:space="0" w:color="auto"/>
                                        <w:left w:val="none" w:sz="0" w:space="0" w:color="auto"/>
                                        <w:bottom w:val="none" w:sz="0" w:space="0" w:color="auto"/>
                                        <w:right w:val="none" w:sz="0" w:space="0" w:color="auto"/>
                                      </w:divBdr>
                                    </w:div>
                                    <w:div w:id="330718682">
                                      <w:marLeft w:val="0"/>
                                      <w:marRight w:val="0"/>
                                      <w:marTop w:val="0"/>
                                      <w:marBottom w:val="0"/>
                                      <w:divBdr>
                                        <w:top w:val="none" w:sz="0" w:space="0" w:color="auto"/>
                                        <w:left w:val="none" w:sz="0" w:space="0" w:color="auto"/>
                                        <w:bottom w:val="none" w:sz="0" w:space="0" w:color="auto"/>
                                        <w:right w:val="none" w:sz="0" w:space="0" w:color="auto"/>
                                      </w:divBdr>
                                    </w:div>
                                    <w:div w:id="193427408">
                                      <w:marLeft w:val="0"/>
                                      <w:marRight w:val="0"/>
                                      <w:marTop w:val="0"/>
                                      <w:marBottom w:val="0"/>
                                      <w:divBdr>
                                        <w:top w:val="none" w:sz="0" w:space="0" w:color="auto"/>
                                        <w:left w:val="none" w:sz="0" w:space="0" w:color="auto"/>
                                        <w:bottom w:val="none" w:sz="0" w:space="0" w:color="auto"/>
                                        <w:right w:val="none" w:sz="0" w:space="0" w:color="auto"/>
                                      </w:divBdr>
                                    </w:div>
                                    <w:div w:id="315577142">
                                      <w:marLeft w:val="0"/>
                                      <w:marRight w:val="0"/>
                                      <w:marTop w:val="0"/>
                                      <w:marBottom w:val="0"/>
                                      <w:divBdr>
                                        <w:top w:val="none" w:sz="0" w:space="0" w:color="auto"/>
                                        <w:left w:val="none" w:sz="0" w:space="0" w:color="auto"/>
                                        <w:bottom w:val="none" w:sz="0" w:space="0" w:color="auto"/>
                                        <w:right w:val="none" w:sz="0" w:space="0" w:color="auto"/>
                                      </w:divBdr>
                                    </w:div>
                                    <w:div w:id="1465005761">
                                      <w:marLeft w:val="0"/>
                                      <w:marRight w:val="0"/>
                                      <w:marTop w:val="0"/>
                                      <w:marBottom w:val="0"/>
                                      <w:divBdr>
                                        <w:top w:val="none" w:sz="0" w:space="0" w:color="auto"/>
                                        <w:left w:val="none" w:sz="0" w:space="0" w:color="auto"/>
                                        <w:bottom w:val="none" w:sz="0" w:space="0" w:color="auto"/>
                                        <w:right w:val="none" w:sz="0" w:space="0" w:color="auto"/>
                                      </w:divBdr>
                                    </w:div>
                                    <w:div w:id="359936622">
                                      <w:marLeft w:val="0"/>
                                      <w:marRight w:val="0"/>
                                      <w:marTop w:val="0"/>
                                      <w:marBottom w:val="0"/>
                                      <w:divBdr>
                                        <w:top w:val="none" w:sz="0" w:space="0" w:color="auto"/>
                                        <w:left w:val="none" w:sz="0" w:space="0" w:color="auto"/>
                                        <w:bottom w:val="none" w:sz="0" w:space="0" w:color="auto"/>
                                        <w:right w:val="none" w:sz="0" w:space="0" w:color="auto"/>
                                      </w:divBdr>
                                    </w:div>
                                    <w:div w:id="788551168">
                                      <w:marLeft w:val="0"/>
                                      <w:marRight w:val="0"/>
                                      <w:marTop w:val="0"/>
                                      <w:marBottom w:val="0"/>
                                      <w:divBdr>
                                        <w:top w:val="none" w:sz="0" w:space="0" w:color="auto"/>
                                        <w:left w:val="none" w:sz="0" w:space="0" w:color="auto"/>
                                        <w:bottom w:val="none" w:sz="0" w:space="0" w:color="auto"/>
                                        <w:right w:val="none" w:sz="0" w:space="0" w:color="auto"/>
                                      </w:divBdr>
                                    </w:div>
                                    <w:div w:id="1497115453">
                                      <w:marLeft w:val="0"/>
                                      <w:marRight w:val="0"/>
                                      <w:marTop w:val="0"/>
                                      <w:marBottom w:val="0"/>
                                      <w:divBdr>
                                        <w:top w:val="none" w:sz="0" w:space="0" w:color="auto"/>
                                        <w:left w:val="none" w:sz="0" w:space="0" w:color="auto"/>
                                        <w:bottom w:val="none" w:sz="0" w:space="0" w:color="auto"/>
                                        <w:right w:val="none" w:sz="0" w:space="0" w:color="auto"/>
                                      </w:divBdr>
                                    </w:div>
                                    <w:div w:id="1647511364">
                                      <w:marLeft w:val="0"/>
                                      <w:marRight w:val="0"/>
                                      <w:marTop w:val="0"/>
                                      <w:marBottom w:val="0"/>
                                      <w:divBdr>
                                        <w:top w:val="none" w:sz="0" w:space="0" w:color="auto"/>
                                        <w:left w:val="none" w:sz="0" w:space="0" w:color="auto"/>
                                        <w:bottom w:val="none" w:sz="0" w:space="0" w:color="auto"/>
                                        <w:right w:val="none" w:sz="0" w:space="0" w:color="auto"/>
                                      </w:divBdr>
                                    </w:div>
                                    <w:div w:id="1095856629">
                                      <w:marLeft w:val="0"/>
                                      <w:marRight w:val="0"/>
                                      <w:marTop w:val="0"/>
                                      <w:marBottom w:val="0"/>
                                      <w:divBdr>
                                        <w:top w:val="none" w:sz="0" w:space="0" w:color="auto"/>
                                        <w:left w:val="none" w:sz="0" w:space="0" w:color="auto"/>
                                        <w:bottom w:val="none" w:sz="0" w:space="0" w:color="auto"/>
                                        <w:right w:val="none" w:sz="0" w:space="0" w:color="auto"/>
                                      </w:divBdr>
                                    </w:div>
                                    <w:div w:id="2070105956">
                                      <w:marLeft w:val="0"/>
                                      <w:marRight w:val="0"/>
                                      <w:marTop w:val="0"/>
                                      <w:marBottom w:val="0"/>
                                      <w:divBdr>
                                        <w:top w:val="none" w:sz="0" w:space="0" w:color="auto"/>
                                        <w:left w:val="none" w:sz="0" w:space="0" w:color="auto"/>
                                        <w:bottom w:val="none" w:sz="0" w:space="0" w:color="auto"/>
                                        <w:right w:val="none" w:sz="0" w:space="0" w:color="auto"/>
                                      </w:divBdr>
                                    </w:div>
                                    <w:div w:id="1545754306">
                                      <w:marLeft w:val="0"/>
                                      <w:marRight w:val="0"/>
                                      <w:marTop w:val="0"/>
                                      <w:marBottom w:val="0"/>
                                      <w:divBdr>
                                        <w:top w:val="none" w:sz="0" w:space="0" w:color="auto"/>
                                        <w:left w:val="none" w:sz="0" w:space="0" w:color="auto"/>
                                        <w:bottom w:val="none" w:sz="0" w:space="0" w:color="auto"/>
                                        <w:right w:val="none" w:sz="0" w:space="0" w:color="auto"/>
                                      </w:divBdr>
                                    </w:div>
                                    <w:div w:id="2108767690">
                                      <w:marLeft w:val="0"/>
                                      <w:marRight w:val="0"/>
                                      <w:marTop w:val="0"/>
                                      <w:marBottom w:val="0"/>
                                      <w:divBdr>
                                        <w:top w:val="none" w:sz="0" w:space="0" w:color="auto"/>
                                        <w:left w:val="none" w:sz="0" w:space="0" w:color="auto"/>
                                        <w:bottom w:val="none" w:sz="0" w:space="0" w:color="auto"/>
                                        <w:right w:val="none" w:sz="0" w:space="0" w:color="auto"/>
                                      </w:divBdr>
                                    </w:div>
                                    <w:div w:id="267933274">
                                      <w:marLeft w:val="0"/>
                                      <w:marRight w:val="0"/>
                                      <w:marTop w:val="0"/>
                                      <w:marBottom w:val="0"/>
                                      <w:divBdr>
                                        <w:top w:val="none" w:sz="0" w:space="0" w:color="auto"/>
                                        <w:left w:val="none" w:sz="0" w:space="0" w:color="auto"/>
                                        <w:bottom w:val="none" w:sz="0" w:space="0" w:color="auto"/>
                                        <w:right w:val="none" w:sz="0" w:space="0" w:color="auto"/>
                                      </w:divBdr>
                                    </w:div>
                                    <w:div w:id="1543862791">
                                      <w:marLeft w:val="0"/>
                                      <w:marRight w:val="0"/>
                                      <w:marTop w:val="0"/>
                                      <w:marBottom w:val="0"/>
                                      <w:divBdr>
                                        <w:top w:val="none" w:sz="0" w:space="0" w:color="auto"/>
                                        <w:left w:val="none" w:sz="0" w:space="0" w:color="auto"/>
                                        <w:bottom w:val="none" w:sz="0" w:space="0" w:color="auto"/>
                                        <w:right w:val="none" w:sz="0" w:space="0" w:color="auto"/>
                                      </w:divBdr>
                                    </w:div>
                                    <w:div w:id="286745460">
                                      <w:marLeft w:val="0"/>
                                      <w:marRight w:val="0"/>
                                      <w:marTop w:val="0"/>
                                      <w:marBottom w:val="0"/>
                                      <w:divBdr>
                                        <w:top w:val="none" w:sz="0" w:space="0" w:color="auto"/>
                                        <w:left w:val="none" w:sz="0" w:space="0" w:color="auto"/>
                                        <w:bottom w:val="none" w:sz="0" w:space="0" w:color="auto"/>
                                        <w:right w:val="none" w:sz="0" w:space="0" w:color="auto"/>
                                      </w:divBdr>
                                    </w:div>
                                    <w:div w:id="1887912027">
                                      <w:marLeft w:val="0"/>
                                      <w:marRight w:val="0"/>
                                      <w:marTop w:val="0"/>
                                      <w:marBottom w:val="0"/>
                                      <w:divBdr>
                                        <w:top w:val="none" w:sz="0" w:space="0" w:color="auto"/>
                                        <w:left w:val="none" w:sz="0" w:space="0" w:color="auto"/>
                                        <w:bottom w:val="none" w:sz="0" w:space="0" w:color="auto"/>
                                        <w:right w:val="none" w:sz="0" w:space="0" w:color="auto"/>
                                      </w:divBdr>
                                    </w:div>
                                    <w:div w:id="32774841">
                                      <w:marLeft w:val="0"/>
                                      <w:marRight w:val="0"/>
                                      <w:marTop w:val="0"/>
                                      <w:marBottom w:val="0"/>
                                      <w:divBdr>
                                        <w:top w:val="none" w:sz="0" w:space="0" w:color="auto"/>
                                        <w:left w:val="none" w:sz="0" w:space="0" w:color="auto"/>
                                        <w:bottom w:val="none" w:sz="0" w:space="0" w:color="auto"/>
                                        <w:right w:val="none" w:sz="0" w:space="0" w:color="auto"/>
                                      </w:divBdr>
                                    </w:div>
                                    <w:div w:id="1289513055">
                                      <w:marLeft w:val="0"/>
                                      <w:marRight w:val="0"/>
                                      <w:marTop w:val="0"/>
                                      <w:marBottom w:val="0"/>
                                      <w:divBdr>
                                        <w:top w:val="none" w:sz="0" w:space="0" w:color="auto"/>
                                        <w:left w:val="none" w:sz="0" w:space="0" w:color="auto"/>
                                        <w:bottom w:val="none" w:sz="0" w:space="0" w:color="auto"/>
                                        <w:right w:val="none" w:sz="0" w:space="0" w:color="auto"/>
                                      </w:divBdr>
                                    </w:div>
                                    <w:div w:id="972373187">
                                      <w:marLeft w:val="0"/>
                                      <w:marRight w:val="0"/>
                                      <w:marTop w:val="0"/>
                                      <w:marBottom w:val="0"/>
                                      <w:divBdr>
                                        <w:top w:val="none" w:sz="0" w:space="0" w:color="auto"/>
                                        <w:left w:val="none" w:sz="0" w:space="0" w:color="auto"/>
                                        <w:bottom w:val="none" w:sz="0" w:space="0" w:color="auto"/>
                                        <w:right w:val="none" w:sz="0" w:space="0" w:color="auto"/>
                                      </w:divBdr>
                                    </w:div>
                                    <w:div w:id="548684418">
                                      <w:marLeft w:val="0"/>
                                      <w:marRight w:val="0"/>
                                      <w:marTop w:val="0"/>
                                      <w:marBottom w:val="0"/>
                                      <w:divBdr>
                                        <w:top w:val="none" w:sz="0" w:space="0" w:color="auto"/>
                                        <w:left w:val="none" w:sz="0" w:space="0" w:color="auto"/>
                                        <w:bottom w:val="none" w:sz="0" w:space="0" w:color="auto"/>
                                        <w:right w:val="none" w:sz="0" w:space="0" w:color="auto"/>
                                      </w:divBdr>
                                    </w:div>
                                    <w:div w:id="336152339">
                                      <w:marLeft w:val="0"/>
                                      <w:marRight w:val="0"/>
                                      <w:marTop w:val="0"/>
                                      <w:marBottom w:val="0"/>
                                      <w:divBdr>
                                        <w:top w:val="none" w:sz="0" w:space="0" w:color="auto"/>
                                        <w:left w:val="none" w:sz="0" w:space="0" w:color="auto"/>
                                        <w:bottom w:val="none" w:sz="0" w:space="0" w:color="auto"/>
                                        <w:right w:val="none" w:sz="0" w:space="0" w:color="auto"/>
                                      </w:divBdr>
                                    </w:div>
                                    <w:div w:id="1324235411">
                                      <w:marLeft w:val="0"/>
                                      <w:marRight w:val="0"/>
                                      <w:marTop w:val="0"/>
                                      <w:marBottom w:val="0"/>
                                      <w:divBdr>
                                        <w:top w:val="none" w:sz="0" w:space="0" w:color="auto"/>
                                        <w:left w:val="none" w:sz="0" w:space="0" w:color="auto"/>
                                        <w:bottom w:val="none" w:sz="0" w:space="0" w:color="auto"/>
                                        <w:right w:val="none" w:sz="0" w:space="0" w:color="auto"/>
                                      </w:divBdr>
                                    </w:div>
                                    <w:div w:id="570777138">
                                      <w:marLeft w:val="0"/>
                                      <w:marRight w:val="0"/>
                                      <w:marTop w:val="0"/>
                                      <w:marBottom w:val="0"/>
                                      <w:divBdr>
                                        <w:top w:val="none" w:sz="0" w:space="0" w:color="auto"/>
                                        <w:left w:val="none" w:sz="0" w:space="0" w:color="auto"/>
                                        <w:bottom w:val="none" w:sz="0" w:space="0" w:color="auto"/>
                                        <w:right w:val="none" w:sz="0" w:space="0" w:color="auto"/>
                                      </w:divBdr>
                                    </w:div>
                                    <w:div w:id="1125153470">
                                      <w:marLeft w:val="0"/>
                                      <w:marRight w:val="0"/>
                                      <w:marTop w:val="0"/>
                                      <w:marBottom w:val="0"/>
                                      <w:divBdr>
                                        <w:top w:val="none" w:sz="0" w:space="0" w:color="auto"/>
                                        <w:left w:val="none" w:sz="0" w:space="0" w:color="auto"/>
                                        <w:bottom w:val="none" w:sz="0" w:space="0" w:color="auto"/>
                                        <w:right w:val="none" w:sz="0" w:space="0" w:color="auto"/>
                                      </w:divBdr>
                                    </w:div>
                                    <w:div w:id="1753161383">
                                      <w:marLeft w:val="0"/>
                                      <w:marRight w:val="0"/>
                                      <w:marTop w:val="0"/>
                                      <w:marBottom w:val="0"/>
                                      <w:divBdr>
                                        <w:top w:val="none" w:sz="0" w:space="0" w:color="auto"/>
                                        <w:left w:val="none" w:sz="0" w:space="0" w:color="auto"/>
                                        <w:bottom w:val="none" w:sz="0" w:space="0" w:color="auto"/>
                                        <w:right w:val="none" w:sz="0" w:space="0" w:color="auto"/>
                                      </w:divBdr>
                                    </w:div>
                                    <w:div w:id="165096564">
                                      <w:marLeft w:val="0"/>
                                      <w:marRight w:val="0"/>
                                      <w:marTop w:val="0"/>
                                      <w:marBottom w:val="0"/>
                                      <w:divBdr>
                                        <w:top w:val="none" w:sz="0" w:space="0" w:color="auto"/>
                                        <w:left w:val="none" w:sz="0" w:space="0" w:color="auto"/>
                                        <w:bottom w:val="none" w:sz="0" w:space="0" w:color="auto"/>
                                        <w:right w:val="none" w:sz="0" w:space="0" w:color="auto"/>
                                      </w:divBdr>
                                    </w:div>
                                    <w:div w:id="2103455723">
                                      <w:marLeft w:val="0"/>
                                      <w:marRight w:val="0"/>
                                      <w:marTop w:val="0"/>
                                      <w:marBottom w:val="0"/>
                                      <w:divBdr>
                                        <w:top w:val="none" w:sz="0" w:space="0" w:color="auto"/>
                                        <w:left w:val="none" w:sz="0" w:space="0" w:color="auto"/>
                                        <w:bottom w:val="none" w:sz="0" w:space="0" w:color="auto"/>
                                        <w:right w:val="none" w:sz="0" w:space="0" w:color="auto"/>
                                      </w:divBdr>
                                    </w:div>
                                    <w:div w:id="1806384145">
                                      <w:marLeft w:val="0"/>
                                      <w:marRight w:val="0"/>
                                      <w:marTop w:val="0"/>
                                      <w:marBottom w:val="0"/>
                                      <w:divBdr>
                                        <w:top w:val="none" w:sz="0" w:space="0" w:color="auto"/>
                                        <w:left w:val="none" w:sz="0" w:space="0" w:color="auto"/>
                                        <w:bottom w:val="none" w:sz="0" w:space="0" w:color="auto"/>
                                        <w:right w:val="none" w:sz="0" w:space="0" w:color="auto"/>
                                      </w:divBdr>
                                    </w:div>
                                    <w:div w:id="2075618316">
                                      <w:marLeft w:val="0"/>
                                      <w:marRight w:val="0"/>
                                      <w:marTop w:val="0"/>
                                      <w:marBottom w:val="0"/>
                                      <w:divBdr>
                                        <w:top w:val="none" w:sz="0" w:space="0" w:color="auto"/>
                                        <w:left w:val="none" w:sz="0" w:space="0" w:color="auto"/>
                                        <w:bottom w:val="none" w:sz="0" w:space="0" w:color="auto"/>
                                        <w:right w:val="none" w:sz="0" w:space="0" w:color="auto"/>
                                      </w:divBdr>
                                    </w:div>
                                    <w:div w:id="669597708">
                                      <w:marLeft w:val="0"/>
                                      <w:marRight w:val="0"/>
                                      <w:marTop w:val="0"/>
                                      <w:marBottom w:val="0"/>
                                      <w:divBdr>
                                        <w:top w:val="none" w:sz="0" w:space="0" w:color="auto"/>
                                        <w:left w:val="none" w:sz="0" w:space="0" w:color="auto"/>
                                        <w:bottom w:val="none" w:sz="0" w:space="0" w:color="auto"/>
                                        <w:right w:val="none" w:sz="0" w:space="0" w:color="auto"/>
                                      </w:divBdr>
                                    </w:div>
                                    <w:div w:id="388265302">
                                      <w:marLeft w:val="0"/>
                                      <w:marRight w:val="0"/>
                                      <w:marTop w:val="0"/>
                                      <w:marBottom w:val="0"/>
                                      <w:divBdr>
                                        <w:top w:val="none" w:sz="0" w:space="0" w:color="auto"/>
                                        <w:left w:val="none" w:sz="0" w:space="0" w:color="auto"/>
                                        <w:bottom w:val="none" w:sz="0" w:space="0" w:color="auto"/>
                                        <w:right w:val="none" w:sz="0" w:space="0" w:color="auto"/>
                                      </w:divBdr>
                                    </w:div>
                                    <w:div w:id="200019584">
                                      <w:marLeft w:val="0"/>
                                      <w:marRight w:val="0"/>
                                      <w:marTop w:val="0"/>
                                      <w:marBottom w:val="0"/>
                                      <w:divBdr>
                                        <w:top w:val="none" w:sz="0" w:space="0" w:color="auto"/>
                                        <w:left w:val="none" w:sz="0" w:space="0" w:color="auto"/>
                                        <w:bottom w:val="none" w:sz="0" w:space="0" w:color="auto"/>
                                        <w:right w:val="none" w:sz="0" w:space="0" w:color="auto"/>
                                      </w:divBdr>
                                    </w:div>
                                    <w:div w:id="1167403797">
                                      <w:marLeft w:val="0"/>
                                      <w:marRight w:val="0"/>
                                      <w:marTop w:val="0"/>
                                      <w:marBottom w:val="0"/>
                                      <w:divBdr>
                                        <w:top w:val="none" w:sz="0" w:space="0" w:color="auto"/>
                                        <w:left w:val="none" w:sz="0" w:space="0" w:color="auto"/>
                                        <w:bottom w:val="none" w:sz="0" w:space="0" w:color="auto"/>
                                        <w:right w:val="none" w:sz="0" w:space="0" w:color="auto"/>
                                      </w:divBdr>
                                    </w:div>
                                    <w:div w:id="1427922297">
                                      <w:marLeft w:val="0"/>
                                      <w:marRight w:val="0"/>
                                      <w:marTop w:val="0"/>
                                      <w:marBottom w:val="0"/>
                                      <w:divBdr>
                                        <w:top w:val="none" w:sz="0" w:space="0" w:color="auto"/>
                                        <w:left w:val="none" w:sz="0" w:space="0" w:color="auto"/>
                                        <w:bottom w:val="none" w:sz="0" w:space="0" w:color="auto"/>
                                        <w:right w:val="none" w:sz="0" w:space="0" w:color="auto"/>
                                      </w:divBdr>
                                    </w:div>
                                    <w:div w:id="361636180">
                                      <w:marLeft w:val="0"/>
                                      <w:marRight w:val="0"/>
                                      <w:marTop w:val="0"/>
                                      <w:marBottom w:val="0"/>
                                      <w:divBdr>
                                        <w:top w:val="none" w:sz="0" w:space="0" w:color="auto"/>
                                        <w:left w:val="none" w:sz="0" w:space="0" w:color="auto"/>
                                        <w:bottom w:val="none" w:sz="0" w:space="0" w:color="auto"/>
                                        <w:right w:val="none" w:sz="0" w:space="0" w:color="auto"/>
                                      </w:divBdr>
                                    </w:div>
                                    <w:div w:id="743065555">
                                      <w:marLeft w:val="0"/>
                                      <w:marRight w:val="0"/>
                                      <w:marTop w:val="0"/>
                                      <w:marBottom w:val="0"/>
                                      <w:divBdr>
                                        <w:top w:val="none" w:sz="0" w:space="0" w:color="auto"/>
                                        <w:left w:val="none" w:sz="0" w:space="0" w:color="auto"/>
                                        <w:bottom w:val="none" w:sz="0" w:space="0" w:color="auto"/>
                                        <w:right w:val="none" w:sz="0" w:space="0" w:color="auto"/>
                                      </w:divBdr>
                                    </w:div>
                                    <w:div w:id="1954941725">
                                      <w:marLeft w:val="0"/>
                                      <w:marRight w:val="0"/>
                                      <w:marTop w:val="0"/>
                                      <w:marBottom w:val="0"/>
                                      <w:divBdr>
                                        <w:top w:val="none" w:sz="0" w:space="0" w:color="auto"/>
                                        <w:left w:val="none" w:sz="0" w:space="0" w:color="auto"/>
                                        <w:bottom w:val="none" w:sz="0" w:space="0" w:color="auto"/>
                                        <w:right w:val="none" w:sz="0" w:space="0" w:color="auto"/>
                                      </w:divBdr>
                                    </w:div>
                                    <w:div w:id="1805735074">
                                      <w:marLeft w:val="0"/>
                                      <w:marRight w:val="0"/>
                                      <w:marTop w:val="0"/>
                                      <w:marBottom w:val="0"/>
                                      <w:divBdr>
                                        <w:top w:val="none" w:sz="0" w:space="0" w:color="auto"/>
                                        <w:left w:val="none" w:sz="0" w:space="0" w:color="auto"/>
                                        <w:bottom w:val="none" w:sz="0" w:space="0" w:color="auto"/>
                                        <w:right w:val="none" w:sz="0" w:space="0" w:color="auto"/>
                                      </w:divBdr>
                                    </w:div>
                                    <w:div w:id="1868442841">
                                      <w:marLeft w:val="0"/>
                                      <w:marRight w:val="0"/>
                                      <w:marTop w:val="0"/>
                                      <w:marBottom w:val="0"/>
                                      <w:divBdr>
                                        <w:top w:val="none" w:sz="0" w:space="0" w:color="auto"/>
                                        <w:left w:val="none" w:sz="0" w:space="0" w:color="auto"/>
                                        <w:bottom w:val="none" w:sz="0" w:space="0" w:color="auto"/>
                                        <w:right w:val="none" w:sz="0" w:space="0" w:color="auto"/>
                                      </w:divBdr>
                                    </w:div>
                                    <w:div w:id="273027300">
                                      <w:marLeft w:val="0"/>
                                      <w:marRight w:val="0"/>
                                      <w:marTop w:val="0"/>
                                      <w:marBottom w:val="0"/>
                                      <w:divBdr>
                                        <w:top w:val="none" w:sz="0" w:space="0" w:color="auto"/>
                                        <w:left w:val="none" w:sz="0" w:space="0" w:color="auto"/>
                                        <w:bottom w:val="none" w:sz="0" w:space="0" w:color="auto"/>
                                        <w:right w:val="none" w:sz="0" w:space="0" w:color="auto"/>
                                      </w:divBdr>
                                    </w:div>
                                    <w:div w:id="336732377">
                                      <w:marLeft w:val="0"/>
                                      <w:marRight w:val="0"/>
                                      <w:marTop w:val="0"/>
                                      <w:marBottom w:val="0"/>
                                      <w:divBdr>
                                        <w:top w:val="none" w:sz="0" w:space="0" w:color="auto"/>
                                        <w:left w:val="none" w:sz="0" w:space="0" w:color="auto"/>
                                        <w:bottom w:val="none" w:sz="0" w:space="0" w:color="auto"/>
                                        <w:right w:val="none" w:sz="0" w:space="0" w:color="auto"/>
                                      </w:divBdr>
                                    </w:div>
                                    <w:div w:id="629169791">
                                      <w:marLeft w:val="0"/>
                                      <w:marRight w:val="0"/>
                                      <w:marTop w:val="0"/>
                                      <w:marBottom w:val="0"/>
                                      <w:divBdr>
                                        <w:top w:val="none" w:sz="0" w:space="0" w:color="auto"/>
                                        <w:left w:val="none" w:sz="0" w:space="0" w:color="auto"/>
                                        <w:bottom w:val="none" w:sz="0" w:space="0" w:color="auto"/>
                                        <w:right w:val="none" w:sz="0" w:space="0" w:color="auto"/>
                                      </w:divBdr>
                                    </w:div>
                                    <w:div w:id="1464690214">
                                      <w:marLeft w:val="0"/>
                                      <w:marRight w:val="0"/>
                                      <w:marTop w:val="0"/>
                                      <w:marBottom w:val="0"/>
                                      <w:divBdr>
                                        <w:top w:val="none" w:sz="0" w:space="0" w:color="auto"/>
                                        <w:left w:val="none" w:sz="0" w:space="0" w:color="auto"/>
                                        <w:bottom w:val="none" w:sz="0" w:space="0" w:color="auto"/>
                                        <w:right w:val="none" w:sz="0" w:space="0" w:color="auto"/>
                                      </w:divBdr>
                                    </w:div>
                                    <w:div w:id="1927418086">
                                      <w:marLeft w:val="0"/>
                                      <w:marRight w:val="0"/>
                                      <w:marTop w:val="0"/>
                                      <w:marBottom w:val="0"/>
                                      <w:divBdr>
                                        <w:top w:val="none" w:sz="0" w:space="0" w:color="auto"/>
                                        <w:left w:val="none" w:sz="0" w:space="0" w:color="auto"/>
                                        <w:bottom w:val="none" w:sz="0" w:space="0" w:color="auto"/>
                                        <w:right w:val="none" w:sz="0" w:space="0" w:color="auto"/>
                                      </w:divBdr>
                                    </w:div>
                                    <w:div w:id="1305164546">
                                      <w:marLeft w:val="0"/>
                                      <w:marRight w:val="0"/>
                                      <w:marTop w:val="0"/>
                                      <w:marBottom w:val="0"/>
                                      <w:divBdr>
                                        <w:top w:val="none" w:sz="0" w:space="0" w:color="auto"/>
                                        <w:left w:val="none" w:sz="0" w:space="0" w:color="auto"/>
                                        <w:bottom w:val="none" w:sz="0" w:space="0" w:color="auto"/>
                                        <w:right w:val="none" w:sz="0" w:space="0" w:color="auto"/>
                                      </w:divBdr>
                                    </w:div>
                                    <w:div w:id="1489251386">
                                      <w:marLeft w:val="0"/>
                                      <w:marRight w:val="0"/>
                                      <w:marTop w:val="0"/>
                                      <w:marBottom w:val="0"/>
                                      <w:divBdr>
                                        <w:top w:val="none" w:sz="0" w:space="0" w:color="auto"/>
                                        <w:left w:val="none" w:sz="0" w:space="0" w:color="auto"/>
                                        <w:bottom w:val="none" w:sz="0" w:space="0" w:color="auto"/>
                                        <w:right w:val="none" w:sz="0" w:space="0" w:color="auto"/>
                                      </w:divBdr>
                                    </w:div>
                                    <w:div w:id="1353456636">
                                      <w:marLeft w:val="0"/>
                                      <w:marRight w:val="0"/>
                                      <w:marTop w:val="0"/>
                                      <w:marBottom w:val="0"/>
                                      <w:divBdr>
                                        <w:top w:val="none" w:sz="0" w:space="0" w:color="auto"/>
                                        <w:left w:val="none" w:sz="0" w:space="0" w:color="auto"/>
                                        <w:bottom w:val="none" w:sz="0" w:space="0" w:color="auto"/>
                                        <w:right w:val="none" w:sz="0" w:space="0" w:color="auto"/>
                                      </w:divBdr>
                                    </w:div>
                                    <w:div w:id="764502640">
                                      <w:marLeft w:val="0"/>
                                      <w:marRight w:val="0"/>
                                      <w:marTop w:val="0"/>
                                      <w:marBottom w:val="0"/>
                                      <w:divBdr>
                                        <w:top w:val="none" w:sz="0" w:space="0" w:color="auto"/>
                                        <w:left w:val="none" w:sz="0" w:space="0" w:color="auto"/>
                                        <w:bottom w:val="none" w:sz="0" w:space="0" w:color="auto"/>
                                        <w:right w:val="none" w:sz="0" w:space="0" w:color="auto"/>
                                      </w:divBdr>
                                    </w:div>
                                    <w:div w:id="183633766">
                                      <w:marLeft w:val="0"/>
                                      <w:marRight w:val="0"/>
                                      <w:marTop w:val="0"/>
                                      <w:marBottom w:val="0"/>
                                      <w:divBdr>
                                        <w:top w:val="none" w:sz="0" w:space="0" w:color="auto"/>
                                        <w:left w:val="none" w:sz="0" w:space="0" w:color="auto"/>
                                        <w:bottom w:val="none" w:sz="0" w:space="0" w:color="auto"/>
                                        <w:right w:val="none" w:sz="0" w:space="0" w:color="auto"/>
                                      </w:divBdr>
                                    </w:div>
                                    <w:div w:id="1692368846">
                                      <w:marLeft w:val="0"/>
                                      <w:marRight w:val="0"/>
                                      <w:marTop w:val="0"/>
                                      <w:marBottom w:val="0"/>
                                      <w:divBdr>
                                        <w:top w:val="none" w:sz="0" w:space="0" w:color="auto"/>
                                        <w:left w:val="none" w:sz="0" w:space="0" w:color="auto"/>
                                        <w:bottom w:val="none" w:sz="0" w:space="0" w:color="auto"/>
                                        <w:right w:val="none" w:sz="0" w:space="0" w:color="auto"/>
                                      </w:divBdr>
                                    </w:div>
                                    <w:div w:id="981737150">
                                      <w:marLeft w:val="0"/>
                                      <w:marRight w:val="0"/>
                                      <w:marTop w:val="0"/>
                                      <w:marBottom w:val="0"/>
                                      <w:divBdr>
                                        <w:top w:val="none" w:sz="0" w:space="0" w:color="auto"/>
                                        <w:left w:val="none" w:sz="0" w:space="0" w:color="auto"/>
                                        <w:bottom w:val="none" w:sz="0" w:space="0" w:color="auto"/>
                                        <w:right w:val="none" w:sz="0" w:space="0" w:color="auto"/>
                                      </w:divBdr>
                                    </w:div>
                                    <w:div w:id="1765415868">
                                      <w:marLeft w:val="0"/>
                                      <w:marRight w:val="0"/>
                                      <w:marTop w:val="0"/>
                                      <w:marBottom w:val="0"/>
                                      <w:divBdr>
                                        <w:top w:val="none" w:sz="0" w:space="0" w:color="auto"/>
                                        <w:left w:val="none" w:sz="0" w:space="0" w:color="auto"/>
                                        <w:bottom w:val="none" w:sz="0" w:space="0" w:color="auto"/>
                                        <w:right w:val="none" w:sz="0" w:space="0" w:color="auto"/>
                                      </w:divBdr>
                                    </w:div>
                                    <w:div w:id="77943705">
                                      <w:marLeft w:val="0"/>
                                      <w:marRight w:val="0"/>
                                      <w:marTop w:val="0"/>
                                      <w:marBottom w:val="0"/>
                                      <w:divBdr>
                                        <w:top w:val="none" w:sz="0" w:space="0" w:color="auto"/>
                                        <w:left w:val="none" w:sz="0" w:space="0" w:color="auto"/>
                                        <w:bottom w:val="none" w:sz="0" w:space="0" w:color="auto"/>
                                        <w:right w:val="none" w:sz="0" w:space="0" w:color="auto"/>
                                      </w:divBdr>
                                    </w:div>
                                    <w:div w:id="619916578">
                                      <w:marLeft w:val="0"/>
                                      <w:marRight w:val="0"/>
                                      <w:marTop w:val="0"/>
                                      <w:marBottom w:val="0"/>
                                      <w:divBdr>
                                        <w:top w:val="none" w:sz="0" w:space="0" w:color="auto"/>
                                        <w:left w:val="none" w:sz="0" w:space="0" w:color="auto"/>
                                        <w:bottom w:val="none" w:sz="0" w:space="0" w:color="auto"/>
                                        <w:right w:val="none" w:sz="0" w:space="0" w:color="auto"/>
                                      </w:divBdr>
                                    </w:div>
                                    <w:div w:id="1997755984">
                                      <w:marLeft w:val="0"/>
                                      <w:marRight w:val="0"/>
                                      <w:marTop w:val="0"/>
                                      <w:marBottom w:val="0"/>
                                      <w:divBdr>
                                        <w:top w:val="none" w:sz="0" w:space="0" w:color="auto"/>
                                        <w:left w:val="none" w:sz="0" w:space="0" w:color="auto"/>
                                        <w:bottom w:val="none" w:sz="0" w:space="0" w:color="auto"/>
                                        <w:right w:val="none" w:sz="0" w:space="0" w:color="auto"/>
                                      </w:divBdr>
                                    </w:div>
                                    <w:div w:id="1863934287">
                                      <w:marLeft w:val="0"/>
                                      <w:marRight w:val="0"/>
                                      <w:marTop w:val="0"/>
                                      <w:marBottom w:val="0"/>
                                      <w:divBdr>
                                        <w:top w:val="none" w:sz="0" w:space="0" w:color="auto"/>
                                        <w:left w:val="none" w:sz="0" w:space="0" w:color="auto"/>
                                        <w:bottom w:val="none" w:sz="0" w:space="0" w:color="auto"/>
                                        <w:right w:val="none" w:sz="0" w:space="0" w:color="auto"/>
                                      </w:divBdr>
                                    </w:div>
                                    <w:div w:id="976957126">
                                      <w:marLeft w:val="0"/>
                                      <w:marRight w:val="0"/>
                                      <w:marTop w:val="0"/>
                                      <w:marBottom w:val="0"/>
                                      <w:divBdr>
                                        <w:top w:val="none" w:sz="0" w:space="0" w:color="auto"/>
                                        <w:left w:val="none" w:sz="0" w:space="0" w:color="auto"/>
                                        <w:bottom w:val="none" w:sz="0" w:space="0" w:color="auto"/>
                                        <w:right w:val="none" w:sz="0" w:space="0" w:color="auto"/>
                                      </w:divBdr>
                                    </w:div>
                                    <w:div w:id="2103184045">
                                      <w:marLeft w:val="0"/>
                                      <w:marRight w:val="0"/>
                                      <w:marTop w:val="0"/>
                                      <w:marBottom w:val="0"/>
                                      <w:divBdr>
                                        <w:top w:val="none" w:sz="0" w:space="0" w:color="auto"/>
                                        <w:left w:val="none" w:sz="0" w:space="0" w:color="auto"/>
                                        <w:bottom w:val="none" w:sz="0" w:space="0" w:color="auto"/>
                                        <w:right w:val="none" w:sz="0" w:space="0" w:color="auto"/>
                                      </w:divBdr>
                                    </w:div>
                                    <w:div w:id="180242704">
                                      <w:marLeft w:val="0"/>
                                      <w:marRight w:val="0"/>
                                      <w:marTop w:val="0"/>
                                      <w:marBottom w:val="0"/>
                                      <w:divBdr>
                                        <w:top w:val="none" w:sz="0" w:space="0" w:color="auto"/>
                                        <w:left w:val="none" w:sz="0" w:space="0" w:color="auto"/>
                                        <w:bottom w:val="none" w:sz="0" w:space="0" w:color="auto"/>
                                        <w:right w:val="none" w:sz="0" w:space="0" w:color="auto"/>
                                      </w:divBdr>
                                    </w:div>
                                    <w:div w:id="2115317244">
                                      <w:marLeft w:val="0"/>
                                      <w:marRight w:val="0"/>
                                      <w:marTop w:val="0"/>
                                      <w:marBottom w:val="0"/>
                                      <w:divBdr>
                                        <w:top w:val="none" w:sz="0" w:space="0" w:color="auto"/>
                                        <w:left w:val="none" w:sz="0" w:space="0" w:color="auto"/>
                                        <w:bottom w:val="none" w:sz="0" w:space="0" w:color="auto"/>
                                        <w:right w:val="none" w:sz="0" w:space="0" w:color="auto"/>
                                      </w:divBdr>
                                    </w:div>
                                    <w:div w:id="1111125554">
                                      <w:marLeft w:val="0"/>
                                      <w:marRight w:val="0"/>
                                      <w:marTop w:val="0"/>
                                      <w:marBottom w:val="0"/>
                                      <w:divBdr>
                                        <w:top w:val="none" w:sz="0" w:space="0" w:color="auto"/>
                                        <w:left w:val="none" w:sz="0" w:space="0" w:color="auto"/>
                                        <w:bottom w:val="none" w:sz="0" w:space="0" w:color="auto"/>
                                        <w:right w:val="none" w:sz="0" w:space="0" w:color="auto"/>
                                      </w:divBdr>
                                    </w:div>
                                    <w:div w:id="497618570">
                                      <w:marLeft w:val="0"/>
                                      <w:marRight w:val="0"/>
                                      <w:marTop w:val="0"/>
                                      <w:marBottom w:val="0"/>
                                      <w:divBdr>
                                        <w:top w:val="none" w:sz="0" w:space="0" w:color="auto"/>
                                        <w:left w:val="none" w:sz="0" w:space="0" w:color="auto"/>
                                        <w:bottom w:val="none" w:sz="0" w:space="0" w:color="auto"/>
                                        <w:right w:val="none" w:sz="0" w:space="0" w:color="auto"/>
                                      </w:divBdr>
                                    </w:div>
                                    <w:div w:id="1335230803">
                                      <w:marLeft w:val="0"/>
                                      <w:marRight w:val="0"/>
                                      <w:marTop w:val="0"/>
                                      <w:marBottom w:val="0"/>
                                      <w:divBdr>
                                        <w:top w:val="none" w:sz="0" w:space="0" w:color="auto"/>
                                        <w:left w:val="none" w:sz="0" w:space="0" w:color="auto"/>
                                        <w:bottom w:val="none" w:sz="0" w:space="0" w:color="auto"/>
                                        <w:right w:val="none" w:sz="0" w:space="0" w:color="auto"/>
                                      </w:divBdr>
                                    </w:div>
                                    <w:div w:id="1640450646">
                                      <w:marLeft w:val="0"/>
                                      <w:marRight w:val="0"/>
                                      <w:marTop w:val="0"/>
                                      <w:marBottom w:val="0"/>
                                      <w:divBdr>
                                        <w:top w:val="none" w:sz="0" w:space="0" w:color="auto"/>
                                        <w:left w:val="none" w:sz="0" w:space="0" w:color="auto"/>
                                        <w:bottom w:val="none" w:sz="0" w:space="0" w:color="auto"/>
                                        <w:right w:val="none" w:sz="0" w:space="0" w:color="auto"/>
                                      </w:divBdr>
                                    </w:div>
                                    <w:div w:id="1654603408">
                                      <w:marLeft w:val="0"/>
                                      <w:marRight w:val="0"/>
                                      <w:marTop w:val="0"/>
                                      <w:marBottom w:val="0"/>
                                      <w:divBdr>
                                        <w:top w:val="none" w:sz="0" w:space="0" w:color="auto"/>
                                        <w:left w:val="none" w:sz="0" w:space="0" w:color="auto"/>
                                        <w:bottom w:val="none" w:sz="0" w:space="0" w:color="auto"/>
                                        <w:right w:val="none" w:sz="0" w:space="0" w:color="auto"/>
                                      </w:divBdr>
                                    </w:div>
                                    <w:div w:id="735250319">
                                      <w:marLeft w:val="0"/>
                                      <w:marRight w:val="0"/>
                                      <w:marTop w:val="0"/>
                                      <w:marBottom w:val="0"/>
                                      <w:divBdr>
                                        <w:top w:val="none" w:sz="0" w:space="0" w:color="auto"/>
                                        <w:left w:val="none" w:sz="0" w:space="0" w:color="auto"/>
                                        <w:bottom w:val="none" w:sz="0" w:space="0" w:color="auto"/>
                                        <w:right w:val="none" w:sz="0" w:space="0" w:color="auto"/>
                                      </w:divBdr>
                                    </w:div>
                                    <w:div w:id="2087484431">
                                      <w:marLeft w:val="0"/>
                                      <w:marRight w:val="0"/>
                                      <w:marTop w:val="0"/>
                                      <w:marBottom w:val="0"/>
                                      <w:divBdr>
                                        <w:top w:val="none" w:sz="0" w:space="0" w:color="auto"/>
                                        <w:left w:val="none" w:sz="0" w:space="0" w:color="auto"/>
                                        <w:bottom w:val="none" w:sz="0" w:space="0" w:color="auto"/>
                                        <w:right w:val="none" w:sz="0" w:space="0" w:color="auto"/>
                                      </w:divBdr>
                                    </w:div>
                                    <w:div w:id="68426023">
                                      <w:marLeft w:val="0"/>
                                      <w:marRight w:val="0"/>
                                      <w:marTop w:val="0"/>
                                      <w:marBottom w:val="0"/>
                                      <w:divBdr>
                                        <w:top w:val="none" w:sz="0" w:space="0" w:color="auto"/>
                                        <w:left w:val="none" w:sz="0" w:space="0" w:color="auto"/>
                                        <w:bottom w:val="none" w:sz="0" w:space="0" w:color="auto"/>
                                        <w:right w:val="none" w:sz="0" w:space="0" w:color="auto"/>
                                      </w:divBdr>
                                    </w:div>
                                    <w:div w:id="1892157204">
                                      <w:marLeft w:val="0"/>
                                      <w:marRight w:val="0"/>
                                      <w:marTop w:val="0"/>
                                      <w:marBottom w:val="0"/>
                                      <w:divBdr>
                                        <w:top w:val="none" w:sz="0" w:space="0" w:color="auto"/>
                                        <w:left w:val="none" w:sz="0" w:space="0" w:color="auto"/>
                                        <w:bottom w:val="none" w:sz="0" w:space="0" w:color="auto"/>
                                        <w:right w:val="none" w:sz="0" w:space="0" w:color="auto"/>
                                      </w:divBdr>
                                    </w:div>
                                    <w:div w:id="97528909">
                                      <w:marLeft w:val="0"/>
                                      <w:marRight w:val="0"/>
                                      <w:marTop w:val="0"/>
                                      <w:marBottom w:val="0"/>
                                      <w:divBdr>
                                        <w:top w:val="none" w:sz="0" w:space="0" w:color="auto"/>
                                        <w:left w:val="none" w:sz="0" w:space="0" w:color="auto"/>
                                        <w:bottom w:val="none" w:sz="0" w:space="0" w:color="auto"/>
                                        <w:right w:val="none" w:sz="0" w:space="0" w:color="auto"/>
                                      </w:divBdr>
                                    </w:div>
                                    <w:div w:id="608314650">
                                      <w:marLeft w:val="0"/>
                                      <w:marRight w:val="0"/>
                                      <w:marTop w:val="0"/>
                                      <w:marBottom w:val="0"/>
                                      <w:divBdr>
                                        <w:top w:val="none" w:sz="0" w:space="0" w:color="auto"/>
                                        <w:left w:val="none" w:sz="0" w:space="0" w:color="auto"/>
                                        <w:bottom w:val="none" w:sz="0" w:space="0" w:color="auto"/>
                                        <w:right w:val="none" w:sz="0" w:space="0" w:color="auto"/>
                                      </w:divBdr>
                                    </w:div>
                                    <w:div w:id="1695307381">
                                      <w:marLeft w:val="0"/>
                                      <w:marRight w:val="0"/>
                                      <w:marTop w:val="0"/>
                                      <w:marBottom w:val="0"/>
                                      <w:divBdr>
                                        <w:top w:val="none" w:sz="0" w:space="0" w:color="auto"/>
                                        <w:left w:val="none" w:sz="0" w:space="0" w:color="auto"/>
                                        <w:bottom w:val="none" w:sz="0" w:space="0" w:color="auto"/>
                                        <w:right w:val="none" w:sz="0" w:space="0" w:color="auto"/>
                                      </w:divBdr>
                                    </w:div>
                                    <w:div w:id="1841508151">
                                      <w:marLeft w:val="0"/>
                                      <w:marRight w:val="0"/>
                                      <w:marTop w:val="0"/>
                                      <w:marBottom w:val="0"/>
                                      <w:divBdr>
                                        <w:top w:val="none" w:sz="0" w:space="0" w:color="auto"/>
                                        <w:left w:val="none" w:sz="0" w:space="0" w:color="auto"/>
                                        <w:bottom w:val="none" w:sz="0" w:space="0" w:color="auto"/>
                                        <w:right w:val="none" w:sz="0" w:space="0" w:color="auto"/>
                                      </w:divBdr>
                                    </w:div>
                                    <w:div w:id="1422141660">
                                      <w:marLeft w:val="0"/>
                                      <w:marRight w:val="0"/>
                                      <w:marTop w:val="0"/>
                                      <w:marBottom w:val="0"/>
                                      <w:divBdr>
                                        <w:top w:val="none" w:sz="0" w:space="0" w:color="auto"/>
                                        <w:left w:val="none" w:sz="0" w:space="0" w:color="auto"/>
                                        <w:bottom w:val="none" w:sz="0" w:space="0" w:color="auto"/>
                                        <w:right w:val="none" w:sz="0" w:space="0" w:color="auto"/>
                                      </w:divBdr>
                                    </w:div>
                                    <w:div w:id="275018300">
                                      <w:marLeft w:val="0"/>
                                      <w:marRight w:val="0"/>
                                      <w:marTop w:val="0"/>
                                      <w:marBottom w:val="0"/>
                                      <w:divBdr>
                                        <w:top w:val="none" w:sz="0" w:space="0" w:color="auto"/>
                                        <w:left w:val="none" w:sz="0" w:space="0" w:color="auto"/>
                                        <w:bottom w:val="none" w:sz="0" w:space="0" w:color="auto"/>
                                        <w:right w:val="none" w:sz="0" w:space="0" w:color="auto"/>
                                      </w:divBdr>
                                    </w:div>
                                    <w:div w:id="431166245">
                                      <w:marLeft w:val="0"/>
                                      <w:marRight w:val="0"/>
                                      <w:marTop w:val="0"/>
                                      <w:marBottom w:val="0"/>
                                      <w:divBdr>
                                        <w:top w:val="none" w:sz="0" w:space="0" w:color="auto"/>
                                        <w:left w:val="none" w:sz="0" w:space="0" w:color="auto"/>
                                        <w:bottom w:val="none" w:sz="0" w:space="0" w:color="auto"/>
                                        <w:right w:val="none" w:sz="0" w:space="0" w:color="auto"/>
                                      </w:divBdr>
                                    </w:div>
                                    <w:div w:id="1934707056">
                                      <w:marLeft w:val="0"/>
                                      <w:marRight w:val="0"/>
                                      <w:marTop w:val="0"/>
                                      <w:marBottom w:val="0"/>
                                      <w:divBdr>
                                        <w:top w:val="none" w:sz="0" w:space="0" w:color="auto"/>
                                        <w:left w:val="none" w:sz="0" w:space="0" w:color="auto"/>
                                        <w:bottom w:val="none" w:sz="0" w:space="0" w:color="auto"/>
                                        <w:right w:val="none" w:sz="0" w:space="0" w:color="auto"/>
                                      </w:divBdr>
                                    </w:div>
                                    <w:div w:id="1805347025">
                                      <w:marLeft w:val="0"/>
                                      <w:marRight w:val="0"/>
                                      <w:marTop w:val="0"/>
                                      <w:marBottom w:val="0"/>
                                      <w:divBdr>
                                        <w:top w:val="none" w:sz="0" w:space="0" w:color="auto"/>
                                        <w:left w:val="none" w:sz="0" w:space="0" w:color="auto"/>
                                        <w:bottom w:val="none" w:sz="0" w:space="0" w:color="auto"/>
                                        <w:right w:val="none" w:sz="0" w:space="0" w:color="auto"/>
                                      </w:divBdr>
                                    </w:div>
                                    <w:div w:id="1289164391">
                                      <w:marLeft w:val="0"/>
                                      <w:marRight w:val="0"/>
                                      <w:marTop w:val="0"/>
                                      <w:marBottom w:val="0"/>
                                      <w:divBdr>
                                        <w:top w:val="none" w:sz="0" w:space="0" w:color="auto"/>
                                        <w:left w:val="none" w:sz="0" w:space="0" w:color="auto"/>
                                        <w:bottom w:val="none" w:sz="0" w:space="0" w:color="auto"/>
                                        <w:right w:val="none" w:sz="0" w:space="0" w:color="auto"/>
                                      </w:divBdr>
                                    </w:div>
                                    <w:div w:id="2123304118">
                                      <w:marLeft w:val="0"/>
                                      <w:marRight w:val="0"/>
                                      <w:marTop w:val="0"/>
                                      <w:marBottom w:val="0"/>
                                      <w:divBdr>
                                        <w:top w:val="none" w:sz="0" w:space="0" w:color="auto"/>
                                        <w:left w:val="none" w:sz="0" w:space="0" w:color="auto"/>
                                        <w:bottom w:val="none" w:sz="0" w:space="0" w:color="auto"/>
                                        <w:right w:val="none" w:sz="0" w:space="0" w:color="auto"/>
                                      </w:divBdr>
                                    </w:div>
                                    <w:div w:id="663627766">
                                      <w:marLeft w:val="0"/>
                                      <w:marRight w:val="0"/>
                                      <w:marTop w:val="0"/>
                                      <w:marBottom w:val="0"/>
                                      <w:divBdr>
                                        <w:top w:val="none" w:sz="0" w:space="0" w:color="auto"/>
                                        <w:left w:val="none" w:sz="0" w:space="0" w:color="auto"/>
                                        <w:bottom w:val="none" w:sz="0" w:space="0" w:color="auto"/>
                                        <w:right w:val="none" w:sz="0" w:space="0" w:color="auto"/>
                                      </w:divBdr>
                                    </w:div>
                                    <w:div w:id="504514206">
                                      <w:marLeft w:val="0"/>
                                      <w:marRight w:val="0"/>
                                      <w:marTop w:val="0"/>
                                      <w:marBottom w:val="0"/>
                                      <w:divBdr>
                                        <w:top w:val="none" w:sz="0" w:space="0" w:color="auto"/>
                                        <w:left w:val="none" w:sz="0" w:space="0" w:color="auto"/>
                                        <w:bottom w:val="none" w:sz="0" w:space="0" w:color="auto"/>
                                        <w:right w:val="none" w:sz="0" w:space="0" w:color="auto"/>
                                      </w:divBdr>
                                    </w:div>
                                    <w:div w:id="845486954">
                                      <w:marLeft w:val="0"/>
                                      <w:marRight w:val="0"/>
                                      <w:marTop w:val="0"/>
                                      <w:marBottom w:val="0"/>
                                      <w:divBdr>
                                        <w:top w:val="none" w:sz="0" w:space="0" w:color="auto"/>
                                        <w:left w:val="none" w:sz="0" w:space="0" w:color="auto"/>
                                        <w:bottom w:val="none" w:sz="0" w:space="0" w:color="auto"/>
                                        <w:right w:val="none" w:sz="0" w:space="0" w:color="auto"/>
                                      </w:divBdr>
                                    </w:div>
                                    <w:div w:id="1201551765">
                                      <w:marLeft w:val="0"/>
                                      <w:marRight w:val="0"/>
                                      <w:marTop w:val="0"/>
                                      <w:marBottom w:val="0"/>
                                      <w:divBdr>
                                        <w:top w:val="none" w:sz="0" w:space="0" w:color="auto"/>
                                        <w:left w:val="none" w:sz="0" w:space="0" w:color="auto"/>
                                        <w:bottom w:val="none" w:sz="0" w:space="0" w:color="auto"/>
                                        <w:right w:val="none" w:sz="0" w:space="0" w:color="auto"/>
                                      </w:divBdr>
                                    </w:div>
                                    <w:div w:id="627126972">
                                      <w:marLeft w:val="0"/>
                                      <w:marRight w:val="0"/>
                                      <w:marTop w:val="0"/>
                                      <w:marBottom w:val="0"/>
                                      <w:divBdr>
                                        <w:top w:val="none" w:sz="0" w:space="0" w:color="auto"/>
                                        <w:left w:val="none" w:sz="0" w:space="0" w:color="auto"/>
                                        <w:bottom w:val="none" w:sz="0" w:space="0" w:color="auto"/>
                                        <w:right w:val="none" w:sz="0" w:space="0" w:color="auto"/>
                                      </w:divBdr>
                                    </w:div>
                                    <w:div w:id="1842117055">
                                      <w:marLeft w:val="0"/>
                                      <w:marRight w:val="0"/>
                                      <w:marTop w:val="0"/>
                                      <w:marBottom w:val="0"/>
                                      <w:divBdr>
                                        <w:top w:val="none" w:sz="0" w:space="0" w:color="auto"/>
                                        <w:left w:val="none" w:sz="0" w:space="0" w:color="auto"/>
                                        <w:bottom w:val="none" w:sz="0" w:space="0" w:color="auto"/>
                                        <w:right w:val="none" w:sz="0" w:space="0" w:color="auto"/>
                                      </w:divBdr>
                                    </w:div>
                                    <w:div w:id="1099374682">
                                      <w:marLeft w:val="0"/>
                                      <w:marRight w:val="0"/>
                                      <w:marTop w:val="0"/>
                                      <w:marBottom w:val="0"/>
                                      <w:divBdr>
                                        <w:top w:val="none" w:sz="0" w:space="0" w:color="auto"/>
                                        <w:left w:val="none" w:sz="0" w:space="0" w:color="auto"/>
                                        <w:bottom w:val="none" w:sz="0" w:space="0" w:color="auto"/>
                                        <w:right w:val="none" w:sz="0" w:space="0" w:color="auto"/>
                                      </w:divBdr>
                                    </w:div>
                                    <w:div w:id="608777944">
                                      <w:marLeft w:val="0"/>
                                      <w:marRight w:val="0"/>
                                      <w:marTop w:val="0"/>
                                      <w:marBottom w:val="0"/>
                                      <w:divBdr>
                                        <w:top w:val="none" w:sz="0" w:space="0" w:color="auto"/>
                                        <w:left w:val="none" w:sz="0" w:space="0" w:color="auto"/>
                                        <w:bottom w:val="none" w:sz="0" w:space="0" w:color="auto"/>
                                        <w:right w:val="none" w:sz="0" w:space="0" w:color="auto"/>
                                      </w:divBdr>
                                    </w:div>
                                    <w:div w:id="136840300">
                                      <w:marLeft w:val="0"/>
                                      <w:marRight w:val="0"/>
                                      <w:marTop w:val="0"/>
                                      <w:marBottom w:val="0"/>
                                      <w:divBdr>
                                        <w:top w:val="none" w:sz="0" w:space="0" w:color="auto"/>
                                        <w:left w:val="none" w:sz="0" w:space="0" w:color="auto"/>
                                        <w:bottom w:val="none" w:sz="0" w:space="0" w:color="auto"/>
                                        <w:right w:val="none" w:sz="0" w:space="0" w:color="auto"/>
                                      </w:divBdr>
                                    </w:div>
                                    <w:div w:id="851652867">
                                      <w:marLeft w:val="0"/>
                                      <w:marRight w:val="0"/>
                                      <w:marTop w:val="0"/>
                                      <w:marBottom w:val="0"/>
                                      <w:divBdr>
                                        <w:top w:val="none" w:sz="0" w:space="0" w:color="auto"/>
                                        <w:left w:val="none" w:sz="0" w:space="0" w:color="auto"/>
                                        <w:bottom w:val="none" w:sz="0" w:space="0" w:color="auto"/>
                                        <w:right w:val="none" w:sz="0" w:space="0" w:color="auto"/>
                                      </w:divBdr>
                                    </w:div>
                                    <w:div w:id="1287154902">
                                      <w:marLeft w:val="0"/>
                                      <w:marRight w:val="0"/>
                                      <w:marTop w:val="0"/>
                                      <w:marBottom w:val="0"/>
                                      <w:divBdr>
                                        <w:top w:val="none" w:sz="0" w:space="0" w:color="auto"/>
                                        <w:left w:val="none" w:sz="0" w:space="0" w:color="auto"/>
                                        <w:bottom w:val="none" w:sz="0" w:space="0" w:color="auto"/>
                                        <w:right w:val="none" w:sz="0" w:space="0" w:color="auto"/>
                                      </w:divBdr>
                                    </w:div>
                                    <w:div w:id="119347771">
                                      <w:marLeft w:val="0"/>
                                      <w:marRight w:val="0"/>
                                      <w:marTop w:val="0"/>
                                      <w:marBottom w:val="0"/>
                                      <w:divBdr>
                                        <w:top w:val="none" w:sz="0" w:space="0" w:color="auto"/>
                                        <w:left w:val="none" w:sz="0" w:space="0" w:color="auto"/>
                                        <w:bottom w:val="none" w:sz="0" w:space="0" w:color="auto"/>
                                        <w:right w:val="none" w:sz="0" w:space="0" w:color="auto"/>
                                      </w:divBdr>
                                    </w:div>
                                    <w:div w:id="1247612953">
                                      <w:marLeft w:val="0"/>
                                      <w:marRight w:val="0"/>
                                      <w:marTop w:val="0"/>
                                      <w:marBottom w:val="0"/>
                                      <w:divBdr>
                                        <w:top w:val="none" w:sz="0" w:space="0" w:color="auto"/>
                                        <w:left w:val="none" w:sz="0" w:space="0" w:color="auto"/>
                                        <w:bottom w:val="none" w:sz="0" w:space="0" w:color="auto"/>
                                        <w:right w:val="none" w:sz="0" w:space="0" w:color="auto"/>
                                      </w:divBdr>
                                    </w:div>
                                    <w:div w:id="309215838">
                                      <w:marLeft w:val="0"/>
                                      <w:marRight w:val="0"/>
                                      <w:marTop w:val="0"/>
                                      <w:marBottom w:val="0"/>
                                      <w:divBdr>
                                        <w:top w:val="none" w:sz="0" w:space="0" w:color="auto"/>
                                        <w:left w:val="none" w:sz="0" w:space="0" w:color="auto"/>
                                        <w:bottom w:val="none" w:sz="0" w:space="0" w:color="auto"/>
                                        <w:right w:val="none" w:sz="0" w:space="0" w:color="auto"/>
                                      </w:divBdr>
                                    </w:div>
                                    <w:div w:id="613252076">
                                      <w:marLeft w:val="0"/>
                                      <w:marRight w:val="0"/>
                                      <w:marTop w:val="0"/>
                                      <w:marBottom w:val="0"/>
                                      <w:divBdr>
                                        <w:top w:val="none" w:sz="0" w:space="0" w:color="auto"/>
                                        <w:left w:val="none" w:sz="0" w:space="0" w:color="auto"/>
                                        <w:bottom w:val="none" w:sz="0" w:space="0" w:color="auto"/>
                                        <w:right w:val="none" w:sz="0" w:space="0" w:color="auto"/>
                                      </w:divBdr>
                                    </w:div>
                                    <w:div w:id="936521652">
                                      <w:marLeft w:val="0"/>
                                      <w:marRight w:val="0"/>
                                      <w:marTop w:val="0"/>
                                      <w:marBottom w:val="0"/>
                                      <w:divBdr>
                                        <w:top w:val="none" w:sz="0" w:space="0" w:color="auto"/>
                                        <w:left w:val="none" w:sz="0" w:space="0" w:color="auto"/>
                                        <w:bottom w:val="none" w:sz="0" w:space="0" w:color="auto"/>
                                        <w:right w:val="none" w:sz="0" w:space="0" w:color="auto"/>
                                      </w:divBdr>
                                    </w:div>
                                    <w:div w:id="517617339">
                                      <w:marLeft w:val="0"/>
                                      <w:marRight w:val="0"/>
                                      <w:marTop w:val="0"/>
                                      <w:marBottom w:val="0"/>
                                      <w:divBdr>
                                        <w:top w:val="none" w:sz="0" w:space="0" w:color="auto"/>
                                        <w:left w:val="none" w:sz="0" w:space="0" w:color="auto"/>
                                        <w:bottom w:val="none" w:sz="0" w:space="0" w:color="auto"/>
                                        <w:right w:val="none" w:sz="0" w:space="0" w:color="auto"/>
                                      </w:divBdr>
                                    </w:div>
                                    <w:div w:id="1204563371">
                                      <w:marLeft w:val="0"/>
                                      <w:marRight w:val="0"/>
                                      <w:marTop w:val="0"/>
                                      <w:marBottom w:val="0"/>
                                      <w:divBdr>
                                        <w:top w:val="none" w:sz="0" w:space="0" w:color="auto"/>
                                        <w:left w:val="none" w:sz="0" w:space="0" w:color="auto"/>
                                        <w:bottom w:val="none" w:sz="0" w:space="0" w:color="auto"/>
                                        <w:right w:val="none" w:sz="0" w:space="0" w:color="auto"/>
                                      </w:divBdr>
                                    </w:div>
                                    <w:div w:id="167914438">
                                      <w:marLeft w:val="0"/>
                                      <w:marRight w:val="0"/>
                                      <w:marTop w:val="0"/>
                                      <w:marBottom w:val="0"/>
                                      <w:divBdr>
                                        <w:top w:val="none" w:sz="0" w:space="0" w:color="auto"/>
                                        <w:left w:val="none" w:sz="0" w:space="0" w:color="auto"/>
                                        <w:bottom w:val="none" w:sz="0" w:space="0" w:color="auto"/>
                                        <w:right w:val="none" w:sz="0" w:space="0" w:color="auto"/>
                                      </w:divBdr>
                                    </w:div>
                                    <w:div w:id="1870602313">
                                      <w:marLeft w:val="0"/>
                                      <w:marRight w:val="0"/>
                                      <w:marTop w:val="0"/>
                                      <w:marBottom w:val="0"/>
                                      <w:divBdr>
                                        <w:top w:val="none" w:sz="0" w:space="0" w:color="auto"/>
                                        <w:left w:val="none" w:sz="0" w:space="0" w:color="auto"/>
                                        <w:bottom w:val="none" w:sz="0" w:space="0" w:color="auto"/>
                                        <w:right w:val="none" w:sz="0" w:space="0" w:color="auto"/>
                                      </w:divBdr>
                                    </w:div>
                                    <w:div w:id="775557909">
                                      <w:marLeft w:val="0"/>
                                      <w:marRight w:val="0"/>
                                      <w:marTop w:val="0"/>
                                      <w:marBottom w:val="0"/>
                                      <w:divBdr>
                                        <w:top w:val="none" w:sz="0" w:space="0" w:color="auto"/>
                                        <w:left w:val="none" w:sz="0" w:space="0" w:color="auto"/>
                                        <w:bottom w:val="none" w:sz="0" w:space="0" w:color="auto"/>
                                        <w:right w:val="none" w:sz="0" w:space="0" w:color="auto"/>
                                      </w:divBdr>
                                    </w:div>
                                    <w:div w:id="455223792">
                                      <w:marLeft w:val="0"/>
                                      <w:marRight w:val="0"/>
                                      <w:marTop w:val="0"/>
                                      <w:marBottom w:val="0"/>
                                      <w:divBdr>
                                        <w:top w:val="none" w:sz="0" w:space="0" w:color="auto"/>
                                        <w:left w:val="none" w:sz="0" w:space="0" w:color="auto"/>
                                        <w:bottom w:val="none" w:sz="0" w:space="0" w:color="auto"/>
                                        <w:right w:val="none" w:sz="0" w:space="0" w:color="auto"/>
                                      </w:divBdr>
                                    </w:div>
                                    <w:div w:id="1988245077">
                                      <w:marLeft w:val="0"/>
                                      <w:marRight w:val="0"/>
                                      <w:marTop w:val="0"/>
                                      <w:marBottom w:val="0"/>
                                      <w:divBdr>
                                        <w:top w:val="none" w:sz="0" w:space="0" w:color="auto"/>
                                        <w:left w:val="none" w:sz="0" w:space="0" w:color="auto"/>
                                        <w:bottom w:val="none" w:sz="0" w:space="0" w:color="auto"/>
                                        <w:right w:val="none" w:sz="0" w:space="0" w:color="auto"/>
                                      </w:divBdr>
                                    </w:div>
                                    <w:div w:id="89787832">
                                      <w:marLeft w:val="0"/>
                                      <w:marRight w:val="0"/>
                                      <w:marTop w:val="0"/>
                                      <w:marBottom w:val="0"/>
                                      <w:divBdr>
                                        <w:top w:val="none" w:sz="0" w:space="0" w:color="auto"/>
                                        <w:left w:val="none" w:sz="0" w:space="0" w:color="auto"/>
                                        <w:bottom w:val="none" w:sz="0" w:space="0" w:color="auto"/>
                                        <w:right w:val="none" w:sz="0" w:space="0" w:color="auto"/>
                                      </w:divBdr>
                                    </w:div>
                                    <w:div w:id="1224222761">
                                      <w:marLeft w:val="0"/>
                                      <w:marRight w:val="0"/>
                                      <w:marTop w:val="0"/>
                                      <w:marBottom w:val="0"/>
                                      <w:divBdr>
                                        <w:top w:val="none" w:sz="0" w:space="0" w:color="auto"/>
                                        <w:left w:val="none" w:sz="0" w:space="0" w:color="auto"/>
                                        <w:bottom w:val="none" w:sz="0" w:space="0" w:color="auto"/>
                                        <w:right w:val="none" w:sz="0" w:space="0" w:color="auto"/>
                                      </w:divBdr>
                                    </w:div>
                                    <w:div w:id="1244219970">
                                      <w:marLeft w:val="0"/>
                                      <w:marRight w:val="0"/>
                                      <w:marTop w:val="0"/>
                                      <w:marBottom w:val="0"/>
                                      <w:divBdr>
                                        <w:top w:val="none" w:sz="0" w:space="0" w:color="auto"/>
                                        <w:left w:val="none" w:sz="0" w:space="0" w:color="auto"/>
                                        <w:bottom w:val="none" w:sz="0" w:space="0" w:color="auto"/>
                                        <w:right w:val="none" w:sz="0" w:space="0" w:color="auto"/>
                                      </w:divBdr>
                                    </w:div>
                                    <w:div w:id="1730617105">
                                      <w:marLeft w:val="0"/>
                                      <w:marRight w:val="0"/>
                                      <w:marTop w:val="0"/>
                                      <w:marBottom w:val="0"/>
                                      <w:divBdr>
                                        <w:top w:val="none" w:sz="0" w:space="0" w:color="auto"/>
                                        <w:left w:val="none" w:sz="0" w:space="0" w:color="auto"/>
                                        <w:bottom w:val="none" w:sz="0" w:space="0" w:color="auto"/>
                                        <w:right w:val="none" w:sz="0" w:space="0" w:color="auto"/>
                                      </w:divBdr>
                                    </w:div>
                                    <w:div w:id="1836608710">
                                      <w:marLeft w:val="0"/>
                                      <w:marRight w:val="0"/>
                                      <w:marTop w:val="0"/>
                                      <w:marBottom w:val="0"/>
                                      <w:divBdr>
                                        <w:top w:val="none" w:sz="0" w:space="0" w:color="auto"/>
                                        <w:left w:val="none" w:sz="0" w:space="0" w:color="auto"/>
                                        <w:bottom w:val="none" w:sz="0" w:space="0" w:color="auto"/>
                                        <w:right w:val="none" w:sz="0" w:space="0" w:color="auto"/>
                                      </w:divBdr>
                                    </w:div>
                                    <w:div w:id="556160157">
                                      <w:marLeft w:val="0"/>
                                      <w:marRight w:val="0"/>
                                      <w:marTop w:val="0"/>
                                      <w:marBottom w:val="0"/>
                                      <w:divBdr>
                                        <w:top w:val="none" w:sz="0" w:space="0" w:color="auto"/>
                                        <w:left w:val="none" w:sz="0" w:space="0" w:color="auto"/>
                                        <w:bottom w:val="none" w:sz="0" w:space="0" w:color="auto"/>
                                        <w:right w:val="none" w:sz="0" w:space="0" w:color="auto"/>
                                      </w:divBdr>
                                    </w:div>
                                    <w:div w:id="810950310">
                                      <w:marLeft w:val="0"/>
                                      <w:marRight w:val="0"/>
                                      <w:marTop w:val="0"/>
                                      <w:marBottom w:val="0"/>
                                      <w:divBdr>
                                        <w:top w:val="none" w:sz="0" w:space="0" w:color="auto"/>
                                        <w:left w:val="none" w:sz="0" w:space="0" w:color="auto"/>
                                        <w:bottom w:val="none" w:sz="0" w:space="0" w:color="auto"/>
                                        <w:right w:val="none" w:sz="0" w:space="0" w:color="auto"/>
                                      </w:divBdr>
                                    </w:div>
                                    <w:div w:id="1344093889">
                                      <w:marLeft w:val="0"/>
                                      <w:marRight w:val="0"/>
                                      <w:marTop w:val="0"/>
                                      <w:marBottom w:val="0"/>
                                      <w:divBdr>
                                        <w:top w:val="none" w:sz="0" w:space="0" w:color="auto"/>
                                        <w:left w:val="none" w:sz="0" w:space="0" w:color="auto"/>
                                        <w:bottom w:val="none" w:sz="0" w:space="0" w:color="auto"/>
                                        <w:right w:val="none" w:sz="0" w:space="0" w:color="auto"/>
                                      </w:divBdr>
                                    </w:div>
                                    <w:div w:id="458450601">
                                      <w:marLeft w:val="0"/>
                                      <w:marRight w:val="0"/>
                                      <w:marTop w:val="0"/>
                                      <w:marBottom w:val="0"/>
                                      <w:divBdr>
                                        <w:top w:val="none" w:sz="0" w:space="0" w:color="auto"/>
                                        <w:left w:val="none" w:sz="0" w:space="0" w:color="auto"/>
                                        <w:bottom w:val="none" w:sz="0" w:space="0" w:color="auto"/>
                                        <w:right w:val="none" w:sz="0" w:space="0" w:color="auto"/>
                                      </w:divBdr>
                                    </w:div>
                                    <w:div w:id="2052027412">
                                      <w:marLeft w:val="0"/>
                                      <w:marRight w:val="0"/>
                                      <w:marTop w:val="0"/>
                                      <w:marBottom w:val="0"/>
                                      <w:divBdr>
                                        <w:top w:val="none" w:sz="0" w:space="0" w:color="auto"/>
                                        <w:left w:val="none" w:sz="0" w:space="0" w:color="auto"/>
                                        <w:bottom w:val="none" w:sz="0" w:space="0" w:color="auto"/>
                                        <w:right w:val="none" w:sz="0" w:space="0" w:color="auto"/>
                                      </w:divBdr>
                                    </w:div>
                                    <w:div w:id="1002320301">
                                      <w:marLeft w:val="0"/>
                                      <w:marRight w:val="0"/>
                                      <w:marTop w:val="0"/>
                                      <w:marBottom w:val="0"/>
                                      <w:divBdr>
                                        <w:top w:val="none" w:sz="0" w:space="0" w:color="auto"/>
                                        <w:left w:val="none" w:sz="0" w:space="0" w:color="auto"/>
                                        <w:bottom w:val="none" w:sz="0" w:space="0" w:color="auto"/>
                                        <w:right w:val="none" w:sz="0" w:space="0" w:color="auto"/>
                                      </w:divBdr>
                                    </w:div>
                                    <w:div w:id="1390495283">
                                      <w:marLeft w:val="0"/>
                                      <w:marRight w:val="0"/>
                                      <w:marTop w:val="0"/>
                                      <w:marBottom w:val="0"/>
                                      <w:divBdr>
                                        <w:top w:val="none" w:sz="0" w:space="0" w:color="auto"/>
                                        <w:left w:val="none" w:sz="0" w:space="0" w:color="auto"/>
                                        <w:bottom w:val="none" w:sz="0" w:space="0" w:color="auto"/>
                                        <w:right w:val="none" w:sz="0" w:space="0" w:color="auto"/>
                                      </w:divBdr>
                                    </w:div>
                                    <w:div w:id="902569173">
                                      <w:marLeft w:val="0"/>
                                      <w:marRight w:val="0"/>
                                      <w:marTop w:val="0"/>
                                      <w:marBottom w:val="0"/>
                                      <w:divBdr>
                                        <w:top w:val="none" w:sz="0" w:space="0" w:color="auto"/>
                                        <w:left w:val="none" w:sz="0" w:space="0" w:color="auto"/>
                                        <w:bottom w:val="none" w:sz="0" w:space="0" w:color="auto"/>
                                        <w:right w:val="none" w:sz="0" w:space="0" w:color="auto"/>
                                      </w:divBdr>
                                    </w:div>
                                    <w:div w:id="777793956">
                                      <w:marLeft w:val="0"/>
                                      <w:marRight w:val="0"/>
                                      <w:marTop w:val="0"/>
                                      <w:marBottom w:val="0"/>
                                      <w:divBdr>
                                        <w:top w:val="none" w:sz="0" w:space="0" w:color="auto"/>
                                        <w:left w:val="none" w:sz="0" w:space="0" w:color="auto"/>
                                        <w:bottom w:val="none" w:sz="0" w:space="0" w:color="auto"/>
                                        <w:right w:val="none" w:sz="0" w:space="0" w:color="auto"/>
                                      </w:divBdr>
                                    </w:div>
                                    <w:div w:id="1869903819">
                                      <w:marLeft w:val="0"/>
                                      <w:marRight w:val="0"/>
                                      <w:marTop w:val="0"/>
                                      <w:marBottom w:val="0"/>
                                      <w:divBdr>
                                        <w:top w:val="none" w:sz="0" w:space="0" w:color="auto"/>
                                        <w:left w:val="none" w:sz="0" w:space="0" w:color="auto"/>
                                        <w:bottom w:val="none" w:sz="0" w:space="0" w:color="auto"/>
                                        <w:right w:val="none" w:sz="0" w:space="0" w:color="auto"/>
                                      </w:divBdr>
                                    </w:div>
                                    <w:div w:id="1189829860">
                                      <w:marLeft w:val="0"/>
                                      <w:marRight w:val="0"/>
                                      <w:marTop w:val="0"/>
                                      <w:marBottom w:val="0"/>
                                      <w:divBdr>
                                        <w:top w:val="none" w:sz="0" w:space="0" w:color="auto"/>
                                        <w:left w:val="none" w:sz="0" w:space="0" w:color="auto"/>
                                        <w:bottom w:val="none" w:sz="0" w:space="0" w:color="auto"/>
                                        <w:right w:val="none" w:sz="0" w:space="0" w:color="auto"/>
                                      </w:divBdr>
                                    </w:div>
                                    <w:div w:id="1192303780">
                                      <w:marLeft w:val="0"/>
                                      <w:marRight w:val="0"/>
                                      <w:marTop w:val="0"/>
                                      <w:marBottom w:val="0"/>
                                      <w:divBdr>
                                        <w:top w:val="none" w:sz="0" w:space="0" w:color="auto"/>
                                        <w:left w:val="none" w:sz="0" w:space="0" w:color="auto"/>
                                        <w:bottom w:val="none" w:sz="0" w:space="0" w:color="auto"/>
                                        <w:right w:val="none" w:sz="0" w:space="0" w:color="auto"/>
                                      </w:divBdr>
                                    </w:div>
                                    <w:div w:id="1540432001">
                                      <w:marLeft w:val="0"/>
                                      <w:marRight w:val="0"/>
                                      <w:marTop w:val="0"/>
                                      <w:marBottom w:val="0"/>
                                      <w:divBdr>
                                        <w:top w:val="none" w:sz="0" w:space="0" w:color="auto"/>
                                        <w:left w:val="none" w:sz="0" w:space="0" w:color="auto"/>
                                        <w:bottom w:val="none" w:sz="0" w:space="0" w:color="auto"/>
                                        <w:right w:val="none" w:sz="0" w:space="0" w:color="auto"/>
                                      </w:divBdr>
                                    </w:div>
                                    <w:div w:id="358315412">
                                      <w:marLeft w:val="0"/>
                                      <w:marRight w:val="0"/>
                                      <w:marTop w:val="0"/>
                                      <w:marBottom w:val="0"/>
                                      <w:divBdr>
                                        <w:top w:val="none" w:sz="0" w:space="0" w:color="auto"/>
                                        <w:left w:val="none" w:sz="0" w:space="0" w:color="auto"/>
                                        <w:bottom w:val="none" w:sz="0" w:space="0" w:color="auto"/>
                                        <w:right w:val="none" w:sz="0" w:space="0" w:color="auto"/>
                                      </w:divBdr>
                                    </w:div>
                                    <w:div w:id="1827545709">
                                      <w:marLeft w:val="0"/>
                                      <w:marRight w:val="0"/>
                                      <w:marTop w:val="0"/>
                                      <w:marBottom w:val="0"/>
                                      <w:divBdr>
                                        <w:top w:val="none" w:sz="0" w:space="0" w:color="auto"/>
                                        <w:left w:val="none" w:sz="0" w:space="0" w:color="auto"/>
                                        <w:bottom w:val="none" w:sz="0" w:space="0" w:color="auto"/>
                                        <w:right w:val="none" w:sz="0" w:space="0" w:color="auto"/>
                                      </w:divBdr>
                                    </w:div>
                                    <w:div w:id="953245444">
                                      <w:marLeft w:val="0"/>
                                      <w:marRight w:val="0"/>
                                      <w:marTop w:val="0"/>
                                      <w:marBottom w:val="0"/>
                                      <w:divBdr>
                                        <w:top w:val="none" w:sz="0" w:space="0" w:color="auto"/>
                                        <w:left w:val="none" w:sz="0" w:space="0" w:color="auto"/>
                                        <w:bottom w:val="none" w:sz="0" w:space="0" w:color="auto"/>
                                        <w:right w:val="none" w:sz="0" w:space="0" w:color="auto"/>
                                      </w:divBdr>
                                    </w:div>
                                    <w:div w:id="1323697019">
                                      <w:marLeft w:val="0"/>
                                      <w:marRight w:val="0"/>
                                      <w:marTop w:val="0"/>
                                      <w:marBottom w:val="0"/>
                                      <w:divBdr>
                                        <w:top w:val="none" w:sz="0" w:space="0" w:color="auto"/>
                                        <w:left w:val="none" w:sz="0" w:space="0" w:color="auto"/>
                                        <w:bottom w:val="none" w:sz="0" w:space="0" w:color="auto"/>
                                        <w:right w:val="none" w:sz="0" w:space="0" w:color="auto"/>
                                      </w:divBdr>
                                    </w:div>
                                    <w:div w:id="13655224">
                                      <w:marLeft w:val="0"/>
                                      <w:marRight w:val="0"/>
                                      <w:marTop w:val="0"/>
                                      <w:marBottom w:val="0"/>
                                      <w:divBdr>
                                        <w:top w:val="none" w:sz="0" w:space="0" w:color="auto"/>
                                        <w:left w:val="none" w:sz="0" w:space="0" w:color="auto"/>
                                        <w:bottom w:val="none" w:sz="0" w:space="0" w:color="auto"/>
                                        <w:right w:val="none" w:sz="0" w:space="0" w:color="auto"/>
                                      </w:divBdr>
                                    </w:div>
                                    <w:div w:id="403602428">
                                      <w:marLeft w:val="0"/>
                                      <w:marRight w:val="0"/>
                                      <w:marTop w:val="0"/>
                                      <w:marBottom w:val="0"/>
                                      <w:divBdr>
                                        <w:top w:val="none" w:sz="0" w:space="0" w:color="auto"/>
                                        <w:left w:val="none" w:sz="0" w:space="0" w:color="auto"/>
                                        <w:bottom w:val="none" w:sz="0" w:space="0" w:color="auto"/>
                                        <w:right w:val="none" w:sz="0" w:space="0" w:color="auto"/>
                                      </w:divBdr>
                                    </w:div>
                                    <w:div w:id="317195910">
                                      <w:marLeft w:val="0"/>
                                      <w:marRight w:val="0"/>
                                      <w:marTop w:val="0"/>
                                      <w:marBottom w:val="0"/>
                                      <w:divBdr>
                                        <w:top w:val="none" w:sz="0" w:space="0" w:color="auto"/>
                                        <w:left w:val="none" w:sz="0" w:space="0" w:color="auto"/>
                                        <w:bottom w:val="none" w:sz="0" w:space="0" w:color="auto"/>
                                        <w:right w:val="none" w:sz="0" w:space="0" w:color="auto"/>
                                      </w:divBdr>
                                    </w:div>
                                    <w:div w:id="1602646721">
                                      <w:marLeft w:val="0"/>
                                      <w:marRight w:val="0"/>
                                      <w:marTop w:val="0"/>
                                      <w:marBottom w:val="0"/>
                                      <w:divBdr>
                                        <w:top w:val="none" w:sz="0" w:space="0" w:color="auto"/>
                                        <w:left w:val="none" w:sz="0" w:space="0" w:color="auto"/>
                                        <w:bottom w:val="none" w:sz="0" w:space="0" w:color="auto"/>
                                        <w:right w:val="none" w:sz="0" w:space="0" w:color="auto"/>
                                      </w:divBdr>
                                    </w:div>
                                    <w:div w:id="153647669">
                                      <w:marLeft w:val="0"/>
                                      <w:marRight w:val="0"/>
                                      <w:marTop w:val="0"/>
                                      <w:marBottom w:val="0"/>
                                      <w:divBdr>
                                        <w:top w:val="none" w:sz="0" w:space="0" w:color="auto"/>
                                        <w:left w:val="none" w:sz="0" w:space="0" w:color="auto"/>
                                        <w:bottom w:val="none" w:sz="0" w:space="0" w:color="auto"/>
                                        <w:right w:val="none" w:sz="0" w:space="0" w:color="auto"/>
                                      </w:divBdr>
                                    </w:div>
                                    <w:div w:id="1699115560">
                                      <w:marLeft w:val="0"/>
                                      <w:marRight w:val="0"/>
                                      <w:marTop w:val="0"/>
                                      <w:marBottom w:val="0"/>
                                      <w:divBdr>
                                        <w:top w:val="none" w:sz="0" w:space="0" w:color="auto"/>
                                        <w:left w:val="none" w:sz="0" w:space="0" w:color="auto"/>
                                        <w:bottom w:val="none" w:sz="0" w:space="0" w:color="auto"/>
                                        <w:right w:val="none" w:sz="0" w:space="0" w:color="auto"/>
                                      </w:divBdr>
                                    </w:div>
                                    <w:div w:id="209851814">
                                      <w:marLeft w:val="0"/>
                                      <w:marRight w:val="0"/>
                                      <w:marTop w:val="0"/>
                                      <w:marBottom w:val="0"/>
                                      <w:divBdr>
                                        <w:top w:val="none" w:sz="0" w:space="0" w:color="auto"/>
                                        <w:left w:val="none" w:sz="0" w:space="0" w:color="auto"/>
                                        <w:bottom w:val="none" w:sz="0" w:space="0" w:color="auto"/>
                                        <w:right w:val="none" w:sz="0" w:space="0" w:color="auto"/>
                                      </w:divBdr>
                                    </w:div>
                                    <w:div w:id="2139100112">
                                      <w:marLeft w:val="0"/>
                                      <w:marRight w:val="0"/>
                                      <w:marTop w:val="0"/>
                                      <w:marBottom w:val="0"/>
                                      <w:divBdr>
                                        <w:top w:val="none" w:sz="0" w:space="0" w:color="auto"/>
                                        <w:left w:val="none" w:sz="0" w:space="0" w:color="auto"/>
                                        <w:bottom w:val="none" w:sz="0" w:space="0" w:color="auto"/>
                                        <w:right w:val="none" w:sz="0" w:space="0" w:color="auto"/>
                                      </w:divBdr>
                                    </w:div>
                                    <w:div w:id="378433743">
                                      <w:marLeft w:val="0"/>
                                      <w:marRight w:val="0"/>
                                      <w:marTop w:val="0"/>
                                      <w:marBottom w:val="0"/>
                                      <w:divBdr>
                                        <w:top w:val="none" w:sz="0" w:space="0" w:color="auto"/>
                                        <w:left w:val="none" w:sz="0" w:space="0" w:color="auto"/>
                                        <w:bottom w:val="none" w:sz="0" w:space="0" w:color="auto"/>
                                        <w:right w:val="none" w:sz="0" w:space="0" w:color="auto"/>
                                      </w:divBdr>
                                    </w:div>
                                    <w:div w:id="1787507239">
                                      <w:marLeft w:val="0"/>
                                      <w:marRight w:val="0"/>
                                      <w:marTop w:val="0"/>
                                      <w:marBottom w:val="0"/>
                                      <w:divBdr>
                                        <w:top w:val="none" w:sz="0" w:space="0" w:color="auto"/>
                                        <w:left w:val="none" w:sz="0" w:space="0" w:color="auto"/>
                                        <w:bottom w:val="none" w:sz="0" w:space="0" w:color="auto"/>
                                        <w:right w:val="none" w:sz="0" w:space="0" w:color="auto"/>
                                      </w:divBdr>
                                    </w:div>
                                    <w:div w:id="510801398">
                                      <w:marLeft w:val="0"/>
                                      <w:marRight w:val="0"/>
                                      <w:marTop w:val="0"/>
                                      <w:marBottom w:val="0"/>
                                      <w:divBdr>
                                        <w:top w:val="none" w:sz="0" w:space="0" w:color="auto"/>
                                        <w:left w:val="none" w:sz="0" w:space="0" w:color="auto"/>
                                        <w:bottom w:val="none" w:sz="0" w:space="0" w:color="auto"/>
                                        <w:right w:val="none" w:sz="0" w:space="0" w:color="auto"/>
                                      </w:divBdr>
                                    </w:div>
                                    <w:div w:id="1193811924">
                                      <w:marLeft w:val="0"/>
                                      <w:marRight w:val="0"/>
                                      <w:marTop w:val="0"/>
                                      <w:marBottom w:val="0"/>
                                      <w:divBdr>
                                        <w:top w:val="none" w:sz="0" w:space="0" w:color="auto"/>
                                        <w:left w:val="none" w:sz="0" w:space="0" w:color="auto"/>
                                        <w:bottom w:val="none" w:sz="0" w:space="0" w:color="auto"/>
                                        <w:right w:val="none" w:sz="0" w:space="0" w:color="auto"/>
                                      </w:divBdr>
                                    </w:div>
                                    <w:div w:id="264534311">
                                      <w:marLeft w:val="0"/>
                                      <w:marRight w:val="0"/>
                                      <w:marTop w:val="0"/>
                                      <w:marBottom w:val="0"/>
                                      <w:divBdr>
                                        <w:top w:val="none" w:sz="0" w:space="0" w:color="auto"/>
                                        <w:left w:val="none" w:sz="0" w:space="0" w:color="auto"/>
                                        <w:bottom w:val="none" w:sz="0" w:space="0" w:color="auto"/>
                                        <w:right w:val="none" w:sz="0" w:space="0" w:color="auto"/>
                                      </w:divBdr>
                                    </w:div>
                                    <w:div w:id="145051910">
                                      <w:marLeft w:val="0"/>
                                      <w:marRight w:val="0"/>
                                      <w:marTop w:val="0"/>
                                      <w:marBottom w:val="0"/>
                                      <w:divBdr>
                                        <w:top w:val="none" w:sz="0" w:space="0" w:color="auto"/>
                                        <w:left w:val="none" w:sz="0" w:space="0" w:color="auto"/>
                                        <w:bottom w:val="none" w:sz="0" w:space="0" w:color="auto"/>
                                        <w:right w:val="none" w:sz="0" w:space="0" w:color="auto"/>
                                      </w:divBdr>
                                    </w:div>
                                    <w:div w:id="87696335">
                                      <w:marLeft w:val="0"/>
                                      <w:marRight w:val="0"/>
                                      <w:marTop w:val="0"/>
                                      <w:marBottom w:val="0"/>
                                      <w:divBdr>
                                        <w:top w:val="none" w:sz="0" w:space="0" w:color="auto"/>
                                        <w:left w:val="none" w:sz="0" w:space="0" w:color="auto"/>
                                        <w:bottom w:val="none" w:sz="0" w:space="0" w:color="auto"/>
                                        <w:right w:val="none" w:sz="0" w:space="0" w:color="auto"/>
                                      </w:divBdr>
                                    </w:div>
                                    <w:div w:id="1143693318">
                                      <w:marLeft w:val="0"/>
                                      <w:marRight w:val="0"/>
                                      <w:marTop w:val="0"/>
                                      <w:marBottom w:val="0"/>
                                      <w:divBdr>
                                        <w:top w:val="none" w:sz="0" w:space="0" w:color="auto"/>
                                        <w:left w:val="none" w:sz="0" w:space="0" w:color="auto"/>
                                        <w:bottom w:val="none" w:sz="0" w:space="0" w:color="auto"/>
                                        <w:right w:val="none" w:sz="0" w:space="0" w:color="auto"/>
                                      </w:divBdr>
                                    </w:div>
                                    <w:div w:id="1994411902">
                                      <w:marLeft w:val="0"/>
                                      <w:marRight w:val="0"/>
                                      <w:marTop w:val="0"/>
                                      <w:marBottom w:val="0"/>
                                      <w:divBdr>
                                        <w:top w:val="none" w:sz="0" w:space="0" w:color="auto"/>
                                        <w:left w:val="none" w:sz="0" w:space="0" w:color="auto"/>
                                        <w:bottom w:val="none" w:sz="0" w:space="0" w:color="auto"/>
                                        <w:right w:val="none" w:sz="0" w:space="0" w:color="auto"/>
                                      </w:divBdr>
                                    </w:div>
                                    <w:div w:id="1053583249">
                                      <w:marLeft w:val="0"/>
                                      <w:marRight w:val="0"/>
                                      <w:marTop w:val="0"/>
                                      <w:marBottom w:val="0"/>
                                      <w:divBdr>
                                        <w:top w:val="none" w:sz="0" w:space="0" w:color="auto"/>
                                        <w:left w:val="none" w:sz="0" w:space="0" w:color="auto"/>
                                        <w:bottom w:val="none" w:sz="0" w:space="0" w:color="auto"/>
                                        <w:right w:val="none" w:sz="0" w:space="0" w:color="auto"/>
                                      </w:divBdr>
                                    </w:div>
                                    <w:div w:id="1578204113">
                                      <w:marLeft w:val="0"/>
                                      <w:marRight w:val="0"/>
                                      <w:marTop w:val="0"/>
                                      <w:marBottom w:val="0"/>
                                      <w:divBdr>
                                        <w:top w:val="none" w:sz="0" w:space="0" w:color="auto"/>
                                        <w:left w:val="none" w:sz="0" w:space="0" w:color="auto"/>
                                        <w:bottom w:val="none" w:sz="0" w:space="0" w:color="auto"/>
                                        <w:right w:val="none" w:sz="0" w:space="0" w:color="auto"/>
                                      </w:divBdr>
                                    </w:div>
                                    <w:div w:id="833498551">
                                      <w:marLeft w:val="0"/>
                                      <w:marRight w:val="0"/>
                                      <w:marTop w:val="0"/>
                                      <w:marBottom w:val="0"/>
                                      <w:divBdr>
                                        <w:top w:val="none" w:sz="0" w:space="0" w:color="auto"/>
                                        <w:left w:val="none" w:sz="0" w:space="0" w:color="auto"/>
                                        <w:bottom w:val="none" w:sz="0" w:space="0" w:color="auto"/>
                                        <w:right w:val="none" w:sz="0" w:space="0" w:color="auto"/>
                                      </w:divBdr>
                                    </w:div>
                                    <w:div w:id="1274091413">
                                      <w:marLeft w:val="0"/>
                                      <w:marRight w:val="0"/>
                                      <w:marTop w:val="0"/>
                                      <w:marBottom w:val="0"/>
                                      <w:divBdr>
                                        <w:top w:val="none" w:sz="0" w:space="0" w:color="auto"/>
                                        <w:left w:val="none" w:sz="0" w:space="0" w:color="auto"/>
                                        <w:bottom w:val="none" w:sz="0" w:space="0" w:color="auto"/>
                                        <w:right w:val="none" w:sz="0" w:space="0" w:color="auto"/>
                                      </w:divBdr>
                                    </w:div>
                                    <w:div w:id="1096712067">
                                      <w:marLeft w:val="0"/>
                                      <w:marRight w:val="0"/>
                                      <w:marTop w:val="0"/>
                                      <w:marBottom w:val="0"/>
                                      <w:divBdr>
                                        <w:top w:val="none" w:sz="0" w:space="0" w:color="auto"/>
                                        <w:left w:val="none" w:sz="0" w:space="0" w:color="auto"/>
                                        <w:bottom w:val="none" w:sz="0" w:space="0" w:color="auto"/>
                                        <w:right w:val="none" w:sz="0" w:space="0" w:color="auto"/>
                                      </w:divBdr>
                                    </w:div>
                                    <w:div w:id="13507747">
                                      <w:marLeft w:val="0"/>
                                      <w:marRight w:val="0"/>
                                      <w:marTop w:val="0"/>
                                      <w:marBottom w:val="0"/>
                                      <w:divBdr>
                                        <w:top w:val="none" w:sz="0" w:space="0" w:color="auto"/>
                                        <w:left w:val="none" w:sz="0" w:space="0" w:color="auto"/>
                                        <w:bottom w:val="none" w:sz="0" w:space="0" w:color="auto"/>
                                        <w:right w:val="none" w:sz="0" w:space="0" w:color="auto"/>
                                      </w:divBdr>
                                    </w:div>
                                    <w:div w:id="699360549">
                                      <w:marLeft w:val="0"/>
                                      <w:marRight w:val="0"/>
                                      <w:marTop w:val="0"/>
                                      <w:marBottom w:val="0"/>
                                      <w:divBdr>
                                        <w:top w:val="none" w:sz="0" w:space="0" w:color="auto"/>
                                        <w:left w:val="none" w:sz="0" w:space="0" w:color="auto"/>
                                        <w:bottom w:val="none" w:sz="0" w:space="0" w:color="auto"/>
                                        <w:right w:val="none" w:sz="0" w:space="0" w:color="auto"/>
                                      </w:divBdr>
                                    </w:div>
                                    <w:div w:id="1819296511">
                                      <w:marLeft w:val="0"/>
                                      <w:marRight w:val="0"/>
                                      <w:marTop w:val="0"/>
                                      <w:marBottom w:val="0"/>
                                      <w:divBdr>
                                        <w:top w:val="none" w:sz="0" w:space="0" w:color="auto"/>
                                        <w:left w:val="none" w:sz="0" w:space="0" w:color="auto"/>
                                        <w:bottom w:val="none" w:sz="0" w:space="0" w:color="auto"/>
                                        <w:right w:val="none" w:sz="0" w:space="0" w:color="auto"/>
                                      </w:divBdr>
                                    </w:div>
                                    <w:div w:id="1383747053">
                                      <w:marLeft w:val="0"/>
                                      <w:marRight w:val="0"/>
                                      <w:marTop w:val="0"/>
                                      <w:marBottom w:val="0"/>
                                      <w:divBdr>
                                        <w:top w:val="none" w:sz="0" w:space="0" w:color="auto"/>
                                        <w:left w:val="none" w:sz="0" w:space="0" w:color="auto"/>
                                        <w:bottom w:val="none" w:sz="0" w:space="0" w:color="auto"/>
                                        <w:right w:val="none" w:sz="0" w:space="0" w:color="auto"/>
                                      </w:divBdr>
                                    </w:div>
                                    <w:div w:id="320427286">
                                      <w:marLeft w:val="0"/>
                                      <w:marRight w:val="0"/>
                                      <w:marTop w:val="0"/>
                                      <w:marBottom w:val="0"/>
                                      <w:divBdr>
                                        <w:top w:val="none" w:sz="0" w:space="0" w:color="auto"/>
                                        <w:left w:val="none" w:sz="0" w:space="0" w:color="auto"/>
                                        <w:bottom w:val="none" w:sz="0" w:space="0" w:color="auto"/>
                                        <w:right w:val="none" w:sz="0" w:space="0" w:color="auto"/>
                                      </w:divBdr>
                                    </w:div>
                                    <w:div w:id="1000886384">
                                      <w:marLeft w:val="0"/>
                                      <w:marRight w:val="0"/>
                                      <w:marTop w:val="0"/>
                                      <w:marBottom w:val="0"/>
                                      <w:divBdr>
                                        <w:top w:val="none" w:sz="0" w:space="0" w:color="auto"/>
                                        <w:left w:val="none" w:sz="0" w:space="0" w:color="auto"/>
                                        <w:bottom w:val="none" w:sz="0" w:space="0" w:color="auto"/>
                                        <w:right w:val="none" w:sz="0" w:space="0" w:color="auto"/>
                                      </w:divBdr>
                                    </w:div>
                                    <w:div w:id="182479777">
                                      <w:marLeft w:val="0"/>
                                      <w:marRight w:val="0"/>
                                      <w:marTop w:val="0"/>
                                      <w:marBottom w:val="0"/>
                                      <w:divBdr>
                                        <w:top w:val="none" w:sz="0" w:space="0" w:color="auto"/>
                                        <w:left w:val="none" w:sz="0" w:space="0" w:color="auto"/>
                                        <w:bottom w:val="none" w:sz="0" w:space="0" w:color="auto"/>
                                        <w:right w:val="none" w:sz="0" w:space="0" w:color="auto"/>
                                      </w:divBdr>
                                    </w:div>
                                    <w:div w:id="431586255">
                                      <w:marLeft w:val="0"/>
                                      <w:marRight w:val="0"/>
                                      <w:marTop w:val="0"/>
                                      <w:marBottom w:val="0"/>
                                      <w:divBdr>
                                        <w:top w:val="none" w:sz="0" w:space="0" w:color="auto"/>
                                        <w:left w:val="none" w:sz="0" w:space="0" w:color="auto"/>
                                        <w:bottom w:val="none" w:sz="0" w:space="0" w:color="auto"/>
                                        <w:right w:val="none" w:sz="0" w:space="0" w:color="auto"/>
                                      </w:divBdr>
                                    </w:div>
                                    <w:div w:id="1337029790">
                                      <w:marLeft w:val="0"/>
                                      <w:marRight w:val="0"/>
                                      <w:marTop w:val="0"/>
                                      <w:marBottom w:val="0"/>
                                      <w:divBdr>
                                        <w:top w:val="none" w:sz="0" w:space="0" w:color="auto"/>
                                        <w:left w:val="none" w:sz="0" w:space="0" w:color="auto"/>
                                        <w:bottom w:val="none" w:sz="0" w:space="0" w:color="auto"/>
                                        <w:right w:val="none" w:sz="0" w:space="0" w:color="auto"/>
                                      </w:divBdr>
                                    </w:div>
                                    <w:div w:id="154221473">
                                      <w:marLeft w:val="0"/>
                                      <w:marRight w:val="0"/>
                                      <w:marTop w:val="0"/>
                                      <w:marBottom w:val="0"/>
                                      <w:divBdr>
                                        <w:top w:val="none" w:sz="0" w:space="0" w:color="auto"/>
                                        <w:left w:val="none" w:sz="0" w:space="0" w:color="auto"/>
                                        <w:bottom w:val="none" w:sz="0" w:space="0" w:color="auto"/>
                                        <w:right w:val="none" w:sz="0" w:space="0" w:color="auto"/>
                                      </w:divBdr>
                                    </w:div>
                                    <w:div w:id="517356815">
                                      <w:marLeft w:val="0"/>
                                      <w:marRight w:val="0"/>
                                      <w:marTop w:val="0"/>
                                      <w:marBottom w:val="0"/>
                                      <w:divBdr>
                                        <w:top w:val="none" w:sz="0" w:space="0" w:color="auto"/>
                                        <w:left w:val="none" w:sz="0" w:space="0" w:color="auto"/>
                                        <w:bottom w:val="none" w:sz="0" w:space="0" w:color="auto"/>
                                        <w:right w:val="none" w:sz="0" w:space="0" w:color="auto"/>
                                      </w:divBdr>
                                    </w:div>
                                    <w:div w:id="327902414">
                                      <w:marLeft w:val="0"/>
                                      <w:marRight w:val="0"/>
                                      <w:marTop w:val="0"/>
                                      <w:marBottom w:val="0"/>
                                      <w:divBdr>
                                        <w:top w:val="none" w:sz="0" w:space="0" w:color="auto"/>
                                        <w:left w:val="none" w:sz="0" w:space="0" w:color="auto"/>
                                        <w:bottom w:val="none" w:sz="0" w:space="0" w:color="auto"/>
                                        <w:right w:val="none" w:sz="0" w:space="0" w:color="auto"/>
                                      </w:divBdr>
                                    </w:div>
                                    <w:div w:id="1746605862">
                                      <w:marLeft w:val="0"/>
                                      <w:marRight w:val="0"/>
                                      <w:marTop w:val="0"/>
                                      <w:marBottom w:val="0"/>
                                      <w:divBdr>
                                        <w:top w:val="none" w:sz="0" w:space="0" w:color="auto"/>
                                        <w:left w:val="none" w:sz="0" w:space="0" w:color="auto"/>
                                        <w:bottom w:val="none" w:sz="0" w:space="0" w:color="auto"/>
                                        <w:right w:val="none" w:sz="0" w:space="0" w:color="auto"/>
                                      </w:divBdr>
                                    </w:div>
                                    <w:div w:id="697392155">
                                      <w:marLeft w:val="0"/>
                                      <w:marRight w:val="0"/>
                                      <w:marTop w:val="0"/>
                                      <w:marBottom w:val="0"/>
                                      <w:divBdr>
                                        <w:top w:val="none" w:sz="0" w:space="0" w:color="auto"/>
                                        <w:left w:val="none" w:sz="0" w:space="0" w:color="auto"/>
                                        <w:bottom w:val="none" w:sz="0" w:space="0" w:color="auto"/>
                                        <w:right w:val="none" w:sz="0" w:space="0" w:color="auto"/>
                                      </w:divBdr>
                                    </w:div>
                                    <w:div w:id="316500231">
                                      <w:marLeft w:val="0"/>
                                      <w:marRight w:val="0"/>
                                      <w:marTop w:val="0"/>
                                      <w:marBottom w:val="0"/>
                                      <w:divBdr>
                                        <w:top w:val="none" w:sz="0" w:space="0" w:color="auto"/>
                                        <w:left w:val="none" w:sz="0" w:space="0" w:color="auto"/>
                                        <w:bottom w:val="none" w:sz="0" w:space="0" w:color="auto"/>
                                        <w:right w:val="none" w:sz="0" w:space="0" w:color="auto"/>
                                      </w:divBdr>
                                    </w:div>
                                    <w:div w:id="1810131691">
                                      <w:marLeft w:val="0"/>
                                      <w:marRight w:val="0"/>
                                      <w:marTop w:val="0"/>
                                      <w:marBottom w:val="0"/>
                                      <w:divBdr>
                                        <w:top w:val="none" w:sz="0" w:space="0" w:color="auto"/>
                                        <w:left w:val="none" w:sz="0" w:space="0" w:color="auto"/>
                                        <w:bottom w:val="none" w:sz="0" w:space="0" w:color="auto"/>
                                        <w:right w:val="none" w:sz="0" w:space="0" w:color="auto"/>
                                      </w:divBdr>
                                    </w:div>
                                    <w:div w:id="1520771909">
                                      <w:marLeft w:val="0"/>
                                      <w:marRight w:val="0"/>
                                      <w:marTop w:val="0"/>
                                      <w:marBottom w:val="0"/>
                                      <w:divBdr>
                                        <w:top w:val="none" w:sz="0" w:space="0" w:color="auto"/>
                                        <w:left w:val="none" w:sz="0" w:space="0" w:color="auto"/>
                                        <w:bottom w:val="none" w:sz="0" w:space="0" w:color="auto"/>
                                        <w:right w:val="none" w:sz="0" w:space="0" w:color="auto"/>
                                      </w:divBdr>
                                    </w:div>
                                    <w:div w:id="580679993">
                                      <w:marLeft w:val="0"/>
                                      <w:marRight w:val="0"/>
                                      <w:marTop w:val="0"/>
                                      <w:marBottom w:val="0"/>
                                      <w:divBdr>
                                        <w:top w:val="none" w:sz="0" w:space="0" w:color="auto"/>
                                        <w:left w:val="none" w:sz="0" w:space="0" w:color="auto"/>
                                        <w:bottom w:val="none" w:sz="0" w:space="0" w:color="auto"/>
                                        <w:right w:val="none" w:sz="0" w:space="0" w:color="auto"/>
                                      </w:divBdr>
                                    </w:div>
                                    <w:div w:id="866483821">
                                      <w:marLeft w:val="0"/>
                                      <w:marRight w:val="0"/>
                                      <w:marTop w:val="0"/>
                                      <w:marBottom w:val="0"/>
                                      <w:divBdr>
                                        <w:top w:val="none" w:sz="0" w:space="0" w:color="auto"/>
                                        <w:left w:val="none" w:sz="0" w:space="0" w:color="auto"/>
                                        <w:bottom w:val="none" w:sz="0" w:space="0" w:color="auto"/>
                                        <w:right w:val="none" w:sz="0" w:space="0" w:color="auto"/>
                                      </w:divBdr>
                                    </w:div>
                                    <w:div w:id="1317414879">
                                      <w:marLeft w:val="0"/>
                                      <w:marRight w:val="0"/>
                                      <w:marTop w:val="0"/>
                                      <w:marBottom w:val="0"/>
                                      <w:divBdr>
                                        <w:top w:val="none" w:sz="0" w:space="0" w:color="auto"/>
                                        <w:left w:val="none" w:sz="0" w:space="0" w:color="auto"/>
                                        <w:bottom w:val="none" w:sz="0" w:space="0" w:color="auto"/>
                                        <w:right w:val="none" w:sz="0" w:space="0" w:color="auto"/>
                                      </w:divBdr>
                                    </w:div>
                                    <w:div w:id="449249919">
                                      <w:marLeft w:val="0"/>
                                      <w:marRight w:val="0"/>
                                      <w:marTop w:val="0"/>
                                      <w:marBottom w:val="0"/>
                                      <w:divBdr>
                                        <w:top w:val="none" w:sz="0" w:space="0" w:color="auto"/>
                                        <w:left w:val="none" w:sz="0" w:space="0" w:color="auto"/>
                                        <w:bottom w:val="none" w:sz="0" w:space="0" w:color="auto"/>
                                        <w:right w:val="none" w:sz="0" w:space="0" w:color="auto"/>
                                      </w:divBdr>
                                    </w:div>
                                    <w:div w:id="1537356326">
                                      <w:marLeft w:val="0"/>
                                      <w:marRight w:val="0"/>
                                      <w:marTop w:val="0"/>
                                      <w:marBottom w:val="0"/>
                                      <w:divBdr>
                                        <w:top w:val="none" w:sz="0" w:space="0" w:color="auto"/>
                                        <w:left w:val="none" w:sz="0" w:space="0" w:color="auto"/>
                                        <w:bottom w:val="none" w:sz="0" w:space="0" w:color="auto"/>
                                        <w:right w:val="none" w:sz="0" w:space="0" w:color="auto"/>
                                      </w:divBdr>
                                    </w:div>
                                    <w:div w:id="1671327771">
                                      <w:marLeft w:val="0"/>
                                      <w:marRight w:val="0"/>
                                      <w:marTop w:val="0"/>
                                      <w:marBottom w:val="0"/>
                                      <w:divBdr>
                                        <w:top w:val="none" w:sz="0" w:space="0" w:color="auto"/>
                                        <w:left w:val="none" w:sz="0" w:space="0" w:color="auto"/>
                                        <w:bottom w:val="none" w:sz="0" w:space="0" w:color="auto"/>
                                        <w:right w:val="none" w:sz="0" w:space="0" w:color="auto"/>
                                      </w:divBdr>
                                    </w:div>
                                    <w:div w:id="1586377861">
                                      <w:marLeft w:val="0"/>
                                      <w:marRight w:val="0"/>
                                      <w:marTop w:val="0"/>
                                      <w:marBottom w:val="0"/>
                                      <w:divBdr>
                                        <w:top w:val="none" w:sz="0" w:space="0" w:color="auto"/>
                                        <w:left w:val="none" w:sz="0" w:space="0" w:color="auto"/>
                                        <w:bottom w:val="none" w:sz="0" w:space="0" w:color="auto"/>
                                        <w:right w:val="none" w:sz="0" w:space="0" w:color="auto"/>
                                      </w:divBdr>
                                    </w:div>
                                    <w:div w:id="1466776655">
                                      <w:marLeft w:val="0"/>
                                      <w:marRight w:val="0"/>
                                      <w:marTop w:val="0"/>
                                      <w:marBottom w:val="0"/>
                                      <w:divBdr>
                                        <w:top w:val="none" w:sz="0" w:space="0" w:color="auto"/>
                                        <w:left w:val="none" w:sz="0" w:space="0" w:color="auto"/>
                                        <w:bottom w:val="none" w:sz="0" w:space="0" w:color="auto"/>
                                        <w:right w:val="none" w:sz="0" w:space="0" w:color="auto"/>
                                      </w:divBdr>
                                    </w:div>
                                    <w:div w:id="1334724855">
                                      <w:marLeft w:val="0"/>
                                      <w:marRight w:val="0"/>
                                      <w:marTop w:val="0"/>
                                      <w:marBottom w:val="0"/>
                                      <w:divBdr>
                                        <w:top w:val="none" w:sz="0" w:space="0" w:color="auto"/>
                                        <w:left w:val="none" w:sz="0" w:space="0" w:color="auto"/>
                                        <w:bottom w:val="none" w:sz="0" w:space="0" w:color="auto"/>
                                        <w:right w:val="none" w:sz="0" w:space="0" w:color="auto"/>
                                      </w:divBdr>
                                    </w:div>
                                    <w:div w:id="1246646012">
                                      <w:marLeft w:val="0"/>
                                      <w:marRight w:val="0"/>
                                      <w:marTop w:val="0"/>
                                      <w:marBottom w:val="0"/>
                                      <w:divBdr>
                                        <w:top w:val="none" w:sz="0" w:space="0" w:color="auto"/>
                                        <w:left w:val="none" w:sz="0" w:space="0" w:color="auto"/>
                                        <w:bottom w:val="none" w:sz="0" w:space="0" w:color="auto"/>
                                        <w:right w:val="none" w:sz="0" w:space="0" w:color="auto"/>
                                      </w:divBdr>
                                    </w:div>
                                    <w:div w:id="804204606">
                                      <w:marLeft w:val="0"/>
                                      <w:marRight w:val="0"/>
                                      <w:marTop w:val="0"/>
                                      <w:marBottom w:val="0"/>
                                      <w:divBdr>
                                        <w:top w:val="none" w:sz="0" w:space="0" w:color="auto"/>
                                        <w:left w:val="none" w:sz="0" w:space="0" w:color="auto"/>
                                        <w:bottom w:val="none" w:sz="0" w:space="0" w:color="auto"/>
                                        <w:right w:val="none" w:sz="0" w:space="0" w:color="auto"/>
                                      </w:divBdr>
                                    </w:div>
                                    <w:div w:id="1181621898">
                                      <w:marLeft w:val="0"/>
                                      <w:marRight w:val="0"/>
                                      <w:marTop w:val="0"/>
                                      <w:marBottom w:val="0"/>
                                      <w:divBdr>
                                        <w:top w:val="none" w:sz="0" w:space="0" w:color="auto"/>
                                        <w:left w:val="none" w:sz="0" w:space="0" w:color="auto"/>
                                        <w:bottom w:val="none" w:sz="0" w:space="0" w:color="auto"/>
                                        <w:right w:val="none" w:sz="0" w:space="0" w:color="auto"/>
                                      </w:divBdr>
                                    </w:div>
                                    <w:div w:id="323899056">
                                      <w:marLeft w:val="0"/>
                                      <w:marRight w:val="0"/>
                                      <w:marTop w:val="0"/>
                                      <w:marBottom w:val="0"/>
                                      <w:divBdr>
                                        <w:top w:val="none" w:sz="0" w:space="0" w:color="auto"/>
                                        <w:left w:val="none" w:sz="0" w:space="0" w:color="auto"/>
                                        <w:bottom w:val="none" w:sz="0" w:space="0" w:color="auto"/>
                                        <w:right w:val="none" w:sz="0" w:space="0" w:color="auto"/>
                                      </w:divBdr>
                                    </w:div>
                                    <w:div w:id="1129057046">
                                      <w:marLeft w:val="0"/>
                                      <w:marRight w:val="0"/>
                                      <w:marTop w:val="0"/>
                                      <w:marBottom w:val="0"/>
                                      <w:divBdr>
                                        <w:top w:val="none" w:sz="0" w:space="0" w:color="auto"/>
                                        <w:left w:val="none" w:sz="0" w:space="0" w:color="auto"/>
                                        <w:bottom w:val="none" w:sz="0" w:space="0" w:color="auto"/>
                                        <w:right w:val="none" w:sz="0" w:space="0" w:color="auto"/>
                                      </w:divBdr>
                                    </w:div>
                                    <w:div w:id="1356612775">
                                      <w:marLeft w:val="0"/>
                                      <w:marRight w:val="0"/>
                                      <w:marTop w:val="0"/>
                                      <w:marBottom w:val="0"/>
                                      <w:divBdr>
                                        <w:top w:val="none" w:sz="0" w:space="0" w:color="auto"/>
                                        <w:left w:val="none" w:sz="0" w:space="0" w:color="auto"/>
                                        <w:bottom w:val="none" w:sz="0" w:space="0" w:color="auto"/>
                                        <w:right w:val="none" w:sz="0" w:space="0" w:color="auto"/>
                                      </w:divBdr>
                                    </w:div>
                                    <w:div w:id="1145395846">
                                      <w:marLeft w:val="0"/>
                                      <w:marRight w:val="0"/>
                                      <w:marTop w:val="0"/>
                                      <w:marBottom w:val="0"/>
                                      <w:divBdr>
                                        <w:top w:val="none" w:sz="0" w:space="0" w:color="auto"/>
                                        <w:left w:val="none" w:sz="0" w:space="0" w:color="auto"/>
                                        <w:bottom w:val="none" w:sz="0" w:space="0" w:color="auto"/>
                                        <w:right w:val="none" w:sz="0" w:space="0" w:color="auto"/>
                                      </w:divBdr>
                                    </w:div>
                                    <w:div w:id="1897738059">
                                      <w:marLeft w:val="0"/>
                                      <w:marRight w:val="0"/>
                                      <w:marTop w:val="0"/>
                                      <w:marBottom w:val="0"/>
                                      <w:divBdr>
                                        <w:top w:val="none" w:sz="0" w:space="0" w:color="auto"/>
                                        <w:left w:val="none" w:sz="0" w:space="0" w:color="auto"/>
                                        <w:bottom w:val="none" w:sz="0" w:space="0" w:color="auto"/>
                                        <w:right w:val="none" w:sz="0" w:space="0" w:color="auto"/>
                                      </w:divBdr>
                                    </w:div>
                                    <w:div w:id="1424911304">
                                      <w:marLeft w:val="0"/>
                                      <w:marRight w:val="0"/>
                                      <w:marTop w:val="0"/>
                                      <w:marBottom w:val="0"/>
                                      <w:divBdr>
                                        <w:top w:val="none" w:sz="0" w:space="0" w:color="auto"/>
                                        <w:left w:val="none" w:sz="0" w:space="0" w:color="auto"/>
                                        <w:bottom w:val="none" w:sz="0" w:space="0" w:color="auto"/>
                                        <w:right w:val="none" w:sz="0" w:space="0" w:color="auto"/>
                                      </w:divBdr>
                                    </w:div>
                                    <w:div w:id="176117958">
                                      <w:marLeft w:val="0"/>
                                      <w:marRight w:val="0"/>
                                      <w:marTop w:val="0"/>
                                      <w:marBottom w:val="0"/>
                                      <w:divBdr>
                                        <w:top w:val="none" w:sz="0" w:space="0" w:color="auto"/>
                                        <w:left w:val="none" w:sz="0" w:space="0" w:color="auto"/>
                                        <w:bottom w:val="none" w:sz="0" w:space="0" w:color="auto"/>
                                        <w:right w:val="none" w:sz="0" w:space="0" w:color="auto"/>
                                      </w:divBdr>
                                    </w:div>
                                    <w:div w:id="1488087189">
                                      <w:marLeft w:val="0"/>
                                      <w:marRight w:val="0"/>
                                      <w:marTop w:val="0"/>
                                      <w:marBottom w:val="0"/>
                                      <w:divBdr>
                                        <w:top w:val="none" w:sz="0" w:space="0" w:color="auto"/>
                                        <w:left w:val="none" w:sz="0" w:space="0" w:color="auto"/>
                                        <w:bottom w:val="none" w:sz="0" w:space="0" w:color="auto"/>
                                        <w:right w:val="none" w:sz="0" w:space="0" w:color="auto"/>
                                      </w:divBdr>
                                    </w:div>
                                    <w:div w:id="875582058">
                                      <w:marLeft w:val="0"/>
                                      <w:marRight w:val="0"/>
                                      <w:marTop w:val="0"/>
                                      <w:marBottom w:val="0"/>
                                      <w:divBdr>
                                        <w:top w:val="none" w:sz="0" w:space="0" w:color="auto"/>
                                        <w:left w:val="none" w:sz="0" w:space="0" w:color="auto"/>
                                        <w:bottom w:val="none" w:sz="0" w:space="0" w:color="auto"/>
                                        <w:right w:val="none" w:sz="0" w:space="0" w:color="auto"/>
                                      </w:divBdr>
                                    </w:div>
                                    <w:div w:id="1408960236">
                                      <w:marLeft w:val="0"/>
                                      <w:marRight w:val="0"/>
                                      <w:marTop w:val="0"/>
                                      <w:marBottom w:val="0"/>
                                      <w:divBdr>
                                        <w:top w:val="none" w:sz="0" w:space="0" w:color="auto"/>
                                        <w:left w:val="none" w:sz="0" w:space="0" w:color="auto"/>
                                        <w:bottom w:val="none" w:sz="0" w:space="0" w:color="auto"/>
                                        <w:right w:val="none" w:sz="0" w:space="0" w:color="auto"/>
                                      </w:divBdr>
                                    </w:div>
                                    <w:div w:id="674646887">
                                      <w:marLeft w:val="0"/>
                                      <w:marRight w:val="0"/>
                                      <w:marTop w:val="0"/>
                                      <w:marBottom w:val="0"/>
                                      <w:divBdr>
                                        <w:top w:val="none" w:sz="0" w:space="0" w:color="auto"/>
                                        <w:left w:val="none" w:sz="0" w:space="0" w:color="auto"/>
                                        <w:bottom w:val="none" w:sz="0" w:space="0" w:color="auto"/>
                                        <w:right w:val="none" w:sz="0" w:space="0" w:color="auto"/>
                                      </w:divBdr>
                                    </w:div>
                                    <w:div w:id="1552155259">
                                      <w:marLeft w:val="0"/>
                                      <w:marRight w:val="0"/>
                                      <w:marTop w:val="0"/>
                                      <w:marBottom w:val="0"/>
                                      <w:divBdr>
                                        <w:top w:val="none" w:sz="0" w:space="0" w:color="auto"/>
                                        <w:left w:val="none" w:sz="0" w:space="0" w:color="auto"/>
                                        <w:bottom w:val="none" w:sz="0" w:space="0" w:color="auto"/>
                                        <w:right w:val="none" w:sz="0" w:space="0" w:color="auto"/>
                                      </w:divBdr>
                                    </w:div>
                                    <w:div w:id="955336585">
                                      <w:marLeft w:val="0"/>
                                      <w:marRight w:val="0"/>
                                      <w:marTop w:val="0"/>
                                      <w:marBottom w:val="0"/>
                                      <w:divBdr>
                                        <w:top w:val="none" w:sz="0" w:space="0" w:color="auto"/>
                                        <w:left w:val="none" w:sz="0" w:space="0" w:color="auto"/>
                                        <w:bottom w:val="none" w:sz="0" w:space="0" w:color="auto"/>
                                        <w:right w:val="none" w:sz="0" w:space="0" w:color="auto"/>
                                      </w:divBdr>
                                    </w:div>
                                    <w:div w:id="1965647206">
                                      <w:marLeft w:val="0"/>
                                      <w:marRight w:val="0"/>
                                      <w:marTop w:val="0"/>
                                      <w:marBottom w:val="0"/>
                                      <w:divBdr>
                                        <w:top w:val="none" w:sz="0" w:space="0" w:color="auto"/>
                                        <w:left w:val="none" w:sz="0" w:space="0" w:color="auto"/>
                                        <w:bottom w:val="none" w:sz="0" w:space="0" w:color="auto"/>
                                        <w:right w:val="none" w:sz="0" w:space="0" w:color="auto"/>
                                      </w:divBdr>
                                    </w:div>
                                    <w:div w:id="564880799">
                                      <w:marLeft w:val="0"/>
                                      <w:marRight w:val="0"/>
                                      <w:marTop w:val="0"/>
                                      <w:marBottom w:val="0"/>
                                      <w:divBdr>
                                        <w:top w:val="none" w:sz="0" w:space="0" w:color="auto"/>
                                        <w:left w:val="none" w:sz="0" w:space="0" w:color="auto"/>
                                        <w:bottom w:val="none" w:sz="0" w:space="0" w:color="auto"/>
                                        <w:right w:val="none" w:sz="0" w:space="0" w:color="auto"/>
                                      </w:divBdr>
                                    </w:div>
                                    <w:div w:id="1027368606">
                                      <w:marLeft w:val="0"/>
                                      <w:marRight w:val="0"/>
                                      <w:marTop w:val="0"/>
                                      <w:marBottom w:val="0"/>
                                      <w:divBdr>
                                        <w:top w:val="none" w:sz="0" w:space="0" w:color="auto"/>
                                        <w:left w:val="none" w:sz="0" w:space="0" w:color="auto"/>
                                        <w:bottom w:val="none" w:sz="0" w:space="0" w:color="auto"/>
                                        <w:right w:val="none" w:sz="0" w:space="0" w:color="auto"/>
                                      </w:divBdr>
                                    </w:div>
                                    <w:div w:id="1779715737">
                                      <w:marLeft w:val="0"/>
                                      <w:marRight w:val="0"/>
                                      <w:marTop w:val="0"/>
                                      <w:marBottom w:val="0"/>
                                      <w:divBdr>
                                        <w:top w:val="none" w:sz="0" w:space="0" w:color="auto"/>
                                        <w:left w:val="none" w:sz="0" w:space="0" w:color="auto"/>
                                        <w:bottom w:val="none" w:sz="0" w:space="0" w:color="auto"/>
                                        <w:right w:val="none" w:sz="0" w:space="0" w:color="auto"/>
                                      </w:divBdr>
                                    </w:div>
                                    <w:div w:id="1410154468">
                                      <w:marLeft w:val="0"/>
                                      <w:marRight w:val="0"/>
                                      <w:marTop w:val="0"/>
                                      <w:marBottom w:val="0"/>
                                      <w:divBdr>
                                        <w:top w:val="none" w:sz="0" w:space="0" w:color="auto"/>
                                        <w:left w:val="none" w:sz="0" w:space="0" w:color="auto"/>
                                        <w:bottom w:val="none" w:sz="0" w:space="0" w:color="auto"/>
                                        <w:right w:val="none" w:sz="0" w:space="0" w:color="auto"/>
                                      </w:divBdr>
                                    </w:div>
                                    <w:div w:id="370106745">
                                      <w:marLeft w:val="0"/>
                                      <w:marRight w:val="0"/>
                                      <w:marTop w:val="0"/>
                                      <w:marBottom w:val="0"/>
                                      <w:divBdr>
                                        <w:top w:val="none" w:sz="0" w:space="0" w:color="auto"/>
                                        <w:left w:val="none" w:sz="0" w:space="0" w:color="auto"/>
                                        <w:bottom w:val="none" w:sz="0" w:space="0" w:color="auto"/>
                                        <w:right w:val="none" w:sz="0" w:space="0" w:color="auto"/>
                                      </w:divBdr>
                                    </w:div>
                                    <w:div w:id="2082021612">
                                      <w:marLeft w:val="0"/>
                                      <w:marRight w:val="0"/>
                                      <w:marTop w:val="0"/>
                                      <w:marBottom w:val="0"/>
                                      <w:divBdr>
                                        <w:top w:val="none" w:sz="0" w:space="0" w:color="auto"/>
                                        <w:left w:val="none" w:sz="0" w:space="0" w:color="auto"/>
                                        <w:bottom w:val="none" w:sz="0" w:space="0" w:color="auto"/>
                                        <w:right w:val="none" w:sz="0" w:space="0" w:color="auto"/>
                                      </w:divBdr>
                                    </w:div>
                                    <w:div w:id="2119451216">
                                      <w:marLeft w:val="0"/>
                                      <w:marRight w:val="0"/>
                                      <w:marTop w:val="0"/>
                                      <w:marBottom w:val="0"/>
                                      <w:divBdr>
                                        <w:top w:val="none" w:sz="0" w:space="0" w:color="auto"/>
                                        <w:left w:val="none" w:sz="0" w:space="0" w:color="auto"/>
                                        <w:bottom w:val="none" w:sz="0" w:space="0" w:color="auto"/>
                                        <w:right w:val="none" w:sz="0" w:space="0" w:color="auto"/>
                                      </w:divBdr>
                                    </w:div>
                                    <w:div w:id="249974152">
                                      <w:marLeft w:val="0"/>
                                      <w:marRight w:val="0"/>
                                      <w:marTop w:val="0"/>
                                      <w:marBottom w:val="0"/>
                                      <w:divBdr>
                                        <w:top w:val="none" w:sz="0" w:space="0" w:color="auto"/>
                                        <w:left w:val="none" w:sz="0" w:space="0" w:color="auto"/>
                                        <w:bottom w:val="none" w:sz="0" w:space="0" w:color="auto"/>
                                        <w:right w:val="none" w:sz="0" w:space="0" w:color="auto"/>
                                      </w:divBdr>
                                    </w:div>
                                    <w:div w:id="109904547">
                                      <w:marLeft w:val="0"/>
                                      <w:marRight w:val="0"/>
                                      <w:marTop w:val="0"/>
                                      <w:marBottom w:val="0"/>
                                      <w:divBdr>
                                        <w:top w:val="none" w:sz="0" w:space="0" w:color="auto"/>
                                        <w:left w:val="none" w:sz="0" w:space="0" w:color="auto"/>
                                        <w:bottom w:val="none" w:sz="0" w:space="0" w:color="auto"/>
                                        <w:right w:val="none" w:sz="0" w:space="0" w:color="auto"/>
                                      </w:divBdr>
                                    </w:div>
                                    <w:div w:id="668487781">
                                      <w:marLeft w:val="0"/>
                                      <w:marRight w:val="0"/>
                                      <w:marTop w:val="0"/>
                                      <w:marBottom w:val="0"/>
                                      <w:divBdr>
                                        <w:top w:val="none" w:sz="0" w:space="0" w:color="auto"/>
                                        <w:left w:val="none" w:sz="0" w:space="0" w:color="auto"/>
                                        <w:bottom w:val="none" w:sz="0" w:space="0" w:color="auto"/>
                                        <w:right w:val="none" w:sz="0" w:space="0" w:color="auto"/>
                                      </w:divBdr>
                                    </w:div>
                                    <w:div w:id="1157067552">
                                      <w:marLeft w:val="0"/>
                                      <w:marRight w:val="0"/>
                                      <w:marTop w:val="0"/>
                                      <w:marBottom w:val="0"/>
                                      <w:divBdr>
                                        <w:top w:val="none" w:sz="0" w:space="0" w:color="auto"/>
                                        <w:left w:val="none" w:sz="0" w:space="0" w:color="auto"/>
                                        <w:bottom w:val="none" w:sz="0" w:space="0" w:color="auto"/>
                                        <w:right w:val="none" w:sz="0" w:space="0" w:color="auto"/>
                                      </w:divBdr>
                                    </w:div>
                                    <w:div w:id="987782211">
                                      <w:marLeft w:val="0"/>
                                      <w:marRight w:val="0"/>
                                      <w:marTop w:val="0"/>
                                      <w:marBottom w:val="0"/>
                                      <w:divBdr>
                                        <w:top w:val="none" w:sz="0" w:space="0" w:color="auto"/>
                                        <w:left w:val="none" w:sz="0" w:space="0" w:color="auto"/>
                                        <w:bottom w:val="none" w:sz="0" w:space="0" w:color="auto"/>
                                        <w:right w:val="none" w:sz="0" w:space="0" w:color="auto"/>
                                      </w:divBdr>
                                    </w:div>
                                    <w:div w:id="135994720">
                                      <w:marLeft w:val="0"/>
                                      <w:marRight w:val="0"/>
                                      <w:marTop w:val="0"/>
                                      <w:marBottom w:val="0"/>
                                      <w:divBdr>
                                        <w:top w:val="none" w:sz="0" w:space="0" w:color="auto"/>
                                        <w:left w:val="none" w:sz="0" w:space="0" w:color="auto"/>
                                        <w:bottom w:val="none" w:sz="0" w:space="0" w:color="auto"/>
                                        <w:right w:val="none" w:sz="0" w:space="0" w:color="auto"/>
                                      </w:divBdr>
                                    </w:div>
                                    <w:div w:id="2119253032">
                                      <w:marLeft w:val="0"/>
                                      <w:marRight w:val="0"/>
                                      <w:marTop w:val="0"/>
                                      <w:marBottom w:val="0"/>
                                      <w:divBdr>
                                        <w:top w:val="none" w:sz="0" w:space="0" w:color="auto"/>
                                        <w:left w:val="none" w:sz="0" w:space="0" w:color="auto"/>
                                        <w:bottom w:val="none" w:sz="0" w:space="0" w:color="auto"/>
                                        <w:right w:val="none" w:sz="0" w:space="0" w:color="auto"/>
                                      </w:divBdr>
                                    </w:div>
                                    <w:div w:id="1753428103">
                                      <w:marLeft w:val="0"/>
                                      <w:marRight w:val="0"/>
                                      <w:marTop w:val="0"/>
                                      <w:marBottom w:val="0"/>
                                      <w:divBdr>
                                        <w:top w:val="none" w:sz="0" w:space="0" w:color="auto"/>
                                        <w:left w:val="none" w:sz="0" w:space="0" w:color="auto"/>
                                        <w:bottom w:val="none" w:sz="0" w:space="0" w:color="auto"/>
                                        <w:right w:val="none" w:sz="0" w:space="0" w:color="auto"/>
                                      </w:divBdr>
                                    </w:div>
                                    <w:div w:id="945501374">
                                      <w:marLeft w:val="0"/>
                                      <w:marRight w:val="0"/>
                                      <w:marTop w:val="0"/>
                                      <w:marBottom w:val="0"/>
                                      <w:divBdr>
                                        <w:top w:val="none" w:sz="0" w:space="0" w:color="auto"/>
                                        <w:left w:val="none" w:sz="0" w:space="0" w:color="auto"/>
                                        <w:bottom w:val="none" w:sz="0" w:space="0" w:color="auto"/>
                                        <w:right w:val="none" w:sz="0" w:space="0" w:color="auto"/>
                                      </w:divBdr>
                                    </w:div>
                                    <w:div w:id="1892305993">
                                      <w:marLeft w:val="0"/>
                                      <w:marRight w:val="0"/>
                                      <w:marTop w:val="0"/>
                                      <w:marBottom w:val="0"/>
                                      <w:divBdr>
                                        <w:top w:val="none" w:sz="0" w:space="0" w:color="auto"/>
                                        <w:left w:val="none" w:sz="0" w:space="0" w:color="auto"/>
                                        <w:bottom w:val="none" w:sz="0" w:space="0" w:color="auto"/>
                                        <w:right w:val="none" w:sz="0" w:space="0" w:color="auto"/>
                                      </w:divBdr>
                                    </w:div>
                                    <w:div w:id="600378432">
                                      <w:marLeft w:val="0"/>
                                      <w:marRight w:val="0"/>
                                      <w:marTop w:val="0"/>
                                      <w:marBottom w:val="0"/>
                                      <w:divBdr>
                                        <w:top w:val="none" w:sz="0" w:space="0" w:color="auto"/>
                                        <w:left w:val="none" w:sz="0" w:space="0" w:color="auto"/>
                                        <w:bottom w:val="none" w:sz="0" w:space="0" w:color="auto"/>
                                        <w:right w:val="none" w:sz="0" w:space="0" w:color="auto"/>
                                      </w:divBdr>
                                    </w:div>
                                    <w:div w:id="1988047958">
                                      <w:marLeft w:val="0"/>
                                      <w:marRight w:val="0"/>
                                      <w:marTop w:val="0"/>
                                      <w:marBottom w:val="0"/>
                                      <w:divBdr>
                                        <w:top w:val="none" w:sz="0" w:space="0" w:color="auto"/>
                                        <w:left w:val="none" w:sz="0" w:space="0" w:color="auto"/>
                                        <w:bottom w:val="none" w:sz="0" w:space="0" w:color="auto"/>
                                        <w:right w:val="none" w:sz="0" w:space="0" w:color="auto"/>
                                      </w:divBdr>
                                    </w:div>
                                    <w:div w:id="1505559434">
                                      <w:marLeft w:val="0"/>
                                      <w:marRight w:val="0"/>
                                      <w:marTop w:val="0"/>
                                      <w:marBottom w:val="0"/>
                                      <w:divBdr>
                                        <w:top w:val="none" w:sz="0" w:space="0" w:color="auto"/>
                                        <w:left w:val="none" w:sz="0" w:space="0" w:color="auto"/>
                                        <w:bottom w:val="none" w:sz="0" w:space="0" w:color="auto"/>
                                        <w:right w:val="none" w:sz="0" w:space="0" w:color="auto"/>
                                      </w:divBdr>
                                    </w:div>
                                    <w:div w:id="1372922871">
                                      <w:marLeft w:val="0"/>
                                      <w:marRight w:val="0"/>
                                      <w:marTop w:val="0"/>
                                      <w:marBottom w:val="0"/>
                                      <w:divBdr>
                                        <w:top w:val="none" w:sz="0" w:space="0" w:color="auto"/>
                                        <w:left w:val="none" w:sz="0" w:space="0" w:color="auto"/>
                                        <w:bottom w:val="none" w:sz="0" w:space="0" w:color="auto"/>
                                        <w:right w:val="none" w:sz="0" w:space="0" w:color="auto"/>
                                      </w:divBdr>
                                    </w:div>
                                    <w:div w:id="1108357100">
                                      <w:marLeft w:val="0"/>
                                      <w:marRight w:val="0"/>
                                      <w:marTop w:val="0"/>
                                      <w:marBottom w:val="0"/>
                                      <w:divBdr>
                                        <w:top w:val="none" w:sz="0" w:space="0" w:color="auto"/>
                                        <w:left w:val="none" w:sz="0" w:space="0" w:color="auto"/>
                                        <w:bottom w:val="none" w:sz="0" w:space="0" w:color="auto"/>
                                        <w:right w:val="none" w:sz="0" w:space="0" w:color="auto"/>
                                      </w:divBdr>
                                    </w:div>
                                    <w:div w:id="2055615582">
                                      <w:marLeft w:val="0"/>
                                      <w:marRight w:val="0"/>
                                      <w:marTop w:val="0"/>
                                      <w:marBottom w:val="0"/>
                                      <w:divBdr>
                                        <w:top w:val="none" w:sz="0" w:space="0" w:color="auto"/>
                                        <w:left w:val="none" w:sz="0" w:space="0" w:color="auto"/>
                                        <w:bottom w:val="none" w:sz="0" w:space="0" w:color="auto"/>
                                        <w:right w:val="none" w:sz="0" w:space="0" w:color="auto"/>
                                      </w:divBdr>
                                    </w:div>
                                    <w:div w:id="199903957">
                                      <w:marLeft w:val="0"/>
                                      <w:marRight w:val="0"/>
                                      <w:marTop w:val="0"/>
                                      <w:marBottom w:val="0"/>
                                      <w:divBdr>
                                        <w:top w:val="none" w:sz="0" w:space="0" w:color="auto"/>
                                        <w:left w:val="none" w:sz="0" w:space="0" w:color="auto"/>
                                        <w:bottom w:val="none" w:sz="0" w:space="0" w:color="auto"/>
                                        <w:right w:val="none" w:sz="0" w:space="0" w:color="auto"/>
                                      </w:divBdr>
                                    </w:div>
                                    <w:div w:id="1671058528">
                                      <w:marLeft w:val="0"/>
                                      <w:marRight w:val="0"/>
                                      <w:marTop w:val="0"/>
                                      <w:marBottom w:val="0"/>
                                      <w:divBdr>
                                        <w:top w:val="none" w:sz="0" w:space="0" w:color="auto"/>
                                        <w:left w:val="none" w:sz="0" w:space="0" w:color="auto"/>
                                        <w:bottom w:val="none" w:sz="0" w:space="0" w:color="auto"/>
                                        <w:right w:val="none" w:sz="0" w:space="0" w:color="auto"/>
                                      </w:divBdr>
                                    </w:div>
                                    <w:div w:id="422603038">
                                      <w:marLeft w:val="0"/>
                                      <w:marRight w:val="0"/>
                                      <w:marTop w:val="0"/>
                                      <w:marBottom w:val="0"/>
                                      <w:divBdr>
                                        <w:top w:val="none" w:sz="0" w:space="0" w:color="auto"/>
                                        <w:left w:val="none" w:sz="0" w:space="0" w:color="auto"/>
                                        <w:bottom w:val="none" w:sz="0" w:space="0" w:color="auto"/>
                                        <w:right w:val="none" w:sz="0" w:space="0" w:color="auto"/>
                                      </w:divBdr>
                                    </w:div>
                                    <w:div w:id="1356925834">
                                      <w:marLeft w:val="0"/>
                                      <w:marRight w:val="0"/>
                                      <w:marTop w:val="0"/>
                                      <w:marBottom w:val="0"/>
                                      <w:divBdr>
                                        <w:top w:val="none" w:sz="0" w:space="0" w:color="auto"/>
                                        <w:left w:val="none" w:sz="0" w:space="0" w:color="auto"/>
                                        <w:bottom w:val="none" w:sz="0" w:space="0" w:color="auto"/>
                                        <w:right w:val="none" w:sz="0" w:space="0" w:color="auto"/>
                                      </w:divBdr>
                                    </w:div>
                                    <w:div w:id="1024987805">
                                      <w:marLeft w:val="0"/>
                                      <w:marRight w:val="0"/>
                                      <w:marTop w:val="0"/>
                                      <w:marBottom w:val="0"/>
                                      <w:divBdr>
                                        <w:top w:val="none" w:sz="0" w:space="0" w:color="auto"/>
                                        <w:left w:val="none" w:sz="0" w:space="0" w:color="auto"/>
                                        <w:bottom w:val="none" w:sz="0" w:space="0" w:color="auto"/>
                                        <w:right w:val="none" w:sz="0" w:space="0" w:color="auto"/>
                                      </w:divBdr>
                                    </w:div>
                                    <w:div w:id="283461978">
                                      <w:marLeft w:val="0"/>
                                      <w:marRight w:val="0"/>
                                      <w:marTop w:val="0"/>
                                      <w:marBottom w:val="0"/>
                                      <w:divBdr>
                                        <w:top w:val="none" w:sz="0" w:space="0" w:color="auto"/>
                                        <w:left w:val="none" w:sz="0" w:space="0" w:color="auto"/>
                                        <w:bottom w:val="none" w:sz="0" w:space="0" w:color="auto"/>
                                        <w:right w:val="none" w:sz="0" w:space="0" w:color="auto"/>
                                      </w:divBdr>
                                    </w:div>
                                    <w:div w:id="756709538">
                                      <w:marLeft w:val="0"/>
                                      <w:marRight w:val="0"/>
                                      <w:marTop w:val="0"/>
                                      <w:marBottom w:val="0"/>
                                      <w:divBdr>
                                        <w:top w:val="none" w:sz="0" w:space="0" w:color="auto"/>
                                        <w:left w:val="none" w:sz="0" w:space="0" w:color="auto"/>
                                        <w:bottom w:val="none" w:sz="0" w:space="0" w:color="auto"/>
                                        <w:right w:val="none" w:sz="0" w:space="0" w:color="auto"/>
                                      </w:divBdr>
                                    </w:div>
                                    <w:div w:id="2025521452">
                                      <w:marLeft w:val="0"/>
                                      <w:marRight w:val="0"/>
                                      <w:marTop w:val="0"/>
                                      <w:marBottom w:val="0"/>
                                      <w:divBdr>
                                        <w:top w:val="none" w:sz="0" w:space="0" w:color="auto"/>
                                        <w:left w:val="none" w:sz="0" w:space="0" w:color="auto"/>
                                        <w:bottom w:val="none" w:sz="0" w:space="0" w:color="auto"/>
                                        <w:right w:val="none" w:sz="0" w:space="0" w:color="auto"/>
                                      </w:divBdr>
                                    </w:div>
                                    <w:div w:id="2039381317">
                                      <w:marLeft w:val="0"/>
                                      <w:marRight w:val="0"/>
                                      <w:marTop w:val="0"/>
                                      <w:marBottom w:val="0"/>
                                      <w:divBdr>
                                        <w:top w:val="none" w:sz="0" w:space="0" w:color="auto"/>
                                        <w:left w:val="none" w:sz="0" w:space="0" w:color="auto"/>
                                        <w:bottom w:val="none" w:sz="0" w:space="0" w:color="auto"/>
                                        <w:right w:val="none" w:sz="0" w:space="0" w:color="auto"/>
                                      </w:divBdr>
                                    </w:div>
                                    <w:div w:id="1704204647">
                                      <w:marLeft w:val="0"/>
                                      <w:marRight w:val="0"/>
                                      <w:marTop w:val="0"/>
                                      <w:marBottom w:val="0"/>
                                      <w:divBdr>
                                        <w:top w:val="none" w:sz="0" w:space="0" w:color="auto"/>
                                        <w:left w:val="none" w:sz="0" w:space="0" w:color="auto"/>
                                        <w:bottom w:val="none" w:sz="0" w:space="0" w:color="auto"/>
                                        <w:right w:val="none" w:sz="0" w:space="0" w:color="auto"/>
                                      </w:divBdr>
                                    </w:div>
                                    <w:div w:id="352002089">
                                      <w:marLeft w:val="0"/>
                                      <w:marRight w:val="0"/>
                                      <w:marTop w:val="0"/>
                                      <w:marBottom w:val="0"/>
                                      <w:divBdr>
                                        <w:top w:val="none" w:sz="0" w:space="0" w:color="auto"/>
                                        <w:left w:val="none" w:sz="0" w:space="0" w:color="auto"/>
                                        <w:bottom w:val="none" w:sz="0" w:space="0" w:color="auto"/>
                                        <w:right w:val="none" w:sz="0" w:space="0" w:color="auto"/>
                                      </w:divBdr>
                                    </w:div>
                                    <w:div w:id="1718356937">
                                      <w:marLeft w:val="0"/>
                                      <w:marRight w:val="0"/>
                                      <w:marTop w:val="0"/>
                                      <w:marBottom w:val="0"/>
                                      <w:divBdr>
                                        <w:top w:val="none" w:sz="0" w:space="0" w:color="auto"/>
                                        <w:left w:val="none" w:sz="0" w:space="0" w:color="auto"/>
                                        <w:bottom w:val="none" w:sz="0" w:space="0" w:color="auto"/>
                                        <w:right w:val="none" w:sz="0" w:space="0" w:color="auto"/>
                                      </w:divBdr>
                                    </w:div>
                                    <w:div w:id="455880581">
                                      <w:marLeft w:val="0"/>
                                      <w:marRight w:val="0"/>
                                      <w:marTop w:val="0"/>
                                      <w:marBottom w:val="0"/>
                                      <w:divBdr>
                                        <w:top w:val="none" w:sz="0" w:space="0" w:color="auto"/>
                                        <w:left w:val="none" w:sz="0" w:space="0" w:color="auto"/>
                                        <w:bottom w:val="none" w:sz="0" w:space="0" w:color="auto"/>
                                        <w:right w:val="none" w:sz="0" w:space="0" w:color="auto"/>
                                      </w:divBdr>
                                    </w:div>
                                    <w:div w:id="289023043">
                                      <w:marLeft w:val="0"/>
                                      <w:marRight w:val="0"/>
                                      <w:marTop w:val="0"/>
                                      <w:marBottom w:val="0"/>
                                      <w:divBdr>
                                        <w:top w:val="none" w:sz="0" w:space="0" w:color="auto"/>
                                        <w:left w:val="none" w:sz="0" w:space="0" w:color="auto"/>
                                        <w:bottom w:val="none" w:sz="0" w:space="0" w:color="auto"/>
                                        <w:right w:val="none" w:sz="0" w:space="0" w:color="auto"/>
                                      </w:divBdr>
                                    </w:div>
                                    <w:div w:id="535242452">
                                      <w:marLeft w:val="0"/>
                                      <w:marRight w:val="0"/>
                                      <w:marTop w:val="0"/>
                                      <w:marBottom w:val="0"/>
                                      <w:divBdr>
                                        <w:top w:val="none" w:sz="0" w:space="0" w:color="auto"/>
                                        <w:left w:val="none" w:sz="0" w:space="0" w:color="auto"/>
                                        <w:bottom w:val="none" w:sz="0" w:space="0" w:color="auto"/>
                                        <w:right w:val="none" w:sz="0" w:space="0" w:color="auto"/>
                                      </w:divBdr>
                                    </w:div>
                                    <w:div w:id="566303006">
                                      <w:marLeft w:val="0"/>
                                      <w:marRight w:val="0"/>
                                      <w:marTop w:val="0"/>
                                      <w:marBottom w:val="0"/>
                                      <w:divBdr>
                                        <w:top w:val="none" w:sz="0" w:space="0" w:color="auto"/>
                                        <w:left w:val="none" w:sz="0" w:space="0" w:color="auto"/>
                                        <w:bottom w:val="none" w:sz="0" w:space="0" w:color="auto"/>
                                        <w:right w:val="none" w:sz="0" w:space="0" w:color="auto"/>
                                      </w:divBdr>
                                    </w:div>
                                    <w:div w:id="551116025">
                                      <w:marLeft w:val="0"/>
                                      <w:marRight w:val="0"/>
                                      <w:marTop w:val="0"/>
                                      <w:marBottom w:val="0"/>
                                      <w:divBdr>
                                        <w:top w:val="none" w:sz="0" w:space="0" w:color="auto"/>
                                        <w:left w:val="none" w:sz="0" w:space="0" w:color="auto"/>
                                        <w:bottom w:val="none" w:sz="0" w:space="0" w:color="auto"/>
                                        <w:right w:val="none" w:sz="0" w:space="0" w:color="auto"/>
                                      </w:divBdr>
                                    </w:div>
                                    <w:div w:id="1804082591">
                                      <w:marLeft w:val="0"/>
                                      <w:marRight w:val="0"/>
                                      <w:marTop w:val="0"/>
                                      <w:marBottom w:val="0"/>
                                      <w:divBdr>
                                        <w:top w:val="none" w:sz="0" w:space="0" w:color="auto"/>
                                        <w:left w:val="none" w:sz="0" w:space="0" w:color="auto"/>
                                        <w:bottom w:val="none" w:sz="0" w:space="0" w:color="auto"/>
                                        <w:right w:val="none" w:sz="0" w:space="0" w:color="auto"/>
                                      </w:divBdr>
                                    </w:div>
                                    <w:div w:id="1565484734">
                                      <w:marLeft w:val="0"/>
                                      <w:marRight w:val="0"/>
                                      <w:marTop w:val="0"/>
                                      <w:marBottom w:val="0"/>
                                      <w:divBdr>
                                        <w:top w:val="none" w:sz="0" w:space="0" w:color="auto"/>
                                        <w:left w:val="none" w:sz="0" w:space="0" w:color="auto"/>
                                        <w:bottom w:val="none" w:sz="0" w:space="0" w:color="auto"/>
                                        <w:right w:val="none" w:sz="0" w:space="0" w:color="auto"/>
                                      </w:divBdr>
                                    </w:div>
                                    <w:div w:id="610671548">
                                      <w:marLeft w:val="0"/>
                                      <w:marRight w:val="0"/>
                                      <w:marTop w:val="0"/>
                                      <w:marBottom w:val="150"/>
                                      <w:divBdr>
                                        <w:top w:val="none" w:sz="0" w:space="0" w:color="auto"/>
                                        <w:left w:val="none" w:sz="0" w:space="0" w:color="auto"/>
                                        <w:bottom w:val="none" w:sz="0" w:space="0" w:color="auto"/>
                                        <w:right w:val="none" w:sz="0" w:space="0" w:color="auto"/>
                                      </w:divBdr>
                                    </w:div>
                                    <w:div w:id="176122122">
                                      <w:marLeft w:val="0"/>
                                      <w:marRight w:val="0"/>
                                      <w:marTop w:val="0"/>
                                      <w:marBottom w:val="0"/>
                                      <w:divBdr>
                                        <w:top w:val="none" w:sz="0" w:space="0" w:color="auto"/>
                                        <w:left w:val="none" w:sz="0" w:space="0" w:color="auto"/>
                                        <w:bottom w:val="none" w:sz="0" w:space="0" w:color="auto"/>
                                        <w:right w:val="none" w:sz="0" w:space="0" w:color="auto"/>
                                      </w:divBdr>
                                      <w:divsChild>
                                        <w:div w:id="2063556605">
                                          <w:marLeft w:val="0"/>
                                          <w:marRight w:val="0"/>
                                          <w:marTop w:val="0"/>
                                          <w:marBottom w:val="150"/>
                                          <w:divBdr>
                                            <w:top w:val="none" w:sz="0" w:space="0" w:color="auto"/>
                                            <w:left w:val="none" w:sz="0" w:space="0" w:color="auto"/>
                                            <w:bottom w:val="none" w:sz="0" w:space="0" w:color="auto"/>
                                            <w:right w:val="none" w:sz="0" w:space="0" w:color="auto"/>
                                          </w:divBdr>
                                        </w:div>
                                      </w:divsChild>
                                    </w:div>
                                    <w:div w:id="1280065653">
                                      <w:marLeft w:val="0"/>
                                      <w:marRight w:val="0"/>
                                      <w:marTop w:val="0"/>
                                      <w:marBottom w:val="0"/>
                                      <w:divBdr>
                                        <w:top w:val="none" w:sz="0" w:space="0" w:color="auto"/>
                                        <w:left w:val="none" w:sz="0" w:space="0" w:color="auto"/>
                                        <w:bottom w:val="none" w:sz="0" w:space="0" w:color="auto"/>
                                        <w:right w:val="none" w:sz="0" w:space="0" w:color="auto"/>
                                      </w:divBdr>
                                    </w:div>
                                    <w:div w:id="1173109891">
                                      <w:marLeft w:val="0"/>
                                      <w:marRight w:val="0"/>
                                      <w:marTop w:val="0"/>
                                      <w:marBottom w:val="0"/>
                                      <w:divBdr>
                                        <w:top w:val="none" w:sz="0" w:space="0" w:color="auto"/>
                                        <w:left w:val="none" w:sz="0" w:space="0" w:color="auto"/>
                                        <w:bottom w:val="none" w:sz="0" w:space="0" w:color="auto"/>
                                        <w:right w:val="none" w:sz="0" w:space="0" w:color="auto"/>
                                      </w:divBdr>
                                      <w:divsChild>
                                        <w:div w:id="1645157500">
                                          <w:marLeft w:val="0"/>
                                          <w:marRight w:val="0"/>
                                          <w:marTop w:val="0"/>
                                          <w:marBottom w:val="150"/>
                                          <w:divBdr>
                                            <w:top w:val="none" w:sz="0" w:space="0" w:color="auto"/>
                                            <w:left w:val="none" w:sz="0" w:space="0" w:color="auto"/>
                                            <w:bottom w:val="none" w:sz="0" w:space="0" w:color="auto"/>
                                            <w:right w:val="none" w:sz="0" w:space="0" w:color="auto"/>
                                          </w:divBdr>
                                        </w:div>
                                      </w:divsChild>
                                    </w:div>
                                    <w:div w:id="422340712">
                                      <w:marLeft w:val="0"/>
                                      <w:marRight w:val="0"/>
                                      <w:marTop w:val="0"/>
                                      <w:marBottom w:val="0"/>
                                      <w:divBdr>
                                        <w:top w:val="none" w:sz="0" w:space="0" w:color="auto"/>
                                        <w:left w:val="none" w:sz="0" w:space="0" w:color="auto"/>
                                        <w:bottom w:val="none" w:sz="0" w:space="0" w:color="auto"/>
                                        <w:right w:val="none" w:sz="0" w:space="0" w:color="auto"/>
                                      </w:divBdr>
                                    </w:div>
                                    <w:div w:id="2037853655">
                                      <w:marLeft w:val="0"/>
                                      <w:marRight w:val="0"/>
                                      <w:marTop w:val="0"/>
                                      <w:marBottom w:val="0"/>
                                      <w:divBdr>
                                        <w:top w:val="none" w:sz="0" w:space="0" w:color="auto"/>
                                        <w:left w:val="none" w:sz="0" w:space="0" w:color="auto"/>
                                        <w:bottom w:val="none" w:sz="0" w:space="0" w:color="auto"/>
                                        <w:right w:val="none" w:sz="0" w:space="0" w:color="auto"/>
                                      </w:divBdr>
                                      <w:divsChild>
                                        <w:div w:id="809128639">
                                          <w:marLeft w:val="0"/>
                                          <w:marRight w:val="0"/>
                                          <w:marTop w:val="0"/>
                                          <w:marBottom w:val="150"/>
                                          <w:divBdr>
                                            <w:top w:val="none" w:sz="0" w:space="0" w:color="auto"/>
                                            <w:left w:val="none" w:sz="0" w:space="0" w:color="auto"/>
                                            <w:bottom w:val="none" w:sz="0" w:space="0" w:color="auto"/>
                                            <w:right w:val="none" w:sz="0" w:space="0" w:color="auto"/>
                                          </w:divBdr>
                                        </w:div>
                                      </w:divsChild>
                                    </w:div>
                                    <w:div w:id="769276184">
                                      <w:marLeft w:val="0"/>
                                      <w:marRight w:val="0"/>
                                      <w:marTop w:val="0"/>
                                      <w:marBottom w:val="0"/>
                                      <w:divBdr>
                                        <w:top w:val="none" w:sz="0" w:space="0" w:color="auto"/>
                                        <w:left w:val="none" w:sz="0" w:space="0" w:color="auto"/>
                                        <w:bottom w:val="none" w:sz="0" w:space="0" w:color="auto"/>
                                        <w:right w:val="none" w:sz="0" w:space="0" w:color="auto"/>
                                      </w:divBdr>
                                    </w:div>
                                    <w:div w:id="1994486193">
                                      <w:marLeft w:val="0"/>
                                      <w:marRight w:val="0"/>
                                      <w:marTop w:val="0"/>
                                      <w:marBottom w:val="0"/>
                                      <w:divBdr>
                                        <w:top w:val="none" w:sz="0" w:space="0" w:color="auto"/>
                                        <w:left w:val="none" w:sz="0" w:space="0" w:color="auto"/>
                                        <w:bottom w:val="none" w:sz="0" w:space="0" w:color="auto"/>
                                        <w:right w:val="none" w:sz="0" w:space="0" w:color="auto"/>
                                      </w:divBdr>
                                    </w:div>
                                    <w:div w:id="872696619">
                                      <w:marLeft w:val="0"/>
                                      <w:marRight w:val="0"/>
                                      <w:marTop w:val="0"/>
                                      <w:marBottom w:val="0"/>
                                      <w:divBdr>
                                        <w:top w:val="none" w:sz="0" w:space="0" w:color="auto"/>
                                        <w:left w:val="none" w:sz="0" w:space="0" w:color="auto"/>
                                        <w:bottom w:val="none" w:sz="0" w:space="0" w:color="auto"/>
                                        <w:right w:val="none" w:sz="0" w:space="0" w:color="auto"/>
                                      </w:divBdr>
                                    </w:div>
                                    <w:div w:id="1359967734">
                                      <w:marLeft w:val="0"/>
                                      <w:marRight w:val="0"/>
                                      <w:marTop w:val="0"/>
                                      <w:marBottom w:val="0"/>
                                      <w:divBdr>
                                        <w:top w:val="none" w:sz="0" w:space="0" w:color="auto"/>
                                        <w:left w:val="none" w:sz="0" w:space="0" w:color="auto"/>
                                        <w:bottom w:val="none" w:sz="0" w:space="0" w:color="auto"/>
                                        <w:right w:val="none" w:sz="0" w:space="0" w:color="auto"/>
                                      </w:divBdr>
                                    </w:div>
                                    <w:div w:id="2037000011">
                                      <w:marLeft w:val="0"/>
                                      <w:marRight w:val="0"/>
                                      <w:marTop w:val="0"/>
                                      <w:marBottom w:val="0"/>
                                      <w:divBdr>
                                        <w:top w:val="none" w:sz="0" w:space="0" w:color="auto"/>
                                        <w:left w:val="none" w:sz="0" w:space="0" w:color="auto"/>
                                        <w:bottom w:val="none" w:sz="0" w:space="0" w:color="auto"/>
                                        <w:right w:val="none" w:sz="0" w:space="0" w:color="auto"/>
                                      </w:divBdr>
                                    </w:div>
                                    <w:div w:id="1778867192">
                                      <w:marLeft w:val="0"/>
                                      <w:marRight w:val="0"/>
                                      <w:marTop w:val="0"/>
                                      <w:marBottom w:val="0"/>
                                      <w:divBdr>
                                        <w:top w:val="none" w:sz="0" w:space="0" w:color="auto"/>
                                        <w:left w:val="none" w:sz="0" w:space="0" w:color="auto"/>
                                        <w:bottom w:val="none" w:sz="0" w:space="0" w:color="auto"/>
                                        <w:right w:val="none" w:sz="0" w:space="0" w:color="auto"/>
                                      </w:divBdr>
                                    </w:div>
                                    <w:div w:id="1289509457">
                                      <w:marLeft w:val="0"/>
                                      <w:marRight w:val="0"/>
                                      <w:marTop w:val="0"/>
                                      <w:marBottom w:val="0"/>
                                      <w:divBdr>
                                        <w:top w:val="none" w:sz="0" w:space="0" w:color="auto"/>
                                        <w:left w:val="none" w:sz="0" w:space="0" w:color="auto"/>
                                        <w:bottom w:val="none" w:sz="0" w:space="0" w:color="auto"/>
                                        <w:right w:val="none" w:sz="0" w:space="0" w:color="auto"/>
                                      </w:divBdr>
                                    </w:div>
                                    <w:div w:id="2140567647">
                                      <w:marLeft w:val="0"/>
                                      <w:marRight w:val="0"/>
                                      <w:marTop w:val="0"/>
                                      <w:marBottom w:val="0"/>
                                      <w:divBdr>
                                        <w:top w:val="none" w:sz="0" w:space="0" w:color="auto"/>
                                        <w:left w:val="none" w:sz="0" w:space="0" w:color="auto"/>
                                        <w:bottom w:val="none" w:sz="0" w:space="0" w:color="auto"/>
                                        <w:right w:val="none" w:sz="0" w:space="0" w:color="auto"/>
                                      </w:divBdr>
                                    </w:div>
                                    <w:div w:id="1930389304">
                                      <w:marLeft w:val="0"/>
                                      <w:marRight w:val="0"/>
                                      <w:marTop w:val="0"/>
                                      <w:marBottom w:val="0"/>
                                      <w:divBdr>
                                        <w:top w:val="none" w:sz="0" w:space="0" w:color="auto"/>
                                        <w:left w:val="none" w:sz="0" w:space="0" w:color="auto"/>
                                        <w:bottom w:val="none" w:sz="0" w:space="0" w:color="auto"/>
                                        <w:right w:val="none" w:sz="0" w:space="0" w:color="auto"/>
                                      </w:divBdr>
                                    </w:div>
                                    <w:div w:id="94863126">
                                      <w:marLeft w:val="0"/>
                                      <w:marRight w:val="0"/>
                                      <w:marTop w:val="0"/>
                                      <w:marBottom w:val="0"/>
                                      <w:divBdr>
                                        <w:top w:val="none" w:sz="0" w:space="0" w:color="auto"/>
                                        <w:left w:val="none" w:sz="0" w:space="0" w:color="auto"/>
                                        <w:bottom w:val="none" w:sz="0" w:space="0" w:color="auto"/>
                                        <w:right w:val="none" w:sz="0" w:space="0" w:color="auto"/>
                                      </w:divBdr>
                                    </w:div>
                                    <w:div w:id="207840570">
                                      <w:marLeft w:val="0"/>
                                      <w:marRight w:val="0"/>
                                      <w:marTop w:val="0"/>
                                      <w:marBottom w:val="0"/>
                                      <w:divBdr>
                                        <w:top w:val="none" w:sz="0" w:space="0" w:color="auto"/>
                                        <w:left w:val="none" w:sz="0" w:space="0" w:color="auto"/>
                                        <w:bottom w:val="none" w:sz="0" w:space="0" w:color="auto"/>
                                        <w:right w:val="none" w:sz="0" w:space="0" w:color="auto"/>
                                      </w:divBdr>
                                    </w:div>
                                    <w:div w:id="387150950">
                                      <w:marLeft w:val="0"/>
                                      <w:marRight w:val="0"/>
                                      <w:marTop w:val="0"/>
                                      <w:marBottom w:val="0"/>
                                      <w:divBdr>
                                        <w:top w:val="none" w:sz="0" w:space="0" w:color="auto"/>
                                        <w:left w:val="none" w:sz="0" w:space="0" w:color="auto"/>
                                        <w:bottom w:val="none" w:sz="0" w:space="0" w:color="auto"/>
                                        <w:right w:val="none" w:sz="0" w:space="0" w:color="auto"/>
                                      </w:divBdr>
                                    </w:div>
                                    <w:div w:id="322781661">
                                      <w:marLeft w:val="0"/>
                                      <w:marRight w:val="0"/>
                                      <w:marTop w:val="0"/>
                                      <w:marBottom w:val="0"/>
                                      <w:divBdr>
                                        <w:top w:val="none" w:sz="0" w:space="0" w:color="auto"/>
                                        <w:left w:val="none" w:sz="0" w:space="0" w:color="auto"/>
                                        <w:bottom w:val="none" w:sz="0" w:space="0" w:color="auto"/>
                                        <w:right w:val="none" w:sz="0" w:space="0" w:color="auto"/>
                                      </w:divBdr>
                                    </w:div>
                                    <w:div w:id="1389065546">
                                      <w:marLeft w:val="0"/>
                                      <w:marRight w:val="0"/>
                                      <w:marTop w:val="0"/>
                                      <w:marBottom w:val="0"/>
                                      <w:divBdr>
                                        <w:top w:val="none" w:sz="0" w:space="0" w:color="auto"/>
                                        <w:left w:val="none" w:sz="0" w:space="0" w:color="auto"/>
                                        <w:bottom w:val="none" w:sz="0" w:space="0" w:color="auto"/>
                                        <w:right w:val="none" w:sz="0" w:space="0" w:color="auto"/>
                                      </w:divBdr>
                                    </w:div>
                                    <w:div w:id="1223784590">
                                      <w:marLeft w:val="0"/>
                                      <w:marRight w:val="0"/>
                                      <w:marTop w:val="0"/>
                                      <w:marBottom w:val="0"/>
                                      <w:divBdr>
                                        <w:top w:val="none" w:sz="0" w:space="0" w:color="auto"/>
                                        <w:left w:val="none" w:sz="0" w:space="0" w:color="auto"/>
                                        <w:bottom w:val="none" w:sz="0" w:space="0" w:color="auto"/>
                                        <w:right w:val="none" w:sz="0" w:space="0" w:color="auto"/>
                                      </w:divBdr>
                                    </w:div>
                                    <w:div w:id="8219498">
                                      <w:marLeft w:val="0"/>
                                      <w:marRight w:val="0"/>
                                      <w:marTop w:val="0"/>
                                      <w:marBottom w:val="0"/>
                                      <w:divBdr>
                                        <w:top w:val="none" w:sz="0" w:space="0" w:color="auto"/>
                                        <w:left w:val="none" w:sz="0" w:space="0" w:color="auto"/>
                                        <w:bottom w:val="none" w:sz="0" w:space="0" w:color="auto"/>
                                        <w:right w:val="none" w:sz="0" w:space="0" w:color="auto"/>
                                      </w:divBdr>
                                    </w:div>
                                    <w:div w:id="2038505780">
                                      <w:marLeft w:val="0"/>
                                      <w:marRight w:val="0"/>
                                      <w:marTop w:val="0"/>
                                      <w:marBottom w:val="0"/>
                                      <w:divBdr>
                                        <w:top w:val="none" w:sz="0" w:space="0" w:color="auto"/>
                                        <w:left w:val="none" w:sz="0" w:space="0" w:color="auto"/>
                                        <w:bottom w:val="none" w:sz="0" w:space="0" w:color="auto"/>
                                        <w:right w:val="none" w:sz="0" w:space="0" w:color="auto"/>
                                      </w:divBdr>
                                    </w:div>
                                    <w:div w:id="1302887650">
                                      <w:marLeft w:val="0"/>
                                      <w:marRight w:val="0"/>
                                      <w:marTop w:val="0"/>
                                      <w:marBottom w:val="0"/>
                                      <w:divBdr>
                                        <w:top w:val="none" w:sz="0" w:space="0" w:color="auto"/>
                                        <w:left w:val="none" w:sz="0" w:space="0" w:color="auto"/>
                                        <w:bottom w:val="none" w:sz="0" w:space="0" w:color="auto"/>
                                        <w:right w:val="none" w:sz="0" w:space="0" w:color="auto"/>
                                      </w:divBdr>
                                    </w:div>
                                    <w:div w:id="325059836">
                                      <w:marLeft w:val="0"/>
                                      <w:marRight w:val="0"/>
                                      <w:marTop w:val="0"/>
                                      <w:marBottom w:val="0"/>
                                      <w:divBdr>
                                        <w:top w:val="none" w:sz="0" w:space="0" w:color="auto"/>
                                        <w:left w:val="none" w:sz="0" w:space="0" w:color="auto"/>
                                        <w:bottom w:val="none" w:sz="0" w:space="0" w:color="auto"/>
                                        <w:right w:val="none" w:sz="0" w:space="0" w:color="auto"/>
                                      </w:divBdr>
                                    </w:div>
                                    <w:div w:id="788472665">
                                      <w:marLeft w:val="0"/>
                                      <w:marRight w:val="0"/>
                                      <w:marTop w:val="0"/>
                                      <w:marBottom w:val="0"/>
                                      <w:divBdr>
                                        <w:top w:val="none" w:sz="0" w:space="0" w:color="auto"/>
                                        <w:left w:val="none" w:sz="0" w:space="0" w:color="auto"/>
                                        <w:bottom w:val="none" w:sz="0" w:space="0" w:color="auto"/>
                                        <w:right w:val="none" w:sz="0" w:space="0" w:color="auto"/>
                                      </w:divBdr>
                                    </w:div>
                                    <w:div w:id="333068125">
                                      <w:marLeft w:val="0"/>
                                      <w:marRight w:val="0"/>
                                      <w:marTop w:val="0"/>
                                      <w:marBottom w:val="0"/>
                                      <w:divBdr>
                                        <w:top w:val="none" w:sz="0" w:space="0" w:color="auto"/>
                                        <w:left w:val="none" w:sz="0" w:space="0" w:color="auto"/>
                                        <w:bottom w:val="none" w:sz="0" w:space="0" w:color="auto"/>
                                        <w:right w:val="none" w:sz="0" w:space="0" w:color="auto"/>
                                      </w:divBdr>
                                    </w:div>
                                    <w:div w:id="171336100">
                                      <w:marLeft w:val="0"/>
                                      <w:marRight w:val="0"/>
                                      <w:marTop w:val="0"/>
                                      <w:marBottom w:val="0"/>
                                      <w:divBdr>
                                        <w:top w:val="none" w:sz="0" w:space="0" w:color="auto"/>
                                        <w:left w:val="none" w:sz="0" w:space="0" w:color="auto"/>
                                        <w:bottom w:val="none" w:sz="0" w:space="0" w:color="auto"/>
                                        <w:right w:val="none" w:sz="0" w:space="0" w:color="auto"/>
                                      </w:divBdr>
                                    </w:div>
                                    <w:div w:id="1670207374">
                                      <w:marLeft w:val="0"/>
                                      <w:marRight w:val="0"/>
                                      <w:marTop w:val="0"/>
                                      <w:marBottom w:val="0"/>
                                      <w:divBdr>
                                        <w:top w:val="none" w:sz="0" w:space="0" w:color="auto"/>
                                        <w:left w:val="none" w:sz="0" w:space="0" w:color="auto"/>
                                        <w:bottom w:val="none" w:sz="0" w:space="0" w:color="auto"/>
                                        <w:right w:val="none" w:sz="0" w:space="0" w:color="auto"/>
                                      </w:divBdr>
                                    </w:div>
                                    <w:div w:id="2084523240">
                                      <w:marLeft w:val="0"/>
                                      <w:marRight w:val="0"/>
                                      <w:marTop w:val="0"/>
                                      <w:marBottom w:val="0"/>
                                      <w:divBdr>
                                        <w:top w:val="none" w:sz="0" w:space="0" w:color="auto"/>
                                        <w:left w:val="none" w:sz="0" w:space="0" w:color="auto"/>
                                        <w:bottom w:val="none" w:sz="0" w:space="0" w:color="auto"/>
                                        <w:right w:val="none" w:sz="0" w:space="0" w:color="auto"/>
                                      </w:divBdr>
                                    </w:div>
                                    <w:div w:id="2107114849">
                                      <w:marLeft w:val="0"/>
                                      <w:marRight w:val="0"/>
                                      <w:marTop w:val="0"/>
                                      <w:marBottom w:val="0"/>
                                      <w:divBdr>
                                        <w:top w:val="none" w:sz="0" w:space="0" w:color="auto"/>
                                        <w:left w:val="none" w:sz="0" w:space="0" w:color="auto"/>
                                        <w:bottom w:val="none" w:sz="0" w:space="0" w:color="auto"/>
                                        <w:right w:val="none" w:sz="0" w:space="0" w:color="auto"/>
                                      </w:divBdr>
                                    </w:div>
                                    <w:div w:id="1740707395">
                                      <w:marLeft w:val="0"/>
                                      <w:marRight w:val="0"/>
                                      <w:marTop w:val="0"/>
                                      <w:marBottom w:val="0"/>
                                      <w:divBdr>
                                        <w:top w:val="none" w:sz="0" w:space="0" w:color="auto"/>
                                        <w:left w:val="none" w:sz="0" w:space="0" w:color="auto"/>
                                        <w:bottom w:val="none" w:sz="0" w:space="0" w:color="auto"/>
                                        <w:right w:val="none" w:sz="0" w:space="0" w:color="auto"/>
                                      </w:divBdr>
                                    </w:div>
                                    <w:div w:id="634023056">
                                      <w:marLeft w:val="0"/>
                                      <w:marRight w:val="0"/>
                                      <w:marTop w:val="0"/>
                                      <w:marBottom w:val="0"/>
                                      <w:divBdr>
                                        <w:top w:val="none" w:sz="0" w:space="0" w:color="auto"/>
                                        <w:left w:val="none" w:sz="0" w:space="0" w:color="auto"/>
                                        <w:bottom w:val="none" w:sz="0" w:space="0" w:color="auto"/>
                                        <w:right w:val="none" w:sz="0" w:space="0" w:color="auto"/>
                                      </w:divBdr>
                                    </w:div>
                                    <w:div w:id="1724719368">
                                      <w:marLeft w:val="0"/>
                                      <w:marRight w:val="0"/>
                                      <w:marTop w:val="0"/>
                                      <w:marBottom w:val="0"/>
                                      <w:divBdr>
                                        <w:top w:val="none" w:sz="0" w:space="0" w:color="auto"/>
                                        <w:left w:val="none" w:sz="0" w:space="0" w:color="auto"/>
                                        <w:bottom w:val="none" w:sz="0" w:space="0" w:color="auto"/>
                                        <w:right w:val="none" w:sz="0" w:space="0" w:color="auto"/>
                                      </w:divBdr>
                                    </w:div>
                                    <w:div w:id="1076324264">
                                      <w:marLeft w:val="0"/>
                                      <w:marRight w:val="0"/>
                                      <w:marTop w:val="0"/>
                                      <w:marBottom w:val="0"/>
                                      <w:divBdr>
                                        <w:top w:val="none" w:sz="0" w:space="0" w:color="auto"/>
                                        <w:left w:val="none" w:sz="0" w:space="0" w:color="auto"/>
                                        <w:bottom w:val="none" w:sz="0" w:space="0" w:color="auto"/>
                                        <w:right w:val="none" w:sz="0" w:space="0" w:color="auto"/>
                                      </w:divBdr>
                                    </w:div>
                                    <w:div w:id="1166943328">
                                      <w:marLeft w:val="0"/>
                                      <w:marRight w:val="0"/>
                                      <w:marTop w:val="0"/>
                                      <w:marBottom w:val="0"/>
                                      <w:divBdr>
                                        <w:top w:val="none" w:sz="0" w:space="0" w:color="auto"/>
                                        <w:left w:val="none" w:sz="0" w:space="0" w:color="auto"/>
                                        <w:bottom w:val="none" w:sz="0" w:space="0" w:color="auto"/>
                                        <w:right w:val="none" w:sz="0" w:space="0" w:color="auto"/>
                                      </w:divBdr>
                                    </w:div>
                                    <w:div w:id="341468602">
                                      <w:marLeft w:val="0"/>
                                      <w:marRight w:val="0"/>
                                      <w:marTop w:val="0"/>
                                      <w:marBottom w:val="0"/>
                                      <w:divBdr>
                                        <w:top w:val="none" w:sz="0" w:space="0" w:color="auto"/>
                                        <w:left w:val="none" w:sz="0" w:space="0" w:color="auto"/>
                                        <w:bottom w:val="none" w:sz="0" w:space="0" w:color="auto"/>
                                        <w:right w:val="none" w:sz="0" w:space="0" w:color="auto"/>
                                      </w:divBdr>
                                    </w:div>
                                    <w:div w:id="696926935">
                                      <w:marLeft w:val="0"/>
                                      <w:marRight w:val="0"/>
                                      <w:marTop w:val="0"/>
                                      <w:marBottom w:val="0"/>
                                      <w:divBdr>
                                        <w:top w:val="none" w:sz="0" w:space="0" w:color="auto"/>
                                        <w:left w:val="none" w:sz="0" w:space="0" w:color="auto"/>
                                        <w:bottom w:val="none" w:sz="0" w:space="0" w:color="auto"/>
                                        <w:right w:val="none" w:sz="0" w:space="0" w:color="auto"/>
                                      </w:divBdr>
                                    </w:div>
                                    <w:div w:id="1303462320">
                                      <w:marLeft w:val="0"/>
                                      <w:marRight w:val="0"/>
                                      <w:marTop w:val="0"/>
                                      <w:marBottom w:val="0"/>
                                      <w:divBdr>
                                        <w:top w:val="none" w:sz="0" w:space="0" w:color="auto"/>
                                        <w:left w:val="none" w:sz="0" w:space="0" w:color="auto"/>
                                        <w:bottom w:val="none" w:sz="0" w:space="0" w:color="auto"/>
                                        <w:right w:val="none" w:sz="0" w:space="0" w:color="auto"/>
                                      </w:divBdr>
                                    </w:div>
                                    <w:div w:id="728504299">
                                      <w:marLeft w:val="0"/>
                                      <w:marRight w:val="0"/>
                                      <w:marTop w:val="0"/>
                                      <w:marBottom w:val="0"/>
                                      <w:divBdr>
                                        <w:top w:val="none" w:sz="0" w:space="0" w:color="auto"/>
                                        <w:left w:val="none" w:sz="0" w:space="0" w:color="auto"/>
                                        <w:bottom w:val="none" w:sz="0" w:space="0" w:color="auto"/>
                                        <w:right w:val="none" w:sz="0" w:space="0" w:color="auto"/>
                                      </w:divBdr>
                                    </w:div>
                                    <w:div w:id="480924028">
                                      <w:marLeft w:val="0"/>
                                      <w:marRight w:val="0"/>
                                      <w:marTop w:val="0"/>
                                      <w:marBottom w:val="0"/>
                                      <w:divBdr>
                                        <w:top w:val="none" w:sz="0" w:space="0" w:color="auto"/>
                                        <w:left w:val="none" w:sz="0" w:space="0" w:color="auto"/>
                                        <w:bottom w:val="none" w:sz="0" w:space="0" w:color="auto"/>
                                        <w:right w:val="none" w:sz="0" w:space="0" w:color="auto"/>
                                      </w:divBdr>
                                    </w:div>
                                    <w:div w:id="492993773">
                                      <w:marLeft w:val="0"/>
                                      <w:marRight w:val="0"/>
                                      <w:marTop w:val="0"/>
                                      <w:marBottom w:val="0"/>
                                      <w:divBdr>
                                        <w:top w:val="none" w:sz="0" w:space="0" w:color="auto"/>
                                        <w:left w:val="none" w:sz="0" w:space="0" w:color="auto"/>
                                        <w:bottom w:val="none" w:sz="0" w:space="0" w:color="auto"/>
                                        <w:right w:val="none" w:sz="0" w:space="0" w:color="auto"/>
                                      </w:divBdr>
                                    </w:div>
                                    <w:div w:id="809637381">
                                      <w:marLeft w:val="0"/>
                                      <w:marRight w:val="0"/>
                                      <w:marTop w:val="0"/>
                                      <w:marBottom w:val="0"/>
                                      <w:divBdr>
                                        <w:top w:val="none" w:sz="0" w:space="0" w:color="auto"/>
                                        <w:left w:val="none" w:sz="0" w:space="0" w:color="auto"/>
                                        <w:bottom w:val="none" w:sz="0" w:space="0" w:color="auto"/>
                                        <w:right w:val="none" w:sz="0" w:space="0" w:color="auto"/>
                                      </w:divBdr>
                                    </w:div>
                                    <w:div w:id="1093430906">
                                      <w:marLeft w:val="0"/>
                                      <w:marRight w:val="0"/>
                                      <w:marTop w:val="0"/>
                                      <w:marBottom w:val="0"/>
                                      <w:divBdr>
                                        <w:top w:val="none" w:sz="0" w:space="0" w:color="auto"/>
                                        <w:left w:val="none" w:sz="0" w:space="0" w:color="auto"/>
                                        <w:bottom w:val="none" w:sz="0" w:space="0" w:color="auto"/>
                                        <w:right w:val="none" w:sz="0" w:space="0" w:color="auto"/>
                                      </w:divBdr>
                                    </w:div>
                                    <w:div w:id="1985771340">
                                      <w:marLeft w:val="0"/>
                                      <w:marRight w:val="0"/>
                                      <w:marTop w:val="0"/>
                                      <w:marBottom w:val="0"/>
                                      <w:divBdr>
                                        <w:top w:val="none" w:sz="0" w:space="0" w:color="auto"/>
                                        <w:left w:val="none" w:sz="0" w:space="0" w:color="auto"/>
                                        <w:bottom w:val="none" w:sz="0" w:space="0" w:color="auto"/>
                                        <w:right w:val="none" w:sz="0" w:space="0" w:color="auto"/>
                                      </w:divBdr>
                                    </w:div>
                                    <w:div w:id="967390669">
                                      <w:marLeft w:val="0"/>
                                      <w:marRight w:val="0"/>
                                      <w:marTop w:val="0"/>
                                      <w:marBottom w:val="0"/>
                                      <w:divBdr>
                                        <w:top w:val="none" w:sz="0" w:space="0" w:color="auto"/>
                                        <w:left w:val="none" w:sz="0" w:space="0" w:color="auto"/>
                                        <w:bottom w:val="none" w:sz="0" w:space="0" w:color="auto"/>
                                        <w:right w:val="none" w:sz="0" w:space="0" w:color="auto"/>
                                      </w:divBdr>
                                    </w:div>
                                    <w:div w:id="207425093">
                                      <w:marLeft w:val="0"/>
                                      <w:marRight w:val="0"/>
                                      <w:marTop w:val="0"/>
                                      <w:marBottom w:val="0"/>
                                      <w:divBdr>
                                        <w:top w:val="none" w:sz="0" w:space="0" w:color="auto"/>
                                        <w:left w:val="none" w:sz="0" w:space="0" w:color="auto"/>
                                        <w:bottom w:val="none" w:sz="0" w:space="0" w:color="auto"/>
                                        <w:right w:val="none" w:sz="0" w:space="0" w:color="auto"/>
                                      </w:divBdr>
                                    </w:div>
                                    <w:div w:id="2005550299">
                                      <w:marLeft w:val="0"/>
                                      <w:marRight w:val="0"/>
                                      <w:marTop w:val="0"/>
                                      <w:marBottom w:val="0"/>
                                      <w:divBdr>
                                        <w:top w:val="none" w:sz="0" w:space="0" w:color="auto"/>
                                        <w:left w:val="none" w:sz="0" w:space="0" w:color="auto"/>
                                        <w:bottom w:val="none" w:sz="0" w:space="0" w:color="auto"/>
                                        <w:right w:val="none" w:sz="0" w:space="0" w:color="auto"/>
                                      </w:divBdr>
                                    </w:div>
                                    <w:div w:id="355543267">
                                      <w:marLeft w:val="0"/>
                                      <w:marRight w:val="0"/>
                                      <w:marTop w:val="0"/>
                                      <w:marBottom w:val="0"/>
                                      <w:divBdr>
                                        <w:top w:val="none" w:sz="0" w:space="0" w:color="auto"/>
                                        <w:left w:val="none" w:sz="0" w:space="0" w:color="auto"/>
                                        <w:bottom w:val="none" w:sz="0" w:space="0" w:color="auto"/>
                                        <w:right w:val="none" w:sz="0" w:space="0" w:color="auto"/>
                                      </w:divBdr>
                                    </w:div>
                                    <w:div w:id="824319967">
                                      <w:marLeft w:val="0"/>
                                      <w:marRight w:val="0"/>
                                      <w:marTop w:val="0"/>
                                      <w:marBottom w:val="0"/>
                                      <w:divBdr>
                                        <w:top w:val="none" w:sz="0" w:space="0" w:color="auto"/>
                                        <w:left w:val="none" w:sz="0" w:space="0" w:color="auto"/>
                                        <w:bottom w:val="none" w:sz="0" w:space="0" w:color="auto"/>
                                        <w:right w:val="none" w:sz="0" w:space="0" w:color="auto"/>
                                      </w:divBdr>
                                    </w:div>
                                    <w:div w:id="1255743529">
                                      <w:marLeft w:val="0"/>
                                      <w:marRight w:val="0"/>
                                      <w:marTop w:val="0"/>
                                      <w:marBottom w:val="0"/>
                                      <w:divBdr>
                                        <w:top w:val="none" w:sz="0" w:space="0" w:color="auto"/>
                                        <w:left w:val="none" w:sz="0" w:space="0" w:color="auto"/>
                                        <w:bottom w:val="none" w:sz="0" w:space="0" w:color="auto"/>
                                        <w:right w:val="none" w:sz="0" w:space="0" w:color="auto"/>
                                      </w:divBdr>
                                    </w:div>
                                    <w:div w:id="1269119200">
                                      <w:marLeft w:val="0"/>
                                      <w:marRight w:val="0"/>
                                      <w:marTop w:val="0"/>
                                      <w:marBottom w:val="0"/>
                                      <w:divBdr>
                                        <w:top w:val="none" w:sz="0" w:space="0" w:color="auto"/>
                                        <w:left w:val="none" w:sz="0" w:space="0" w:color="auto"/>
                                        <w:bottom w:val="none" w:sz="0" w:space="0" w:color="auto"/>
                                        <w:right w:val="none" w:sz="0" w:space="0" w:color="auto"/>
                                      </w:divBdr>
                                    </w:div>
                                    <w:div w:id="2029332884">
                                      <w:marLeft w:val="0"/>
                                      <w:marRight w:val="0"/>
                                      <w:marTop w:val="0"/>
                                      <w:marBottom w:val="0"/>
                                      <w:divBdr>
                                        <w:top w:val="none" w:sz="0" w:space="0" w:color="auto"/>
                                        <w:left w:val="none" w:sz="0" w:space="0" w:color="auto"/>
                                        <w:bottom w:val="none" w:sz="0" w:space="0" w:color="auto"/>
                                        <w:right w:val="none" w:sz="0" w:space="0" w:color="auto"/>
                                      </w:divBdr>
                                    </w:div>
                                    <w:div w:id="625238688">
                                      <w:marLeft w:val="0"/>
                                      <w:marRight w:val="0"/>
                                      <w:marTop w:val="0"/>
                                      <w:marBottom w:val="0"/>
                                      <w:divBdr>
                                        <w:top w:val="none" w:sz="0" w:space="0" w:color="auto"/>
                                        <w:left w:val="none" w:sz="0" w:space="0" w:color="auto"/>
                                        <w:bottom w:val="none" w:sz="0" w:space="0" w:color="auto"/>
                                        <w:right w:val="none" w:sz="0" w:space="0" w:color="auto"/>
                                      </w:divBdr>
                                    </w:div>
                                    <w:div w:id="864052339">
                                      <w:marLeft w:val="0"/>
                                      <w:marRight w:val="0"/>
                                      <w:marTop w:val="0"/>
                                      <w:marBottom w:val="0"/>
                                      <w:divBdr>
                                        <w:top w:val="none" w:sz="0" w:space="0" w:color="auto"/>
                                        <w:left w:val="none" w:sz="0" w:space="0" w:color="auto"/>
                                        <w:bottom w:val="none" w:sz="0" w:space="0" w:color="auto"/>
                                        <w:right w:val="none" w:sz="0" w:space="0" w:color="auto"/>
                                      </w:divBdr>
                                    </w:div>
                                    <w:div w:id="583882963">
                                      <w:marLeft w:val="0"/>
                                      <w:marRight w:val="0"/>
                                      <w:marTop w:val="0"/>
                                      <w:marBottom w:val="0"/>
                                      <w:divBdr>
                                        <w:top w:val="none" w:sz="0" w:space="0" w:color="auto"/>
                                        <w:left w:val="none" w:sz="0" w:space="0" w:color="auto"/>
                                        <w:bottom w:val="none" w:sz="0" w:space="0" w:color="auto"/>
                                        <w:right w:val="none" w:sz="0" w:space="0" w:color="auto"/>
                                      </w:divBdr>
                                    </w:div>
                                    <w:div w:id="888612498">
                                      <w:marLeft w:val="0"/>
                                      <w:marRight w:val="0"/>
                                      <w:marTop w:val="0"/>
                                      <w:marBottom w:val="0"/>
                                      <w:divBdr>
                                        <w:top w:val="none" w:sz="0" w:space="0" w:color="auto"/>
                                        <w:left w:val="none" w:sz="0" w:space="0" w:color="auto"/>
                                        <w:bottom w:val="none" w:sz="0" w:space="0" w:color="auto"/>
                                        <w:right w:val="none" w:sz="0" w:space="0" w:color="auto"/>
                                      </w:divBdr>
                                    </w:div>
                                    <w:div w:id="1272974231">
                                      <w:marLeft w:val="0"/>
                                      <w:marRight w:val="0"/>
                                      <w:marTop w:val="0"/>
                                      <w:marBottom w:val="0"/>
                                      <w:divBdr>
                                        <w:top w:val="none" w:sz="0" w:space="0" w:color="auto"/>
                                        <w:left w:val="none" w:sz="0" w:space="0" w:color="auto"/>
                                        <w:bottom w:val="none" w:sz="0" w:space="0" w:color="auto"/>
                                        <w:right w:val="none" w:sz="0" w:space="0" w:color="auto"/>
                                      </w:divBdr>
                                    </w:div>
                                    <w:div w:id="593125399">
                                      <w:marLeft w:val="0"/>
                                      <w:marRight w:val="0"/>
                                      <w:marTop w:val="0"/>
                                      <w:marBottom w:val="0"/>
                                      <w:divBdr>
                                        <w:top w:val="none" w:sz="0" w:space="0" w:color="auto"/>
                                        <w:left w:val="none" w:sz="0" w:space="0" w:color="auto"/>
                                        <w:bottom w:val="none" w:sz="0" w:space="0" w:color="auto"/>
                                        <w:right w:val="none" w:sz="0" w:space="0" w:color="auto"/>
                                      </w:divBdr>
                                    </w:div>
                                    <w:div w:id="2050638891">
                                      <w:marLeft w:val="0"/>
                                      <w:marRight w:val="0"/>
                                      <w:marTop w:val="0"/>
                                      <w:marBottom w:val="0"/>
                                      <w:divBdr>
                                        <w:top w:val="none" w:sz="0" w:space="0" w:color="auto"/>
                                        <w:left w:val="none" w:sz="0" w:space="0" w:color="auto"/>
                                        <w:bottom w:val="none" w:sz="0" w:space="0" w:color="auto"/>
                                        <w:right w:val="none" w:sz="0" w:space="0" w:color="auto"/>
                                      </w:divBdr>
                                    </w:div>
                                    <w:div w:id="881943420">
                                      <w:marLeft w:val="0"/>
                                      <w:marRight w:val="0"/>
                                      <w:marTop w:val="0"/>
                                      <w:marBottom w:val="0"/>
                                      <w:divBdr>
                                        <w:top w:val="none" w:sz="0" w:space="0" w:color="auto"/>
                                        <w:left w:val="none" w:sz="0" w:space="0" w:color="auto"/>
                                        <w:bottom w:val="none" w:sz="0" w:space="0" w:color="auto"/>
                                        <w:right w:val="none" w:sz="0" w:space="0" w:color="auto"/>
                                      </w:divBdr>
                                    </w:div>
                                    <w:div w:id="1037899036">
                                      <w:marLeft w:val="0"/>
                                      <w:marRight w:val="0"/>
                                      <w:marTop w:val="0"/>
                                      <w:marBottom w:val="0"/>
                                      <w:divBdr>
                                        <w:top w:val="none" w:sz="0" w:space="0" w:color="auto"/>
                                        <w:left w:val="none" w:sz="0" w:space="0" w:color="auto"/>
                                        <w:bottom w:val="none" w:sz="0" w:space="0" w:color="auto"/>
                                        <w:right w:val="none" w:sz="0" w:space="0" w:color="auto"/>
                                      </w:divBdr>
                                    </w:div>
                                    <w:div w:id="1834878270">
                                      <w:marLeft w:val="0"/>
                                      <w:marRight w:val="0"/>
                                      <w:marTop w:val="0"/>
                                      <w:marBottom w:val="0"/>
                                      <w:divBdr>
                                        <w:top w:val="none" w:sz="0" w:space="0" w:color="auto"/>
                                        <w:left w:val="none" w:sz="0" w:space="0" w:color="auto"/>
                                        <w:bottom w:val="none" w:sz="0" w:space="0" w:color="auto"/>
                                        <w:right w:val="none" w:sz="0" w:space="0" w:color="auto"/>
                                      </w:divBdr>
                                    </w:div>
                                    <w:div w:id="561326819">
                                      <w:marLeft w:val="0"/>
                                      <w:marRight w:val="0"/>
                                      <w:marTop w:val="0"/>
                                      <w:marBottom w:val="0"/>
                                      <w:divBdr>
                                        <w:top w:val="none" w:sz="0" w:space="0" w:color="auto"/>
                                        <w:left w:val="none" w:sz="0" w:space="0" w:color="auto"/>
                                        <w:bottom w:val="none" w:sz="0" w:space="0" w:color="auto"/>
                                        <w:right w:val="none" w:sz="0" w:space="0" w:color="auto"/>
                                      </w:divBdr>
                                    </w:div>
                                    <w:div w:id="1557933212">
                                      <w:marLeft w:val="0"/>
                                      <w:marRight w:val="0"/>
                                      <w:marTop w:val="0"/>
                                      <w:marBottom w:val="0"/>
                                      <w:divBdr>
                                        <w:top w:val="none" w:sz="0" w:space="0" w:color="auto"/>
                                        <w:left w:val="none" w:sz="0" w:space="0" w:color="auto"/>
                                        <w:bottom w:val="none" w:sz="0" w:space="0" w:color="auto"/>
                                        <w:right w:val="none" w:sz="0" w:space="0" w:color="auto"/>
                                      </w:divBdr>
                                    </w:div>
                                    <w:div w:id="1812944913">
                                      <w:marLeft w:val="0"/>
                                      <w:marRight w:val="0"/>
                                      <w:marTop w:val="0"/>
                                      <w:marBottom w:val="0"/>
                                      <w:divBdr>
                                        <w:top w:val="none" w:sz="0" w:space="0" w:color="auto"/>
                                        <w:left w:val="none" w:sz="0" w:space="0" w:color="auto"/>
                                        <w:bottom w:val="none" w:sz="0" w:space="0" w:color="auto"/>
                                        <w:right w:val="none" w:sz="0" w:space="0" w:color="auto"/>
                                      </w:divBdr>
                                    </w:div>
                                    <w:div w:id="514196774">
                                      <w:marLeft w:val="0"/>
                                      <w:marRight w:val="0"/>
                                      <w:marTop w:val="0"/>
                                      <w:marBottom w:val="0"/>
                                      <w:divBdr>
                                        <w:top w:val="none" w:sz="0" w:space="0" w:color="auto"/>
                                        <w:left w:val="none" w:sz="0" w:space="0" w:color="auto"/>
                                        <w:bottom w:val="none" w:sz="0" w:space="0" w:color="auto"/>
                                        <w:right w:val="none" w:sz="0" w:space="0" w:color="auto"/>
                                      </w:divBdr>
                                    </w:div>
                                    <w:div w:id="146828039">
                                      <w:marLeft w:val="0"/>
                                      <w:marRight w:val="0"/>
                                      <w:marTop w:val="0"/>
                                      <w:marBottom w:val="0"/>
                                      <w:divBdr>
                                        <w:top w:val="none" w:sz="0" w:space="0" w:color="auto"/>
                                        <w:left w:val="none" w:sz="0" w:space="0" w:color="auto"/>
                                        <w:bottom w:val="none" w:sz="0" w:space="0" w:color="auto"/>
                                        <w:right w:val="none" w:sz="0" w:space="0" w:color="auto"/>
                                      </w:divBdr>
                                    </w:div>
                                    <w:div w:id="352413921">
                                      <w:marLeft w:val="0"/>
                                      <w:marRight w:val="0"/>
                                      <w:marTop w:val="0"/>
                                      <w:marBottom w:val="0"/>
                                      <w:divBdr>
                                        <w:top w:val="none" w:sz="0" w:space="0" w:color="auto"/>
                                        <w:left w:val="none" w:sz="0" w:space="0" w:color="auto"/>
                                        <w:bottom w:val="none" w:sz="0" w:space="0" w:color="auto"/>
                                        <w:right w:val="none" w:sz="0" w:space="0" w:color="auto"/>
                                      </w:divBdr>
                                    </w:div>
                                    <w:div w:id="851993726">
                                      <w:marLeft w:val="0"/>
                                      <w:marRight w:val="0"/>
                                      <w:marTop w:val="0"/>
                                      <w:marBottom w:val="0"/>
                                      <w:divBdr>
                                        <w:top w:val="none" w:sz="0" w:space="0" w:color="auto"/>
                                        <w:left w:val="none" w:sz="0" w:space="0" w:color="auto"/>
                                        <w:bottom w:val="none" w:sz="0" w:space="0" w:color="auto"/>
                                        <w:right w:val="none" w:sz="0" w:space="0" w:color="auto"/>
                                      </w:divBdr>
                                    </w:div>
                                    <w:div w:id="1632440472">
                                      <w:marLeft w:val="0"/>
                                      <w:marRight w:val="0"/>
                                      <w:marTop w:val="0"/>
                                      <w:marBottom w:val="0"/>
                                      <w:divBdr>
                                        <w:top w:val="none" w:sz="0" w:space="0" w:color="auto"/>
                                        <w:left w:val="none" w:sz="0" w:space="0" w:color="auto"/>
                                        <w:bottom w:val="none" w:sz="0" w:space="0" w:color="auto"/>
                                        <w:right w:val="none" w:sz="0" w:space="0" w:color="auto"/>
                                      </w:divBdr>
                                    </w:div>
                                    <w:div w:id="614555464">
                                      <w:marLeft w:val="0"/>
                                      <w:marRight w:val="0"/>
                                      <w:marTop w:val="0"/>
                                      <w:marBottom w:val="0"/>
                                      <w:divBdr>
                                        <w:top w:val="none" w:sz="0" w:space="0" w:color="auto"/>
                                        <w:left w:val="none" w:sz="0" w:space="0" w:color="auto"/>
                                        <w:bottom w:val="none" w:sz="0" w:space="0" w:color="auto"/>
                                        <w:right w:val="none" w:sz="0" w:space="0" w:color="auto"/>
                                      </w:divBdr>
                                    </w:div>
                                    <w:div w:id="1880319742">
                                      <w:marLeft w:val="0"/>
                                      <w:marRight w:val="0"/>
                                      <w:marTop w:val="0"/>
                                      <w:marBottom w:val="0"/>
                                      <w:divBdr>
                                        <w:top w:val="none" w:sz="0" w:space="0" w:color="auto"/>
                                        <w:left w:val="none" w:sz="0" w:space="0" w:color="auto"/>
                                        <w:bottom w:val="none" w:sz="0" w:space="0" w:color="auto"/>
                                        <w:right w:val="none" w:sz="0" w:space="0" w:color="auto"/>
                                      </w:divBdr>
                                    </w:div>
                                    <w:div w:id="1165786100">
                                      <w:marLeft w:val="0"/>
                                      <w:marRight w:val="0"/>
                                      <w:marTop w:val="0"/>
                                      <w:marBottom w:val="0"/>
                                      <w:divBdr>
                                        <w:top w:val="none" w:sz="0" w:space="0" w:color="auto"/>
                                        <w:left w:val="none" w:sz="0" w:space="0" w:color="auto"/>
                                        <w:bottom w:val="none" w:sz="0" w:space="0" w:color="auto"/>
                                        <w:right w:val="none" w:sz="0" w:space="0" w:color="auto"/>
                                      </w:divBdr>
                                    </w:div>
                                    <w:div w:id="1805583282">
                                      <w:marLeft w:val="0"/>
                                      <w:marRight w:val="0"/>
                                      <w:marTop w:val="0"/>
                                      <w:marBottom w:val="0"/>
                                      <w:divBdr>
                                        <w:top w:val="none" w:sz="0" w:space="0" w:color="auto"/>
                                        <w:left w:val="none" w:sz="0" w:space="0" w:color="auto"/>
                                        <w:bottom w:val="none" w:sz="0" w:space="0" w:color="auto"/>
                                        <w:right w:val="none" w:sz="0" w:space="0" w:color="auto"/>
                                      </w:divBdr>
                                    </w:div>
                                    <w:div w:id="1573078085">
                                      <w:marLeft w:val="0"/>
                                      <w:marRight w:val="0"/>
                                      <w:marTop w:val="0"/>
                                      <w:marBottom w:val="0"/>
                                      <w:divBdr>
                                        <w:top w:val="none" w:sz="0" w:space="0" w:color="auto"/>
                                        <w:left w:val="none" w:sz="0" w:space="0" w:color="auto"/>
                                        <w:bottom w:val="none" w:sz="0" w:space="0" w:color="auto"/>
                                        <w:right w:val="none" w:sz="0" w:space="0" w:color="auto"/>
                                      </w:divBdr>
                                    </w:div>
                                    <w:div w:id="790057791">
                                      <w:marLeft w:val="0"/>
                                      <w:marRight w:val="0"/>
                                      <w:marTop w:val="0"/>
                                      <w:marBottom w:val="0"/>
                                      <w:divBdr>
                                        <w:top w:val="none" w:sz="0" w:space="0" w:color="auto"/>
                                        <w:left w:val="none" w:sz="0" w:space="0" w:color="auto"/>
                                        <w:bottom w:val="none" w:sz="0" w:space="0" w:color="auto"/>
                                        <w:right w:val="none" w:sz="0" w:space="0" w:color="auto"/>
                                      </w:divBdr>
                                    </w:div>
                                    <w:div w:id="670719864">
                                      <w:marLeft w:val="0"/>
                                      <w:marRight w:val="0"/>
                                      <w:marTop w:val="0"/>
                                      <w:marBottom w:val="0"/>
                                      <w:divBdr>
                                        <w:top w:val="none" w:sz="0" w:space="0" w:color="auto"/>
                                        <w:left w:val="none" w:sz="0" w:space="0" w:color="auto"/>
                                        <w:bottom w:val="none" w:sz="0" w:space="0" w:color="auto"/>
                                        <w:right w:val="none" w:sz="0" w:space="0" w:color="auto"/>
                                      </w:divBdr>
                                    </w:div>
                                    <w:div w:id="397484090">
                                      <w:marLeft w:val="0"/>
                                      <w:marRight w:val="0"/>
                                      <w:marTop w:val="0"/>
                                      <w:marBottom w:val="0"/>
                                      <w:divBdr>
                                        <w:top w:val="none" w:sz="0" w:space="0" w:color="auto"/>
                                        <w:left w:val="none" w:sz="0" w:space="0" w:color="auto"/>
                                        <w:bottom w:val="none" w:sz="0" w:space="0" w:color="auto"/>
                                        <w:right w:val="none" w:sz="0" w:space="0" w:color="auto"/>
                                      </w:divBdr>
                                    </w:div>
                                    <w:div w:id="1489902278">
                                      <w:marLeft w:val="0"/>
                                      <w:marRight w:val="0"/>
                                      <w:marTop w:val="0"/>
                                      <w:marBottom w:val="0"/>
                                      <w:divBdr>
                                        <w:top w:val="none" w:sz="0" w:space="0" w:color="auto"/>
                                        <w:left w:val="none" w:sz="0" w:space="0" w:color="auto"/>
                                        <w:bottom w:val="none" w:sz="0" w:space="0" w:color="auto"/>
                                        <w:right w:val="none" w:sz="0" w:space="0" w:color="auto"/>
                                      </w:divBdr>
                                    </w:div>
                                    <w:div w:id="1001086688">
                                      <w:marLeft w:val="0"/>
                                      <w:marRight w:val="0"/>
                                      <w:marTop w:val="0"/>
                                      <w:marBottom w:val="0"/>
                                      <w:divBdr>
                                        <w:top w:val="none" w:sz="0" w:space="0" w:color="auto"/>
                                        <w:left w:val="none" w:sz="0" w:space="0" w:color="auto"/>
                                        <w:bottom w:val="none" w:sz="0" w:space="0" w:color="auto"/>
                                        <w:right w:val="none" w:sz="0" w:space="0" w:color="auto"/>
                                      </w:divBdr>
                                    </w:div>
                                    <w:div w:id="1226381766">
                                      <w:marLeft w:val="0"/>
                                      <w:marRight w:val="0"/>
                                      <w:marTop w:val="0"/>
                                      <w:marBottom w:val="0"/>
                                      <w:divBdr>
                                        <w:top w:val="none" w:sz="0" w:space="0" w:color="auto"/>
                                        <w:left w:val="none" w:sz="0" w:space="0" w:color="auto"/>
                                        <w:bottom w:val="none" w:sz="0" w:space="0" w:color="auto"/>
                                        <w:right w:val="none" w:sz="0" w:space="0" w:color="auto"/>
                                      </w:divBdr>
                                    </w:div>
                                    <w:div w:id="1157921385">
                                      <w:marLeft w:val="0"/>
                                      <w:marRight w:val="0"/>
                                      <w:marTop w:val="0"/>
                                      <w:marBottom w:val="0"/>
                                      <w:divBdr>
                                        <w:top w:val="none" w:sz="0" w:space="0" w:color="auto"/>
                                        <w:left w:val="none" w:sz="0" w:space="0" w:color="auto"/>
                                        <w:bottom w:val="none" w:sz="0" w:space="0" w:color="auto"/>
                                        <w:right w:val="none" w:sz="0" w:space="0" w:color="auto"/>
                                      </w:divBdr>
                                    </w:div>
                                    <w:div w:id="1243879136">
                                      <w:marLeft w:val="0"/>
                                      <w:marRight w:val="0"/>
                                      <w:marTop w:val="0"/>
                                      <w:marBottom w:val="0"/>
                                      <w:divBdr>
                                        <w:top w:val="none" w:sz="0" w:space="0" w:color="auto"/>
                                        <w:left w:val="none" w:sz="0" w:space="0" w:color="auto"/>
                                        <w:bottom w:val="none" w:sz="0" w:space="0" w:color="auto"/>
                                        <w:right w:val="none" w:sz="0" w:space="0" w:color="auto"/>
                                      </w:divBdr>
                                    </w:div>
                                    <w:div w:id="355035342">
                                      <w:marLeft w:val="0"/>
                                      <w:marRight w:val="0"/>
                                      <w:marTop w:val="0"/>
                                      <w:marBottom w:val="0"/>
                                      <w:divBdr>
                                        <w:top w:val="none" w:sz="0" w:space="0" w:color="auto"/>
                                        <w:left w:val="none" w:sz="0" w:space="0" w:color="auto"/>
                                        <w:bottom w:val="none" w:sz="0" w:space="0" w:color="auto"/>
                                        <w:right w:val="none" w:sz="0" w:space="0" w:color="auto"/>
                                      </w:divBdr>
                                    </w:div>
                                    <w:div w:id="1074939602">
                                      <w:marLeft w:val="0"/>
                                      <w:marRight w:val="0"/>
                                      <w:marTop w:val="0"/>
                                      <w:marBottom w:val="0"/>
                                      <w:divBdr>
                                        <w:top w:val="none" w:sz="0" w:space="0" w:color="auto"/>
                                        <w:left w:val="none" w:sz="0" w:space="0" w:color="auto"/>
                                        <w:bottom w:val="none" w:sz="0" w:space="0" w:color="auto"/>
                                        <w:right w:val="none" w:sz="0" w:space="0" w:color="auto"/>
                                      </w:divBdr>
                                    </w:div>
                                    <w:div w:id="2009557739">
                                      <w:marLeft w:val="0"/>
                                      <w:marRight w:val="0"/>
                                      <w:marTop w:val="0"/>
                                      <w:marBottom w:val="0"/>
                                      <w:divBdr>
                                        <w:top w:val="none" w:sz="0" w:space="0" w:color="auto"/>
                                        <w:left w:val="none" w:sz="0" w:space="0" w:color="auto"/>
                                        <w:bottom w:val="none" w:sz="0" w:space="0" w:color="auto"/>
                                        <w:right w:val="none" w:sz="0" w:space="0" w:color="auto"/>
                                      </w:divBdr>
                                    </w:div>
                                    <w:div w:id="1885556656">
                                      <w:marLeft w:val="0"/>
                                      <w:marRight w:val="0"/>
                                      <w:marTop w:val="0"/>
                                      <w:marBottom w:val="0"/>
                                      <w:divBdr>
                                        <w:top w:val="none" w:sz="0" w:space="0" w:color="auto"/>
                                        <w:left w:val="none" w:sz="0" w:space="0" w:color="auto"/>
                                        <w:bottom w:val="none" w:sz="0" w:space="0" w:color="auto"/>
                                        <w:right w:val="none" w:sz="0" w:space="0" w:color="auto"/>
                                      </w:divBdr>
                                    </w:div>
                                    <w:div w:id="1165902369">
                                      <w:marLeft w:val="0"/>
                                      <w:marRight w:val="0"/>
                                      <w:marTop w:val="0"/>
                                      <w:marBottom w:val="0"/>
                                      <w:divBdr>
                                        <w:top w:val="none" w:sz="0" w:space="0" w:color="auto"/>
                                        <w:left w:val="none" w:sz="0" w:space="0" w:color="auto"/>
                                        <w:bottom w:val="none" w:sz="0" w:space="0" w:color="auto"/>
                                        <w:right w:val="none" w:sz="0" w:space="0" w:color="auto"/>
                                      </w:divBdr>
                                    </w:div>
                                    <w:div w:id="404960245">
                                      <w:marLeft w:val="0"/>
                                      <w:marRight w:val="0"/>
                                      <w:marTop w:val="0"/>
                                      <w:marBottom w:val="0"/>
                                      <w:divBdr>
                                        <w:top w:val="none" w:sz="0" w:space="0" w:color="auto"/>
                                        <w:left w:val="none" w:sz="0" w:space="0" w:color="auto"/>
                                        <w:bottom w:val="none" w:sz="0" w:space="0" w:color="auto"/>
                                        <w:right w:val="none" w:sz="0" w:space="0" w:color="auto"/>
                                      </w:divBdr>
                                    </w:div>
                                    <w:div w:id="1264343998">
                                      <w:marLeft w:val="0"/>
                                      <w:marRight w:val="0"/>
                                      <w:marTop w:val="0"/>
                                      <w:marBottom w:val="0"/>
                                      <w:divBdr>
                                        <w:top w:val="none" w:sz="0" w:space="0" w:color="auto"/>
                                        <w:left w:val="none" w:sz="0" w:space="0" w:color="auto"/>
                                        <w:bottom w:val="none" w:sz="0" w:space="0" w:color="auto"/>
                                        <w:right w:val="none" w:sz="0" w:space="0" w:color="auto"/>
                                      </w:divBdr>
                                    </w:div>
                                    <w:div w:id="859272472">
                                      <w:marLeft w:val="0"/>
                                      <w:marRight w:val="0"/>
                                      <w:marTop w:val="0"/>
                                      <w:marBottom w:val="0"/>
                                      <w:divBdr>
                                        <w:top w:val="none" w:sz="0" w:space="0" w:color="auto"/>
                                        <w:left w:val="none" w:sz="0" w:space="0" w:color="auto"/>
                                        <w:bottom w:val="none" w:sz="0" w:space="0" w:color="auto"/>
                                        <w:right w:val="none" w:sz="0" w:space="0" w:color="auto"/>
                                      </w:divBdr>
                                    </w:div>
                                    <w:div w:id="1273054919">
                                      <w:marLeft w:val="0"/>
                                      <w:marRight w:val="0"/>
                                      <w:marTop w:val="0"/>
                                      <w:marBottom w:val="0"/>
                                      <w:divBdr>
                                        <w:top w:val="none" w:sz="0" w:space="0" w:color="auto"/>
                                        <w:left w:val="none" w:sz="0" w:space="0" w:color="auto"/>
                                        <w:bottom w:val="none" w:sz="0" w:space="0" w:color="auto"/>
                                        <w:right w:val="none" w:sz="0" w:space="0" w:color="auto"/>
                                      </w:divBdr>
                                    </w:div>
                                    <w:div w:id="1365711689">
                                      <w:marLeft w:val="0"/>
                                      <w:marRight w:val="0"/>
                                      <w:marTop w:val="0"/>
                                      <w:marBottom w:val="0"/>
                                      <w:divBdr>
                                        <w:top w:val="none" w:sz="0" w:space="0" w:color="auto"/>
                                        <w:left w:val="none" w:sz="0" w:space="0" w:color="auto"/>
                                        <w:bottom w:val="none" w:sz="0" w:space="0" w:color="auto"/>
                                        <w:right w:val="none" w:sz="0" w:space="0" w:color="auto"/>
                                      </w:divBdr>
                                    </w:div>
                                    <w:div w:id="1059089916">
                                      <w:marLeft w:val="0"/>
                                      <w:marRight w:val="0"/>
                                      <w:marTop w:val="0"/>
                                      <w:marBottom w:val="0"/>
                                      <w:divBdr>
                                        <w:top w:val="none" w:sz="0" w:space="0" w:color="auto"/>
                                        <w:left w:val="none" w:sz="0" w:space="0" w:color="auto"/>
                                        <w:bottom w:val="none" w:sz="0" w:space="0" w:color="auto"/>
                                        <w:right w:val="none" w:sz="0" w:space="0" w:color="auto"/>
                                      </w:divBdr>
                                    </w:div>
                                    <w:div w:id="2133477490">
                                      <w:marLeft w:val="0"/>
                                      <w:marRight w:val="0"/>
                                      <w:marTop w:val="0"/>
                                      <w:marBottom w:val="0"/>
                                      <w:divBdr>
                                        <w:top w:val="none" w:sz="0" w:space="0" w:color="auto"/>
                                        <w:left w:val="none" w:sz="0" w:space="0" w:color="auto"/>
                                        <w:bottom w:val="none" w:sz="0" w:space="0" w:color="auto"/>
                                        <w:right w:val="none" w:sz="0" w:space="0" w:color="auto"/>
                                      </w:divBdr>
                                    </w:div>
                                    <w:div w:id="1255669884">
                                      <w:marLeft w:val="0"/>
                                      <w:marRight w:val="0"/>
                                      <w:marTop w:val="0"/>
                                      <w:marBottom w:val="0"/>
                                      <w:divBdr>
                                        <w:top w:val="none" w:sz="0" w:space="0" w:color="auto"/>
                                        <w:left w:val="none" w:sz="0" w:space="0" w:color="auto"/>
                                        <w:bottom w:val="none" w:sz="0" w:space="0" w:color="auto"/>
                                        <w:right w:val="none" w:sz="0" w:space="0" w:color="auto"/>
                                      </w:divBdr>
                                    </w:div>
                                    <w:div w:id="804005069">
                                      <w:marLeft w:val="0"/>
                                      <w:marRight w:val="0"/>
                                      <w:marTop w:val="0"/>
                                      <w:marBottom w:val="0"/>
                                      <w:divBdr>
                                        <w:top w:val="none" w:sz="0" w:space="0" w:color="auto"/>
                                        <w:left w:val="none" w:sz="0" w:space="0" w:color="auto"/>
                                        <w:bottom w:val="none" w:sz="0" w:space="0" w:color="auto"/>
                                        <w:right w:val="none" w:sz="0" w:space="0" w:color="auto"/>
                                      </w:divBdr>
                                    </w:div>
                                    <w:div w:id="1355306209">
                                      <w:marLeft w:val="0"/>
                                      <w:marRight w:val="0"/>
                                      <w:marTop w:val="0"/>
                                      <w:marBottom w:val="0"/>
                                      <w:divBdr>
                                        <w:top w:val="none" w:sz="0" w:space="0" w:color="auto"/>
                                        <w:left w:val="none" w:sz="0" w:space="0" w:color="auto"/>
                                        <w:bottom w:val="none" w:sz="0" w:space="0" w:color="auto"/>
                                        <w:right w:val="none" w:sz="0" w:space="0" w:color="auto"/>
                                      </w:divBdr>
                                    </w:div>
                                    <w:div w:id="1750619011">
                                      <w:marLeft w:val="0"/>
                                      <w:marRight w:val="0"/>
                                      <w:marTop w:val="0"/>
                                      <w:marBottom w:val="0"/>
                                      <w:divBdr>
                                        <w:top w:val="none" w:sz="0" w:space="0" w:color="auto"/>
                                        <w:left w:val="none" w:sz="0" w:space="0" w:color="auto"/>
                                        <w:bottom w:val="none" w:sz="0" w:space="0" w:color="auto"/>
                                        <w:right w:val="none" w:sz="0" w:space="0" w:color="auto"/>
                                      </w:divBdr>
                                    </w:div>
                                    <w:div w:id="1808934060">
                                      <w:marLeft w:val="0"/>
                                      <w:marRight w:val="0"/>
                                      <w:marTop w:val="0"/>
                                      <w:marBottom w:val="0"/>
                                      <w:divBdr>
                                        <w:top w:val="none" w:sz="0" w:space="0" w:color="auto"/>
                                        <w:left w:val="none" w:sz="0" w:space="0" w:color="auto"/>
                                        <w:bottom w:val="none" w:sz="0" w:space="0" w:color="auto"/>
                                        <w:right w:val="none" w:sz="0" w:space="0" w:color="auto"/>
                                      </w:divBdr>
                                    </w:div>
                                    <w:div w:id="1964918861">
                                      <w:marLeft w:val="0"/>
                                      <w:marRight w:val="0"/>
                                      <w:marTop w:val="0"/>
                                      <w:marBottom w:val="0"/>
                                      <w:divBdr>
                                        <w:top w:val="none" w:sz="0" w:space="0" w:color="auto"/>
                                        <w:left w:val="none" w:sz="0" w:space="0" w:color="auto"/>
                                        <w:bottom w:val="none" w:sz="0" w:space="0" w:color="auto"/>
                                        <w:right w:val="none" w:sz="0" w:space="0" w:color="auto"/>
                                      </w:divBdr>
                                    </w:div>
                                    <w:div w:id="1133869633">
                                      <w:marLeft w:val="0"/>
                                      <w:marRight w:val="0"/>
                                      <w:marTop w:val="0"/>
                                      <w:marBottom w:val="0"/>
                                      <w:divBdr>
                                        <w:top w:val="none" w:sz="0" w:space="0" w:color="auto"/>
                                        <w:left w:val="none" w:sz="0" w:space="0" w:color="auto"/>
                                        <w:bottom w:val="none" w:sz="0" w:space="0" w:color="auto"/>
                                        <w:right w:val="none" w:sz="0" w:space="0" w:color="auto"/>
                                      </w:divBdr>
                                    </w:div>
                                    <w:div w:id="716202774">
                                      <w:marLeft w:val="0"/>
                                      <w:marRight w:val="0"/>
                                      <w:marTop w:val="0"/>
                                      <w:marBottom w:val="0"/>
                                      <w:divBdr>
                                        <w:top w:val="none" w:sz="0" w:space="0" w:color="auto"/>
                                        <w:left w:val="none" w:sz="0" w:space="0" w:color="auto"/>
                                        <w:bottom w:val="none" w:sz="0" w:space="0" w:color="auto"/>
                                        <w:right w:val="none" w:sz="0" w:space="0" w:color="auto"/>
                                      </w:divBdr>
                                    </w:div>
                                    <w:div w:id="1766345823">
                                      <w:marLeft w:val="0"/>
                                      <w:marRight w:val="0"/>
                                      <w:marTop w:val="0"/>
                                      <w:marBottom w:val="0"/>
                                      <w:divBdr>
                                        <w:top w:val="none" w:sz="0" w:space="0" w:color="auto"/>
                                        <w:left w:val="none" w:sz="0" w:space="0" w:color="auto"/>
                                        <w:bottom w:val="none" w:sz="0" w:space="0" w:color="auto"/>
                                        <w:right w:val="none" w:sz="0" w:space="0" w:color="auto"/>
                                      </w:divBdr>
                                    </w:div>
                                    <w:div w:id="1824614893">
                                      <w:marLeft w:val="0"/>
                                      <w:marRight w:val="0"/>
                                      <w:marTop w:val="0"/>
                                      <w:marBottom w:val="0"/>
                                      <w:divBdr>
                                        <w:top w:val="none" w:sz="0" w:space="0" w:color="auto"/>
                                        <w:left w:val="none" w:sz="0" w:space="0" w:color="auto"/>
                                        <w:bottom w:val="none" w:sz="0" w:space="0" w:color="auto"/>
                                        <w:right w:val="none" w:sz="0" w:space="0" w:color="auto"/>
                                      </w:divBdr>
                                    </w:div>
                                    <w:div w:id="1081374177">
                                      <w:marLeft w:val="0"/>
                                      <w:marRight w:val="0"/>
                                      <w:marTop w:val="0"/>
                                      <w:marBottom w:val="0"/>
                                      <w:divBdr>
                                        <w:top w:val="none" w:sz="0" w:space="0" w:color="auto"/>
                                        <w:left w:val="none" w:sz="0" w:space="0" w:color="auto"/>
                                        <w:bottom w:val="none" w:sz="0" w:space="0" w:color="auto"/>
                                        <w:right w:val="none" w:sz="0" w:space="0" w:color="auto"/>
                                      </w:divBdr>
                                    </w:div>
                                    <w:div w:id="1472602580">
                                      <w:marLeft w:val="0"/>
                                      <w:marRight w:val="0"/>
                                      <w:marTop w:val="0"/>
                                      <w:marBottom w:val="0"/>
                                      <w:divBdr>
                                        <w:top w:val="none" w:sz="0" w:space="0" w:color="auto"/>
                                        <w:left w:val="none" w:sz="0" w:space="0" w:color="auto"/>
                                        <w:bottom w:val="none" w:sz="0" w:space="0" w:color="auto"/>
                                        <w:right w:val="none" w:sz="0" w:space="0" w:color="auto"/>
                                      </w:divBdr>
                                    </w:div>
                                    <w:div w:id="1706368729">
                                      <w:marLeft w:val="0"/>
                                      <w:marRight w:val="0"/>
                                      <w:marTop w:val="0"/>
                                      <w:marBottom w:val="0"/>
                                      <w:divBdr>
                                        <w:top w:val="none" w:sz="0" w:space="0" w:color="auto"/>
                                        <w:left w:val="none" w:sz="0" w:space="0" w:color="auto"/>
                                        <w:bottom w:val="none" w:sz="0" w:space="0" w:color="auto"/>
                                        <w:right w:val="none" w:sz="0" w:space="0" w:color="auto"/>
                                      </w:divBdr>
                                    </w:div>
                                    <w:div w:id="1949964649">
                                      <w:marLeft w:val="0"/>
                                      <w:marRight w:val="0"/>
                                      <w:marTop w:val="0"/>
                                      <w:marBottom w:val="0"/>
                                      <w:divBdr>
                                        <w:top w:val="none" w:sz="0" w:space="0" w:color="auto"/>
                                        <w:left w:val="none" w:sz="0" w:space="0" w:color="auto"/>
                                        <w:bottom w:val="none" w:sz="0" w:space="0" w:color="auto"/>
                                        <w:right w:val="none" w:sz="0" w:space="0" w:color="auto"/>
                                      </w:divBdr>
                                    </w:div>
                                    <w:div w:id="1898203974">
                                      <w:marLeft w:val="0"/>
                                      <w:marRight w:val="0"/>
                                      <w:marTop w:val="0"/>
                                      <w:marBottom w:val="0"/>
                                      <w:divBdr>
                                        <w:top w:val="none" w:sz="0" w:space="0" w:color="auto"/>
                                        <w:left w:val="none" w:sz="0" w:space="0" w:color="auto"/>
                                        <w:bottom w:val="none" w:sz="0" w:space="0" w:color="auto"/>
                                        <w:right w:val="none" w:sz="0" w:space="0" w:color="auto"/>
                                      </w:divBdr>
                                    </w:div>
                                    <w:div w:id="1600722070">
                                      <w:marLeft w:val="0"/>
                                      <w:marRight w:val="0"/>
                                      <w:marTop w:val="0"/>
                                      <w:marBottom w:val="0"/>
                                      <w:divBdr>
                                        <w:top w:val="none" w:sz="0" w:space="0" w:color="auto"/>
                                        <w:left w:val="none" w:sz="0" w:space="0" w:color="auto"/>
                                        <w:bottom w:val="none" w:sz="0" w:space="0" w:color="auto"/>
                                        <w:right w:val="none" w:sz="0" w:space="0" w:color="auto"/>
                                      </w:divBdr>
                                    </w:div>
                                    <w:div w:id="997273433">
                                      <w:marLeft w:val="0"/>
                                      <w:marRight w:val="0"/>
                                      <w:marTop w:val="0"/>
                                      <w:marBottom w:val="0"/>
                                      <w:divBdr>
                                        <w:top w:val="none" w:sz="0" w:space="0" w:color="auto"/>
                                        <w:left w:val="none" w:sz="0" w:space="0" w:color="auto"/>
                                        <w:bottom w:val="none" w:sz="0" w:space="0" w:color="auto"/>
                                        <w:right w:val="none" w:sz="0" w:space="0" w:color="auto"/>
                                      </w:divBdr>
                                    </w:div>
                                    <w:div w:id="1862040835">
                                      <w:marLeft w:val="0"/>
                                      <w:marRight w:val="0"/>
                                      <w:marTop w:val="0"/>
                                      <w:marBottom w:val="0"/>
                                      <w:divBdr>
                                        <w:top w:val="none" w:sz="0" w:space="0" w:color="auto"/>
                                        <w:left w:val="none" w:sz="0" w:space="0" w:color="auto"/>
                                        <w:bottom w:val="none" w:sz="0" w:space="0" w:color="auto"/>
                                        <w:right w:val="none" w:sz="0" w:space="0" w:color="auto"/>
                                      </w:divBdr>
                                    </w:div>
                                    <w:div w:id="42482040">
                                      <w:marLeft w:val="0"/>
                                      <w:marRight w:val="0"/>
                                      <w:marTop w:val="0"/>
                                      <w:marBottom w:val="0"/>
                                      <w:divBdr>
                                        <w:top w:val="none" w:sz="0" w:space="0" w:color="auto"/>
                                        <w:left w:val="none" w:sz="0" w:space="0" w:color="auto"/>
                                        <w:bottom w:val="none" w:sz="0" w:space="0" w:color="auto"/>
                                        <w:right w:val="none" w:sz="0" w:space="0" w:color="auto"/>
                                      </w:divBdr>
                                    </w:div>
                                    <w:div w:id="931401460">
                                      <w:marLeft w:val="0"/>
                                      <w:marRight w:val="0"/>
                                      <w:marTop w:val="0"/>
                                      <w:marBottom w:val="0"/>
                                      <w:divBdr>
                                        <w:top w:val="none" w:sz="0" w:space="0" w:color="auto"/>
                                        <w:left w:val="none" w:sz="0" w:space="0" w:color="auto"/>
                                        <w:bottom w:val="none" w:sz="0" w:space="0" w:color="auto"/>
                                        <w:right w:val="none" w:sz="0" w:space="0" w:color="auto"/>
                                      </w:divBdr>
                                    </w:div>
                                    <w:div w:id="895774505">
                                      <w:marLeft w:val="0"/>
                                      <w:marRight w:val="0"/>
                                      <w:marTop w:val="0"/>
                                      <w:marBottom w:val="0"/>
                                      <w:divBdr>
                                        <w:top w:val="none" w:sz="0" w:space="0" w:color="auto"/>
                                        <w:left w:val="none" w:sz="0" w:space="0" w:color="auto"/>
                                        <w:bottom w:val="none" w:sz="0" w:space="0" w:color="auto"/>
                                        <w:right w:val="none" w:sz="0" w:space="0" w:color="auto"/>
                                      </w:divBdr>
                                    </w:div>
                                    <w:div w:id="798647860">
                                      <w:marLeft w:val="0"/>
                                      <w:marRight w:val="0"/>
                                      <w:marTop w:val="0"/>
                                      <w:marBottom w:val="0"/>
                                      <w:divBdr>
                                        <w:top w:val="none" w:sz="0" w:space="0" w:color="auto"/>
                                        <w:left w:val="none" w:sz="0" w:space="0" w:color="auto"/>
                                        <w:bottom w:val="none" w:sz="0" w:space="0" w:color="auto"/>
                                        <w:right w:val="none" w:sz="0" w:space="0" w:color="auto"/>
                                      </w:divBdr>
                                    </w:div>
                                    <w:div w:id="1837375124">
                                      <w:marLeft w:val="0"/>
                                      <w:marRight w:val="0"/>
                                      <w:marTop w:val="0"/>
                                      <w:marBottom w:val="0"/>
                                      <w:divBdr>
                                        <w:top w:val="none" w:sz="0" w:space="0" w:color="auto"/>
                                        <w:left w:val="none" w:sz="0" w:space="0" w:color="auto"/>
                                        <w:bottom w:val="none" w:sz="0" w:space="0" w:color="auto"/>
                                        <w:right w:val="none" w:sz="0" w:space="0" w:color="auto"/>
                                      </w:divBdr>
                                    </w:div>
                                    <w:div w:id="910693916">
                                      <w:marLeft w:val="0"/>
                                      <w:marRight w:val="0"/>
                                      <w:marTop w:val="0"/>
                                      <w:marBottom w:val="0"/>
                                      <w:divBdr>
                                        <w:top w:val="none" w:sz="0" w:space="0" w:color="auto"/>
                                        <w:left w:val="none" w:sz="0" w:space="0" w:color="auto"/>
                                        <w:bottom w:val="none" w:sz="0" w:space="0" w:color="auto"/>
                                        <w:right w:val="none" w:sz="0" w:space="0" w:color="auto"/>
                                      </w:divBdr>
                                    </w:div>
                                    <w:div w:id="1188251672">
                                      <w:marLeft w:val="0"/>
                                      <w:marRight w:val="0"/>
                                      <w:marTop w:val="0"/>
                                      <w:marBottom w:val="0"/>
                                      <w:divBdr>
                                        <w:top w:val="none" w:sz="0" w:space="0" w:color="auto"/>
                                        <w:left w:val="none" w:sz="0" w:space="0" w:color="auto"/>
                                        <w:bottom w:val="none" w:sz="0" w:space="0" w:color="auto"/>
                                        <w:right w:val="none" w:sz="0" w:space="0" w:color="auto"/>
                                      </w:divBdr>
                                    </w:div>
                                    <w:div w:id="1460025582">
                                      <w:marLeft w:val="0"/>
                                      <w:marRight w:val="0"/>
                                      <w:marTop w:val="0"/>
                                      <w:marBottom w:val="0"/>
                                      <w:divBdr>
                                        <w:top w:val="none" w:sz="0" w:space="0" w:color="auto"/>
                                        <w:left w:val="none" w:sz="0" w:space="0" w:color="auto"/>
                                        <w:bottom w:val="none" w:sz="0" w:space="0" w:color="auto"/>
                                        <w:right w:val="none" w:sz="0" w:space="0" w:color="auto"/>
                                      </w:divBdr>
                                    </w:div>
                                    <w:div w:id="756363931">
                                      <w:marLeft w:val="0"/>
                                      <w:marRight w:val="0"/>
                                      <w:marTop w:val="0"/>
                                      <w:marBottom w:val="0"/>
                                      <w:divBdr>
                                        <w:top w:val="none" w:sz="0" w:space="0" w:color="auto"/>
                                        <w:left w:val="none" w:sz="0" w:space="0" w:color="auto"/>
                                        <w:bottom w:val="none" w:sz="0" w:space="0" w:color="auto"/>
                                        <w:right w:val="none" w:sz="0" w:space="0" w:color="auto"/>
                                      </w:divBdr>
                                    </w:div>
                                    <w:div w:id="1766074029">
                                      <w:marLeft w:val="0"/>
                                      <w:marRight w:val="0"/>
                                      <w:marTop w:val="0"/>
                                      <w:marBottom w:val="0"/>
                                      <w:divBdr>
                                        <w:top w:val="none" w:sz="0" w:space="0" w:color="auto"/>
                                        <w:left w:val="none" w:sz="0" w:space="0" w:color="auto"/>
                                        <w:bottom w:val="none" w:sz="0" w:space="0" w:color="auto"/>
                                        <w:right w:val="none" w:sz="0" w:space="0" w:color="auto"/>
                                      </w:divBdr>
                                    </w:div>
                                    <w:div w:id="1387295914">
                                      <w:marLeft w:val="0"/>
                                      <w:marRight w:val="0"/>
                                      <w:marTop w:val="0"/>
                                      <w:marBottom w:val="0"/>
                                      <w:divBdr>
                                        <w:top w:val="none" w:sz="0" w:space="0" w:color="auto"/>
                                        <w:left w:val="none" w:sz="0" w:space="0" w:color="auto"/>
                                        <w:bottom w:val="none" w:sz="0" w:space="0" w:color="auto"/>
                                        <w:right w:val="none" w:sz="0" w:space="0" w:color="auto"/>
                                      </w:divBdr>
                                    </w:div>
                                    <w:div w:id="1265842034">
                                      <w:marLeft w:val="0"/>
                                      <w:marRight w:val="0"/>
                                      <w:marTop w:val="0"/>
                                      <w:marBottom w:val="0"/>
                                      <w:divBdr>
                                        <w:top w:val="none" w:sz="0" w:space="0" w:color="auto"/>
                                        <w:left w:val="none" w:sz="0" w:space="0" w:color="auto"/>
                                        <w:bottom w:val="none" w:sz="0" w:space="0" w:color="auto"/>
                                        <w:right w:val="none" w:sz="0" w:space="0" w:color="auto"/>
                                      </w:divBdr>
                                    </w:div>
                                    <w:div w:id="504635132">
                                      <w:marLeft w:val="0"/>
                                      <w:marRight w:val="0"/>
                                      <w:marTop w:val="0"/>
                                      <w:marBottom w:val="0"/>
                                      <w:divBdr>
                                        <w:top w:val="none" w:sz="0" w:space="0" w:color="auto"/>
                                        <w:left w:val="none" w:sz="0" w:space="0" w:color="auto"/>
                                        <w:bottom w:val="none" w:sz="0" w:space="0" w:color="auto"/>
                                        <w:right w:val="none" w:sz="0" w:space="0" w:color="auto"/>
                                      </w:divBdr>
                                    </w:div>
                                    <w:div w:id="728697505">
                                      <w:marLeft w:val="0"/>
                                      <w:marRight w:val="0"/>
                                      <w:marTop w:val="0"/>
                                      <w:marBottom w:val="0"/>
                                      <w:divBdr>
                                        <w:top w:val="none" w:sz="0" w:space="0" w:color="auto"/>
                                        <w:left w:val="none" w:sz="0" w:space="0" w:color="auto"/>
                                        <w:bottom w:val="none" w:sz="0" w:space="0" w:color="auto"/>
                                        <w:right w:val="none" w:sz="0" w:space="0" w:color="auto"/>
                                      </w:divBdr>
                                    </w:div>
                                    <w:div w:id="1098645872">
                                      <w:marLeft w:val="0"/>
                                      <w:marRight w:val="0"/>
                                      <w:marTop w:val="0"/>
                                      <w:marBottom w:val="0"/>
                                      <w:divBdr>
                                        <w:top w:val="none" w:sz="0" w:space="0" w:color="auto"/>
                                        <w:left w:val="none" w:sz="0" w:space="0" w:color="auto"/>
                                        <w:bottom w:val="none" w:sz="0" w:space="0" w:color="auto"/>
                                        <w:right w:val="none" w:sz="0" w:space="0" w:color="auto"/>
                                      </w:divBdr>
                                    </w:div>
                                    <w:div w:id="1074159435">
                                      <w:marLeft w:val="0"/>
                                      <w:marRight w:val="0"/>
                                      <w:marTop w:val="0"/>
                                      <w:marBottom w:val="0"/>
                                      <w:divBdr>
                                        <w:top w:val="none" w:sz="0" w:space="0" w:color="auto"/>
                                        <w:left w:val="none" w:sz="0" w:space="0" w:color="auto"/>
                                        <w:bottom w:val="none" w:sz="0" w:space="0" w:color="auto"/>
                                        <w:right w:val="none" w:sz="0" w:space="0" w:color="auto"/>
                                      </w:divBdr>
                                    </w:div>
                                    <w:div w:id="1848591443">
                                      <w:marLeft w:val="0"/>
                                      <w:marRight w:val="0"/>
                                      <w:marTop w:val="0"/>
                                      <w:marBottom w:val="0"/>
                                      <w:divBdr>
                                        <w:top w:val="none" w:sz="0" w:space="0" w:color="auto"/>
                                        <w:left w:val="none" w:sz="0" w:space="0" w:color="auto"/>
                                        <w:bottom w:val="none" w:sz="0" w:space="0" w:color="auto"/>
                                        <w:right w:val="none" w:sz="0" w:space="0" w:color="auto"/>
                                      </w:divBdr>
                                    </w:div>
                                    <w:div w:id="813834350">
                                      <w:marLeft w:val="0"/>
                                      <w:marRight w:val="0"/>
                                      <w:marTop w:val="0"/>
                                      <w:marBottom w:val="0"/>
                                      <w:divBdr>
                                        <w:top w:val="none" w:sz="0" w:space="0" w:color="auto"/>
                                        <w:left w:val="none" w:sz="0" w:space="0" w:color="auto"/>
                                        <w:bottom w:val="none" w:sz="0" w:space="0" w:color="auto"/>
                                        <w:right w:val="none" w:sz="0" w:space="0" w:color="auto"/>
                                      </w:divBdr>
                                    </w:div>
                                    <w:div w:id="1006980153">
                                      <w:marLeft w:val="0"/>
                                      <w:marRight w:val="0"/>
                                      <w:marTop w:val="0"/>
                                      <w:marBottom w:val="0"/>
                                      <w:divBdr>
                                        <w:top w:val="none" w:sz="0" w:space="0" w:color="auto"/>
                                        <w:left w:val="none" w:sz="0" w:space="0" w:color="auto"/>
                                        <w:bottom w:val="none" w:sz="0" w:space="0" w:color="auto"/>
                                        <w:right w:val="none" w:sz="0" w:space="0" w:color="auto"/>
                                      </w:divBdr>
                                    </w:div>
                                    <w:div w:id="1396778575">
                                      <w:marLeft w:val="0"/>
                                      <w:marRight w:val="0"/>
                                      <w:marTop w:val="0"/>
                                      <w:marBottom w:val="0"/>
                                      <w:divBdr>
                                        <w:top w:val="none" w:sz="0" w:space="0" w:color="auto"/>
                                        <w:left w:val="none" w:sz="0" w:space="0" w:color="auto"/>
                                        <w:bottom w:val="none" w:sz="0" w:space="0" w:color="auto"/>
                                        <w:right w:val="none" w:sz="0" w:space="0" w:color="auto"/>
                                      </w:divBdr>
                                    </w:div>
                                    <w:div w:id="1160385287">
                                      <w:marLeft w:val="0"/>
                                      <w:marRight w:val="0"/>
                                      <w:marTop w:val="0"/>
                                      <w:marBottom w:val="0"/>
                                      <w:divBdr>
                                        <w:top w:val="none" w:sz="0" w:space="0" w:color="auto"/>
                                        <w:left w:val="none" w:sz="0" w:space="0" w:color="auto"/>
                                        <w:bottom w:val="none" w:sz="0" w:space="0" w:color="auto"/>
                                        <w:right w:val="none" w:sz="0" w:space="0" w:color="auto"/>
                                      </w:divBdr>
                                    </w:div>
                                    <w:div w:id="171649148">
                                      <w:marLeft w:val="0"/>
                                      <w:marRight w:val="0"/>
                                      <w:marTop w:val="0"/>
                                      <w:marBottom w:val="0"/>
                                      <w:divBdr>
                                        <w:top w:val="none" w:sz="0" w:space="0" w:color="auto"/>
                                        <w:left w:val="none" w:sz="0" w:space="0" w:color="auto"/>
                                        <w:bottom w:val="none" w:sz="0" w:space="0" w:color="auto"/>
                                        <w:right w:val="none" w:sz="0" w:space="0" w:color="auto"/>
                                      </w:divBdr>
                                    </w:div>
                                    <w:div w:id="1037513017">
                                      <w:marLeft w:val="0"/>
                                      <w:marRight w:val="0"/>
                                      <w:marTop w:val="0"/>
                                      <w:marBottom w:val="0"/>
                                      <w:divBdr>
                                        <w:top w:val="none" w:sz="0" w:space="0" w:color="auto"/>
                                        <w:left w:val="none" w:sz="0" w:space="0" w:color="auto"/>
                                        <w:bottom w:val="none" w:sz="0" w:space="0" w:color="auto"/>
                                        <w:right w:val="none" w:sz="0" w:space="0" w:color="auto"/>
                                      </w:divBdr>
                                    </w:div>
                                    <w:div w:id="2094008294">
                                      <w:marLeft w:val="0"/>
                                      <w:marRight w:val="0"/>
                                      <w:marTop w:val="0"/>
                                      <w:marBottom w:val="0"/>
                                      <w:divBdr>
                                        <w:top w:val="none" w:sz="0" w:space="0" w:color="auto"/>
                                        <w:left w:val="none" w:sz="0" w:space="0" w:color="auto"/>
                                        <w:bottom w:val="none" w:sz="0" w:space="0" w:color="auto"/>
                                        <w:right w:val="none" w:sz="0" w:space="0" w:color="auto"/>
                                      </w:divBdr>
                                    </w:div>
                                    <w:div w:id="177237961">
                                      <w:marLeft w:val="0"/>
                                      <w:marRight w:val="0"/>
                                      <w:marTop w:val="0"/>
                                      <w:marBottom w:val="0"/>
                                      <w:divBdr>
                                        <w:top w:val="none" w:sz="0" w:space="0" w:color="auto"/>
                                        <w:left w:val="none" w:sz="0" w:space="0" w:color="auto"/>
                                        <w:bottom w:val="none" w:sz="0" w:space="0" w:color="auto"/>
                                        <w:right w:val="none" w:sz="0" w:space="0" w:color="auto"/>
                                      </w:divBdr>
                                    </w:div>
                                    <w:div w:id="200826975">
                                      <w:marLeft w:val="0"/>
                                      <w:marRight w:val="0"/>
                                      <w:marTop w:val="0"/>
                                      <w:marBottom w:val="0"/>
                                      <w:divBdr>
                                        <w:top w:val="none" w:sz="0" w:space="0" w:color="auto"/>
                                        <w:left w:val="none" w:sz="0" w:space="0" w:color="auto"/>
                                        <w:bottom w:val="none" w:sz="0" w:space="0" w:color="auto"/>
                                        <w:right w:val="none" w:sz="0" w:space="0" w:color="auto"/>
                                      </w:divBdr>
                                    </w:div>
                                    <w:div w:id="1140609746">
                                      <w:marLeft w:val="0"/>
                                      <w:marRight w:val="0"/>
                                      <w:marTop w:val="0"/>
                                      <w:marBottom w:val="0"/>
                                      <w:divBdr>
                                        <w:top w:val="none" w:sz="0" w:space="0" w:color="auto"/>
                                        <w:left w:val="none" w:sz="0" w:space="0" w:color="auto"/>
                                        <w:bottom w:val="none" w:sz="0" w:space="0" w:color="auto"/>
                                        <w:right w:val="none" w:sz="0" w:space="0" w:color="auto"/>
                                      </w:divBdr>
                                    </w:div>
                                    <w:div w:id="1571111320">
                                      <w:marLeft w:val="0"/>
                                      <w:marRight w:val="0"/>
                                      <w:marTop w:val="0"/>
                                      <w:marBottom w:val="0"/>
                                      <w:divBdr>
                                        <w:top w:val="none" w:sz="0" w:space="0" w:color="auto"/>
                                        <w:left w:val="none" w:sz="0" w:space="0" w:color="auto"/>
                                        <w:bottom w:val="none" w:sz="0" w:space="0" w:color="auto"/>
                                        <w:right w:val="none" w:sz="0" w:space="0" w:color="auto"/>
                                      </w:divBdr>
                                    </w:div>
                                    <w:div w:id="314989340">
                                      <w:marLeft w:val="0"/>
                                      <w:marRight w:val="0"/>
                                      <w:marTop w:val="0"/>
                                      <w:marBottom w:val="0"/>
                                      <w:divBdr>
                                        <w:top w:val="none" w:sz="0" w:space="0" w:color="auto"/>
                                        <w:left w:val="none" w:sz="0" w:space="0" w:color="auto"/>
                                        <w:bottom w:val="none" w:sz="0" w:space="0" w:color="auto"/>
                                        <w:right w:val="none" w:sz="0" w:space="0" w:color="auto"/>
                                      </w:divBdr>
                                    </w:div>
                                    <w:div w:id="1635713421">
                                      <w:marLeft w:val="0"/>
                                      <w:marRight w:val="0"/>
                                      <w:marTop w:val="0"/>
                                      <w:marBottom w:val="0"/>
                                      <w:divBdr>
                                        <w:top w:val="none" w:sz="0" w:space="0" w:color="auto"/>
                                        <w:left w:val="none" w:sz="0" w:space="0" w:color="auto"/>
                                        <w:bottom w:val="none" w:sz="0" w:space="0" w:color="auto"/>
                                        <w:right w:val="none" w:sz="0" w:space="0" w:color="auto"/>
                                      </w:divBdr>
                                    </w:div>
                                    <w:div w:id="194387517">
                                      <w:marLeft w:val="0"/>
                                      <w:marRight w:val="0"/>
                                      <w:marTop w:val="0"/>
                                      <w:marBottom w:val="0"/>
                                      <w:divBdr>
                                        <w:top w:val="none" w:sz="0" w:space="0" w:color="auto"/>
                                        <w:left w:val="none" w:sz="0" w:space="0" w:color="auto"/>
                                        <w:bottom w:val="none" w:sz="0" w:space="0" w:color="auto"/>
                                        <w:right w:val="none" w:sz="0" w:space="0" w:color="auto"/>
                                      </w:divBdr>
                                    </w:div>
                                    <w:div w:id="263458639">
                                      <w:marLeft w:val="0"/>
                                      <w:marRight w:val="0"/>
                                      <w:marTop w:val="0"/>
                                      <w:marBottom w:val="0"/>
                                      <w:divBdr>
                                        <w:top w:val="none" w:sz="0" w:space="0" w:color="auto"/>
                                        <w:left w:val="none" w:sz="0" w:space="0" w:color="auto"/>
                                        <w:bottom w:val="none" w:sz="0" w:space="0" w:color="auto"/>
                                        <w:right w:val="none" w:sz="0" w:space="0" w:color="auto"/>
                                      </w:divBdr>
                                    </w:div>
                                    <w:div w:id="1707371884">
                                      <w:marLeft w:val="0"/>
                                      <w:marRight w:val="0"/>
                                      <w:marTop w:val="0"/>
                                      <w:marBottom w:val="0"/>
                                      <w:divBdr>
                                        <w:top w:val="none" w:sz="0" w:space="0" w:color="auto"/>
                                        <w:left w:val="none" w:sz="0" w:space="0" w:color="auto"/>
                                        <w:bottom w:val="none" w:sz="0" w:space="0" w:color="auto"/>
                                        <w:right w:val="none" w:sz="0" w:space="0" w:color="auto"/>
                                      </w:divBdr>
                                    </w:div>
                                    <w:div w:id="2029020757">
                                      <w:marLeft w:val="0"/>
                                      <w:marRight w:val="0"/>
                                      <w:marTop w:val="0"/>
                                      <w:marBottom w:val="0"/>
                                      <w:divBdr>
                                        <w:top w:val="none" w:sz="0" w:space="0" w:color="auto"/>
                                        <w:left w:val="none" w:sz="0" w:space="0" w:color="auto"/>
                                        <w:bottom w:val="none" w:sz="0" w:space="0" w:color="auto"/>
                                        <w:right w:val="none" w:sz="0" w:space="0" w:color="auto"/>
                                      </w:divBdr>
                                    </w:div>
                                    <w:div w:id="1769348754">
                                      <w:marLeft w:val="0"/>
                                      <w:marRight w:val="0"/>
                                      <w:marTop w:val="0"/>
                                      <w:marBottom w:val="0"/>
                                      <w:divBdr>
                                        <w:top w:val="none" w:sz="0" w:space="0" w:color="auto"/>
                                        <w:left w:val="none" w:sz="0" w:space="0" w:color="auto"/>
                                        <w:bottom w:val="none" w:sz="0" w:space="0" w:color="auto"/>
                                        <w:right w:val="none" w:sz="0" w:space="0" w:color="auto"/>
                                      </w:divBdr>
                                    </w:div>
                                    <w:div w:id="1754473757">
                                      <w:marLeft w:val="0"/>
                                      <w:marRight w:val="0"/>
                                      <w:marTop w:val="0"/>
                                      <w:marBottom w:val="0"/>
                                      <w:divBdr>
                                        <w:top w:val="none" w:sz="0" w:space="0" w:color="auto"/>
                                        <w:left w:val="none" w:sz="0" w:space="0" w:color="auto"/>
                                        <w:bottom w:val="none" w:sz="0" w:space="0" w:color="auto"/>
                                        <w:right w:val="none" w:sz="0" w:space="0" w:color="auto"/>
                                      </w:divBdr>
                                    </w:div>
                                    <w:div w:id="1411736150">
                                      <w:marLeft w:val="0"/>
                                      <w:marRight w:val="0"/>
                                      <w:marTop w:val="0"/>
                                      <w:marBottom w:val="0"/>
                                      <w:divBdr>
                                        <w:top w:val="none" w:sz="0" w:space="0" w:color="auto"/>
                                        <w:left w:val="none" w:sz="0" w:space="0" w:color="auto"/>
                                        <w:bottom w:val="none" w:sz="0" w:space="0" w:color="auto"/>
                                        <w:right w:val="none" w:sz="0" w:space="0" w:color="auto"/>
                                      </w:divBdr>
                                    </w:div>
                                    <w:div w:id="610086110">
                                      <w:marLeft w:val="0"/>
                                      <w:marRight w:val="0"/>
                                      <w:marTop w:val="0"/>
                                      <w:marBottom w:val="0"/>
                                      <w:divBdr>
                                        <w:top w:val="none" w:sz="0" w:space="0" w:color="auto"/>
                                        <w:left w:val="none" w:sz="0" w:space="0" w:color="auto"/>
                                        <w:bottom w:val="none" w:sz="0" w:space="0" w:color="auto"/>
                                        <w:right w:val="none" w:sz="0" w:space="0" w:color="auto"/>
                                      </w:divBdr>
                                    </w:div>
                                    <w:div w:id="1477987668">
                                      <w:marLeft w:val="0"/>
                                      <w:marRight w:val="0"/>
                                      <w:marTop w:val="0"/>
                                      <w:marBottom w:val="0"/>
                                      <w:divBdr>
                                        <w:top w:val="none" w:sz="0" w:space="0" w:color="auto"/>
                                        <w:left w:val="none" w:sz="0" w:space="0" w:color="auto"/>
                                        <w:bottom w:val="none" w:sz="0" w:space="0" w:color="auto"/>
                                        <w:right w:val="none" w:sz="0" w:space="0" w:color="auto"/>
                                      </w:divBdr>
                                    </w:div>
                                    <w:div w:id="840702131">
                                      <w:marLeft w:val="0"/>
                                      <w:marRight w:val="0"/>
                                      <w:marTop w:val="0"/>
                                      <w:marBottom w:val="0"/>
                                      <w:divBdr>
                                        <w:top w:val="none" w:sz="0" w:space="0" w:color="auto"/>
                                        <w:left w:val="none" w:sz="0" w:space="0" w:color="auto"/>
                                        <w:bottom w:val="none" w:sz="0" w:space="0" w:color="auto"/>
                                        <w:right w:val="none" w:sz="0" w:space="0" w:color="auto"/>
                                      </w:divBdr>
                                    </w:div>
                                    <w:div w:id="612909430">
                                      <w:marLeft w:val="0"/>
                                      <w:marRight w:val="0"/>
                                      <w:marTop w:val="0"/>
                                      <w:marBottom w:val="0"/>
                                      <w:divBdr>
                                        <w:top w:val="none" w:sz="0" w:space="0" w:color="auto"/>
                                        <w:left w:val="none" w:sz="0" w:space="0" w:color="auto"/>
                                        <w:bottom w:val="none" w:sz="0" w:space="0" w:color="auto"/>
                                        <w:right w:val="none" w:sz="0" w:space="0" w:color="auto"/>
                                      </w:divBdr>
                                    </w:div>
                                    <w:div w:id="1985503224">
                                      <w:marLeft w:val="0"/>
                                      <w:marRight w:val="0"/>
                                      <w:marTop w:val="0"/>
                                      <w:marBottom w:val="0"/>
                                      <w:divBdr>
                                        <w:top w:val="none" w:sz="0" w:space="0" w:color="auto"/>
                                        <w:left w:val="none" w:sz="0" w:space="0" w:color="auto"/>
                                        <w:bottom w:val="none" w:sz="0" w:space="0" w:color="auto"/>
                                        <w:right w:val="none" w:sz="0" w:space="0" w:color="auto"/>
                                      </w:divBdr>
                                    </w:div>
                                    <w:div w:id="1490365174">
                                      <w:marLeft w:val="0"/>
                                      <w:marRight w:val="0"/>
                                      <w:marTop w:val="0"/>
                                      <w:marBottom w:val="0"/>
                                      <w:divBdr>
                                        <w:top w:val="none" w:sz="0" w:space="0" w:color="auto"/>
                                        <w:left w:val="none" w:sz="0" w:space="0" w:color="auto"/>
                                        <w:bottom w:val="none" w:sz="0" w:space="0" w:color="auto"/>
                                        <w:right w:val="none" w:sz="0" w:space="0" w:color="auto"/>
                                      </w:divBdr>
                                    </w:div>
                                    <w:div w:id="1081365750">
                                      <w:marLeft w:val="0"/>
                                      <w:marRight w:val="0"/>
                                      <w:marTop w:val="0"/>
                                      <w:marBottom w:val="0"/>
                                      <w:divBdr>
                                        <w:top w:val="none" w:sz="0" w:space="0" w:color="auto"/>
                                        <w:left w:val="none" w:sz="0" w:space="0" w:color="auto"/>
                                        <w:bottom w:val="none" w:sz="0" w:space="0" w:color="auto"/>
                                        <w:right w:val="none" w:sz="0" w:space="0" w:color="auto"/>
                                      </w:divBdr>
                                    </w:div>
                                    <w:div w:id="345786390">
                                      <w:marLeft w:val="0"/>
                                      <w:marRight w:val="0"/>
                                      <w:marTop w:val="0"/>
                                      <w:marBottom w:val="0"/>
                                      <w:divBdr>
                                        <w:top w:val="none" w:sz="0" w:space="0" w:color="auto"/>
                                        <w:left w:val="none" w:sz="0" w:space="0" w:color="auto"/>
                                        <w:bottom w:val="none" w:sz="0" w:space="0" w:color="auto"/>
                                        <w:right w:val="none" w:sz="0" w:space="0" w:color="auto"/>
                                      </w:divBdr>
                                    </w:div>
                                    <w:div w:id="25572022">
                                      <w:marLeft w:val="0"/>
                                      <w:marRight w:val="0"/>
                                      <w:marTop w:val="0"/>
                                      <w:marBottom w:val="0"/>
                                      <w:divBdr>
                                        <w:top w:val="none" w:sz="0" w:space="0" w:color="auto"/>
                                        <w:left w:val="none" w:sz="0" w:space="0" w:color="auto"/>
                                        <w:bottom w:val="none" w:sz="0" w:space="0" w:color="auto"/>
                                        <w:right w:val="none" w:sz="0" w:space="0" w:color="auto"/>
                                      </w:divBdr>
                                    </w:div>
                                    <w:div w:id="74018619">
                                      <w:marLeft w:val="0"/>
                                      <w:marRight w:val="0"/>
                                      <w:marTop w:val="0"/>
                                      <w:marBottom w:val="0"/>
                                      <w:divBdr>
                                        <w:top w:val="none" w:sz="0" w:space="0" w:color="auto"/>
                                        <w:left w:val="none" w:sz="0" w:space="0" w:color="auto"/>
                                        <w:bottom w:val="none" w:sz="0" w:space="0" w:color="auto"/>
                                        <w:right w:val="none" w:sz="0" w:space="0" w:color="auto"/>
                                      </w:divBdr>
                                    </w:div>
                                    <w:div w:id="1171143177">
                                      <w:marLeft w:val="0"/>
                                      <w:marRight w:val="0"/>
                                      <w:marTop w:val="0"/>
                                      <w:marBottom w:val="0"/>
                                      <w:divBdr>
                                        <w:top w:val="none" w:sz="0" w:space="0" w:color="auto"/>
                                        <w:left w:val="none" w:sz="0" w:space="0" w:color="auto"/>
                                        <w:bottom w:val="none" w:sz="0" w:space="0" w:color="auto"/>
                                        <w:right w:val="none" w:sz="0" w:space="0" w:color="auto"/>
                                      </w:divBdr>
                                    </w:div>
                                    <w:div w:id="2107310377">
                                      <w:marLeft w:val="0"/>
                                      <w:marRight w:val="0"/>
                                      <w:marTop w:val="0"/>
                                      <w:marBottom w:val="0"/>
                                      <w:divBdr>
                                        <w:top w:val="none" w:sz="0" w:space="0" w:color="auto"/>
                                        <w:left w:val="none" w:sz="0" w:space="0" w:color="auto"/>
                                        <w:bottom w:val="none" w:sz="0" w:space="0" w:color="auto"/>
                                        <w:right w:val="none" w:sz="0" w:space="0" w:color="auto"/>
                                      </w:divBdr>
                                    </w:div>
                                    <w:div w:id="117531545">
                                      <w:marLeft w:val="0"/>
                                      <w:marRight w:val="0"/>
                                      <w:marTop w:val="0"/>
                                      <w:marBottom w:val="0"/>
                                      <w:divBdr>
                                        <w:top w:val="none" w:sz="0" w:space="0" w:color="auto"/>
                                        <w:left w:val="none" w:sz="0" w:space="0" w:color="auto"/>
                                        <w:bottom w:val="none" w:sz="0" w:space="0" w:color="auto"/>
                                        <w:right w:val="none" w:sz="0" w:space="0" w:color="auto"/>
                                      </w:divBdr>
                                    </w:div>
                                    <w:div w:id="145366322">
                                      <w:marLeft w:val="0"/>
                                      <w:marRight w:val="0"/>
                                      <w:marTop w:val="0"/>
                                      <w:marBottom w:val="0"/>
                                      <w:divBdr>
                                        <w:top w:val="none" w:sz="0" w:space="0" w:color="auto"/>
                                        <w:left w:val="none" w:sz="0" w:space="0" w:color="auto"/>
                                        <w:bottom w:val="none" w:sz="0" w:space="0" w:color="auto"/>
                                        <w:right w:val="none" w:sz="0" w:space="0" w:color="auto"/>
                                      </w:divBdr>
                                    </w:div>
                                    <w:div w:id="231164422">
                                      <w:marLeft w:val="0"/>
                                      <w:marRight w:val="0"/>
                                      <w:marTop w:val="0"/>
                                      <w:marBottom w:val="0"/>
                                      <w:divBdr>
                                        <w:top w:val="none" w:sz="0" w:space="0" w:color="auto"/>
                                        <w:left w:val="none" w:sz="0" w:space="0" w:color="auto"/>
                                        <w:bottom w:val="none" w:sz="0" w:space="0" w:color="auto"/>
                                        <w:right w:val="none" w:sz="0" w:space="0" w:color="auto"/>
                                      </w:divBdr>
                                    </w:div>
                                    <w:div w:id="1771005459">
                                      <w:marLeft w:val="0"/>
                                      <w:marRight w:val="0"/>
                                      <w:marTop w:val="0"/>
                                      <w:marBottom w:val="0"/>
                                      <w:divBdr>
                                        <w:top w:val="none" w:sz="0" w:space="0" w:color="auto"/>
                                        <w:left w:val="none" w:sz="0" w:space="0" w:color="auto"/>
                                        <w:bottom w:val="none" w:sz="0" w:space="0" w:color="auto"/>
                                        <w:right w:val="none" w:sz="0" w:space="0" w:color="auto"/>
                                      </w:divBdr>
                                    </w:div>
                                    <w:div w:id="340157978">
                                      <w:marLeft w:val="0"/>
                                      <w:marRight w:val="0"/>
                                      <w:marTop w:val="0"/>
                                      <w:marBottom w:val="0"/>
                                      <w:divBdr>
                                        <w:top w:val="none" w:sz="0" w:space="0" w:color="auto"/>
                                        <w:left w:val="none" w:sz="0" w:space="0" w:color="auto"/>
                                        <w:bottom w:val="none" w:sz="0" w:space="0" w:color="auto"/>
                                        <w:right w:val="none" w:sz="0" w:space="0" w:color="auto"/>
                                      </w:divBdr>
                                    </w:div>
                                    <w:div w:id="572661692">
                                      <w:marLeft w:val="0"/>
                                      <w:marRight w:val="0"/>
                                      <w:marTop w:val="0"/>
                                      <w:marBottom w:val="0"/>
                                      <w:divBdr>
                                        <w:top w:val="none" w:sz="0" w:space="0" w:color="auto"/>
                                        <w:left w:val="none" w:sz="0" w:space="0" w:color="auto"/>
                                        <w:bottom w:val="none" w:sz="0" w:space="0" w:color="auto"/>
                                        <w:right w:val="none" w:sz="0" w:space="0" w:color="auto"/>
                                      </w:divBdr>
                                    </w:div>
                                    <w:div w:id="308484337">
                                      <w:marLeft w:val="0"/>
                                      <w:marRight w:val="0"/>
                                      <w:marTop w:val="0"/>
                                      <w:marBottom w:val="0"/>
                                      <w:divBdr>
                                        <w:top w:val="none" w:sz="0" w:space="0" w:color="auto"/>
                                        <w:left w:val="none" w:sz="0" w:space="0" w:color="auto"/>
                                        <w:bottom w:val="none" w:sz="0" w:space="0" w:color="auto"/>
                                        <w:right w:val="none" w:sz="0" w:space="0" w:color="auto"/>
                                      </w:divBdr>
                                    </w:div>
                                    <w:div w:id="1836412319">
                                      <w:marLeft w:val="0"/>
                                      <w:marRight w:val="0"/>
                                      <w:marTop w:val="0"/>
                                      <w:marBottom w:val="0"/>
                                      <w:divBdr>
                                        <w:top w:val="none" w:sz="0" w:space="0" w:color="auto"/>
                                        <w:left w:val="none" w:sz="0" w:space="0" w:color="auto"/>
                                        <w:bottom w:val="none" w:sz="0" w:space="0" w:color="auto"/>
                                        <w:right w:val="none" w:sz="0" w:space="0" w:color="auto"/>
                                      </w:divBdr>
                                    </w:div>
                                    <w:div w:id="344407583">
                                      <w:marLeft w:val="0"/>
                                      <w:marRight w:val="0"/>
                                      <w:marTop w:val="0"/>
                                      <w:marBottom w:val="0"/>
                                      <w:divBdr>
                                        <w:top w:val="none" w:sz="0" w:space="0" w:color="auto"/>
                                        <w:left w:val="none" w:sz="0" w:space="0" w:color="auto"/>
                                        <w:bottom w:val="none" w:sz="0" w:space="0" w:color="auto"/>
                                        <w:right w:val="none" w:sz="0" w:space="0" w:color="auto"/>
                                      </w:divBdr>
                                    </w:div>
                                    <w:div w:id="1100763416">
                                      <w:marLeft w:val="0"/>
                                      <w:marRight w:val="0"/>
                                      <w:marTop w:val="0"/>
                                      <w:marBottom w:val="0"/>
                                      <w:divBdr>
                                        <w:top w:val="none" w:sz="0" w:space="0" w:color="auto"/>
                                        <w:left w:val="none" w:sz="0" w:space="0" w:color="auto"/>
                                        <w:bottom w:val="none" w:sz="0" w:space="0" w:color="auto"/>
                                        <w:right w:val="none" w:sz="0" w:space="0" w:color="auto"/>
                                      </w:divBdr>
                                    </w:div>
                                    <w:div w:id="742870600">
                                      <w:marLeft w:val="0"/>
                                      <w:marRight w:val="0"/>
                                      <w:marTop w:val="0"/>
                                      <w:marBottom w:val="0"/>
                                      <w:divBdr>
                                        <w:top w:val="none" w:sz="0" w:space="0" w:color="auto"/>
                                        <w:left w:val="none" w:sz="0" w:space="0" w:color="auto"/>
                                        <w:bottom w:val="none" w:sz="0" w:space="0" w:color="auto"/>
                                        <w:right w:val="none" w:sz="0" w:space="0" w:color="auto"/>
                                      </w:divBdr>
                                    </w:div>
                                    <w:div w:id="884609657">
                                      <w:marLeft w:val="0"/>
                                      <w:marRight w:val="0"/>
                                      <w:marTop w:val="0"/>
                                      <w:marBottom w:val="0"/>
                                      <w:divBdr>
                                        <w:top w:val="none" w:sz="0" w:space="0" w:color="auto"/>
                                        <w:left w:val="none" w:sz="0" w:space="0" w:color="auto"/>
                                        <w:bottom w:val="none" w:sz="0" w:space="0" w:color="auto"/>
                                        <w:right w:val="none" w:sz="0" w:space="0" w:color="auto"/>
                                      </w:divBdr>
                                    </w:div>
                                    <w:div w:id="760950846">
                                      <w:marLeft w:val="0"/>
                                      <w:marRight w:val="0"/>
                                      <w:marTop w:val="0"/>
                                      <w:marBottom w:val="0"/>
                                      <w:divBdr>
                                        <w:top w:val="none" w:sz="0" w:space="0" w:color="auto"/>
                                        <w:left w:val="none" w:sz="0" w:space="0" w:color="auto"/>
                                        <w:bottom w:val="none" w:sz="0" w:space="0" w:color="auto"/>
                                        <w:right w:val="none" w:sz="0" w:space="0" w:color="auto"/>
                                      </w:divBdr>
                                    </w:div>
                                    <w:div w:id="1093550648">
                                      <w:marLeft w:val="0"/>
                                      <w:marRight w:val="0"/>
                                      <w:marTop w:val="0"/>
                                      <w:marBottom w:val="0"/>
                                      <w:divBdr>
                                        <w:top w:val="none" w:sz="0" w:space="0" w:color="auto"/>
                                        <w:left w:val="none" w:sz="0" w:space="0" w:color="auto"/>
                                        <w:bottom w:val="none" w:sz="0" w:space="0" w:color="auto"/>
                                        <w:right w:val="none" w:sz="0" w:space="0" w:color="auto"/>
                                      </w:divBdr>
                                    </w:div>
                                    <w:div w:id="194314348">
                                      <w:marLeft w:val="0"/>
                                      <w:marRight w:val="0"/>
                                      <w:marTop w:val="0"/>
                                      <w:marBottom w:val="0"/>
                                      <w:divBdr>
                                        <w:top w:val="none" w:sz="0" w:space="0" w:color="auto"/>
                                        <w:left w:val="none" w:sz="0" w:space="0" w:color="auto"/>
                                        <w:bottom w:val="none" w:sz="0" w:space="0" w:color="auto"/>
                                        <w:right w:val="none" w:sz="0" w:space="0" w:color="auto"/>
                                      </w:divBdr>
                                    </w:div>
                                    <w:div w:id="881331773">
                                      <w:marLeft w:val="0"/>
                                      <w:marRight w:val="0"/>
                                      <w:marTop w:val="0"/>
                                      <w:marBottom w:val="0"/>
                                      <w:divBdr>
                                        <w:top w:val="none" w:sz="0" w:space="0" w:color="auto"/>
                                        <w:left w:val="none" w:sz="0" w:space="0" w:color="auto"/>
                                        <w:bottom w:val="none" w:sz="0" w:space="0" w:color="auto"/>
                                        <w:right w:val="none" w:sz="0" w:space="0" w:color="auto"/>
                                      </w:divBdr>
                                    </w:div>
                                    <w:div w:id="944386554">
                                      <w:marLeft w:val="0"/>
                                      <w:marRight w:val="0"/>
                                      <w:marTop w:val="0"/>
                                      <w:marBottom w:val="0"/>
                                      <w:divBdr>
                                        <w:top w:val="none" w:sz="0" w:space="0" w:color="auto"/>
                                        <w:left w:val="none" w:sz="0" w:space="0" w:color="auto"/>
                                        <w:bottom w:val="none" w:sz="0" w:space="0" w:color="auto"/>
                                        <w:right w:val="none" w:sz="0" w:space="0" w:color="auto"/>
                                      </w:divBdr>
                                    </w:div>
                                    <w:div w:id="1442382369">
                                      <w:marLeft w:val="0"/>
                                      <w:marRight w:val="0"/>
                                      <w:marTop w:val="0"/>
                                      <w:marBottom w:val="0"/>
                                      <w:divBdr>
                                        <w:top w:val="none" w:sz="0" w:space="0" w:color="auto"/>
                                        <w:left w:val="none" w:sz="0" w:space="0" w:color="auto"/>
                                        <w:bottom w:val="none" w:sz="0" w:space="0" w:color="auto"/>
                                        <w:right w:val="none" w:sz="0" w:space="0" w:color="auto"/>
                                      </w:divBdr>
                                    </w:div>
                                    <w:div w:id="801070507">
                                      <w:marLeft w:val="0"/>
                                      <w:marRight w:val="0"/>
                                      <w:marTop w:val="0"/>
                                      <w:marBottom w:val="0"/>
                                      <w:divBdr>
                                        <w:top w:val="none" w:sz="0" w:space="0" w:color="auto"/>
                                        <w:left w:val="none" w:sz="0" w:space="0" w:color="auto"/>
                                        <w:bottom w:val="none" w:sz="0" w:space="0" w:color="auto"/>
                                        <w:right w:val="none" w:sz="0" w:space="0" w:color="auto"/>
                                      </w:divBdr>
                                    </w:div>
                                    <w:div w:id="145779752">
                                      <w:marLeft w:val="0"/>
                                      <w:marRight w:val="0"/>
                                      <w:marTop w:val="0"/>
                                      <w:marBottom w:val="0"/>
                                      <w:divBdr>
                                        <w:top w:val="none" w:sz="0" w:space="0" w:color="auto"/>
                                        <w:left w:val="none" w:sz="0" w:space="0" w:color="auto"/>
                                        <w:bottom w:val="none" w:sz="0" w:space="0" w:color="auto"/>
                                        <w:right w:val="none" w:sz="0" w:space="0" w:color="auto"/>
                                      </w:divBdr>
                                    </w:div>
                                    <w:div w:id="1725250748">
                                      <w:marLeft w:val="0"/>
                                      <w:marRight w:val="0"/>
                                      <w:marTop w:val="0"/>
                                      <w:marBottom w:val="0"/>
                                      <w:divBdr>
                                        <w:top w:val="none" w:sz="0" w:space="0" w:color="auto"/>
                                        <w:left w:val="none" w:sz="0" w:space="0" w:color="auto"/>
                                        <w:bottom w:val="none" w:sz="0" w:space="0" w:color="auto"/>
                                        <w:right w:val="none" w:sz="0" w:space="0" w:color="auto"/>
                                      </w:divBdr>
                                    </w:div>
                                    <w:div w:id="359667192">
                                      <w:marLeft w:val="0"/>
                                      <w:marRight w:val="0"/>
                                      <w:marTop w:val="0"/>
                                      <w:marBottom w:val="0"/>
                                      <w:divBdr>
                                        <w:top w:val="none" w:sz="0" w:space="0" w:color="auto"/>
                                        <w:left w:val="none" w:sz="0" w:space="0" w:color="auto"/>
                                        <w:bottom w:val="none" w:sz="0" w:space="0" w:color="auto"/>
                                        <w:right w:val="none" w:sz="0" w:space="0" w:color="auto"/>
                                      </w:divBdr>
                                    </w:div>
                                    <w:div w:id="1588267712">
                                      <w:marLeft w:val="0"/>
                                      <w:marRight w:val="0"/>
                                      <w:marTop w:val="0"/>
                                      <w:marBottom w:val="0"/>
                                      <w:divBdr>
                                        <w:top w:val="none" w:sz="0" w:space="0" w:color="auto"/>
                                        <w:left w:val="none" w:sz="0" w:space="0" w:color="auto"/>
                                        <w:bottom w:val="none" w:sz="0" w:space="0" w:color="auto"/>
                                        <w:right w:val="none" w:sz="0" w:space="0" w:color="auto"/>
                                      </w:divBdr>
                                    </w:div>
                                    <w:div w:id="1822652584">
                                      <w:marLeft w:val="0"/>
                                      <w:marRight w:val="0"/>
                                      <w:marTop w:val="0"/>
                                      <w:marBottom w:val="0"/>
                                      <w:divBdr>
                                        <w:top w:val="none" w:sz="0" w:space="0" w:color="auto"/>
                                        <w:left w:val="none" w:sz="0" w:space="0" w:color="auto"/>
                                        <w:bottom w:val="none" w:sz="0" w:space="0" w:color="auto"/>
                                        <w:right w:val="none" w:sz="0" w:space="0" w:color="auto"/>
                                      </w:divBdr>
                                    </w:div>
                                    <w:div w:id="1887453073">
                                      <w:marLeft w:val="0"/>
                                      <w:marRight w:val="0"/>
                                      <w:marTop w:val="0"/>
                                      <w:marBottom w:val="0"/>
                                      <w:divBdr>
                                        <w:top w:val="none" w:sz="0" w:space="0" w:color="auto"/>
                                        <w:left w:val="none" w:sz="0" w:space="0" w:color="auto"/>
                                        <w:bottom w:val="none" w:sz="0" w:space="0" w:color="auto"/>
                                        <w:right w:val="none" w:sz="0" w:space="0" w:color="auto"/>
                                      </w:divBdr>
                                    </w:div>
                                    <w:div w:id="697389062">
                                      <w:marLeft w:val="0"/>
                                      <w:marRight w:val="0"/>
                                      <w:marTop w:val="0"/>
                                      <w:marBottom w:val="0"/>
                                      <w:divBdr>
                                        <w:top w:val="none" w:sz="0" w:space="0" w:color="auto"/>
                                        <w:left w:val="none" w:sz="0" w:space="0" w:color="auto"/>
                                        <w:bottom w:val="none" w:sz="0" w:space="0" w:color="auto"/>
                                        <w:right w:val="none" w:sz="0" w:space="0" w:color="auto"/>
                                      </w:divBdr>
                                    </w:div>
                                    <w:div w:id="123358015">
                                      <w:marLeft w:val="0"/>
                                      <w:marRight w:val="0"/>
                                      <w:marTop w:val="0"/>
                                      <w:marBottom w:val="0"/>
                                      <w:divBdr>
                                        <w:top w:val="none" w:sz="0" w:space="0" w:color="auto"/>
                                        <w:left w:val="none" w:sz="0" w:space="0" w:color="auto"/>
                                        <w:bottom w:val="none" w:sz="0" w:space="0" w:color="auto"/>
                                        <w:right w:val="none" w:sz="0" w:space="0" w:color="auto"/>
                                      </w:divBdr>
                                    </w:div>
                                    <w:div w:id="1310554264">
                                      <w:marLeft w:val="0"/>
                                      <w:marRight w:val="0"/>
                                      <w:marTop w:val="0"/>
                                      <w:marBottom w:val="0"/>
                                      <w:divBdr>
                                        <w:top w:val="none" w:sz="0" w:space="0" w:color="auto"/>
                                        <w:left w:val="none" w:sz="0" w:space="0" w:color="auto"/>
                                        <w:bottom w:val="none" w:sz="0" w:space="0" w:color="auto"/>
                                        <w:right w:val="none" w:sz="0" w:space="0" w:color="auto"/>
                                      </w:divBdr>
                                    </w:div>
                                    <w:div w:id="73624310">
                                      <w:marLeft w:val="0"/>
                                      <w:marRight w:val="0"/>
                                      <w:marTop w:val="0"/>
                                      <w:marBottom w:val="0"/>
                                      <w:divBdr>
                                        <w:top w:val="none" w:sz="0" w:space="0" w:color="auto"/>
                                        <w:left w:val="none" w:sz="0" w:space="0" w:color="auto"/>
                                        <w:bottom w:val="none" w:sz="0" w:space="0" w:color="auto"/>
                                        <w:right w:val="none" w:sz="0" w:space="0" w:color="auto"/>
                                      </w:divBdr>
                                    </w:div>
                                    <w:div w:id="400445614">
                                      <w:marLeft w:val="0"/>
                                      <w:marRight w:val="0"/>
                                      <w:marTop w:val="0"/>
                                      <w:marBottom w:val="0"/>
                                      <w:divBdr>
                                        <w:top w:val="none" w:sz="0" w:space="0" w:color="auto"/>
                                        <w:left w:val="none" w:sz="0" w:space="0" w:color="auto"/>
                                        <w:bottom w:val="none" w:sz="0" w:space="0" w:color="auto"/>
                                        <w:right w:val="none" w:sz="0" w:space="0" w:color="auto"/>
                                      </w:divBdr>
                                    </w:div>
                                    <w:div w:id="1186287964">
                                      <w:marLeft w:val="0"/>
                                      <w:marRight w:val="0"/>
                                      <w:marTop w:val="0"/>
                                      <w:marBottom w:val="0"/>
                                      <w:divBdr>
                                        <w:top w:val="none" w:sz="0" w:space="0" w:color="auto"/>
                                        <w:left w:val="none" w:sz="0" w:space="0" w:color="auto"/>
                                        <w:bottom w:val="none" w:sz="0" w:space="0" w:color="auto"/>
                                        <w:right w:val="none" w:sz="0" w:space="0" w:color="auto"/>
                                      </w:divBdr>
                                    </w:div>
                                    <w:div w:id="1245458623">
                                      <w:marLeft w:val="0"/>
                                      <w:marRight w:val="0"/>
                                      <w:marTop w:val="0"/>
                                      <w:marBottom w:val="0"/>
                                      <w:divBdr>
                                        <w:top w:val="none" w:sz="0" w:space="0" w:color="auto"/>
                                        <w:left w:val="none" w:sz="0" w:space="0" w:color="auto"/>
                                        <w:bottom w:val="none" w:sz="0" w:space="0" w:color="auto"/>
                                        <w:right w:val="none" w:sz="0" w:space="0" w:color="auto"/>
                                      </w:divBdr>
                                    </w:div>
                                    <w:div w:id="604002810">
                                      <w:marLeft w:val="0"/>
                                      <w:marRight w:val="0"/>
                                      <w:marTop w:val="0"/>
                                      <w:marBottom w:val="0"/>
                                      <w:divBdr>
                                        <w:top w:val="none" w:sz="0" w:space="0" w:color="auto"/>
                                        <w:left w:val="none" w:sz="0" w:space="0" w:color="auto"/>
                                        <w:bottom w:val="none" w:sz="0" w:space="0" w:color="auto"/>
                                        <w:right w:val="none" w:sz="0" w:space="0" w:color="auto"/>
                                      </w:divBdr>
                                    </w:div>
                                    <w:div w:id="1884710618">
                                      <w:marLeft w:val="0"/>
                                      <w:marRight w:val="0"/>
                                      <w:marTop w:val="0"/>
                                      <w:marBottom w:val="0"/>
                                      <w:divBdr>
                                        <w:top w:val="none" w:sz="0" w:space="0" w:color="auto"/>
                                        <w:left w:val="none" w:sz="0" w:space="0" w:color="auto"/>
                                        <w:bottom w:val="none" w:sz="0" w:space="0" w:color="auto"/>
                                        <w:right w:val="none" w:sz="0" w:space="0" w:color="auto"/>
                                      </w:divBdr>
                                    </w:div>
                                    <w:div w:id="1321080609">
                                      <w:marLeft w:val="0"/>
                                      <w:marRight w:val="0"/>
                                      <w:marTop w:val="0"/>
                                      <w:marBottom w:val="0"/>
                                      <w:divBdr>
                                        <w:top w:val="none" w:sz="0" w:space="0" w:color="auto"/>
                                        <w:left w:val="none" w:sz="0" w:space="0" w:color="auto"/>
                                        <w:bottom w:val="none" w:sz="0" w:space="0" w:color="auto"/>
                                        <w:right w:val="none" w:sz="0" w:space="0" w:color="auto"/>
                                      </w:divBdr>
                                    </w:div>
                                    <w:div w:id="1753964844">
                                      <w:marLeft w:val="0"/>
                                      <w:marRight w:val="0"/>
                                      <w:marTop w:val="0"/>
                                      <w:marBottom w:val="0"/>
                                      <w:divBdr>
                                        <w:top w:val="none" w:sz="0" w:space="0" w:color="auto"/>
                                        <w:left w:val="none" w:sz="0" w:space="0" w:color="auto"/>
                                        <w:bottom w:val="none" w:sz="0" w:space="0" w:color="auto"/>
                                        <w:right w:val="none" w:sz="0" w:space="0" w:color="auto"/>
                                      </w:divBdr>
                                    </w:div>
                                    <w:div w:id="2096245813">
                                      <w:marLeft w:val="0"/>
                                      <w:marRight w:val="0"/>
                                      <w:marTop w:val="0"/>
                                      <w:marBottom w:val="0"/>
                                      <w:divBdr>
                                        <w:top w:val="none" w:sz="0" w:space="0" w:color="auto"/>
                                        <w:left w:val="none" w:sz="0" w:space="0" w:color="auto"/>
                                        <w:bottom w:val="none" w:sz="0" w:space="0" w:color="auto"/>
                                        <w:right w:val="none" w:sz="0" w:space="0" w:color="auto"/>
                                      </w:divBdr>
                                    </w:div>
                                    <w:div w:id="308629459">
                                      <w:marLeft w:val="0"/>
                                      <w:marRight w:val="0"/>
                                      <w:marTop w:val="0"/>
                                      <w:marBottom w:val="0"/>
                                      <w:divBdr>
                                        <w:top w:val="none" w:sz="0" w:space="0" w:color="auto"/>
                                        <w:left w:val="none" w:sz="0" w:space="0" w:color="auto"/>
                                        <w:bottom w:val="none" w:sz="0" w:space="0" w:color="auto"/>
                                        <w:right w:val="none" w:sz="0" w:space="0" w:color="auto"/>
                                      </w:divBdr>
                                    </w:div>
                                    <w:div w:id="132580">
                                      <w:marLeft w:val="0"/>
                                      <w:marRight w:val="0"/>
                                      <w:marTop w:val="0"/>
                                      <w:marBottom w:val="0"/>
                                      <w:divBdr>
                                        <w:top w:val="none" w:sz="0" w:space="0" w:color="auto"/>
                                        <w:left w:val="none" w:sz="0" w:space="0" w:color="auto"/>
                                        <w:bottom w:val="none" w:sz="0" w:space="0" w:color="auto"/>
                                        <w:right w:val="none" w:sz="0" w:space="0" w:color="auto"/>
                                      </w:divBdr>
                                    </w:div>
                                    <w:div w:id="151678851">
                                      <w:marLeft w:val="0"/>
                                      <w:marRight w:val="0"/>
                                      <w:marTop w:val="0"/>
                                      <w:marBottom w:val="0"/>
                                      <w:divBdr>
                                        <w:top w:val="none" w:sz="0" w:space="0" w:color="auto"/>
                                        <w:left w:val="none" w:sz="0" w:space="0" w:color="auto"/>
                                        <w:bottom w:val="none" w:sz="0" w:space="0" w:color="auto"/>
                                        <w:right w:val="none" w:sz="0" w:space="0" w:color="auto"/>
                                      </w:divBdr>
                                    </w:div>
                                    <w:div w:id="362873891">
                                      <w:marLeft w:val="0"/>
                                      <w:marRight w:val="0"/>
                                      <w:marTop w:val="0"/>
                                      <w:marBottom w:val="0"/>
                                      <w:divBdr>
                                        <w:top w:val="none" w:sz="0" w:space="0" w:color="auto"/>
                                        <w:left w:val="none" w:sz="0" w:space="0" w:color="auto"/>
                                        <w:bottom w:val="none" w:sz="0" w:space="0" w:color="auto"/>
                                        <w:right w:val="none" w:sz="0" w:space="0" w:color="auto"/>
                                      </w:divBdr>
                                    </w:div>
                                    <w:div w:id="1137530498">
                                      <w:marLeft w:val="0"/>
                                      <w:marRight w:val="0"/>
                                      <w:marTop w:val="0"/>
                                      <w:marBottom w:val="0"/>
                                      <w:divBdr>
                                        <w:top w:val="none" w:sz="0" w:space="0" w:color="auto"/>
                                        <w:left w:val="none" w:sz="0" w:space="0" w:color="auto"/>
                                        <w:bottom w:val="none" w:sz="0" w:space="0" w:color="auto"/>
                                        <w:right w:val="none" w:sz="0" w:space="0" w:color="auto"/>
                                      </w:divBdr>
                                    </w:div>
                                    <w:div w:id="1267814422">
                                      <w:marLeft w:val="0"/>
                                      <w:marRight w:val="0"/>
                                      <w:marTop w:val="0"/>
                                      <w:marBottom w:val="0"/>
                                      <w:divBdr>
                                        <w:top w:val="none" w:sz="0" w:space="0" w:color="auto"/>
                                        <w:left w:val="none" w:sz="0" w:space="0" w:color="auto"/>
                                        <w:bottom w:val="none" w:sz="0" w:space="0" w:color="auto"/>
                                        <w:right w:val="none" w:sz="0" w:space="0" w:color="auto"/>
                                      </w:divBdr>
                                    </w:div>
                                    <w:div w:id="1859931222">
                                      <w:marLeft w:val="0"/>
                                      <w:marRight w:val="0"/>
                                      <w:marTop w:val="0"/>
                                      <w:marBottom w:val="0"/>
                                      <w:divBdr>
                                        <w:top w:val="none" w:sz="0" w:space="0" w:color="auto"/>
                                        <w:left w:val="none" w:sz="0" w:space="0" w:color="auto"/>
                                        <w:bottom w:val="none" w:sz="0" w:space="0" w:color="auto"/>
                                        <w:right w:val="none" w:sz="0" w:space="0" w:color="auto"/>
                                      </w:divBdr>
                                    </w:div>
                                    <w:div w:id="548801564">
                                      <w:marLeft w:val="0"/>
                                      <w:marRight w:val="0"/>
                                      <w:marTop w:val="0"/>
                                      <w:marBottom w:val="0"/>
                                      <w:divBdr>
                                        <w:top w:val="none" w:sz="0" w:space="0" w:color="auto"/>
                                        <w:left w:val="none" w:sz="0" w:space="0" w:color="auto"/>
                                        <w:bottom w:val="none" w:sz="0" w:space="0" w:color="auto"/>
                                        <w:right w:val="none" w:sz="0" w:space="0" w:color="auto"/>
                                      </w:divBdr>
                                    </w:div>
                                    <w:div w:id="408621635">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1152989404">
                                      <w:marLeft w:val="0"/>
                                      <w:marRight w:val="0"/>
                                      <w:marTop w:val="0"/>
                                      <w:marBottom w:val="0"/>
                                      <w:divBdr>
                                        <w:top w:val="none" w:sz="0" w:space="0" w:color="auto"/>
                                        <w:left w:val="none" w:sz="0" w:space="0" w:color="auto"/>
                                        <w:bottom w:val="none" w:sz="0" w:space="0" w:color="auto"/>
                                        <w:right w:val="none" w:sz="0" w:space="0" w:color="auto"/>
                                      </w:divBdr>
                                    </w:div>
                                    <w:div w:id="1873766536">
                                      <w:marLeft w:val="0"/>
                                      <w:marRight w:val="0"/>
                                      <w:marTop w:val="0"/>
                                      <w:marBottom w:val="0"/>
                                      <w:divBdr>
                                        <w:top w:val="none" w:sz="0" w:space="0" w:color="auto"/>
                                        <w:left w:val="none" w:sz="0" w:space="0" w:color="auto"/>
                                        <w:bottom w:val="none" w:sz="0" w:space="0" w:color="auto"/>
                                        <w:right w:val="none" w:sz="0" w:space="0" w:color="auto"/>
                                      </w:divBdr>
                                    </w:div>
                                    <w:div w:id="1400975544">
                                      <w:marLeft w:val="0"/>
                                      <w:marRight w:val="0"/>
                                      <w:marTop w:val="0"/>
                                      <w:marBottom w:val="0"/>
                                      <w:divBdr>
                                        <w:top w:val="none" w:sz="0" w:space="0" w:color="auto"/>
                                        <w:left w:val="none" w:sz="0" w:space="0" w:color="auto"/>
                                        <w:bottom w:val="none" w:sz="0" w:space="0" w:color="auto"/>
                                        <w:right w:val="none" w:sz="0" w:space="0" w:color="auto"/>
                                      </w:divBdr>
                                    </w:div>
                                    <w:div w:id="448740831">
                                      <w:marLeft w:val="0"/>
                                      <w:marRight w:val="0"/>
                                      <w:marTop w:val="0"/>
                                      <w:marBottom w:val="0"/>
                                      <w:divBdr>
                                        <w:top w:val="none" w:sz="0" w:space="0" w:color="auto"/>
                                        <w:left w:val="none" w:sz="0" w:space="0" w:color="auto"/>
                                        <w:bottom w:val="none" w:sz="0" w:space="0" w:color="auto"/>
                                        <w:right w:val="none" w:sz="0" w:space="0" w:color="auto"/>
                                      </w:divBdr>
                                    </w:div>
                                    <w:div w:id="616327223">
                                      <w:marLeft w:val="0"/>
                                      <w:marRight w:val="0"/>
                                      <w:marTop w:val="0"/>
                                      <w:marBottom w:val="0"/>
                                      <w:divBdr>
                                        <w:top w:val="none" w:sz="0" w:space="0" w:color="auto"/>
                                        <w:left w:val="none" w:sz="0" w:space="0" w:color="auto"/>
                                        <w:bottom w:val="none" w:sz="0" w:space="0" w:color="auto"/>
                                        <w:right w:val="none" w:sz="0" w:space="0" w:color="auto"/>
                                      </w:divBdr>
                                    </w:div>
                                    <w:div w:id="596333679">
                                      <w:marLeft w:val="0"/>
                                      <w:marRight w:val="0"/>
                                      <w:marTop w:val="0"/>
                                      <w:marBottom w:val="0"/>
                                      <w:divBdr>
                                        <w:top w:val="none" w:sz="0" w:space="0" w:color="auto"/>
                                        <w:left w:val="none" w:sz="0" w:space="0" w:color="auto"/>
                                        <w:bottom w:val="none" w:sz="0" w:space="0" w:color="auto"/>
                                        <w:right w:val="none" w:sz="0" w:space="0" w:color="auto"/>
                                      </w:divBdr>
                                    </w:div>
                                    <w:div w:id="1086076745">
                                      <w:marLeft w:val="0"/>
                                      <w:marRight w:val="0"/>
                                      <w:marTop w:val="0"/>
                                      <w:marBottom w:val="0"/>
                                      <w:divBdr>
                                        <w:top w:val="none" w:sz="0" w:space="0" w:color="auto"/>
                                        <w:left w:val="none" w:sz="0" w:space="0" w:color="auto"/>
                                        <w:bottom w:val="none" w:sz="0" w:space="0" w:color="auto"/>
                                        <w:right w:val="none" w:sz="0" w:space="0" w:color="auto"/>
                                      </w:divBdr>
                                    </w:div>
                                    <w:div w:id="1948348530">
                                      <w:marLeft w:val="0"/>
                                      <w:marRight w:val="0"/>
                                      <w:marTop w:val="0"/>
                                      <w:marBottom w:val="0"/>
                                      <w:divBdr>
                                        <w:top w:val="none" w:sz="0" w:space="0" w:color="auto"/>
                                        <w:left w:val="none" w:sz="0" w:space="0" w:color="auto"/>
                                        <w:bottom w:val="none" w:sz="0" w:space="0" w:color="auto"/>
                                        <w:right w:val="none" w:sz="0" w:space="0" w:color="auto"/>
                                      </w:divBdr>
                                    </w:div>
                                    <w:div w:id="1575965051">
                                      <w:marLeft w:val="0"/>
                                      <w:marRight w:val="0"/>
                                      <w:marTop w:val="0"/>
                                      <w:marBottom w:val="0"/>
                                      <w:divBdr>
                                        <w:top w:val="none" w:sz="0" w:space="0" w:color="auto"/>
                                        <w:left w:val="none" w:sz="0" w:space="0" w:color="auto"/>
                                        <w:bottom w:val="none" w:sz="0" w:space="0" w:color="auto"/>
                                        <w:right w:val="none" w:sz="0" w:space="0" w:color="auto"/>
                                      </w:divBdr>
                                    </w:div>
                                    <w:div w:id="19016330">
                                      <w:marLeft w:val="0"/>
                                      <w:marRight w:val="0"/>
                                      <w:marTop w:val="0"/>
                                      <w:marBottom w:val="0"/>
                                      <w:divBdr>
                                        <w:top w:val="none" w:sz="0" w:space="0" w:color="auto"/>
                                        <w:left w:val="none" w:sz="0" w:space="0" w:color="auto"/>
                                        <w:bottom w:val="none" w:sz="0" w:space="0" w:color="auto"/>
                                        <w:right w:val="none" w:sz="0" w:space="0" w:color="auto"/>
                                      </w:divBdr>
                                    </w:div>
                                    <w:div w:id="1989092999">
                                      <w:marLeft w:val="0"/>
                                      <w:marRight w:val="0"/>
                                      <w:marTop w:val="0"/>
                                      <w:marBottom w:val="0"/>
                                      <w:divBdr>
                                        <w:top w:val="none" w:sz="0" w:space="0" w:color="auto"/>
                                        <w:left w:val="none" w:sz="0" w:space="0" w:color="auto"/>
                                        <w:bottom w:val="none" w:sz="0" w:space="0" w:color="auto"/>
                                        <w:right w:val="none" w:sz="0" w:space="0" w:color="auto"/>
                                      </w:divBdr>
                                    </w:div>
                                    <w:div w:id="238712610">
                                      <w:marLeft w:val="0"/>
                                      <w:marRight w:val="0"/>
                                      <w:marTop w:val="0"/>
                                      <w:marBottom w:val="0"/>
                                      <w:divBdr>
                                        <w:top w:val="none" w:sz="0" w:space="0" w:color="auto"/>
                                        <w:left w:val="none" w:sz="0" w:space="0" w:color="auto"/>
                                        <w:bottom w:val="none" w:sz="0" w:space="0" w:color="auto"/>
                                        <w:right w:val="none" w:sz="0" w:space="0" w:color="auto"/>
                                      </w:divBdr>
                                    </w:div>
                                    <w:div w:id="2038383299">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384717969">
                                      <w:marLeft w:val="0"/>
                                      <w:marRight w:val="0"/>
                                      <w:marTop w:val="0"/>
                                      <w:marBottom w:val="0"/>
                                      <w:divBdr>
                                        <w:top w:val="none" w:sz="0" w:space="0" w:color="auto"/>
                                        <w:left w:val="none" w:sz="0" w:space="0" w:color="auto"/>
                                        <w:bottom w:val="none" w:sz="0" w:space="0" w:color="auto"/>
                                        <w:right w:val="none" w:sz="0" w:space="0" w:color="auto"/>
                                      </w:divBdr>
                                    </w:div>
                                    <w:div w:id="1870102344">
                                      <w:marLeft w:val="0"/>
                                      <w:marRight w:val="0"/>
                                      <w:marTop w:val="0"/>
                                      <w:marBottom w:val="0"/>
                                      <w:divBdr>
                                        <w:top w:val="none" w:sz="0" w:space="0" w:color="auto"/>
                                        <w:left w:val="none" w:sz="0" w:space="0" w:color="auto"/>
                                        <w:bottom w:val="none" w:sz="0" w:space="0" w:color="auto"/>
                                        <w:right w:val="none" w:sz="0" w:space="0" w:color="auto"/>
                                      </w:divBdr>
                                    </w:div>
                                    <w:div w:id="459110906">
                                      <w:marLeft w:val="0"/>
                                      <w:marRight w:val="0"/>
                                      <w:marTop w:val="0"/>
                                      <w:marBottom w:val="0"/>
                                      <w:divBdr>
                                        <w:top w:val="none" w:sz="0" w:space="0" w:color="auto"/>
                                        <w:left w:val="none" w:sz="0" w:space="0" w:color="auto"/>
                                        <w:bottom w:val="none" w:sz="0" w:space="0" w:color="auto"/>
                                        <w:right w:val="none" w:sz="0" w:space="0" w:color="auto"/>
                                      </w:divBdr>
                                    </w:div>
                                    <w:div w:id="363749580">
                                      <w:marLeft w:val="0"/>
                                      <w:marRight w:val="0"/>
                                      <w:marTop w:val="0"/>
                                      <w:marBottom w:val="0"/>
                                      <w:divBdr>
                                        <w:top w:val="none" w:sz="0" w:space="0" w:color="auto"/>
                                        <w:left w:val="none" w:sz="0" w:space="0" w:color="auto"/>
                                        <w:bottom w:val="none" w:sz="0" w:space="0" w:color="auto"/>
                                        <w:right w:val="none" w:sz="0" w:space="0" w:color="auto"/>
                                      </w:divBdr>
                                    </w:div>
                                    <w:div w:id="350303341">
                                      <w:marLeft w:val="0"/>
                                      <w:marRight w:val="0"/>
                                      <w:marTop w:val="0"/>
                                      <w:marBottom w:val="0"/>
                                      <w:divBdr>
                                        <w:top w:val="none" w:sz="0" w:space="0" w:color="auto"/>
                                        <w:left w:val="none" w:sz="0" w:space="0" w:color="auto"/>
                                        <w:bottom w:val="none" w:sz="0" w:space="0" w:color="auto"/>
                                        <w:right w:val="none" w:sz="0" w:space="0" w:color="auto"/>
                                      </w:divBdr>
                                    </w:div>
                                    <w:div w:id="1315718983">
                                      <w:marLeft w:val="0"/>
                                      <w:marRight w:val="0"/>
                                      <w:marTop w:val="0"/>
                                      <w:marBottom w:val="0"/>
                                      <w:divBdr>
                                        <w:top w:val="none" w:sz="0" w:space="0" w:color="auto"/>
                                        <w:left w:val="none" w:sz="0" w:space="0" w:color="auto"/>
                                        <w:bottom w:val="none" w:sz="0" w:space="0" w:color="auto"/>
                                        <w:right w:val="none" w:sz="0" w:space="0" w:color="auto"/>
                                      </w:divBdr>
                                    </w:div>
                                    <w:div w:id="145903003">
                                      <w:marLeft w:val="0"/>
                                      <w:marRight w:val="0"/>
                                      <w:marTop w:val="0"/>
                                      <w:marBottom w:val="0"/>
                                      <w:divBdr>
                                        <w:top w:val="none" w:sz="0" w:space="0" w:color="auto"/>
                                        <w:left w:val="none" w:sz="0" w:space="0" w:color="auto"/>
                                        <w:bottom w:val="none" w:sz="0" w:space="0" w:color="auto"/>
                                        <w:right w:val="none" w:sz="0" w:space="0" w:color="auto"/>
                                      </w:divBdr>
                                    </w:div>
                                    <w:div w:id="1530608071">
                                      <w:marLeft w:val="0"/>
                                      <w:marRight w:val="0"/>
                                      <w:marTop w:val="0"/>
                                      <w:marBottom w:val="0"/>
                                      <w:divBdr>
                                        <w:top w:val="none" w:sz="0" w:space="0" w:color="auto"/>
                                        <w:left w:val="none" w:sz="0" w:space="0" w:color="auto"/>
                                        <w:bottom w:val="none" w:sz="0" w:space="0" w:color="auto"/>
                                        <w:right w:val="none" w:sz="0" w:space="0" w:color="auto"/>
                                      </w:divBdr>
                                    </w:div>
                                    <w:div w:id="769593343">
                                      <w:marLeft w:val="0"/>
                                      <w:marRight w:val="0"/>
                                      <w:marTop w:val="0"/>
                                      <w:marBottom w:val="0"/>
                                      <w:divBdr>
                                        <w:top w:val="none" w:sz="0" w:space="0" w:color="auto"/>
                                        <w:left w:val="none" w:sz="0" w:space="0" w:color="auto"/>
                                        <w:bottom w:val="none" w:sz="0" w:space="0" w:color="auto"/>
                                        <w:right w:val="none" w:sz="0" w:space="0" w:color="auto"/>
                                      </w:divBdr>
                                    </w:div>
                                    <w:div w:id="1232232414">
                                      <w:marLeft w:val="0"/>
                                      <w:marRight w:val="0"/>
                                      <w:marTop w:val="0"/>
                                      <w:marBottom w:val="0"/>
                                      <w:divBdr>
                                        <w:top w:val="none" w:sz="0" w:space="0" w:color="auto"/>
                                        <w:left w:val="none" w:sz="0" w:space="0" w:color="auto"/>
                                        <w:bottom w:val="none" w:sz="0" w:space="0" w:color="auto"/>
                                        <w:right w:val="none" w:sz="0" w:space="0" w:color="auto"/>
                                      </w:divBdr>
                                    </w:div>
                                    <w:div w:id="1860389544">
                                      <w:marLeft w:val="0"/>
                                      <w:marRight w:val="0"/>
                                      <w:marTop w:val="0"/>
                                      <w:marBottom w:val="0"/>
                                      <w:divBdr>
                                        <w:top w:val="none" w:sz="0" w:space="0" w:color="auto"/>
                                        <w:left w:val="none" w:sz="0" w:space="0" w:color="auto"/>
                                        <w:bottom w:val="none" w:sz="0" w:space="0" w:color="auto"/>
                                        <w:right w:val="none" w:sz="0" w:space="0" w:color="auto"/>
                                      </w:divBdr>
                                    </w:div>
                                    <w:div w:id="539779374">
                                      <w:marLeft w:val="0"/>
                                      <w:marRight w:val="0"/>
                                      <w:marTop w:val="0"/>
                                      <w:marBottom w:val="0"/>
                                      <w:divBdr>
                                        <w:top w:val="none" w:sz="0" w:space="0" w:color="auto"/>
                                        <w:left w:val="none" w:sz="0" w:space="0" w:color="auto"/>
                                        <w:bottom w:val="none" w:sz="0" w:space="0" w:color="auto"/>
                                        <w:right w:val="none" w:sz="0" w:space="0" w:color="auto"/>
                                      </w:divBdr>
                                    </w:div>
                                    <w:div w:id="1068721479">
                                      <w:marLeft w:val="0"/>
                                      <w:marRight w:val="0"/>
                                      <w:marTop w:val="0"/>
                                      <w:marBottom w:val="0"/>
                                      <w:divBdr>
                                        <w:top w:val="none" w:sz="0" w:space="0" w:color="auto"/>
                                        <w:left w:val="none" w:sz="0" w:space="0" w:color="auto"/>
                                        <w:bottom w:val="none" w:sz="0" w:space="0" w:color="auto"/>
                                        <w:right w:val="none" w:sz="0" w:space="0" w:color="auto"/>
                                      </w:divBdr>
                                    </w:div>
                                    <w:div w:id="215168220">
                                      <w:marLeft w:val="0"/>
                                      <w:marRight w:val="0"/>
                                      <w:marTop w:val="0"/>
                                      <w:marBottom w:val="0"/>
                                      <w:divBdr>
                                        <w:top w:val="none" w:sz="0" w:space="0" w:color="auto"/>
                                        <w:left w:val="none" w:sz="0" w:space="0" w:color="auto"/>
                                        <w:bottom w:val="none" w:sz="0" w:space="0" w:color="auto"/>
                                        <w:right w:val="none" w:sz="0" w:space="0" w:color="auto"/>
                                      </w:divBdr>
                                    </w:div>
                                    <w:div w:id="1092361146">
                                      <w:marLeft w:val="0"/>
                                      <w:marRight w:val="0"/>
                                      <w:marTop w:val="0"/>
                                      <w:marBottom w:val="0"/>
                                      <w:divBdr>
                                        <w:top w:val="none" w:sz="0" w:space="0" w:color="auto"/>
                                        <w:left w:val="none" w:sz="0" w:space="0" w:color="auto"/>
                                        <w:bottom w:val="none" w:sz="0" w:space="0" w:color="auto"/>
                                        <w:right w:val="none" w:sz="0" w:space="0" w:color="auto"/>
                                      </w:divBdr>
                                      <w:divsChild>
                                        <w:div w:id="1396657156">
                                          <w:marLeft w:val="0"/>
                                          <w:marRight w:val="0"/>
                                          <w:marTop w:val="0"/>
                                          <w:marBottom w:val="150"/>
                                          <w:divBdr>
                                            <w:top w:val="none" w:sz="0" w:space="0" w:color="auto"/>
                                            <w:left w:val="none" w:sz="0" w:space="0" w:color="auto"/>
                                            <w:bottom w:val="none" w:sz="0" w:space="0" w:color="auto"/>
                                            <w:right w:val="none" w:sz="0" w:space="0" w:color="auto"/>
                                          </w:divBdr>
                                        </w:div>
                                      </w:divsChild>
                                    </w:div>
                                    <w:div w:id="934745574">
                                      <w:marLeft w:val="0"/>
                                      <w:marRight w:val="0"/>
                                      <w:marTop w:val="0"/>
                                      <w:marBottom w:val="0"/>
                                      <w:divBdr>
                                        <w:top w:val="none" w:sz="0" w:space="0" w:color="auto"/>
                                        <w:left w:val="none" w:sz="0" w:space="0" w:color="auto"/>
                                        <w:bottom w:val="none" w:sz="0" w:space="0" w:color="auto"/>
                                        <w:right w:val="none" w:sz="0" w:space="0" w:color="auto"/>
                                      </w:divBdr>
                                    </w:div>
                                    <w:div w:id="514460644">
                                      <w:marLeft w:val="0"/>
                                      <w:marRight w:val="0"/>
                                      <w:marTop w:val="0"/>
                                      <w:marBottom w:val="0"/>
                                      <w:divBdr>
                                        <w:top w:val="none" w:sz="0" w:space="0" w:color="auto"/>
                                        <w:left w:val="none" w:sz="0" w:space="0" w:color="auto"/>
                                        <w:bottom w:val="none" w:sz="0" w:space="0" w:color="auto"/>
                                        <w:right w:val="none" w:sz="0" w:space="0" w:color="auto"/>
                                      </w:divBdr>
                                    </w:div>
                                    <w:div w:id="772824247">
                                      <w:marLeft w:val="0"/>
                                      <w:marRight w:val="0"/>
                                      <w:marTop w:val="0"/>
                                      <w:marBottom w:val="0"/>
                                      <w:divBdr>
                                        <w:top w:val="none" w:sz="0" w:space="0" w:color="auto"/>
                                        <w:left w:val="none" w:sz="0" w:space="0" w:color="auto"/>
                                        <w:bottom w:val="none" w:sz="0" w:space="0" w:color="auto"/>
                                        <w:right w:val="none" w:sz="0" w:space="0" w:color="auto"/>
                                      </w:divBdr>
                                    </w:div>
                                    <w:div w:id="240332820">
                                      <w:marLeft w:val="0"/>
                                      <w:marRight w:val="0"/>
                                      <w:marTop w:val="0"/>
                                      <w:marBottom w:val="0"/>
                                      <w:divBdr>
                                        <w:top w:val="none" w:sz="0" w:space="0" w:color="auto"/>
                                        <w:left w:val="none" w:sz="0" w:space="0" w:color="auto"/>
                                        <w:bottom w:val="none" w:sz="0" w:space="0" w:color="auto"/>
                                        <w:right w:val="none" w:sz="0" w:space="0" w:color="auto"/>
                                      </w:divBdr>
                                    </w:div>
                                    <w:div w:id="392973791">
                                      <w:marLeft w:val="0"/>
                                      <w:marRight w:val="0"/>
                                      <w:marTop w:val="0"/>
                                      <w:marBottom w:val="0"/>
                                      <w:divBdr>
                                        <w:top w:val="none" w:sz="0" w:space="0" w:color="auto"/>
                                        <w:left w:val="none" w:sz="0" w:space="0" w:color="auto"/>
                                        <w:bottom w:val="none" w:sz="0" w:space="0" w:color="auto"/>
                                        <w:right w:val="none" w:sz="0" w:space="0" w:color="auto"/>
                                      </w:divBdr>
                                    </w:div>
                                    <w:div w:id="2017533646">
                                      <w:marLeft w:val="0"/>
                                      <w:marRight w:val="0"/>
                                      <w:marTop w:val="0"/>
                                      <w:marBottom w:val="0"/>
                                      <w:divBdr>
                                        <w:top w:val="none" w:sz="0" w:space="0" w:color="auto"/>
                                        <w:left w:val="none" w:sz="0" w:space="0" w:color="auto"/>
                                        <w:bottom w:val="none" w:sz="0" w:space="0" w:color="auto"/>
                                        <w:right w:val="none" w:sz="0" w:space="0" w:color="auto"/>
                                      </w:divBdr>
                                    </w:div>
                                    <w:div w:id="1252664894">
                                      <w:marLeft w:val="0"/>
                                      <w:marRight w:val="0"/>
                                      <w:marTop w:val="0"/>
                                      <w:marBottom w:val="0"/>
                                      <w:divBdr>
                                        <w:top w:val="none" w:sz="0" w:space="0" w:color="auto"/>
                                        <w:left w:val="none" w:sz="0" w:space="0" w:color="auto"/>
                                        <w:bottom w:val="none" w:sz="0" w:space="0" w:color="auto"/>
                                        <w:right w:val="none" w:sz="0" w:space="0" w:color="auto"/>
                                      </w:divBdr>
                                    </w:div>
                                    <w:div w:id="743840019">
                                      <w:marLeft w:val="0"/>
                                      <w:marRight w:val="0"/>
                                      <w:marTop w:val="0"/>
                                      <w:marBottom w:val="0"/>
                                      <w:divBdr>
                                        <w:top w:val="none" w:sz="0" w:space="0" w:color="auto"/>
                                        <w:left w:val="none" w:sz="0" w:space="0" w:color="auto"/>
                                        <w:bottom w:val="none" w:sz="0" w:space="0" w:color="auto"/>
                                        <w:right w:val="none" w:sz="0" w:space="0" w:color="auto"/>
                                      </w:divBdr>
                                    </w:div>
                                    <w:div w:id="1813253556">
                                      <w:marLeft w:val="0"/>
                                      <w:marRight w:val="0"/>
                                      <w:marTop w:val="0"/>
                                      <w:marBottom w:val="0"/>
                                      <w:divBdr>
                                        <w:top w:val="none" w:sz="0" w:space="0" w:color="auto"/>
                                        <w:left w:val="none" w:sz="0" w:space="0" w:color="auto"/>
                                        <w:bottom w:val="none" w:sz="0" w:space="0" w:color="auto"/>
                                        <w:right w:val="none" w:sz="0" w:space="0" w:color="auto"/>
                                      </w:divBdr>
                                    </w:div>
                                    <w:div w:id="770441846">
                                      <w:marLeft w:val="0"/>
                                      <w:marRight w:val="0"/>
                                      <w:marTop w:val="0"/>
                                      <w:marBottom w:val="0"/>
                                      <w:divBdr>
                                        <w:top w:val="none" w:sz="0" w:space="0" w:color="auto"/>
                                        <w:left w:val="none" w:sz="0" w:space="0" w:color="auto"/>
                                        <w:bottom w:val="none" w:sz="0" w:space="0" w:color="auto"/>
                                        <w:right w:val="none" w:sz="0" w:space="0" w:color="auto"/>
                                      </w:divBdr>
                                    </w:div>
                                    <w:div w:id="1877964997">
                                      <w:marLeft w:val="0"/>
                                      <w:marRight w:val="0"/>
                                      <w:marTop w:val="0"/>
                                      <w:marBottom w:val="0"/>
                                      <w:divBdr>
                                        <w:top w:val="none" w:sz="0" w:space="0" w:color="auto"/>
                                        <w:left w:val="none" w:sz="0" w:space="0" w:color="auto"/>
                                        <w:bottom w:val="none" w:sz="0" w:space="0" w:color="auto"/>
                                        <w:right w:val="none" w:sz="0" w:space="0" w:color="auto"/>
                                      </w:divBdr>
                                    </w:div>
                                    <w:div w:id="917790718">
                                      <w:marLeft w:val="0"/>
                                      <w:marRight w:val="0"/>
                                      <w:marTop w:val="0"/>
                                      <w:marBottom w:val="0"/>
                                      <w:divBdr>
                                        <w:top w:val="none" w:sz="0" w:space="0" w:color="auto"/>
                                        <w:left w:val="none" w:sz="0" w:space="0" w:color="auto"/>
                                        <w:bottom w:val="none" w:sz="0" w:space="0" w:color="auto"/>
                                        <w:right w:val="none" w:sz="0" w:space="0" w:color="auto"/>
                                      </w:divBdr>
                                    </w:div>
                                    <w:div w:id="97912847">
                                      <w:marLeft w:val="0"/>
                                      <w:marRight w:val="0"/>
                                      <w:marTop w:val="0"/>
                                      <w:marBottom w:val="0"/>
                                      <w:divBdr>
                                        <w:top w:val="none" w:sz="0" w:space="0" w:color="auto"/>
                                        <w:left w:val="none" w:sz="0" w:space="0" w:color="auto"/>
                                        <w:bottom w:val="none" w:sz="0" w:space="0" w:color="auto"/>
                                        <w:right w:val="none" w:sz="0" w:space="0" w:color="auto"/>
                                      </w:divBdr>
                                      <w:divsChild>
                                        <w:div w:id="1193109468">
                                          <w:marLeft w:val="0"/>
                                          <w:marRight w:val="0"/>
                                          <w:marTop w:val="0"/>
                                          <w:marBottom w:val="150"/>
                                          <w:divBdr>
                                            <w:top w:val="none" w:sz="0" w:space="0" w:color="auto"/>
                                            <w:left w:val="none" w:sz="0" w:space="0" w:color="auto"/>
                                            <w:bottom w:val="none" w:sz="0" w:space="0" w:color="auto"/>
                                            <w:right w:val="none" w:sz="0" w:space="0" w:color="auto"/>
                                          </w:divBdr>
                                        </w:div>
                                      </w:divsChild>
                                    </w:div>
                                    <w:div w:id="937058299">
                                      <w:marLeft w:val="0"/>
                                      <w:marRight w:val="0"/>
                                      <w:marTop w:val="0"/>
                                      <w:marBottom w:val="0"/>
                                      <w:divBdr>
                                        <w:top w:val="none" w:sz="0" w:space="0" w:color="auto"/>
                                        <w:left w:val="none" w:sz="0" w:space="0" w:color="auto"/>
                                        <w:bottom w:val="none" w:sz="0" w:space="0" w:color="auto"/>
                                        <w:right w:val="none" w:sz="0" w:space="0" w:color="auto"/>
                                      </w:divBdr>
                                    </w:div>
                                    <w:div w:id="1021662781">
                                      <w:marLeft w:val="0"/>
                                      <w:marRight w:val="0"/>
                                      <w:marTop w:val="0"/>
                                      <w:marBottom w:val="0"/>
                                      <w:divBdr>
                                        <w:top w:val="none" w:sz="0" w:space="0" w:color="auto"/>
                                        <w:left w:val="none" w:sz="0" w:space="0" w:color="auto"/>
                                        <w:bottom w:val="none" w:sz="0" w:space="0" w:color="auto"/>
                                        <w:right w:val="none" w:sz="0" w:space="0" w:color="auto"/>
                                      </w:divBdr>
                                    </w:div>
                                    <w:div w:id="91781335">
                                      <w:marLeft w:val="0"/>
                                      <w:marRight w:val="0"/>
                                      <w:marTop w:val="0"/>
                                      <w:marBottom w:val="0"/>
                                      <w:divBdr>
                                        <w:top w:val="none" w:sz="0" w:space="0" w:color="auto"/>
                                        <w:left w:val="none" w:sz="0" w:space="0" w:color="auto"/>
                                        <w:bottom w:val="none" w:sz="0" w:space="0" w:color="auto"/>
                                        <w:right w:val="none" w:sz="0" w:space="0" w:color="auto"/>
                                      </w:divBdr>
                                    </w:div>
                                    <w:div w:id="2013407523">
                                      <w:marLeft w:val="0"/>
                                      <w:marRight w:val="0"/>
                                      <w:marTop w:val="0"/>
                                      <w:marBottom w:val="0"/>
                                      <w:divBdr>
                                        <w:top w:val="none" w:sz="0" w:space="0" w:color="auto"/>
                                        <w:left w:val="none" w:sz="0" w:space="0" w:color="auto"/>
                                        <w:bottom w:val="none" w:sz="0" w:space="0" w:color="auto"/>
                                        <w:right w:val="none" w:sz="0" w:space="0" w:color="auto"/>
                                      </w:divBdr>
                                    </w:div>
                                    <w:div w:id="1199584864">
                                      <w:marLeft w:val="0"/>
                                      <w:marRight w:val="0"/>
                                      <w:marTop w:val="0"/>
                                      <w:marBottom w:val="0"/>
                                      <w:divBdr>
                                        <w:top w:val="none" w:sz="0" w:space="0" w:color="auto"/>
                                        <w:left w:val="none" w:sz="0" w:space="0" w:color="auto"/>
                                        <w:bottom w:val="none" w:sz="0" w:space="0" w:color="auto"/>
                                        <w:right w:val="none" w:sz="0" w:space="0" w:color="auto"/>
                                      </w:divBdr>
                                    </w:div>
                                    <w:div w:id="317685613">
                                      <w:marLeft w:val="0"/>
                                      <w:marRight w:val="0"/>
                                      <w:marTop w:val="0"/>
                                      <w:marBottom w:val="0"/>
                                      <w:divBdr>
                                        <w:top w:val="none" w:sz="0" w:space="0" w:color="auto"/>
                                        <w:left w:val="none" w:sz="0" w:space="0" w:color="auto"/>
                                        <w:bottom w:val="none" w:sz="0" w:space="0" w:color="auto"/>
                                        <w:right w:val="none" w:sz="0" w:space="0" w:color="auto"/>
                                      </w:divBdr>
                                    </w:div>
                                    <w:div w:id="441845863">
                                      <w:marLeft w:val="0"/>
                                      <w:marRight w:val="0"/>
                                      <w:marTop w:val="0"/>
                                      <w:marBottom w:val="0"/>
                                      <w:divBdr>
                                        <w:top w:val="none" w:sz="0" w:space="0" w:color="auto"/>
                                        <w:left w:val="none" w:sz="0" w:space="0" w:color="auto"/>
                                        <w:bottom w:val="none" w:sz="0" w:space="0" w:color="auto"/>
                                        <w:right w:val="none" w:sz="0" w:space="0" w:color="auto"/>
                                      </w:divBdr>
                                    </w:div>
                                    <w:div w:id="1357003336">
                                      <w:marLeft w:val="0"/>
                                      <w:marRight w:val="0"/>
                                      <w:marTop w:val="0"/>
                                      <w:marBottom w:val="0"/>
                                      <w:divBdr>
                                        <w:top w:val="none" w:sz="0" w:space="0" w:color="auto"/>
                                        <w:left w:val="none" w:sz="0" w:space="0" w:color="auto"/>
                                        <w:bottom w:val="none" w:sz="0" w:space="0" w:color="auto"/>
                                        <w:right w:val="none" w:sz="0" w:space="0" w:color="auto"/>
                                      </w:divBdr>
                                    </w:div>
                                    <w:div w:id="2086950074">
                                      <w:marLeft w:val="0"/>
                                      <w:marRight w:val="0"/>
                                      <w:marTop w:val="0"/>
                                      <w:marBottom w:val="0"/>
                                      <w:divBdr>
                                        <w:top w:val="none" w:sz="0" w:space="0" w:color="auto"/>
                                        <w:left w:val="none" w:sz="0" w:space="0" w:color="auto"/>
                                        <w:bottom w:val="none" w:sz="0" w:space="0" w:color="auto"/>
                                        <w:right w:val="none" w:sz="0" w:space="0" w:color="auto"/>
                                      </w:divBdr>
                                    </w:div>
                                    <w:div w:id="216169078">
                                      <w:marLeft w:val="0"/>
                                      <w:marRight w:val="0"/>
                                      <w:marTop w:val="0"/>
                                      <w:marBottom w:val="0"/>
                                      <w:divBdr>
                                        <w:top w:val="none" w:sz="0" w:space="0" w:color="auto"/>
                                        <w:left w:val="none" w:sz="0" w:space="0" w:color="auto"/>
                                        <w:bottom w:val="none" w:sz="0" w:space="0" w:color="auto"/>
                                        <w:right w:val="none" w:sz="0" w:space="0" w:color="auto"/>
                                      </w:divBdr>
                                    </w:div>
                                    <w:div w:id="677775045">
                                      <w:marLeft w:val="0"/>
                                      <w:marRight w:val="0"/>
                                      <w:marTop w:val="0"/>
                                      <w:marBottom w:val="0"/>
                                      <w:divBdr>
                                        <w:top w:val="none" w:sz="0" w:space="0" w:color="auto"/>
                                        <w:left w:val="none" w:sz="0" w:space="0" w:color="auto"/>
                                        <w:bottom w:val="none" w:sz="0" w:space="0" w:color="auto"/>
                                        <w:right w:val="none" w:sz="0" w:space="0" w:color="auto"/>
                                      </w:divBdr>
                                    </w:div>
                                    <w:div w:id="1066995187">
                                      <w:marLeft w:val="0"/>
                                      <w:marRight w:val="0"/>
                                      <w:marTop w:val="0"/>
                                      <w:marBottom w:val="0"/>
                                      <w:divBdr>
                                        <w:top w:val="none" w:sz="0" w:space="0" w:color="auto"/>
                                        <w:left w:val="none" w:sz="0" w:space="0" w:color="auto"/>
                                        <w:bottom w:val="none" w:sz="0" w:space="0" w:color="auto"/>
                                        <w:right w:val="none" w:sz="0" w:space="0" w:color="auto"/>
                                      </w:divBdr>
                                    </w:div>
                                    <w:div w:id="656958144">
                                      <w:marLeft w:val="0"/>
                                      <w:marRight w:val="0"/>
                                      <w:marTop w:val="0"/>
                                      <w:marBottom w:val="0"/>
                                      <w:divBdr>
                                        <w:top w:val="none" w:sz="0" w:space="0" w:color="auto"/>
                                        <w:left w:val="none" w:sz="0" w:space="0" w:color="auto"/>
                                        <w:bottom w:val="none" w:sz="0" w:space="0" w:color="auto"/>
                                        <w:right w:val="none" w:sz="0" w:space="0" w:color="auto"/>
                                      </w:divBdr>
                                    </w:div>
                                    <w:div w:id="224727099">
                                      <w:marLeft w:val="0"/>
                                      <w:marRight w:val="0"/>
                                      <w:marTop w:val="0"/>
                                      <w:marBottom w:val="0"/>
                                      <w:divBdr>
                                        <w:top w:val="none" w:sz="0" w:space="0" w:color="auto"/>
                                        <w:left w:val="none" w:sz="0" w:space="0" w:color="auto"/>
                                        <w:bottom w:val="none" w:sz="0" w:space="0" w:color="auto"/>
                                        <w:right w:val="none" w:sz="0" w:space="0" w:color="auto"/>
                                      </w:divBdr>
                                    </w:div>
                                    <w:div w:id="1181967383">
                                      <w:marLeft w:val="0"/>
                                      <w:marRight w:val="0"/>
                                      <w:marTop w:val="0"/>
                                      <w:marBottom w:val="0"/>
                                      <w:divBdr>
                                        <w:top w:val="none" w:sz="0" w:space="0" w:color="auto"/>
                                        <w:left w:val="none" w:sz="0" w:space="0" w:color="auto"/>
                                        <w:bottom w:val="none" w:sz="0" w:space="0" w:color="auto"/>
                                        <w:right w:val="none" w:sz="0" w:space="0" w:color="auto"/>
                                      </w:divBdr>
                                    </w:div>
                                    <w:div w:id="1921282443">
                                      <w:marLeft w:val="0"/>
                                      <w:marRight w:val="0"/>
                                      <w:marTop w:val="0"/>
                                      <w:marBottom w:val="0"/>
                                      <w:divBdr>
                                        <w:top w:val="none" w:sz="0" w:space="0" w:color="auto"/>
                                        <w:left w:val="none" w:sz="0" w:space="0" w:color="auto"/>
                                        <w:bottom w:val="none" w:sz="0" w:space="0" w:color="auto"/>
                                        <w:right w:val="none" w:sz="0" w:space="0" w:color="auto"/>
                                      </w:divBdr>
                                    </w:div>
                                    <w:div w:id="2079477352">
                                      <w:marLeft w:val="0"/>
                                      <w:marRight w:val="0"/>
                                      <w:marTop w:val="0"/>
                                      <w:marBottom w:val="0"/>
                                      <w:divBdr>
                                        <w:top w:val="none" w:sz="0" w:space="0" w:color="auto"/>
                                        <w:left w:val="none" w:sz="0" w:space="0" w:color="auto"/>
                                        <w:bottom w:val="none" w:sz="0" w:space="0" w:color="auto"/>
                                        <w:right w:val="none" w:sz="0" w:space="0" w:color="auto"/>
                                      </w:divBdr>
                                    </w:div>
                                    <w:div w:id="125632932">
                                      <w:marLeft w:val="0"/>
                                      <w:marRight w:val="0"/>
                                      <w:marTop w:val="0"/>
                                      <w:marBottom w:val="0"/>
                                      <w:divBdr>
                                        <w:top w:val="none" w:sz="0" w:space="0" w:color="auto"/>
                                        <w:left w:val="none" w:sz="0" w:space="0" w:color="auto"/>
                                        <w:bottom w:val="none" w:sz="0" w:space="0" w:color="auto"/>
                                        <w:right w:val="none" w:sz="0" w:space="0" w:color="auto"/>
                                      </w:divBdr>
                                    </w:div>
                                    <w:div w:id="667198">
                                      <w:marLeft w:val="0"/>
                                      <w:marRight w:val="0"/>
                                      <w:marTop w:val="0"/>
                                      <w:marBottom w:val="0"/>
                                      <w:divBdr>
                                        <w:top w:val="none" w:sz="0" w:space="0" w:color="auto"/>
                                        <w:left w:val="none" w:sz="0" w:space="0" w:color="auto"/>
                                        <w:bottom w:val="none" w:sz="0" w:space="0" w:color="auto"/>
                                        <w:right w:val="none" w:sz="0" w:space="0" w:color="auto"/>
                                      </w:divBdr>
                                    </w:div>
                                    <w:div w:id="469709351">
                                      <w:marLeft w:val="0"/>
                                      <w:marRight w:val="0"/>
                                      <w:marTop w:val="0"/>
                                      <w:marBottom w:val="0"/>
                                      <w:divBdr>
                                        <w:top w:val="none" w:sz="0" w:space="0" w:color="auto"/>
                                        <w:left w:val="none" w:sz="0" w:space="0" w:color="auto"/>
                                        <w:bottom w:val="none" w:sz="0" w:space="0" w:color="auto"/>
                                        <w:right w:val="none" w:sz="0" w:space="0" w:color="auto"/>
                                      </w:divBdr>
                                    </w:div>
                                    <w:div w:id="265429573">
                                      <w:marLeft w:val="0"/>
                                      <w:marRight w:val="0"/>
                                      <w:marTop w:val="0"/>
                                      <w:marBottom w:val="0"/>
                                      <w:divBdr>
                                        <w:top w:val="none" w:sz="0" w:space="0" w:color="auto"/>
                                        <w:left w:val="none" w:sz="0" w:space="0" w:color="auto"/>
                                        <w:bottom w:val="none" w:sz="0" w:space="0" w:color="auto"/>
                                        <w:right w:val="none" w:sz="0" w:space="0" w:color="auto"/>
                                      </w:divBdr>
                                    </w:div>
                                    <w:div w:id="1169365708">
                                      <w:marLeft w:val="0"/>
                                      <w:marRight w:val="0"/>
                                      <w:marTop w:val="0"/>
                                      <w:marBottom w:val="0"/>
                                      <w:divBdr>
                                        <w:top w:val="none" w:sz="0" w:space="0" w:color="auto"/>
                                        <w:left w:val="none" w:sz="0" w:space="0" w:color="auto"/>
                                        <w:bottom w:val="none" w:sz="0" w:space="0" w:color="auto"/>
                                        <w:right w:val="none" w:sz="0" w:space="0" w:color="auto"/>
                                      </w:divBdr>
                                    </w:div>
                                    <w:div w:id="354574692">
                                      <w:marLeft w:val="0"/>
                                      <w:marRight w:val="0"/>
                                      <w:marTop w:val="0"/>
                                      <w:marBottom w:val="0"/>
                                      <w:divBdr>
                                        <w:top w:val="none" w:sz="0" w:space="0" w:color="auto"/>
                                        <w:left w:val="none" w:sz="0" w:space="0" w:color="auto"/>
                                        <w:bottom w:val="none" w:sz="0" w:space="0" w:color="auto"/>
                                        <w:right w:val="none" w:sz="0" w:space="0" w:color="auto"/>
                                      </w:divBdr>
                                    </w:div>
                                    <w:div w:id="1437170287">
                                      <w:marLeft w:val="0"/>
                                      <w:marRight w:val="0"/>
                                      <w:marTop w:val="0"/>
                                      <w:marBottom w:val="0"/>
                                      <w:divBdr>
                                        <w:top w:val="none" w:sz="0" w:space="0" w:color="auto"/>
                                        <w:left w:val="none" w:sz="0" w:space="0" w:color="auto"/>
                                        <w:bottom w:val="none" w:sz="0" w:space="0" w:color="auto"/>
                                        <w:right w:val="none" w:sz="0" w:space="0" w:color="auto"/>
                                      </w:divBdr>
                                    </w:div>
                                    <w:div w:id="693774219">
                                      <w:marLeft w:val="0"/>
                                      <w:marRight w:val="0"/>
                                      <w:marTop w:val="0"/>
                                      <w:marBottom w:val="0"/>
                                      <w:divBdr>
                                        <w:top w:val="none" w:sz="0" w:space="0" w:color="auto"/>
                                        <w:left w:val="none" w:sz="0" w:space="0" w:color="auto"/>
                                        <w:bottom w:val="none" w:sz="0" w:space="0" w:color="auto"/>
                                        <w:right w:val="none" w:sz="0" w:space="0" w:color="auto"/>
                                      </w:divBdr>
                                    </w:div>
                                    <w:div w:id="248193550">
                                      <w:marLeft w:val="0"/>
                                      <w:marRight w:val="0"/>
                                      <w:marTop w:val="0"/>
                                      <w:marBottom w:val="0"/>
                                      <w:divBdr>
                                        <w:top w:val="none" w:sz="0" w:space="0" w:color="auto"/>
                                        <w:left w:val="none" w:sz="0" w:space="0" w:color="auto"/>
                                        <w:bottom w:val="none" w:sz="0" w:space="0" w:color="auto"/>
                                        <w:right w:val="none" w:sz="0" w:space="0" w:color="auto"/>
                                      </w:divBdr>
                                    </w:div>
                                    <w:div w:id="2076538356">
                                      <w:marLeft w:val="0"/>
                                      <w:marRight w:val="0"/>
                                      <w:marTop w:val="0"/>
                                      <w:marBottom w:val="0"/>
                                      <w:divBdr>
                                        <w:top w:val="none" w:sz="0" w:space="0" w:color="auto"/>
                                        <w:left w:val="none" w:sz="0" w:space="0" w:color="auto"/>
                                        <w:bottom w:val="none" w:sz="0" w:space="0" w:color="auto"/>
                                        <w:right w:val="none" w:sz="0" w:space="0" w:color="auto"/>
                                      </w:divBdr>
                                    </w:div>
                                    <w:div w:id="1324502541">
                                      <w:marLeft w:val="0"/>
                                      <w:marRight w:val="0"/>
                                      <w:marTop w:val="0"/>
                                      <w:marBottom w:val="0"/>
                                      <w:divBdr>
                                        <w:top w:val="none" w:sz="0" w:space="0" w:color="auto"/>
                                        <w:left w:val="none" w:sz="0" w:space="0" w:color="auto"/>
                                        <w:bottom w:val="none" w:sz="0" w:space="0" w:color="auto"/>
                                        <w:right w:val="none" w:sz="0" w:space="0" w:color="auto"/>
                                      </w:divBdr>
                                    </w:div>
                                    <w:div w:id="1822888532">
                                      <w:marLeft w:val="0"/>
                                      <w:marRight w:val="0"/>
                                      <w:marTop w:val="0"/>
                                      <w:marBottom w:val="0"/>
                                      <w:divBdr>
                                        <w:top w:val="none" w:sz="0" w:space="0" w:color="auto"/>
                                        <w:left w:val="none" w:sz="0" w:space="0" w:color="auto"/>
                                        <w:bottom w:val="none" w:sz="0" w:space="0" w:color="auto"/>
                                        <w:right w:val="none" w:sz="0" w:space="0" w:color="auto"/>
                                      </w:divBdr>
                                    </w:div>
                                    <w:div w:id="473986062">
                                      <w:marLeft w:val="0"/>
                                      <w:marRight w:val="0"/>
                                      <w:marTop w:val="0"/>
                                      <w:marBottom w:val="0"/>
                                      <w:divBdr>
                                        <w:top w:val="none" w:sz="0" w:space="0" w:color="auto"/>
                                        <w:left w:val="none" w:sz="0" w:space="0" w:color="auto"/>
                                        <w:bottom w:val="none" w:sz="0" w:space="0" w:color="auto"/>
                                        <w:right w:val="none" w:sz="0" w:space="0" w:color="auto"/>
                                      </w:divBdr>
                                    </w:div>
                                    <w:div w:id="1921719291">
                                      <w:marLeft w:val="0"/>
                                      <w:marRight w:val="0"/>
                                      <w:marTop w:val="0"/>
                                      <w:marBottom w:val="0"/>
                                      <w:divBdr>
                                        <w:top w:val="none" w:sz="0" w:space="0" w:color="auto"/>
                                        <w:left w:val="none" w:sz="0" w:space="0" w:color="auto"/>
                                        <w:bottom w:val="none" w:sz="0" w:space="0" w:color="auto"/>
                                        <w:right w:val="none" w:sz="0" w:space="0" w:color="auto"/>
                                      </w:divBdr>
                                    </w:div>
                                    <w:div w:id="1880050157">
                                      <w:marLeft w:val="0"/>
                                      <w:marRight w:val="0"/>
                                      <w:marTop w:val="0"/>
                                      <w:marBottom w:val="0"/>
                                      <w:divBdr>
                                        <w:top w:val="none" w:sz="0" w:space="0" w:color="auto"/>
                                        <w:left w:val="none" w:sz="0" w:space="0" w:color="auto"/>
                                        <w:bottom w:val="none" w:sz="0" w:space="0" w:color="auto"/>
                                        <w:right w:val="none" w:sz="0" w:space="0" w:color="auto"/>
                                      </w:divBdr>
                                    </w:div>
                                    <w:div w:id="342319142">
                                      <w:marLeft w:val="0"/>
                                      <w:marRight w:val="0"/>
                                      <w:marTop w:val="0"/>
                                      <w:marBottom w:val="0"/>
                                      <w:divBdr>
                                        <w:top w:val="none" w:sz="0" w:space="0" w:color="auto"/>
                                        <w:left w:val="none" w:sz="0" w:space="0" w:color="auto"/>
                                        <w:bottom w:val="none" w:sz="0" w:space="0" w:color="auto"/>
                                        <w:right w:val="none" w:sz="0" w:space="0" w:color="auto"/>
                                      </w:divBdr>
                                    </w:div>
                                    <w:div w:id="948509623">
                                      <w:marLeft w:val="0"/>
                                      <w:marRight w:val="0"/>
                                      <w:marTop w:val="0"/>
                                      <w:marBottom w:val="0"/>
                                      <w:divBdr>
                                        <w:top w:val="none" w:sz="0" w:space="0" w:color="auto"/>
                                        <w:left w:val="none" w:sz="0" w:space="0" w:color="auto"/>
                                        <w:bottom w:val="none" w:sz="0" w:space="0" w:color="auto"/>
                                        <w:right w:val="none" w:sz="0" w:space="0" w:color="auto"/>
                                      </w:divBdr>
                                    </w:div>
                                    <w:div w:id="1552690307">
                                      <w:marLeft w:val="0"/>
                                      <w:marRight w:val="0"/>
                                      <w:marTop w:val="0"/>
                                      <w:marBottom w:val="0"/>
                                      <w:divBdr>
                                        <w:top w:val="none" w:sz="0" w:space="0" w:color="auto"/>
                                        <w:left w:val="none" w:sz="0" w:space="0" w:color="auto"/>
                                        <w:bottom w:val="none" w:sz="0" w:space="0" w:color="auto"/>
                                        <w:right w:val="none" w:sz="0" w:space="0" w:color="auto"/>
                                      </w:divBdr>
                                    </w:div>
                                    <w:div w:id="1055392293">
                                      <w:marLeft w:val="0"/>
                                      <w:marRight w:val="0"/>
                                      <w:marTop w:val="0"/>
                                      <w:marBottom w:val="0"/>
                                      <w:divBdr>
                                        <w:top w:val="none" w:sz="0" w:space="0" w:color="auto"/>
                                        <w:left w:val="none" w:sz="0" w:space="0" w:color="auto"/>
                                        <w:bottom w:val="none" w:sz="0" w:space="0" w:color="auto"/>
                                        <w:right w:val="none" w:sz="0" w:space="0" w:color="auto"/>
                                      </w:divBdr>
                                    </w:div>
                                    <w:div w:id="1020398465">
                                      <w:marLeft w:val="0"/>
                                      <w:marRight w:val="0"/>
                                      <w:marTop w:val="0"/>
                                      <w:marBottom w:val="0"/>
                                      <w:divBdr>
                                        <w:top w:val="none" w:sz="0" w:space="0" w:color="auto"/>
                                        <w:left w:val="none" w:sz="0" w:space="0" w:color="auto"/>
                                        <w:bottom w:val="none" w:sz="0" w:space="0" w:color="auto"/>
                                        <w:right w:val="none" w:sz="0" w:space="0" w:color="auto"/>
                                      </w:divBdr>
                                    </w:div>
                                    <w:div w:id="1484393142">
                                      <w:marLeft w:val="0"/>
                                      <w:marRight w:val="0"/>
                                      <w:marTop w:val="0"/>
                                      <w:marBottom w:val="0"/>
                                      <w:divBdr>
                                        <w:top w:val="none" w:sz="0" w:space="0" w:color="auto"/>
                                        <w:left w:val="none" w:sz="0" w:space="0" w:color="auto"/>
                                        <w:bottom w:val="none" w:sz="0" w:space="0" w:color="auto"/>
                                        <w:right w:val="none" w:sz="0" w:space="0" w:color="auto"/>
                                      </w:divBdr>
                                    </w:div>
                                    <w:div w:id="37096467">
                                      <w:marLeft w:val="0"/>
                                      <w:marRight w:val="0"/>
                                      <w:marTop w:val="0"/>
                                      <w:marBottom w:val="0"/>
                                      <w:divBdr>
                                        <w:top w:val="none" w:sz="0" w:space="0" w:color="auto"/>
                                        <w:left w:val="none" w:sz="0" w:space="0" w:color="auto"/>
                                        <w:bottom w:val="none" w:sz="0" w:space="0" w:color="auto"/>
                                        <w:right w:val="none" w:sz="0" w:space="0" w:color="auto"/>
                                      </w:divBdr>
                                    </w:div>
                                    <w:div w:id="822509121">
                                      <w:marLeft w:val="0"/>
                                      <w:marRight w:val="0"/>
                                      <w:marTop w:val="0"/>
                                      <w:marBottom w:val="0"/>
                                      <w:divBdr>
                                        <w:top w:val="none" w:sz="0" w:space="0" w:color="auto"/>
                                        <w:left w:val="none" w:sz="0" w:space="0" w:color="auto"/>
                                        <w:bottom w:val="none" w:sz="0" w:space="0" w:color="auto"/>
                                        <w:right w:val="none" w:sz="0" w:space="0" w:color="auto"/>
                                      </w:divBdr>
                                    </w:div>
                                    <w:div w:id="1060132596">
                                      <w:marLeft w:val="0"/>
                                      <w:marRight w:val="0"/>
                                      <w:marTop w:val="0"/>
                                      <w:marBottom w:val="0"/>
                                      <w:divBdr>
                                        <w:top w:val="none" w:sz="0" w:space="0" w:color="auto"/>
                                        <w:left w:val="none" w:sz="0" w:space="0" w:color="auto"/>
                                        <w:bottom w:val="none" w:sz="0" w:space="0" w:color="auto"/>
                                        <w:right w:val="none" w:sz="0" w:space="0" w:color="auto"/>
                                      </w:divBdr>
                                    </w:div>
                                    <w:div w:id="1701081507">
                                      <w:marLeft w:val="0"/>
                                      <w:marRight w:val="0"/>
                                      <w:marTop w:val="0"/>
                                      <w:marBottom w:val="0"/>
                                      <w:divBdr>
                                        <w:top w:val="none" w:sz="0" w:space="0" w:color="auto"/>
                                        <w:left w:val="none" w:sz="0" w:space="0" w:color="auto"/>
                                        <w:bottom w:val="none" w:sz="0" w:space="0" w:color="auto"/>
                                        <w:right w:val="none" w:sz="0" w:space="0" w:color="auto"/>
                                      </w:divBdr>
                                    </w:div>
                                    <w:div w:id="808790498">
                                      <w:marLeft w:val="0"/>
                                      <w:marRight w:val="0"/>
                                      <w:marTop w:val="0"/>
                                      <w:marBottom w:val="0"/>
                                      <w:divBdr>
                                        <w:top w:val="none" w:sz="0" w:space="0" w:color="auto"/>
                                        <w:left w:val="none" w:sz="0" w:space="0" w:color="auto"/>
                                        <w:bottom w:val="none" w:sz="0" w:space="0" w:color="auto"/>
                                        <w:right w:val="none" w:sz="0" w:space="0" w:color="auto"/>
                                      </w:divBdr>
                                    </w:div>
                                    <w:div w:id="1417097986">
                                      <w:marLeft w:val="0"/>
                                      <w:marRight w:val="0"/>
                                      <w:marTop w:val="0"/>
                                      <w:marBottom w:val="0"/>
                                      <w:divBdr>
                                        <w:top w:val="none" w:sz="0" w:space="0" w:color="auto"/>
                                        <w:left w:val="none" w:sz="0" w:space="0" w:color="auto"/>
                                        <w:bottom w:val="none" w:sz="0" w:space="0" w:color="auto"/>
                                        <w:right w:val="none" w:sz="0" w:space="0" w:color="auto"/>
                                      </w:divBdr>
                                    </w:div>
                                    <w:div w:id="2105682958">
                                      <w:marLeft w:val="0"/>
                                      <w:marRight w:val="0"/>
                                      <w:marTop w:val="0"/>
                                      <w:marBottom w:val="0"/>
                                      <w:divBdr>
                                        <w:top w:val="none" w:sz="0" w:space="0" w:color="auto"/>
                                        <w:left w:val="none" w:sz="0" w:space="0" w:color="auto"/>
                                        <w:bottom w:val="none" w:sz="0" w:space="0" w:color="auto"/>
                                        <w:right w:val="none" w:sz="0" w:space="0" w:color="auto"/>
                                      </w:divBdr>
                                    </w:div>
                                    <w:div w:id="643435243">
                                      <w:marLeft w:val="0"/>
                                      <w:marRight w:val="0"/>
                                      <w:marTop w:val="0"/>
                                      <w:marBottom w:val="0"/>
                                      <w:divBdr>
                                        <w:top w:val="none" w:sz="0" w:space="0" w:color="auto"/>
                                        <w:left w:val="none" w:sz="0" w:space="0" w:color="auto"/>
                                        <w:bottom w:val="none" w:sz="0" w:space="0" w:color="auto"/>
                                        <w:right w:val="none" w:sz="0" w:space="0" w:color="auto"/>
                                      </w:divBdr>
                                    </w:div>
                                    <w:div w:id="1991010405">
                                      <w:marLeft w:val="0"/>
                                      <w:marRight w:val="0"/>
                                      <w:marTop w:val="0"/>
                                      <w:marBottom w:val="0"/>
                                      <w:divBdr>
                                        <w:top w:val="none" w:sz="0" w:space="0" w:color="auto"/>
                                        <w:left w:val="none" w:sz="0" w:space="0" w:color="auto"/>
                                        <w:bottom w:val="none" w:sz="0" w:space="0" w:color="auto"/>
                                        <w:right w:val="none" w:sz="0" w:space="0" w:color="auto"/>
                                      </w:divBdr>
                                    </w:div>
                                    <w:div w:id="595020">
                                      <w:marLeft w:val="0"/>
                                      <w:marRight w:val="0"/>
                                      <w:marTop w:val="0"/>
                                      <w:marBottom w:val="0"/>
                                      <w:divBdr>
                                        <w:top w:val="none" w:sz="0" w:space="0" w:color="auto"/>
                                        <w:left w:val="none" w:sz="0" w:space="0" w:color="auto"/>
                                        <w:bottom w:val="none" w:sz="0" w:space="0" w:color="auto"/>
                                        <w:right w:val="none" w:sz="0" w:space="0" w:color="auto"/>
                                      </w:divBdr>
                                    </w:div>
                                    <w:div w:id="1024012350">
                                      <w:marLeft w:val="0"/>
                                      <w:marRight w:val="0"/>
                                      <w:marTop w:val="0"/>
                                      <w:marBottom w:val="0"/>
                                      <w:divBdr>
                                        <w:top w:val="none" w:sz="0" w:space="0" w:color="auto"/>
                                        <w:left w:val="none" w:sz="0" w:space="0" w:color="auto"/>
                                        <w:bottom w:val="none" w:sz="0" w:space="0" w:color="auto"/>
                                        <w:right w:val="none" w:sz="0" w:space="0" w:color="auto"/>
                                      </w:divBdr>
                                    </w:div>
                                    <w:div w:id="1434475023">
                                      <w:marLeft w:val="0"/>
                                      <w:marRight w:val="0"/>
                                      <w:marTop w:val="0"/>
                                      <w:marBottom w:val="0"/>
                                      <w:divBdr>
                                        <w:top w:val="none" w:sz="0" w:space="0" w:color="auto"/>
                                        <w:left w:val="none" w:sz="0" w:space="0" w:color="auto"/>
                                        <w:bottom w:val="none" w:sz="0" w:space="0" w:color="auto"/>
                                        <w:right w:val="none" w:sz="0" w:space="0" w:color="auto"/>
                                      </w:divBdr>
                                    </w:div>
                                    <w:div w:id="302587224">
                                      <w:marLeft w:val="0"/>
                                      <w:marRight w:val="0"/>
                                      <w:marTop w:val="0"/>
                                      <w:marBottom w:val="0"/>
                                      <w:divBdr>
                                        <w:top w:val="none" w:sz="0" w:space="0" w:color="auto"/>
                                        <w:left w:val="none" w:sz="0" w:space="0" w:color="auto"/>
                                        <w:bottom w:val="none" w:sz="0" w:space="0" w:color="auto"/>
                                        <w:right w:val="none" w:sz="0" w:space="0" w:color="auto"/>
                                      </w:divBdr>
                                    </w:div>
                                    <w:div w:id="1478260738">
                                      <w:marLeft w:val="0"/>
                                      <w:marRight w:val="0"/>
                                      <w:marTop w:val="0"/>
                                      <w:marBottom w:val="0"/>
                                      <w:divBdr>
                                        <w:top w:val="none" w:sz="0" w:space="0" w:color="auto"/>
                                        <w:left w:val="none" w:sz="0" w:space="0" w:color="auto"/>
                                        <w:bottom w:val="none" w:sz="0" w:space="0" w:color="auto"/>
                                        <w:right w:val="none" w:sz="0" w:space="0" w:color="auto"/>
                                      </w:divBdr>
                                    </w:div>
                                    <w:div w:id="373309709">
                                      <w:marLeft w:val="0"/>
                                      <w:marRight w:val="0"/>
                                      <w:marTop w:val="0"/>
                                      <w:marBottom w:val="0"/>
                                      <w:divBdr>
                                        <w:top w:val="none" w:sz="0" w:space="0" w:color="auto"/>
                                        <w:left w:val="none" w:sz="0" w:space="0" w:color="auto"/>
                                        <w:bottom w:val="none" w:sz="0" w:space="0" w:color="auto"/>
                                        <w:right w:val="none" w:sz="0" w:space="0" w:color="auto"/>
                                      </w:divBdr>
                                    </w:div>
                                    <w:div w:id="932397727">
                                      <w:marLeft w:val="0"/>
                                      <w:marRight w:val="0"/>
                                      <w:marTop w:val="0"/>
                                      <w:marBottom w:val="0"/>
                                      <w:divBdr>
                                        <w:top w:val="none" w:sz="0" w:space="0" w:color="auto"/>
                                        <w:left w:val="none" w:sz="0" w:space="0" w:color="auto"/>
                                        <w:bottom w:val="none" w:sz="0" w:space="0" w:color="auto"/>
                                        <w:right w:val="none" w:sz="0" w:space="0" w:color="auto"/>
                                      </w:divBdr>
                                    </w:div>
                                    <w:div w:id="2066640800">
                                      <w:marLeft w:val="0"/>
                                      <w:marRight w:val="0"/>
                                      <w:marTop w:val="0"/>
                                      <w:marBottom w:val="0"/>
                                      <w:divBdr>
                                        <w:top w:val="none" w:sz="0" w:space="0" w:color="auto"/>
                                        <w:left w:val="none" w:sz="0" w:space="0" w:color="auto"/>
                                        <w:bottom w:val="none" w:sz="0" w:space="0" w:color="auto"/>
                                        <w:right w:val="none" w:sz="0" w:space="0" w:color="auto"/>
                                      </w:divBdr>
                                    </w:div>
                                    <w:div w:id="2030638961">
                                      <w:marLeft w:val="0"/>
                                      <w:marRight w:val="0"/>
                                      <w:marTop w:val="0"/>
                                      <w:marBottom w:val="0"/>
                                      <w:divBdr>
                                        <w:top w:val="none" w:sz="0" w:space="0" w:color="auto"/>
                                        <w:left w:val="none" w:sz="0" w:space="0" w:color="auto"/>
                                        <w:bottom w:val="none" w:sz="0" w:space="0" w:color="auto"/>
                                        <w:right w:val="none" w:sz="0" w:space="0" w:color="auto"/>
                                      </w:divBdr>
                                    </w:div>
                                    <w:div w:id="1787769582">
                                      <w:marLeft w:val="0"/>
                                      <w:marRight w:val="0"/>
                                      <w:marTop w:val="0"/>
                                      <w:marBottom w:val="0"/>
                                      <w:divBdr>
                                        <w:top w:val="none" w:sz="0" w:space="0" w:color="auto"/>
                                        <w:left w:val="none" w:sz="0" w:space="0" w:color="auto"/>
                                        <w:bottom w:val="none" w:sz="0" w:space="0" w:color="auto"/>
                                        <w:right w:val="none" w:sz="0" w:space="0" w:color="auto"/>
                                      </w:divBdr>
                                    </w:div>
                                    <w:div w:id="1614046393">
                                      <w:marLeft w:val="0"/>
                                      <w:marRight w:val="0"/>
                                      <w:marTop w:val="0"/>
                                      <w:marBottom w:val="0"/>
                                      <w:divBdr>
                                        <w:top w:val="none" w:sz="0" w:space="0" w:color="auto"/>
                                        <w:left w:val="none" w:sz="0" w:space="0" w:color="auto"/>
                                        <w:bottom w:val="none" w:sz="0" w:space="0" w:color="auto"/>
                                        <w:right w:val="none" w:sz="0" w:space="0" w:color="auto"/>
                                      </w:divBdr>
                                    </w:div>
                                    <w:div w:id="774251674">
                                      <w:marLeft w:val="0"/>
                                      <w:marRight w:val="0"/>
                                      <w:marTop w:val="0"/>
                                      <w:marBottom w:val="0"/>
                                      <w:divBdr>
                                        <w:top w:val="none" w:sz="0" w:space="0" w:color="auto"/>
                                        <w:left w:val="none" w:sz="0" w:space="0" w:color="auto"/>
                                        <w:bottom w:val="none" w:sz="0" w:space="0" w:color="auto"/>
                                        <w:right w:val="none" w:sz="0" w:space="0" w:color="auto"/>
                                      </w:divBdr>
                                    </w:div>
                                    <w:div w:id="991180834">
                                      <w:marLeft w:val="0"/>
                                      <w:marRight w:val="0"/>
                                      <w:marTop w:val="0"/>
                                      <w:marBottom w:val="0"/>
                                      <w:divBdr>
                                        <w:top w:val="none" w:sz="0" w:space="0" w:color="auto"/>
                                        <w:left w:val="none" w:sz="0" w:space="0" w:color="auto"/>
                                        <w:bottom w:val="none" w:sz="0" w:space="0" w:color="auto"/>
                                        <w:right w:val="none" w:sz="0" w:space="0" w:color="auto"/>
                                      </w:divBdr>
                                    </w:div>
                                    <w:div w:id="415905878">
                                      <w:marLeft w:val="0"/>
                                      <w:marRight w:val="0"/>
                                      <w:marTop w:val="0"/>
                                      <w:marBottom w:val="0"/>
                                      <w:divBdr>
                                        <w:top w:val="none" w:sz="0" w:space="0" w:color="auto"/>
                                        <w:left w:val="none" w:sz="0" w:space="0" w:color="auto"/>
                                        <w:bottom w:val="none" w:sz="0" w:space="0" w:color="auto"/>
                                        <w:right w:val="none" w:sz="0" w:space="0" w:color="auto"/>
                                      </w:divBdr>
                                    </w:div>
                                    <w:div w:id="1570968222">
                                      <w:marLeft w:val="0"/>
                                      <w:marRight w:val="0"/>
                                      <w:marTop w:val="0"/>
                                      <w:marBottom w:val="0"/>
                                      <w:divBdr>
                                        <w:top w:val="none" w:sz="0" w:space="0" w:color="auto"/>
                                        <w:left w:val="none" w:sz="0" w:space="0" w:color="auto"/>
                                        <w:bottom w:val="none" w:sz="0" w:space="0" w:color="auto"/>
                                        <w:right w:val="none" w:sz="0" w:space="0" w:color="auto"/>
                                      </w:divBdr>
                                    </w:div>
                                    <w:div w:id="1094591380">
                                      <w:marLeft w:val="0"/>
                                      <w:marRight w:val="0"/>
                                      <w:marTop w:val="0"/>
                                      <w:marBottom w:val="0"/>
                                      <w:divBdr>
                                        <w:top w:val="none" w:sz="0" w:space="0" w:color="auto"/>
                                        <w:left w:val="none" w:sz="0" w:space="0" w:color="auto"/>
                                        <w:bottom w:val="none" w:sz="0" w:space="0" w:color="auto"/>
                                        <w:right w:val="none" w:sz="0" w:space="0" w:color="auto"/>
                                      </w:divBdr>
                                    </w:div>
                                    <w:div w:id="1910996172">
                                      <w:marLeft w:val="0"/>
                                      <w:marRight w:val="0"/>
                                      <w:marTop w:val="0"/>
                                      <w:marBottom w:val="0"/>
                                      <w:divBdr>
                                        <w:top w:val="none" w:sz="0" w:space="0" w:color="auto"/>
                                        <w:left w:val="none" w:sz="0" w:space="0" w:color="auto"/>
                                        <w:bottom w:val="none" w:sz="0" w:space="0" w:color="auto"/>
                                        <w:right w:val="none" w:sz="0" w:space="0" w:color="auto"/>
                                      </w:divBdr>
                                    </w:div>
                                    <w:div w:id="1210873729">
                                      <w:marLeft w:val="0"/>
                                      <w:marRight w:val="0"/>
                                      <w:marTop w:val="0"/>
                                      <w:marBottom w:val="0"/>
                                      <w:divBdr>
                                        <w:top w:val="none" w:sz="0" w:space="0" w:color="auto"/>
                                        <w:left w:val="none" w:sz="0" w:space="0" w:color="auto"/>
                                        <w:bottom w:val="none" w:sz="0" w:space="0" w:color="auto"/>
                                        <w:right w:val="none" w:sz="0" w:space="0" w:color="auto"/>
                                      </w:divBdr>
                                    </w:div>
                                    <w:div w:id="933854226">
                                      <w:marLeft w:val="0"/>
                                      <w:marRight w:val="0"/>
                                      <w:marTop w:val="0"/>
                                      <w:marBottom w:val="0"/>
                                      <w:divBdr>
                                        <w:top w:val="none" w:sz="0" w:space="0" w:color="auto"/>
                                        <w:left w:val="none" w:sz="0" w:space="0" w:color="auto"/>
                                        <w:bottom w:val="none" w:sz="0" w:space="0" w:color="auto"/>
                                        <w:right w:val="none" w:sz="0" w:space="0" w:color="auto"/>
                                      </w:divBdr>
                                    </w:div>
                                    <w:div w:id="1488742850">
                                      <w:marLeft w:val="0"/>
                                      <w:marRight w:val="0"/>
                                      <w:marTop w:val="0"/>
                                      <w:marBottom w:val="0"/>
                                      <w:divBdr>
                                        <w:top w:val="none" w:sz="0" w:space="0" w:color="auto"/>
                                        <w:left w:val="none" w:sz="0" w:space="0" w:color="auto"/>
                                        <w:bottom w:val="none" w:sz="0" w:space="0" w:color="auto"/>
                                        <w:right w:val="none" w:sz="0" w:space="0" w:color="auto"/>
                                      </w:divBdr>
                                    </w:div>
                                    <w:div w:id="1592622020">
                                      <w:marLeft w:val="0"/>
                                      <w:marRight w:val="0"/>
                                      <w:marTop w:val="0"/>
                                      <w:marBottom w:val="0"/>
                                      <w:divBdr>
                                        <w:top w:val="none" w:sz="0" w:space="0" w:color="auto"/>
                                        <w:left w:val="none" w:sz="0" w:space="0" w:color="auto"/>
                                        <w:bottom w:val="none" w:sz="0" w:space="0" w:color="auto"/>
                                        <w:right w:val="none" w:sz="0" w:space="0" w:color="auto"/>
                                      </w:divBdr>
                                    </w:div>
                                    <w:div w:id="673728946">
                                      <w:marLeft w:val="0"/>
                                      <w:marRight w:val="0"/>
                                      <w:marTop w:val="0"/>
                                      <w:marBottom w:val="0"/>
                                      <w:divBdr>
                                        <w:top w:val="none" w:sz="0" w:space="0" w:color="auto"/>
                                        <w:left w:val="none" w:sz="0" w:space="0" w:color="auto"/>
                                        <w:bottom w:val="none" w:sz="0" w:space="0" w:color="auto"/>
                                        <w:right w:val="none" w:sz="0" w:space="0" w:color="auto"/>
                                      </w:divBdr>
                                    </w:div>
                                    <w:div w:id="1086148724">
                                      <w:marLeft w:val="0"/>
                                      <w:marRight w:val="0"/>
                                      <w:marTop w:val="0"/>
                                      <w:marBottom w:val="0"/>
                                      <w:divBdr>
                                        <w:top w:val="none" w:sz="0" w:space="0" w:color="auto"/>
                                        <w:left w:val="none" w:sz="0" w:space="0" w:color="auto"/>
                                        <w:bottom w:val="none" w:sz="0" w:space="0" w:color="auto"/>
                                        <w:right w:val="none" w:sz="0" w:space="0" w:color="auto"/>
                                      </w:divBdr>
                                    </w:div>
                                    <w:div w:id="592275982">
                                      <w:marLeft w:val="0"/>
                                      <w:marRight w:val="0"/>
                                      <w:marTop w:val="0"/>
                                      <w:marBottom w:val="0"/>
                                      <w:divBdr>
                                        <w:top w:val="none" w:sz="0" w:space="0" w:color="auto"/>
                                        <w:left w:val="none" w:sz="0" w:space="0" w:color="auto"/>
                                        <w:bottom w:val="none" w:sz="0" w:space="0" w:color="auto"/>
                                        <w:right w:val="none" w:sz="0" w:space="0" w:color="auto"/>
                                      </w:divBdr>
                                    </w:div>
                                    <w:div w:id="1051806694">
                                      <w:marLeft w:val="0"/>
                                      <w:marRight w:val="0"/>
                                      <w:marTop w:val="0"/>
                                      <w:marBottom w:val="0"/>
                                      <w:divBdr>
                                        <w:top w:val="none" w:sz="0" w:space="0" w:color="auto"/>
                                        <w:left w:val="none" w:sz="0" w:space="0" w:color="auto"/>
                                        <w:bottom w:val="none" w:sz="0" w:space="0" w:color="auto"/>
                                        <w:right w:val="none" w:sz="0" w:space="0" w:color="auto"/>
                                      </w:divBdr>
                                    </w:div>
                                    <w:div w:id="1474520914">
                                      <w:marLeft w:val="0"/>
                                      <w:marRight w:val="0"/>
                                      <w:marTop w:val="0"/>
                                      <w:marBottom w:val="0"/>
                                      <w:divBdr>
                                        <w:top w:val="none" w:sz="0" w:space="0" w:color="auto"/>
                                        <w:left w:val="none" w:sz="0" w:space="0" w:color="auto"/>
                                        <w:bottom w:val="none" w:sz="0" w:space="0" w:color="auto"/>
                                        <w:right w:val="none" w:sz="0" w:space="0" w:color="auto"/>
                                      </w:divBdr>
                                    </w:div>
                                    <w:div w:id="1385524207">
                                      <w:marLeft w:val="0"/>
                                      <w:marRight w:val="0"/>
                                      <w:marTop w:val="0"/>
                                      <w:marBottom w:val="0"/>
                                      <w:divBdr>
                                        <w:top w:val="none" w:sz="0" w:space="0" w:color="auto"/>
                                        <w:left w:val="none" w:sz="0" w:space="0" w:color="auto"/>
                                        <w:bottom w:val="none" w:sz="0" w:space="0" w:color="auto"/>
                                        <w:right w:val="none" w:sz="0" w:space="0" w:color="auto"/>
                                      </w:divBdr>
                                    </w:div>
                                    <w:div w:id="1452895272">
                                      <w:marLeft w:val="0"/>
                                      <w:marRight w:val="0"/>
                                      <w:marTop w:val="0"/>
                                      <w:marBottom w:val="0"/>
                                      <w:divBdr>
                                        <w:top w:val="none" w:sz="0" w:space="0" w:color="auto"/>
                                        <w:left w:val="none" w:sz="0" w:space="0" w:color="auto"/>
                                        <w:bottom w:val="none" w:sz="0" w:space="0" w:color="auto"/>
                                        <w:right w:val="none" w:sz="0" w:space="0" w:color="auto"/>
                                      </w:divBdr>
                                    </w:div>
                                    <w:div w:id="1813981664">
                                      <w:marLeft w:val="0"/>
                                      <w:marRight w:val="0"/>
                                      <w:marTop w:val="0"/>
                                      <w:marBottom w:val="0"/>
                                      <w:divBdr>
                                        <w:top w:val="none" w:sz="0" w:space="0" w:color="auto"/>
                                        <w:left w:val="none" w:sz="0" w:space="0" w:color="auto"/>
                                        <w:bottom w:val="none" w:sz="0" w:space="0" w:color="auto"/>
                                        <w:right w:val="none" w:sz="0" w:space="0" w:color="auto"/>
                                      </w:divBdr>
                                    </w:div>
                                    <w:div w:id="96483009">
                                      <w:marLeft w:val="0"/>
                                      <w:marRight w:val="0"/>
                                      <w:marTop w:val="0"/>
                                      <w:marBottom w:val="0"/>
                                      <w:divBdr>
                                        <w:top w:val="none" w:sz="0" w:space="0" w:color="auto"/>
                                        <w:left w:val="none" w:sz="0" w:space="0" w:color="auto"/>
                                        <w:bottom w:val="none" w:sz="0" w:space="0" w:color="auto"/>
                                        <w:right w:val="none" w:sz="0" w:space="0" w:color="auto"/>
                                      </w:divBdr>
                                    </w:div>
                                    <w:div w:id="552733950">
                                      <w:marLeft w:val="0"/>
                                      <w:marRight w:val="0"/>
                                      <w:marTop w:val="0"/>
                                      <w:marBottom w:val="0"/>
                                      <w:divBdr>
                                        <w:top w:val="none" w:sz="0" w:space="0" w:color="auto"/>
                                        <w:left w:val="none" w:sz="0" w:space="0" w:color="auto"/>
                                        <w:bottom w:val="none" w:sz="0" w:space="0" w:color="auto"/>
                                        <w:right w:val="none" w:sz="0" w:space="0" w:color="auto"/>
                                      </w:divBdr>
                                    </w:div>
                                    <w:div w:id="1824159065">
                                      <w:marLeft w:val="0"/>
                                      <w:marRight w:val="0"/>
                                      <w:marTop w:val="0"/>
                                      <w:marBottom w:val="0"/>
                                      <w:divBdr>
                                        <w:top w:val="none" w:sz="0" w:space="0" w:color="auto"/>
                                        <w:left w:val="none" w:sz="0" w:space="0" w:color="auto"/>
                                        <w:bottom w:val="none" w:sz="0" w:space="0" w:color="auto"/>
                                        <w:right w:val="none" w:sz="0" w:space="0" w:color="auto"/>
                                      </w:divBdr>
                                    </w:div>
                                    <w:div w:id="1978753461">
                                      <w:marLeft w:val="0"/>
                                      <w:marRight w:val="0"/>
                                      <w:marTop w:val="0"/>
                                      <w:marBottom w:val="0"/>
                                      <w:divBdr>
                                        <w:top w:val="none" w:sz="0" w:space="0" w:color="auto"/>
                                        <w:left w:val="none" w:sz="0" w:space="0" w:color="auto"/>
                                        <w:bottom w:val="none" w:sz="0" w:space="0" w:color="auto"/>
                                        <w:right w:val="none" w:sz="0" w:space="0" w:color="auto"/>
                                      </w:divBdr>
                                    </w:div>
                                    <w:div w:id="1963026092">
                                      <w:marLeft w:val="0"/>
                                      <w:marRight w:val="0"/>
                                      <w:marTop w:val="0"/>
                                      <w:marBottom w:val="0"/>
                                      <w:divBdr>
                                        <w:top w:val="none" w:sz="0" w:space="0" w:color="auto"/>
                                        <w:left w:val="none" w:sz="0" w:space="0" w:color="auto"/>
                                        <w:bottom w:val="none" w:sz="0" w:space="0" w:color="auto"/>
                                        <w:right w:val="none" w:sz="0" w:space="0" w:color="auto"/>
                                      </w:divBdr>
                                    </w:div>
                                    <w:div w:id="1884244144">
                                      <w:marLeft w:val="0"/>
                                      <w:marRight w:val="0"/>
                                      <w:marTop w:val="0"/>
                                      <w:marBottom w:val="0"/>
                                      <w:divBdr>
                                        <w:top w:val="none" w:sz="0" w:space="0" w:color="auto"/>
                                        <w:left w:val="none" w:sz="0" w:space="0" w:color="auto"/>
                                        <w:bottom w:val="none" w:sz="0" w:space="0" w:color="auto"/>
                                        <w:right w:val="none" w:sz="0" w:space="0" w:color="auto"/>
                                      </w:divBdr>
                                    </w:div>
                                    <w:div w:id="660347844">
                                      <w:marLeft w:val="0"/>
                                      <w:marRight w:val="0"/>
                                      <w:marTop w:val="0"/>
                                      <w:marBottom w:val="0"/>
                                      <w:divBdr>
                                        <w:top w:val="none" w:sz="0" w:space="0" w:color="auto"/>
                                        <w:left w:val="none" w:sz="0" w:space="0" w:color="auto"/>
                                        <w:bottom w:val="none" w:sz="0" w:space="0" w:color="auto"/>
                                        <w:right w:val="none" w:sz="0" w:space="0" w:color="auto"/>
                                      </w:divBdr>
                                    </w:div>
                                    <w:div w:id="1339037140">
                                      <w:marLeft w:val="0"/>
                                      <w:marRight w:val="0"/>
                                      <w:marTop w:val="0"/>
                                      <w:marBottom w:val="0"/>
                                      <w:divBdr>
                                        <w:top w:val="none" w:sz="0" w:space="0" w:color="auto"/>
                                        <w:left w:val="none" w:sz="0" w:space="0" w:color="auto"/>
                                        <w:bottom w:val="none" w:sz="0" w:space="0" w:color="auto"/>
                                        <w:right w:val="none" w:sz="0" w:space="0" w:color="auto"/>
                                      </w:divBdr>
                                    </w:div>
                                    <w:div w:id="1938364697">
                                      <w:marLeft w:val="0"/>
                                      <w:marRight w:val="0"/>
                                      <w:marTop w:val="0"/>
                                      <w:marBottom w:val="0"/>
                                      <w:divBdr>
                                        <w:top w:val="none" w:sz="0" w:space="0" w:color="auto"/>
                                        <w:left w:val="none" w:sz="0" w:space="0" w:color="auto"/>
                                        <w:bottom w:val="none" w:sz="0" w:space="0" w:color="auto"/>
                                        <w:right w:val="none" w:sz="0" w:space="0" w:color="auto"/>
                                      </w:divBdr>
                                    </w:div>
                                    <w:div w:id="1435596462">
                                      <w:marLeft w:val="0"/>
                                      <w:marRight w:val="0"/>
                                      <w:marTop w:val="0"/>
                                      <w:marBottom w:val="0"/>
                                      <w:divBdr>
                                        <w:top w:val="none" w:sz="0" w:space="0" w:color="auto"/>
                                        <w:left w:val="none" w:sz="0" w:space="0" w:color="auto"/>
                                        <w:bottom w:val="none" w:sz="0" w:space="0" w:color="auto"/>
                                        <w:right w:val="none" w:sz="0" w:space="0" w:color="auto"/>
                                      </w:divBdr>
                                    </w:div>
                                    <w:div w:id="768701764">
                                      <w:marLeft w:val="0"/>
                                      <w:marRight w:val="0"/>
                                      <w:marTop w:val="0"/>
                                      <w:marBottom w:val="0"/>
                                      <w:divBdr>
                                        <w:top w:val="none" w:sz="0" w:space="0" w:color="auto"/>
                                        <w:left w:val="none" w:sz="0" w:space="0" w:color="auto"/>
                                        <w:bottom w:val="none" w:sz="0" w:space="0" w:color="auto"/>
                                        <w:right w:val="none" w:sz="0" w:space="0" w:color="auto"/>
                                      </w:divBdr>
                                    </w:div>
                                    <w:div w:id="1568111344">
                                      <w:marLeft w:val="0"/>
                                      <w:marRight w:val="0"/>
                                      <w:marTop w:val="0"/>
                                      <w:marBottom w:val="0"/>
                                      <w:divBdr>
                                        <w:top w:val="none" w:sz="0" w:space="0" w:color="auto"/>
                                        <w:left w:val="none" w:sz="0" w:space="0" w:color="auto"/>
                                        <w:bottom w:val="none" w:sz="0" w:space="0" w:color="auto"/>
                                        <w:right w:val="none" w:sz="0" w:space="0" w:color="auto"/>
                                      </w:divBdr>
                                    </w:div>
                                    <w:div w:id="1827087043">
                                      <w:marLeft w:val="0"/>
                                      <w:marRight w:val="0"/>
                                      <w:marTop w:val="0"/>
                                      <w:marBottom w:val="0"/>
                                      <w:divBdr>
                                        <w:top w:val="none" w:sz="0" w:space="0" w:color="auto"/>
                                        <w:left w:val="none" w:sz="0" w:space="0" w:color="auto"/>
                                        <w:bottom w:val="none" w:sz="0" w:space="0" w:color="auto"/>
                                        <w:right w:val="none" w:sz="0" w:space="0" w:color="auto"/>
                                      </w:divBdr>
                                    </w:div>
                                    <w:div w:id="397020505">
                                      <w:marLeft w:val="0"/>
                                      <w:marRight w:val="0"/>
                                      <w:marTop w:val="0"/>
                                      <w:marBottom w:val="0"/>
                                      <w:divBdr>
                                        <w:top w:val="none" w:sz="0" w:space="0" w:color="auto"/>
                                        <w:left w:val="none" w:sz="0" w:space="0" w:color="auto"/>
                                        <w:bottom w:val="none" w:sz="0" w:space="0" w:color="auto"/>
                                        <w:right w:val="none" w:sz="0" w:space="0" w:color="auto"/>
                                      </w:divBdr>
                                    </w:div>
                                    <w:div w:id="516231553">
                                      <w:marLeft w:val="0"/>
                                      <w:marRight w:val="0"/>
                                      <w:marTop w:val="0"/>
                                      <w:marBottom w:val="0"/>
                                      <w:divBdr>
                                        <w:top w:val="none" w:sz="0" w:space="0" w:color="auto"/>
                                        <w:left w:val="none" w:sz="0" w:space="0" w:color="auto"/>
                                        <w:bottom w:val="none" w:sz="0" w:space="0" w:color="auto"/>
                                        <w:right w:val="none" w:sz="0" w:space="0" w:color="auto"/>
                                      </w:divBdr>
                                    </w:div>
                                    <w:div w:id="328795403">
                                      <w:marLeft w:val="0"/>
                                      <w:marRight w:val="0"/>
                                      <w:marTop w:val="0"/>
                                      <w:marBottom w:val="0"/>
                                      <w:divBdr>
                                        <w:top w:val="none" w:sz="0" w:space="0" w:color="auto"/>
                                        <w:left w:val="none" w:sz="0" w:space="0" w:color="auto"/>
                                        <w:bottom w:val="none" w:sz="0" w:space="0" w:color="auto"/>
                                        <w:right w:val="none" w:sz="0" w:space="0" w:color="auto"/>
                                      </w:divBdr>
                                    </w:div>
                                    <w:div w:id="1902210015">
                                      <w:marLeft w:val="0"/>
                                      <w:marRight w:val="0"/>
                                      <w:marTop w:val="0"/>
                                      <w:marBottom w:val="0"/>
                                      <w:divBdr>
                                        <w:top w:val="none" w:sz="0" w:space="0" w:color="auto"/>
                                        <w:left w:val="none" w:sz="0" w:space="0" w:color="auto"/>
                                        <w:bottom w:val="none" w:sz="0" w:space="0" w:color="auto"/>
                                        <w:right w:val="none" w:sz="0" w:space="0" w:color="auto"/>
                                      </w:divBdr>
                                    </w:div>
                                    <w:div w:id="1840929392">
                                      <w:marLeft w:val="0"/>
                                      <w:marRight w:val="0"/>
                                      <w:marTop w:val="0"/>
                                      <w:marBottom w:val="0"/>
                                      <w:divBdr>
                                        <w:top w:val="none" w:sz="0" w:space="0" w:color="auto"/>
                                        <w:left w:val="none" w:sz="0" w:space="0" w:color="auto"/>
                                        <w:bottom w:val="none" w:sz="0" w:space="0" w:color="auto"/>
                                        <w:right w:val="none" w:sz="0" w:space="0" w:color="auto"/>
                                      </w:divBdr>
                                    </w:div>
                                    <w:div w:id="795488936">
                                      <w:marLeft w:val="0"/>
                                      <w:marRight w:val="0"/>
                                      <w:marTop w:val="0"/>
                                      <w:marBottom w:val="0"/>
                                      <w:divBdr>
                                        <w:top w:val="none" w:sz="0" w:space="0" w:color="auto"/>
                                        <w:left w:val="none" w:sz="0" w:space="0" w:color="auto"/>
                                        <w:bottom w:val="none" w:sz="0" w:space="0" w:color="auto"/>
                                        <w:right w:val="none" w:sz="0" w:space="0" w:color="auto"/>
                                      </w:divBdr>
                                    </w:div>
                                    <w:div w:id="1663968412">
                                      <w:marLeft w:val="0"/>
                                      <w:marRight w:val="0"/>
                                      <w:marTop w:val="0"/>
                                      <w:marBottom w:val="0"/>
                                      <w:divBdr>
                                        <w:top w:val="none" w:sz="0" w:space="0" w:color="auto"/>
                                        <w:left w:val="none" w:sz="0" w:space="0" w:color="auto"/>
                                        <w:bottom w:val="none" w:sz="0" w:space="0" w:color="auto"/>
                                        <w:right w:val="none" w:sz="0" w:space="0" w:color="auto"/>
                                      </w:divBdr>
                                    </w:div>
                                    <w:div w:id="2071611329">
                                      <w:marLeft w:val="0"/>
                                      <w:marRight w:val="0"/>
                                      <w:marTop w:val="0"/>
                                      <w:marBottom w:val="0"/>
                                      <w:divBdr>
                                        <w:top w:val="none" w:sz="0" w:space="0" w:color="auto"/>
                                        <w:left w:val="none" w:sz="0" w:space="0" w:color="auto"/>
                                        <w:bottom w:val="none" w:sz="0" w:space="0" w:color="auto"/>
                                        <w:right w:val="none" w:sz="0" w:space="0" w:color="auto"/>
                                      </w:divBdr>
                                    </w:div>
                                    <w:div w:id="1407335258">
                                      <w:marLeft w:val="0"/>
                                      <w:marRight w:val="0"/>
                                      <w:marTop w:val="0"/>
                                      <w:marBottom w:val="0"/>
                                      <w:divBdr>
                                        <w:top w:val="none" w:sz="0" w:space="0" w:color="auto"/>
                                        <w:left w:val="none" w:sz="0" w:space="0" w:color="auto"/>
                                        <w:bottom w:val="none" w:sz="0" w:space="0" w:color="auto"/>
                                        <w:right w:val="none" w:sz="0" w:space="0" w:color="auto"/>
                                      </w:divBdr>
                                    </w:div>
                                    <w:div w:id="403531399">
                                      <w:marLeft w:val="0"/>
                                      <w:marRight w:val="0"/>
                                      <w:marTop w:val="0"/>
                                      <w:marBottom w:val="0"/>
                                      <w:divBdr>
                                        <w:top w:val="none" w:sz="0" w:space="0" w:color="auto"/>
                                        <w:left w:val="none" w:sz="0" w:space="0" w:color="auto"/>
                                        <w:bottom w:val="none" w:sz="0" w:space="0" w:color="auto"/>
                                        <w:right w:val="none" w:sz="0" w:space="0" w:color="auto"/>
                                      </w:divBdr>
                                    </w:div>
                                    <w:div w:id="1827241946">
                                      <w:marLeft w:val="0"/>
                                      <w:marRight w:val="0"/>
                                      <w:marTop w:val="0"/>
                                      <w:marBottom w:val="0"/>
                                      <w:divBdr>
                                        <w:top w:val="none" w:sz="0" w:space="0" w:color="auto"/>
                                        <w:left w:val="none" w:sz="0" w:space="0" w:color="auto"/>
                                        <w:bottom w:val="none" w:sz="0" w:space="0" w:color="auto"/>
                                        <w:right w:val="none" w:sz="0" w:space="0" w:color="auto"/>
                                      </w:divBdr>
                                    </w:div>
                                    <w:div w:id="1923298940">
                                      <w:marLeft w:val="0"/>
                                      <w:marRight w:val="0"/>
                                      <w:marTop w:val="0"/>
                                      <w:marBottom w:val="0"/>
                                      <w:divBdr>
                                        <w:top w:val="none" w:sz="0" w:space="0" w:color="auto"/>
                                        <w:left w:val="none" w:sz="0" w:space="0" w:color="auto"/>
                                        <w:bottom w:val="none" w:sz="0" w:space="0" w:color="auto"/>
                                        <w:right w:val="none" w:sz="0" w:space="0" w:color="auto"/>
                                      </w:divBdr>
                                    </w:div>
                                    <w:div w:id="1150099616">
                                      <w:marLeft w:val="0"/>
                                      <w:marRight w:val="0"/>
                                      <w:marTop w:val="0"/>
                                      <w:marBottom w:val="0"/>
                                      <w:divBdr>
                                        <w:top w:val="none" w:sz="0" w:space="0" w:color="auto"/>
                                        <w:left w:val="none" w:sz="0" w:space="0" w:color="auto"/>
                                        <w:bottom w:val="none" w:sz="0" w:space="0" w:color="auto"/>
                                        <w:right w:val="none" w:sz="0" w:space="0" w:color="auto"/>
                                      </w:divBdr>
                                    </w:div>
                                    <w:div w:id="422381177">
                                      <w:marLeft w:val="0"/>
                                      <w:marRight w:val="0"/>
                                      <w:marTop w:val="0"/>
                                      <w:marBottom w:val="0"/>
                                      <w:divBdr>
                                        <w:top w:val="none" w:sz="0" w:space="0" w:color="auto"/>
                                        <w:left w:val="none" w:sz="0" w:space="0" w:color="auto"/>
                                        <w:bottom w:val="none" w:sz="0" w:space="0" w:color="auto"/>
                                        <w:right w:val="none" w:sz="0" w:space="0" w:color="auto"/>
                                      </w:divBdr>
                                    </w:div>
                                    <w:div w:id="1611283155">
                                      <w:marLeft w:val="0"/>
                                      <w:marRight w:val="0"/>
                                      <w:marTop w:val="0"/>
                                      <w:marBottom w:val="0"/>
                                      <w:divBdr>
                                        <w:top w:val="none" w:sz="0" w:space="0" w:color="auto"/>
                                        <w:left w:val="none" w:sz="0" w:space="0" w:color="auto"/>
                                        <w:bottom w:val="none" w:sz="0" w:space="0" w:color="auto"/>
                                        <w:right w:val="none" w:sz="0" w:space="0" w:color="auto"/>
                                      </w:divBdr>
                                    </w:div>
                                    <w:div w:id="1477256695">
                                      <w:marLeft w:val="0"/>
                                      <w:marRight w:val="0"/>
                                      <w:marTop w:val="0"/>
                                      <w:marBottom w:val="0"/>
                                      <w:divBdr>
                                        <w:top w:val="none" w:sz="0" w:space="0" w:color="auto"/>
                                        <w:left w:val="none" w:sz="0" w:space="0" w:color="auto"/>
                                        <w:bottom w:val="none" w:sz="0" w:space="0" w:color="auto"/>
                                        <w:right w:val="none" w:sz="0" w:space="0" w:color="auto"/>
                                      </w:divBdr>
                                    </w:div>
                                    <w:div w:id="292642026">
                                      <w:marLeft w:val="0"/>
                                      <w:marRight w:val="0"/>
                                      <w:marTop w:val="0"/>
                                      <w:marBottom w:val="0"/>
                                      <w:divBdr>
                                        <w:top w:val="none" w:sz="0" w:space="0" w:color="auto"/>
                                        <w:left w:val="none" w:sz="0" w:space="0" w:color="auto"/>
                                        <w:bottom w:val="none" w:sz="0" w:space="0" w:color="auto"/>
                                        <w:right w:val="none" w:sz="0" w:space="0" w:color="auto"/>
                                      </w:divBdr>
                                    </w:div>
                                    <w:div w:id="315913997">
                                      <w:marLeft w:val="0"/>
                                      <w:marRight w:val="0"/>
                                      <w:marTop w:val="0"/>
                                      <w:marBottom w:val="0"/>
                                      <w:divBdr>
                                        <w:top w:val="none" w:sz="0" w:space="0" w:color="auto"/>
                                        <w:left w:val="none" w:sz="0" w:space="0" w:color="auto"/>
                                        <w:bottom w:val="none" w:sz="0" w:space="0" w:color="auto"/>
                                        <w:right w:val="none" w:sz="0" w:space="0" w:color="auto"/>
                                      </w:divBdr>
                                    </w:div>
                                    <w:div w:id="1469519045">
                                      <w:marLeft w:val="0"/>
                                      <w:marRight w:val="0"/>
                                      <w:marTop w:val="0"/>
                                      <w:marBottom w:val="0"/>
                                      <w:divBdr>
                                        <w:top w:val="none" w:sz="0" w:space="0" w:color="auto"/>
                                        <w:left w:val="none" w:sz="0" w:space="0" w:color="auto"/>
                                        <w:bottom w:val="none" w:sz="0" w:space="0" w:color="auto"/>
                                        <w:right w:val="none" w:sz="0" w:space="0" w:color="auto"/>
                                      </w:divBdr>
                                    </w:div>
                                    <w:div w:id="1771465847">
                                      <w:marLeft w:val="0"/>
                                      <w:marRight w:val="0"/>
                                      <w:marTop w:val="0"/>
                                      <w:marBottom w:val="0"/>
                                      <w:divBdr>
                                        <w:top w:val="none" w:sz="0" w:space="0" w:color="auto"/>
                                        <w:left w:val="none" w:sz="0" w:space="0" w:color="auto"/>
                                        <w:bottom w:val="none" w:sz="0" w:space="0" w:color="auto"/>
                                        <w:right w:val="none" w:sz="0" w:space="0" w:color="auto"/>
                                      </w:divBdr>
                                    </w:div>
                                    <w:div w:id="759521809">
                                      <w:marLeft w:val="0"/>
                                      <w:marRight w:val="0"/>
                                      <w:marTop w:val="0"/>
                                      <w:marBottom w:val="0"/>
                                      <w:divBdr>
                                        <w:top w:val="none" w:sz="0" w:space="0" w:color="auto"/>
                                        <w:left w:val="none" w:sz="0" w:space="0" w:color="auto"/>
                                        <w:bottom w:val="none" w:sz="0" w:space="0" w:color="auto"/>
                                        <w:right w:val="none" w:sz="0" w:space="0" w:color="auto"/>
                                      </w:divBdr>
                                    </w:div>
                                    <w:div w:id="951785119">
                                      <w:marLeft w:val="0"/>
                                      <w:marRight w:val="0"/>
                                      <w:marTop w:val="0"/>
                                      <w:marBottom w:val="0"/>
                                      <w:divBdr>
                                        <w:top w:val="none" w:sz="0" w:space="0" w:color="auto"/>
                                        <w:left w:val="none" w:sz="0" w:space="0" w:color="auto"/>
                                        <w:bottom w:val="none" w:sz="0" w:space="0" w:color="auto"/>
                                        <w:right w:val="none" w:sz="0" w:space="0" w:color="auto"/>
                                      </w:divBdr>
                                    </w:div>
                                    <w:div w:id="1789662888">
                                      <w:marLeft w:val="0"/>
                                      <w:marRight w:val="0"/>
                                      <w:marTop w:val="0"/>
                                      <w:marBottom w:val="0"/>
                                      <w:divBdr>
                                        <w:top w:val="none" w:sz="0" w:space="0" w:color="auto"/>
                                        <w:left w:val="none" w:sz="0" w:space="0" w:color="auto"/>
                                        <w:bottom w:val="none" w:sz="0" w:space="0" w:color="auto"/>
                                        <w:right w:val="none" w:sz="0" w:space="0" w:color="auto"/>
                                      </w:divBdr>
                                    </w:div>
                                    <w:div w:id="875430688">
                                      <w:marLeft w:val="0"/>
                                      <w:marRight w:val="0"/>
                                      <w:marTop w:val="0"/>
                                      <w:marBottom w:val="0"/>
                                      <w:divBdr>
                                        <w:top w:val="none" w:sz="0" w:space="0" w:color="auto"/>
                                        <w:left w:val="none" w:sz="0" w:space="0" w:color="auto"/>
                                        <w:bottom w:val="none" w:sz="0" w:space="0" w:color="auto"/>
                                        <w:right w:val="none" w:sz="0" w:space="0" w:color="auto"/>
                                      </w:divBdr>
                                    </w:div>
                                    <w:div w:id="1827435050">
                                      <w:marLeft w:val="0"/>
                                      <w:marRight w:val="0"/>
                                      <w:marTop w:val="0"/>
                                      <w:marBottom w:val="0"/>
                                      <w:divBdr>
                                        <w:top w:val="none" w:sz="0" w:space="0" w:color="auto"/>
                                        <w:left w:val="none" w:sz="0" w:space="0" w:color="auto"/>
                                        <w:bottom w:val="none" w:sz="0" w:space="0" w:color="auto"/>
                                        <w:right w:val="none" w:sz="0" w:space="0" w:color="auto"/>
                                      </w:divBdr>
                                    </w:div>
                                    <w:div w:id="1682123003">
                                      <w:marLeft w:val="0"/>
                                      <w:marRight w:val="0"/>
                                      <w:marTop w:val="0"/>
                                      <w:marBottom w:val="0"/>
                                      <w:divBdr>
                                        <w:top w:val="none" w:sz="0" w:space="0" w:color="auto"/>
                                        <w:left w:val="none" w:sz="0" w:space="0" w:color="auto"/>
                                        <w:bottom w:val="none" w:sz="0" w:space="0" w:color="auto"/>
                                        <w:right w:val="none" w:sz="0" w:space="0" w:color="auto"/>
                                      </w:divBdr>
                                    </w:div>
                                    <w:div w:id="651639853">
                                      <w:marLeft w:val="0"/>
                                      <w:marRight w:val="0"/>
                                      <w:marTop w:val="0"/>
                                      <w:marBottom w:val="0"/>
                                      <w:divBdr>
                                        <w:top w:val="none" w:sz="0" w:space="0" w:color="auto"/>
                                        <w:left w:val="none" w:sz="0" w:space="0" w:color="auto"/>
                                        <w:bottom w:val="none" w:sz="0" w:space="0" w:color="auto"/>
                                        <w:right w:val="none" w:sz="0" w:space="0" w:color="auto"/>
                                      </w:divBdr>
                                    </w:div>
                                    <w:div w:id="928462469">
                                      <w:marLeft w:val="0"/>
                                      <w:marRight w:val="0"/>
                                      <w:marTop w:val="0"/>
                                      <w:marBottom w:val="0"/>
                                      <w:divBdr>
                                        <w:top w:val="none" w:sz="0" w:space="0" w:color="auto"/>
                                        <w:left w:val="none" w:sz="0" w:space="0" w:color="auto"/>
                                        <w:bottom w:val="none" w:sz="0" w:space="0" w:color="auto"/>
                                        <w:right w:val="none" w:sz="0" w:space="0" w:color="auto"/>
                                      </w:divBdr>
                                    </w:div>
                                    <w:div w:id="797340287">
                                      <w:marLeft w:val="0"/>
                                      <w:marRight w:val="0"/>
                                      <w:marTop w:val="0"/>
                                      <w:marBottom w:val="0"/>
                                      <w:divBdr>
                                        <w:top w:val="none" w:sz="0" w:space="0" w:color="auto"/>
                                        <w:left w:val="none" w:sz="0" w:space="0" w:color="auto"/>
                                        <w:bottom w:val="none" w:sz="0" w:space="0" w:color="auto"/>
                                        <w:right w:val="none" w:sz="0" w:space="0" w:color="auto"/>
                                      </w:divBdr>
                                    </w:div>
                                    <w:div w:id="517693422">
                                      <w:marLeft w:val="0"/>
                                      <w:marRight w:val="0"/>
                                      <w:marTop w:val="0"/>
                                      <w:marBottom w:val="0"/>
                                      <w:divBdr>
                                        <w:top w:val="none" w:sz="0" w:space="0" w:color="auto"/>
                                        <w:left w:val="none" w:sz="0" w:space="0" w:color="auto"/>
                                        <w:bottom w:val="none" w:sz="0" w:space="0" w:color="auto"/>
                                        <w:right w:val="none" w:sz="0" w:space="0" w:color="auto"/>
                                      </w:divBdr>
                                    </w:div>
                                    <w:div w:id="1192232629">
                                      <w:marLeft w:val="0"/>
                                      <w:marRight w:val="0"/>
                                      <w:marTop w:val="0"/>
                                      <w:marBottom w:val="0"/>
                                      <w:divBdr>
                                        <w:top w:val="none" w:sz="0" w:space="0" w:color="auto"/>
                                        <w:left w:val="none" w:sz="0" w:space="0" w:color="auto"/>
                                        <w:bottom w:val="none" w:sz="0" w:space="0" w:color="auto"/>
                                        <w:right w:val="none" w:sz="0" w:space="0" w:color="auto"/>
                                      </w:divBdr>
                                    </w:div>
                                    <w:div w:id="1394505825">
                                      <w:marLeft w:val="0"/>
                                      <w:marRight w:val="0"/>
                                      <w:marTop w:val="0"/>
                                      <w:marBottom w:val="0"/>
                                      <w:divBdr>
                                        <w:top w:val="none" w:sz="0" w:space="0" w:color="auto"/>
                                        <w:left w:val="none" w:sz="0" w:space="0" w:color="auto"/>
                                        <w:bottom w:val="none" w:sz="0" w:space="0" w:color="auto"/>
                                        <w:right w:val="none" w:sz="0" w:space="0" w:color="auto"/>
                                      </w:divBdr>
                                    </w:div>
                                    <w:div w:id="1474760036">
                                      <w:marLeft w:val="0"/>
                                      <w:marRight w:val="0"/>
                                      <w:marTop w:val="0"/>
                                      <w:marBottom w:val="0"/>
                                      <w:divBdr>
                                        <w:top w:val="none" w:sz="0" w:space="0" w:color="auto"/>
                                        <w:left w:val="none" w:sz="0" w:space="0" w:color="auto"/>
                                        <w:bottom w:val="none" w:sz="0" w:space="0" w:color="auto"/>
                                        <w:right w:val="none" w:sz="0" w:space="0" w:color="auto"/>
                                      </w:divBdr>
                                    </w:div>
                                    <w:div w:id="1087339115">
                                      <w:marLeft w:val="0"/>
                                      <w:marRight w:val="0"/>
                                      <w:marTop w:val="0"/>
                                      <w:marBottom w:val="0"/>
                                      <w:divBdr>
                                        <w:top w:val="none" w:sz="0" w:space="0" w:color="auto"/>
                                        <w:left w:val="none" w:sz="0" w:space="0" w:color="auto"/>
                                        <w:bottom w:val="none" w:sz="0" w:space="0" w:color="auto"/>
                                        <w:right w:val="none" w:sz="0" w:space="0" w:color="auto"/>
                                      </w:divBdr>
                                    </w:div>
                                    <w:div w:id="74059527">
                                      <w:marLeft w:val="0"/>
                                      <w:marRight w:val="0"/>
                                      <w:marTop w:val="0"/>
                                      <w:marBottom w:val="0"/>
                                      <w:divBdr>
                                        <w:top w:val="none" w:sz="0" w:space="0" w:color="auto"/>
                                        <w:left w:val="none" w:sz="0" w:space="0" w:color="auto"/>
                                        <w:bottom w:val="none" w:sz="0" w:space="0" w:color="auto"/>
                                        <w:right w:val="none" w:sz="0" w:space="0" w:color="auto"/>
                                      </w:divBdr>
                                    </w:div>
                                    <w:div w:id="265617577">
                                      <w:marLeft w:val="0"/>
                                      <w:marRight w:val="0"/>
                                      <w:marTop w:val="0"/>
                                      <w:marBottom w:val="0"/>
                                      <w:divBdr>
                                        <w:top w:val="none" w:sz="0" w:space="0" w:color="auto"/>
                                        <w:left w:val="none" w:sz="0" w:space="0" w:color="auto"/>
                                        <w:bottom w:val="none" w:sz="0" w:space="0" w:color="auto"/>
                                        <w:right w:val="none" w:sz="0" w:space="0" w:color="auto"/>
                                      </w:divBdr>
                                    </w:div>
                                    <w:div w:id="1228495248">
                                      <w:marLeft w:val="0"/>
                                      <w:marRight w:val="0"/>
                                      <w:marTop w:val="0"/>
                                      <w:marBottom w:val="0"/>
                                      <w:divBdr>
                                        <w:top w:val="none" w:sz="0" w:space="0" w:color="auto"/>
                                        <w:left w:val="none" w:sz="0" w:space="0" w:color="auto"/>
                                        <w:bottom w:val="none" w:sz="0" w:space="0" w:color="auto"/>
                                        <w:right w:val="none" w:sz="0" w:space="0" w:color="auto"/>
                                      </w:divBdr>
                                    </w:div>
                                    <w:div w:id="3363219">
                                      <w:marLeft w:val="0"/>
                                      <w:marRight w:val="0"/>
                                      <w:marTop w:val="0"/>
                                      <w:marBottom w:val="0"/>
                                      <w:divBdr>
                                        <w:top w:val="none" w:sz="0" w:space="0" w:color="auto"/>
                                        <w:left w:val="none" w:sz="0" w:space="0" w:color="auto"/>
                                        <w:bottom w:val="none" w:sz="0" w:space="0" w:color="auto"/>
                                        <w:right w:val="none" w:sz="0" w:space="0" w:color="auto"/>
                                      </w:divBdr>
                                    </w:div>
                                    <w:div w:id="75395976">
                                      <w:marLeft w:val="0"/>
                                      <w:marRight w:val="0"/>
                                      <w:marTop w:val="0"/>
                                      <w:marBottom w:val="0"/>
                                      <w:divBdr>
                                        <w:top w:val="none" w:sz="0" w:space="0" w:color="auto"/>
                                        <w:left w:val="none" w:sz="0" w:space="0" w:color="auto"/>
                                        <w:bottom w:val="none" w:sz="0" w:space="0" w:color="auto"/>
                                        <w:right w:val="none" w:sz="0" w:space="0" w:color="auto"/>
                                      </w:divBdr>
                                    </w:div>
                                    <w:div w:id="1414933763">
                                      <w:marLeft w:val="0"/>
                                      <w:marRight w:val="0"/>
                                      <w:marTop w:val="0"/>
                                      <w:marBottom w:val="0"/>
                                      <w:divBdr>
                                        <w:top w:val="none" w:sz="0" w:space="0" w:color="auto"/>
                                        <w:left w:val="none" w:sz="0" w:space="0" w:color="auto"/>
                                        <w:bottom w:val="none" w:sz="0" w:space="0" w:color="auto"/>
                                        <w:right w:val="none" w:sz="0" w:space="0" w:color="auto"/>
                                      </w:divBdr>
                                    </w:div>
                                    <w:div w:id="1836804459">
                                      <w:marLeft w:val="0"/>
                                      <w:marRight w:val="0"/>
                                      <w:marTop w:val="0"/>
                                      <w:marBottom w:val="0"/>
                                      <w:divBdr>
                                        <w:top w:val="none" w:sz="0" w:space="0" w:color="auto"/>
                                        <w:left w:val="none" w:sz="0" w:space="0" w:color="auto"/>
                                        <w:bottom w:val="none" w:sz="0" w:space="0" w:color="auto"/>
                                        <w:right w:val="none" w:sz="0" w:space="0" w:color="auto"/>
                                      </w:divBdr>
                                    </w:div>
                                    <w:div w:id="1717195265">
                                      <w:marLeft w:val="0"/>
                                      <w:marRight w:val="0"/>
                                      <w:marTop w:val="0"/>
                                      <w:marBottom w:val="0"/>
                                      <w:divBdr>
                                        <w:top w:val="none" w:sz="0" w:space="0" w:color="auto"/>
                                        <w:left w:val="none" w:sz="0" w:space="0" w:color="auto"/>
                                        <w:bottom w:val="none" w:sz="0" w:space="0" w:color="auto"/>
                                        <w:right w:val="none" w:sz="0" w:space="0" w:color="auto"/>
                                      </w:divBdr>
                                    </w:div>
                                    <w:div w:id="334961635">
                                      <w:marLeft w:val="0"/>
                                      <w:marRight w:val="0"/>
                                      <w:marTop w:val="0"/>
                                      <w:marBottom w:val="0"/>
                                      <w:divBdr>
                                        <w:top w:val="none" w:sz="0" w:space="0" w:color="auto"/>
                                        <w:left w:val="none" w:sz="0" w:space="0" w:color="auto"/>
                                        <w:bottom w:val="none" w:sz="0" w:space="0" w:color="auto"/>
                                        <w:right w:val="none" w:sz="0" w:space="0" w:color="auto"/>
                                      </w:divBdr>
                                    </w:div>
                                    <w:div w:id="1477407423">
                                      <w:marLeft w:val="0"/>
                                      <w:marRight w:val="0"/>
                                      <w:marTop w:val="0"/>
                                      <w:marBottom w:val="0"/>
                                      <w:divBdr>
                                        <w:top w:val="none" w:sz="0" w:space="0" w:color="auto"/>
                                        <w:left w:val="none" w:sz="0" w:space="0" w:color="auto"/>
                                        <w:bottom w:val="none" w:sz="0" w:space="0" w:color="auto"/>
                                        <w:right w:val="none" w:sz="0" w:space="0" w:color="auto"/>
                                      </w:divBdr>
                                    </w:div>
                                    <w:div w:id="1035498499">
                                      <w:marLeft w:val="0"/>
                                      <w:marRight w:val="0"/>
                                      <w:marTop w:val="0"/>
                                      <w:marBottom w:val="0"/>
                                      <w:divBdr>
                                        <w:top w:val="none" w:sz="0" w:space="0" w:color="auto"/>
                                        <w:left w:val="none" w:sz="0" w:space="0" w:color="auto"/>
                                        <w:bottom w:val="none" w:sz="0" w:space="0" w:color="auto"/>
                                        <w:right w:val="none" w:sz="0" w:space="0" w:color="auto"/>
                                      </w:divBdr>
                                    </w:div>
                                    <w:div w:id="945114440">
                                      <w:marLeft w:val="0"/>
                                      <w:marRight w:val="0"/>
                                      <w:marTop w:val="0"/>
                                      <w:marBottom w:val="0"/>
                                      <w:divBdr>
                                        <w:top w:val="none" w:sz="0" w:space="0" w:color="auto"/>
                                        <w:left w:val="none" w:sz="0" w:space="0" w:color="auto"/>
                                        <w:bottom w:val="none" w:sz="0" w:space="0" w:color="auto"/>
                                        <w:right w:val="none" w:sz="0" w:space="0" w:color="auto"/>
                                      </w:divBdr>
                                    </w:div>
                                    <w:div w:id="1719014855">
                                      <w:marLeft w:val="0"/>
                                      <w:marRight w:val="0"/>
                                      <w:marTop w:val="0"/>
                                      <w:marBottom w:val="0"/>
                                      <w:divBdr>
                                        <w:top w:val="none" w:sz="0" w:space="0" w:color="auto"/>
                                        <w:left w:val="none" w:sz="0" w:space="0" w:color="auto"/>
                                        <w:bottom w:val="none" w:sz="0" w:space="0" w:color="auto"/>
                                        <w:right w:val="none" w:sz="0" w:space="0" w:color="auto"/>
                                      </w:divBdr>
                                    </w:div>
                                    <w:div w:id="193462362">
                                      <w:marLeft w:val="0"/>
                                      <w:marRight w:val="0"/>
                                      <w:marTop w:val="0"/>
                                      <w:marBottom w:val="0"/>
                                      <w:divBdr>
                                        <w:top w:val="none" w:sz="0" w:space="0" w:color="auto"/>
                                        <w:left w:val="none" w:sz="0" w:space="0" w:color="auto"/>
                                        <w:bottom w:val="none" w:sz="0" w:space="0" w:color="auto"/>
                                        <w:right w:val="none" w:sz="0" w:space="0" w:color="auto"/>
                                      </w:divBdr>
                                    </w:div>
                                    <w:div w:id="388235331">
                                      <w:marLeft w:val="0"/>
                                      <w:marRight w:val="0"/>
                                      <w:marTop w:val="0"/>
                                      <w:marBottom w:val="0"/>
                                      <w:divBdr>
                                        <w:top w:val="none" w:sz="0" w:space="0" w:color="auto"/>
                                        <w:left w:val="none" w:sz="0" w:space="0" w:color="auto"/>
                                        <w:bottom w:val="none" w:sz="0" w:space="0" w:color="auto"/>
                                        <w:right w:val="none" w:sz="0" w:space="0" w:color="auto"/>
                                      </w:divBdr>
                                    </w:div>
                                    <w:div w:id="45882092">
                                      <w:marLeft w:val="0"/>
                                      <w:marRight w:val="0"/>
                                      <w:marTop w:val="0"/>
                                      <w:marBottom w:val="0"/>
                                      <w:divBdr>
                                        <w:top w:val="none" w:sz="0" w:space="0" w:color="auto"/>
                                        <w:left w:val="none" w:sz="0" w:space="0" w:color="auto"/>
                                        <w:bottom w:val="none" w:sz="0" w:space="0" w:color="auto"/>
                                        <w:right w:val="none" w:sz="0" w:space="0" w:color="auto"/>
                                      </w:divBdr>
                                    </w:div>
                                    <w:div w:id="1887402153">
                                      <w:marLeft w:val="0"/>
                                      <w:marRight w:val="0"/>
                                      <w:marTop w:val="0"/>
                                      <w:marBottom w:val="0"/>
                                      <w:divBdr>
                                        <w:top w:val="none" w:sz="0" w:space="0" w:color="auto"/>
                                        <w:left w:val="none" w:sz="0" w:space="0" w:color="auto"/>
                                        <w:bottom w:val="none" w:sz="0" w:space="0" w:color="auto"/>
                                        <w:right w:val="none" w:sz="0" w:space="0" w:color="auto"/>
                                      </w:divBdr>
                                    </w:div>
                                    <w:div w:id="577061680">
                                      <w:marLeft w:val="0"/>
                                      <w:marRight w:val="0"/>
                                      <w:marTop w:val="0"/>
                                      <w:marBottom w:val="0"/>
                                      <w:divBdr>
                                        <w:top w:val="none" w:sz="0" w:space="0" w:color="auto"/>
                                        <w:left w:val="none" w:sz="0" w:space="0" w:color="auto"/>
                                        <w:bottom w:val="none" w:sz="0" w:space="0" w:color="auto"/>
                                        <w:right w:val="none" w:sz="0" w:space="0" w:color="auto"/>
                                      </w:divBdr>
                                    </w:div>
                                    <w:div w:id="538781329">
                                      <w:marLeft w:val="0"/>
                                      <w:marRight w:val="0"/>
                                      <w:marTop w:val="0"/>
                                      <w:marBottom w:val="0"/>
                                      <w:divBdr>
                                        <w:top w:val="none" w:sz="0" w:space="0" w:color="auto"/>
                                        <w:left w:val="none" w:sz="0" w:space="0" w:color="auto"/>
                                        <w:bottom w:val="none" w:sz="0" w:space="0" w:color="auto"/>
                                        <w:right w:val="none" w:sz="0" w:space="0" w:color="auto"/>
                                      </w:divBdr>
                                    </w:div>
                                    <w:div w:id="531042860">
                                      <w:marLeft w:val="0"/>
                                      <w:marRight w:val="0"/>
                                      <w:marTop w:val="0"/>
                                      <w:marBottom w:val="0"/>
                                      <w:divBdr>
                                        <w:top w:val="none" w:sz="0" w:space="0" w:color="auto"/>
                                        <w:left w:val="none" w:sz="0" w:space="0" w:color="auto"/>
                                        <w:bottom w:val="none" w:sz="0" w:space="0" w:color="auto"/>
                                        <w:right w:val="none" w:sz="0" w:space="0" w:color="auto"/>
                                      </w:divBdr>
                                    </w:div>
                                    <w:div w:id="641735527">
                                      <w:marLeft w:val="0"/>
                                      <w:marRight w:val="0"/>
                                      <w:marTop w:val="0"/>
                                      <w:marBottom w:val="0"/>
                                      <w:divBdr>
                                        <w:top w:val="none" w:sz="0" w:space="0" w:color="auto"/>
                                        <w:left w:val="none" w:sz="0" w:space="0" w:color="auto"/>
                                        <w:bottom w:val="none" w:sz="0" w:space="0" w:color="auto"/>
                                        <w:right w:val="none" w:sz="0" w:space="0" w:color="auto"/>
                                      </w:divBdr>
                                    </w:div>
                                    <w:div w:id="1178735672">
                                      <w:marLeft w:val="0"/>
                                      <w:marRight w:val="0"/>
                                      <w:marTop w:val="0"/>
                                      <w:marBottom w:val="0"/>
                                      <w:divBdr>
                                        <w:top w:val="none" w:sz="0" w:space="0" w:color="auto"/>
                                        <w:left w:val="none" w:sz="0" w:space="0" w:color="auto"/>
                                        <w:bottom w:val="none" w:sz="0" w:space="0" w:color="auto"/>
                                        <w:right w:val="none" w:sz="0" w:space="0" w:color="auto"/>
                                      </w:divBdr>
                                    </w:div>
                                    <w:div w:id="757140126">
                                      <w:marLeft w:val="0"/>
                                      <w:marRight w:val="0"/>
                                      <w:marTop w:val="0"/>
                                      <w:marBottom w:val="0"/>
                                      <w:divBdr>
                                        <w:top w:val="none" w:sz="0" w:space="0" w:color="auto"/>
                                        <w:left w:val="none" w:sz="0" w:space="0" w:color="auto"/>
                                        <w:bottom w:val="none" w:sz="0" w:space="0" w:color="auto"/>
                                        <w:right w:val="none" w:sz="0" w:space="0" w:color="auto"/>
                                      </w:divBdr>
                                    </w:div>
                                    <w:div w:id="1795829270">
                                      <w:marLeft w:val="0"/>
                                      <w:marRight w:val="0"/>
                                      <w:marTop w:val="0"/>
                                      <w:marBottom w:val="0"/>
                                      <w:divBdr>
                                        <w:top w:val="none" w:sz="0" w:space="0" w:color="auto"/>
                                        <w:left w:val="none" w:sz="0" w:space="0" w:color="auto"/>
                                        <w:bottom w:val="none" w:sz="0" w:space="0" w:color="auto"/>
                                        <w:right w:val="none" w:sz="0" w:space="0" w:color="auto"/>
                                      </w:divBdr>
                                    </w:div>
                                    <w:div w:id="651328522">
                                      <w:marLeft w:val="0"/>
                                      <w:marRight w:val="0"/>
                                      <w:marTop w:val="0"/>
                                      <w:marBottom w:val="0"/>
                                      <w:divBdr>
                                        <w:top w:val="none" w:sz="0" w:space="0" w:color="auto"/>
                                        <w:left w:val="none" w:sz="0" w:space="0" w:color="auto"/>
                                        <w:bottom w:val="none" w:sz="0" w:space="0" w:color="auto"/>
                                        <w:right w:val="none" w:sz="0" w:space="0" w:color="auto"/>
                                      </w:divBdr>
                                    </w:div>
                                    <w:div w:id="967777045">
                                      <w:marLeft w:val="0"/>
                                      <w:marRight w:val="0"/>
                                      <w:marTop w:val="0"/>
                                      <w:marBottom w:val="0"/>
                                      <w:divBdr>
                                        <w:top w:val="none" w:sz="0" w:space="0" w:color="auto"/>
                                        <w:left w:val="none" w:sz="0" w:space="0" w:color="auto"/>
                                        <w:bottom w:val="none" w:sz="0" w:space="0" w:color="auto"/>
                                        <w:right w:val="none" w:sz="0" w:space="0" w:color="auto"/>
                                      </w:divBdr>
                                    </w:div>
                                    <w:div w:id="2144420837">
                                      <w:marLeft w:val="0"/>
                                      <w:marRight w:val="0"/>
                                      <w:marTop w:val="0"/>
                                      <w:marBottom w:val="0"/>
                                      <w:divBdr>
                                        <w:top w:val="none" w:sz="0" w:space="0" w:color="auto"/>
                                        <w:left w:val="none" w:sz="0" w:space="0" w:color="auto"/>
                                        <w:bottom w:val="none" w:sz="0" w:space="0" w:color="auto"/>
                                        <w:right w:val="none" w:sz="0" w:space="0" w:color="auto"/>
                                      </w:divBdr>
                                    </w:div>
                                    <w:div w:id="915094721">
                                      <w:marLeft w:val="0"/>
                                      <w:marRight w:val="0"/>
                                      <w:marTop w:val="0"/>
                                      <w:marBottom w:val="0"/>
                                      <w:divBdr>
                                        <w:top w:val="none" w:sz="0" w:space="0" w:color="auto"/>
                                        <w:left w:val="none" w:sz="0" w:space="0" w:color="auto"/>
                                        <w:bottom w:val="none" w:sz="0" w:space="0" w:color="auto"/>
                                        <w:right w:val="none" w:sz="0" w:space="0" w:color="auto"/>
                                      </w:divBdr>
                                    </w:div>
                                    <w:div w:id="1684629242">
                                      <w:marLeft w:val="0"/>
                                      <w:marRight w:val="0"/>
                                      <w:marTop w:val="0"/>
                                      <w:marBottom w:val="0"/>
                                      <w:divBdr>
                                        <w:top w:val="none" w:sz="0" w:space="0" w:color="auto"/>
                                        <w:left w:val="none" w:sz="0" w:space="0" w:color="auto"/>
                                        <w:bottom w:val="none" w:sz="0" w:space="0" w:color="auto"/>
                                        <w:right w:val="none" w:sz="0" w:space="0" w:color="auto"/>
                                      </w:divBdr>
                                    </w:div>
                                    <w:div w:id="633755699">
                                      <w:marLeft w:val="0"/>
                                      <w:marRight w:val="0"/>
                                      <w:marTop w:val="0"/>
                                      <w:marBottom w:val="0"/>
                                      <w:divBdr>
                                        <w:top w:val="none" w:sz="0" w:space="0" w:color="auto"/>
                                        <w:left w:val="none" w:sz="0" w:space="0" w:color="auto"/>
                                        <w:bottom w:val="none" w:sz="0" w:space="0" w:color="auto"/>
                                        <w:right w:val="none" w:sz="0" w:space="0" w:color="auto"/>
                                      </w:divBdr>
                                    </w:div>
                                    <w:div w:id="1211958060">
                                      <w:marLeft w:val="0"/>
                                      <w:marRight w:val="0"/>
                                      <w:marTop w:val="0"/>
                                      <w:marBottom w:val="0"/>
                                      <w:divBdr>
                                        <w:top w:val="none" w:sz="0" w:space="0" w:color="auto"/>
                                        <w:left w:val="none" w:sz="0" w:space="0" w:color="auto"/>
                                        <w:bottom w:val="none" w:sz="0" w:space="0" w:color="auto"/>
                                        <w:right w:val="none" w:sz="0" w:space="0" w:color="auto"/>
                                      </w:divBdr>
                                    </w:div>
                                    <w:div w:id="1232345295">
                                      <w:marLeft w:val="0"/>
                                      <w:marRight w:val="0"/>
                                      <w:marTop w:val="0"/>
                                      <w:marBottom w:val="0"/>
                                      <w:divBdr>
                                        <w:top w:val="none" w:sz="0" w:space="0" w:color="auto"/>
                                        <w:left w:val="none" w:sz="0" w:space="0" w:color="auto"/>
                                        <w:bottom w:val="none" w:sz="0" w:space="0" w:color="auto"/>
                                        <w:right w:val="none" w:sz="0" w:space="0" w:color="auto"/>
                                      </w:divBdr>
                                    </w:div>
                                    <w:div w:id="1170758207">
                                      <w:marLeft w:val="0"/>
                                      <w:marRight w:val="0"/>
                                      <w:marTop w:val="0"/>
                                      <w:marBottom w:val="0"/>
                                      <w:divBdr>
                                        <w:top w:val="none" w:sz="0" w:space="0" w:color="auto"/>
                                        <w:left w:val="none" w:sz="0" w:space="0" w:color="auto"/>
                                        <w:bottom w:val="none" w:sz="0" w:space="0" w:color="auto"/>
                                        <w:right w:val="none" w:sz="0" w:space="0" w:color="auto"/>
                                      </w:divBdr>
                                    </w:div>
                                    <w:div w:id="932931973">
                                      <w:marLeft w:val="0"/>
                                      <w:marRight w:val="0"/>
                                      <w:marTop w:val="0"/>
                                      <w:marBottom w:val="0"/>
                                      <w:divBdr>
                                        <w:top w:val="none" w:sz="0" w:space="0" w:color="auto"/>
                                        <w:left w:val="none" w:sz="0" w:space="0" w:color="auto"/>
                                        <w:bottom w:val="none" w:sz="0" w:space="0" w:color="auto"/>
                                        <w:right w:val="none" w:sz="0" w:space="0" w:color="auto"/>
                                      </w:divBdr>
                                    </w:div>
                                    <w:div w:id="902912455">
                                      <w:marLeft w:val="0"/>
                                      <w:marRight w:val="0"/>
                                      <w:marTop w:val="0"/>
                                      <w:marBottom w:val="0"/>
                                      <w:divBdr>
                                        <w:top w:val="none" w:sz="0" w:space="0" w:color="auto"/>
                                        <w:left w:val="none" w:sz="0" w:space="0" w:color="auto"/>
                                        <w:bottom w:val="none" w:sz="0" w:space="0" w:color="auto"/>
                                        <w:right w:val="none" w:sz="0" w:space="0" w:color="auto"/>
                                      </w:divBdr>
                                    </w:div>
                                    <w:div w:id="980577770">
                                      <w:marLeft w:val="0"/>
                                      <w:marRight w:val="0"/>
                                      <w:marTop w:val="0"/>
                                      <w:marBottom w:val="0"/>
                                      <w:divBdr>
                                        <w:top w:val="none" w:sz="0" w:space="0" w:color="auto"/>
                                        <w:left w:val="none" w:sz="0" w:space="0" w:color="auto"/>
                                        <w:bottom w:val="none" w:sz="0" w:space="0" w:color="auto"/>
                                        <w:right w:val="none" w:sz="0" w:space="0" w:color="auto"/>
                                      </w:divBdr>
                                    </w:div>
                                    <w:div w:id="1155757329">
                                      <w:marLeft w:val="0"/>
                                      <w:marRight w:val="0"/>
                                      <w:marTop w:val="0"/>
                                      <w:marBottom w:val="0"/>
                                      <w:divBdr>
                                        <w:top w:val="none" w:sz="0" w:space="0" w:color="auto"/>
                                        <w:left w:val="none" w:sz="0" w:space="0" w:color="auto"/>
                                        <w:bottom w:val="none" w:sz="0" w:space="0" w:color="auto"/>
                                        <w:right w:val="none" w:sz="0" w:space="0" w:color="auto"/>
                                      </w:divBdr>
                                    </w:div>
                                    <w:div w:id="786045100">
                                      <w:marLeft w:val="0"/>
                                      <w:marRight w:val="0"/>
                                      <w:marTop w:val="0"/>
                                      <w:marBottom w:val="0"/>
                                      <w:divBdr>
                                        <w:top w:val="none" w:sz="0" w:space="0" w:color="auto"/>
                                        <w:left w:val="none" w:sz="0" w:space="0" w:color="auto"/>
                                        <w:bottom w:val="none" w:sz="0" w:space="0" w:color="auto"/>
                                        <w:right w:val="none" w:sz="0" w:space="0" w:color="auto"/>
                                      </w:divBdr>
                                    </w:div>
                                    <w:div w:id="217014104">
                                      <w:marLeft w:val="0"/>
                                      <w:marRight w:val="0"/>
                                      <w:marTop w:val="0"/>
                                      <w:marBottom w:val="0"/>
                                      <w:divBdr>
                                        <w:top w:val="none" w:sz="0" w:space="0" w:color="auto"/>
                                        <w:left w:val="none" w:sz="0" w:space="0" w:color="auto"/>
                                        <w:bottom w:val="none" w:sz="0" w:space="0" w:color="auto"/>
                                        <w:right w:val="none" w:sz="0" w:space="0" w:color="auto"/>
                                      </w:divBdr>
                                    </w:div>
                                    <w:div w:id="1786928478">
                                      <w:marLeft w:val="0"/>
                                      <w:marRight w:val="0"/>
                                      <w:marTop w:val="0"/>
                                      <w:marBottom w:val="0"/>
                                      <w:divBdr>
                                        <w:top w:val="none" w:sz="0" w:space="0" w:color="auto"/>
                                        <w:left w:val="none" w:sz="0" w:space="0" w:color="auto"/>
                                        <w:bottom w:val="none" w:sz="0" w:space="0" w:color="auto"/>
                                        <w:right w:val="none" w:sz="0" w:space="0" w:color="auto"/>
                                      </w:divBdr>
                                    </w:div>
                                    <w:div w:id="350302956">
                                      <w:marLeft w:val="0"/>
                                      <w:marRight w:val="0"/>
                                      <w:marTop w:val="0"/>
                                      <w:marBottom w:val="0"/>
                                      <w:divBdr>
                                        <w:top w:val="none" w:sz="0" w:space="0" w:color="auto"/>
                                        <w:left w:val="none" w:sz="0" w:space="0" w:color="auto"/>
                                        <w:bottom w:val="none" w:sz="0" w:space="0" w:color="auto"/>
                                        <w:right w:val="none" w:sz="0" w:space="0" w:color="auto"/>
                                      </w:divBdr>
                                    </w:div>
                                    <w:div w:id="213008394">
                                      <w:marLeft w:val="0"/>
                                      <w:marRight w:val="0"/>
                                      <w:marTop w:val="0"/>
                                      <w:marBottom w:val="0"/>
                                      <w:divBdr>
                                        <w:top w:val="none" w:sz="0" w:space="0" w:color="auto"/>
                                        <w:left w:val="none" w:sz="0" w:space="0" w:color="auto"/>
                                        <w:bottom w:val="none" w:sz="0" w:space="0" w:color="auto"/>
                                        <w:right w:val="none" w:sz="0" w:space="0" w:color="auto"/>
                                      </w:divBdr>
                                    </w:div>
                                    <w:div w:id="1661039547">
                                      <w:marLeft w:val="0"/>
                                      <w:marRight w:val="0"/>
                                      <w:marTop w:val="0"/>
                                      <w:marBottom w:val="0"/>
                                      <w:divBdr>
                                        <w:top w:val="none" w:sz="0" w:space="0" w:color="auto"/>
                                        <w:left w:val="none" w:sz="0" w:space="0" w:color="auto"/>
                                        <w:bottom w:val="none" w:sz="0" w:space="0" w:color="auto"/>
                                        <w:right w:val="none" w:sz="0" w:space="0" w:color="auto"/>
                                      </w:divBdr>
                                    </w:div>
                                    <w:div w:id="46996874">
                                      <w:marLeft w:val="0"/>
                                      <w:marRight w:val="0"/>
                                      <w:marTop w:val="0"/>
                                      <w:marBottom w:val="0"/>
                                      <w:divBdr>
                                        <w:top w:val="none" w:sz="0" w:space="0" w:color="auto"/>
                                        <w:left w:val="none" w:sz="0" w:space="0" w:color="auto"/>
                                        <w:bottom w:val="none" w:sz="0" w:space="0" w:color="auto"/>
                                        <w:right w:val="none" w:sz="0" w:space="0" w:color="auto"/>
                                      </w:divBdr>
                                    </w:div>
                                    <w:div w:id="1256135749">
                                      <w:marLeft w:val="0"/>
                                      <w:marRight w:val="0"/>
                                      <w:marTop w:val="0"/>
                                      <w:marBottom w:val="0"/>
                                      <w:divBdr>
                                        <w:top w:val="none" w:sz="0" w:space="0" w:color="auto"/>
                                        <w:left w:val="none" w:sz="0" w:space="0" w:color="auto"/>
                                        <w:bottom w:val="none" w:sz="0" w:space="0" w:color="auto"/>
                                        <w:right w:val="none" w:sz="0" w:space="0" w:color="auto"/>
                                      </w:divBdr>
                                    </w:div>
                                    <w:div w:id="532351457">
                                      <w:marLeft w:val="0"/>
                                      <w:marRight w:val="0"/>
                                      <w:marTop w:val="0"/>
                                      <w:marBottom w:val="0"/>
                                      <w:divBdr>
                                        <w:top w:val="none" w:sz="0" w:space="0" w:color="auto"/>
                                        <w:left w:val="none" w:sz="0" w:space="0" w:color="auto"/>
                                        <w:bottom w:val="none" w:sz="0" w:space="0" w:color="auto"/>
                                        <w:right w:val="none" w:sz="0" w:space="0" w:color="auto"/>
                                      </w:divBdr>
                                    </w:div>
                                    <w:div w:id="123622161">
                                      <w:marLeft w:val="0"/>
                                      <w:marRight w:val="0"/>
                                      <w:marTop w:val="0"/>
                                      <w:marBottom w:val="0"/>
                                      <w:divBdr>
                                        <w:top w:val="none" w:sz="0" w:space="0" w:color="auto"/>
                                        <w:left w:val="none" w:sz="0" w:space="0" w:color="auto"/>
                                        <w:bottom w:val="none" w:sz="0" w:space="0" w:color="auto"/>
                                        <w:right w:val="none" w:sz="0" w:space="0" w:color="auto"/>
                                      </w:divBdr>
                                    </w:div>
                                    <w:div w:id="1259867082">
                                      <w:marLeft w:val="0"/>
                                      <w:marRight w:val="0"/>
                                      <w:marTop w:val="0"/>
                                      <w:marBottom w:val="0"/>
                                      <w:divBdr>
                                        <w:top w:val="none" w:sz="0" w:space="0" w:color="auto"/>
                                        <w:left w:val="none" w:sz="0" w:space="0" w:color="auto"/>
                                        <w:bottom w:val="none" w:sz="0" w:space="0" w:color="auto"/>
                                        <w:right w:val="none" w:sz="0" w:space="0" w:color="auto"/>
                                      </w:divBdr>
                                    </w:div>
                                    <w:div w:id="1430849334">
                                      <w:marLeft w:val="0"/>
                                      <w:marRight w:val="0"/>
                                      <w:marTop w:val="0"/>
                                      <w:marBottom w:val="0"/>
                                      <w:divBdr>
                                        <w:top w:val="none" w:sz="0" w:space="0" w:color="auto"/>
                                        <w:left w:val="none" w:sz="0" w:space="0" w:color="auto"/>
                                        <w:bottom w:val="none" w:sz="0" w:space="0" w:color="auto"/>
                                        <w:right w:val="none" w:sz="0" w:space="0" w:color="auto"/>
                                      </w:divBdr>
                                    </w:div>
                                    <w:div w:id="584192041">
                                      <w:marLeft w:val="0"/>
                                      <w:marRight w:val="0"/>
                                      <w:marTop w:val="0"/>
                                      <w:marBottom w:val="0"/>
                                      <w:divBdr>
                                        <w:top w:val="none" w:sz="0" w:space="0" w:color="auto"/>
                                        <w:left w:val="none" w:sz="0" w:space="0" w:color="auto"/>
                                        <w:bottom w:val="none" w:sz="0" w:space="0" w:color="auto"/>
                                        <w:right w:val="none" w:sz="0" w:space="0" w:color="auto"/>
                                      </w:divBdr>
                                    </w:div>
                                    <w:div w:id="1972246900">
                                      <w:marLeft w:val="0"/>
                                      <w:marRight w:val="0"/>
                                      <w:marTop w:val="0"/>
                                      <w:marBottom w:val="0"/>
                                      <w:divBdr>
                                        <w:top w:val="none" w:sz="0" w:space="0" w:color="auto"/>
                                        <w:left w:val="none" w:sz="0" w:space="0" w:color="auto"/>
                                        <w:bottom w:val="none" w:sz="0" w:space="0" w:color="auto"/>
                                        <w:right w:val="none" w:sz="0" w:space="0" w:color="auto"/>
                                      </w:divBdr>
                                    </w:div>
                                    <w:div w:id="1526871696">
                                      <w:marLeft w:val="0"/>
                                      <w:marRight w:val="0"/>
                                      <w:marTop w:val="0"/>
                                      <w:marBottom w:val="0"/>
                                      <w:divBdr>
                                        <w:top w:val="none" w:sz="0" w:space="0" w:color="auto"/>
                                        <w:left w:val="none" w:sz="0" w:space="0" w:color="auto"/>
                                        <w:bottom w:val="none" w:sz="0" w:space="0" w:color="auto"/>
                                        <w:right w:val="none" w:sz="0" w:space="0" w:color="auto"/>
                                      </w:divBdr>
                                      <w:divsChild>
                                        <w:div w:id="1857117623">
                                          <w:marLeft w:val="0"/>
                                          <w:marRight w:val="0"/>
                                          <w:marTop w:val="0"/>
                                          <w:marBottom w:val="150"/>
                                          <w:divBdr>
                                            <w:top w:val="none" w:sz="0" w:space="0" w:color="auto"/>
                                            <w:left w:val="none" w:sz="0" w:space="0" w:color="auto"/>
                                            <w:bottom w:val="none" w:sz="0" w:space="0" w:color="auto"/>
                                            <w:right w:val="none" w:sz="0" w:space="0" w:color="auto"/>
                                          </w:divBdr>
                                        </w:div>
                                      </w:divsChild>
                                    </w:div>
                                    <w:div w:id="1055739833">
                                      <w:marLeft w:val="0"/>
                                      <w:marRight w:val="0"/>
                                      <w:marTop w:val="0"/>
                                      <w:marBottom w:val="0"/>
                                      <w:divBdr>
                                        <w:top w:val="none" w:sz="0" w:space="0" w:color="auto"/>
                                        <w:left w:val="none" w:sz="0" w:space="0" w:color="auto"/>
                                        <w:bottom w:val="none" w:sz="0" w:space="0" w:color="auto"/>
                                        <w:right w:val="none" w:sz="0" w:space="0" w:color="auto"/>
                                      </w:divBdr>
                                    </w:div>
                                    <w:div w:id="2092895471">
                                      <w:marLeft w:val="0"/>
                                      <w:marRight w:val="0"/>
                                      <w:marTop w:val="0"/>
                                      <w:marBottom w:val="0"/>
                                      <w:divBdr>
                                        <w:top w:val="none" w:sz="0" w:space="0" w:color="auto"/>
                                        <w:left w:val="none" w:sz="0" w:space="0" w:color="auto"/>
                                        <w:bottom w:val="none" w:sz="0" w:space="0" w:color="auto"/>
                                        <w:right w:val="none" w:sz="0" w:space="0" w:color="auto"/>
                                      </w:divBdr>
                                    </w:div>
                                    <w:div w:id="944927378">
                                      <w:marLeft w:val="0"/>
                                      <w:marRight w:val="0"/>
                                      <w:marTop w:val="0"/>
                                      <w:marBottom w:val="0"/>
                                      <w:divBdr>
                                        <w:top w:val="none" w:sz="0" w:space="0" w:color="auto"/>
                                        <w:left w:val="none" w:sz="0" w:space="0" w:color="auto"/>
                                        <w:bottom w:val="none" w:sz="0" w:space="0" w:color="auto"/>
                                        <w:right w:val="none" w:sz="0" w:space="0" w:color="auto"/>
                                      </w:divBdr>
                                    </w:div>
                                    <w:div w:id="1874536108">
                                      <w:marLeft w:val="0"/>
                                      <w:marRight w:val="0"/>
                                      <w:marTop w:val="0"/>
                                      <w:marBottom w:val="0"/>
                                      <w:divBdr>
                                        <w:top w:val="none" w:sz="0" w:space="0" w:color="auto"/>
                                        <w:left w:val="none" w:sz="0" w:space="0" w:color="auto"/>
                                        <w:bottom w:val="none" w:sz="0" w:space="0" w:color="auto"/>
                                        <w:right w:val="none" w:sz="0" w:space="0" w:color="auto"/>
                                      </w:divBdr>
                                      <w:divsChild>
                                        <w:div w:id="1188763085">
                                          <w:marLeft w:val="0"/>
                                          <w:marRight w:val="0"/>
                                          <w:marTop w:val="0"/>
                                          <w:marBottom w:val="150"/>
                                          <w:divBdr>
                                            <w:top w:val="none" w:sz="0" w:space="0" w:color="auto"/>
                                            <w:left w:val="none" w:sz="0" w:space="0" w:color="auto"/>
                                            <w:bottom w:val="none" w:sz="0" w:space="0" w:color="auto"/>
                                            <w:right w:val="none" w:sz="0" w:space="0" w:color="auto"/>
                                          </w:divBdr>
                                        </w:div>
                                      </w:divsChild>
                                    </w:div>
                                    <w:div w:id="960724303">
                                      <w:marLeft w:val="0"/>
                                      <w:marRight w:val="0"/>
                                      <w:marTop w:val="0"/>
                                      <w:marBottom w:val="0"/>
                                      <w:divBdr>
                                        <w:top w:val="none" w:sz="0" w:space="0" w:color="auto"/>
                                        <w:left w:val="none" w:sz="0" w:space="0" w:color="auto"/>
                                        <w:bottom w:val="none" w:sz="0" w:space="0" w:color="auto"/>
                                        <w:right w:val="none" w:sz="0" w:space="0" w:color="auto"/>
                                      </w:divBdr>
                                    </w:div>
                                    <w:div w:id="1563368805">
                                      <w:marLeft w:val="0"/>
                                      <w:marRight w:val="0"/>
                                      <w:marTop w:val="0"/>
                                      <w:marBottom w:val="0"/>
                                      <w:divBdr>
                                        <w:top w:val="none" w:sz="0" w:space="0" w:color="auto"/>
                                        <w:left w:val="none" w:sz="0" w:space="0" w:color="auto"/>
                                        <w:bottom w:val="none" w:sz="0" w:space="0" w:color="auto"/>
                                        <w:right w:val="none" w:sz="0" w:space="0" w:color="auto"/>
                                      </w:divBdr>
                                    </w:div>
                                    <w:div w:id="1017192602">
                                      <w:marLeft w:val="0"/>
                                      <w:marRight w:val="0"/>
                                      <w:marTop w:val="0"/>
                                      <w:marBottom w:val="0"/>
                                      <w:divBdr>
                                        <w:top w:val="none" w:sz="0" w:space="0" w:color="auto"/>
                                        <w:left w:val="none" w:sz="0" w:space="0" w:color="auto"/>
                                        <w:bottom w:val="none" w:sz="0" w:space="0" w:color="auto"/>
                                        <w:right w:val="none" w:sz="0" w:space="0" w:color="auto"/>
                                      </w:divBdr>
                                    </w:div>
                                    <w:div w:id="1140073525">
                                      <w:marLeft w:val="0"/>
                                      <w:marRight w:val="0"/>
                                      <w:marTop w:val="0"/>
                                      <w:marBottom w:val="0"/>
                                      <w:divBdr>
                                        <w:top w:val="none" w:sz="0" w:space="0" w:color="auto"/>
                                        <w:left w:val="none" w:sz="0" w:space="0" w:color="auto"/>
                                        <w:bottom w:val="none" w:sz="0" w:space="0" w:color="auto"/>
                                        <w:right w:val="none" w:sz="0" w:space="0" w:color="auto"/>
                                      </w:divBdr>
                                    </w:div>
                                    <w:div w:id="457526428">
                                      <w:marLeft w:val="0"/>
                                      <w:marRight w:val="0"/>
                                      <w:marTop w:val="0"/>
                                      <w:marBottom w:val="0"/>
                                      <w:divBdr>
                                        <w:top w:val="none" w:sz="0" w:space="0" w:color="auto"/>
                                        <w:left w:val="none" w:sz="0" w:space="0" w:color="auto"/>
                                        <w:bottom w:val="none" w:sz="0" w:space="0" w:color="auto"/>
                                        <w:right w:val="none" w:sz="0" w:space="0" w:color="auto"/>
                                      </w:divBdr>
                                    </w:div>
                                    <w:div w:id="416486802">
                                      <w:marLeft w:val="0"/>
                                      <w:marRight w:val="0"/>
                                      <w:marTop w:val="0"/>
                                      <w:marBottom w:val="0"/>
                                      <w:divBdr>
                                        <w:top w:val="none" w:sz="0" w:space="0" w:color="auto"/>
                                        <w:left w:val="none" w:sz="0" w:space="0" w:color="auto"/>
                                        <w:bottom w:val="none" w:sz="0" w:space="0" w:color="auto"/>
                                        <w:right w:val="none" w:sz="0" w:space="0" w:color="auto"/>
                                      </w:divBdr>
                                    </w:div>
                                    <w:div w:id="580404958">
                                      <w:marLeft w:val="0"/>
                                      <w:marRight w:val="0"/>
                                      <w:marTop w:val="0"/>
                                      <w:marBottom w:val="0"/>
                                      <w:divBdr>
                                        <w:top w:val="none" w:sz="0" w:space="0" w:color="auto"/>
                                        <w:left w:val="none" w:sz="0" w:space="0" w:color="auto"/>
                                        <w:bottom w:val="none" w:sz="0" w:space="0" w:color="auto"/>
                                        <w:right w:val="none" w:sz="0" w:space="0" w:color="auto"/>
                                      </w:divBdr>
                                    </w:div>
                                    <w:div w:id="1196503241">
                                      <w:marLeft w:val="0"/>
                                      <w:marRight w:val="0"/>
                                      <w:marTop w:val="0"/>
                                      <w:marBottom w:val="0"/>
                                      <w:divBdr>
                                        <w:top w:val="none" w:sz="0" w:space="0" w:color="auto"/>
                                        <w:left w:val="none" w:sz="0" w:space="0" w:color="auto"/>
                                        <w:bottom w:val="none" w:sz="0" w:space="0" w:color="auto"/>
                                        <w:right w:val="none" w:sz="0" w:space="0" w:color="auto"/>
                                      </w:divBdr>
                                    </w:div>
                                    <w:div w:id="381289430">
                                      <w:marLeft w:val="0"/>
                                      <w:marRight w:val="0"/>
                                      <w:marTop w:val="0"/>
                                      <w:marBottom w:val="0"/>
                                      <w:divBdr>
                                        <w:top w:val="none" w:sz="0" w:space="0" w:color="auto"/>
                                        <w:left w:val="none" w:sz="0" w:space="0" w:color="auto"/>
                                        <w:bottom w:val="none" w:sz="0" w:space="0" w:color="auto"/>
                                        <w:right w:val="none" w:sz="0" w:space="0" w:color="auto"/>
                                      </w:divBdr>
                                    </w:div>
                                    <w:div w:id="726876778">
                                      <w:marLeft w:val="0"/>
                                      <w:marRight w:val="0"/>
                                      <w:marTop w:val="0"/>
                                      <w:marBottom w:val="0"/>
                                      <w:divBdr>
                                        <w:top w:val="none" w:sz="0" w:space="0" w:color="auto"/>
                                        <w:left w:val="none" w:sz="0" w:space="0" w:color="auto"/>
                                        <w:bottom w:val="none" w:sz="0" w:space="0" w:color="auto"/>
                                        <w:right w:val="none" w:sz="0" w:space="0" w:color="auto"/>
                                      </w:divBdr>
                                    </w:div>
                                    <w:div w:id="2027175557">
                                      <w:marLeft w:val="0"/>
                                      <w:marRight w:val="0"/>
                                      <w:marTop w:val="0"/>
                                      <w:marBottom w:val="0"/>
                                      <w:divBdr>
                                        <w:top w:val="none" w:sz="0" w:space="0" w:color="auto"/>
                                        <w:left w:val="none" w:sz="0" w:space="0" w:color="auto"/>
                                        <w:bottom w:val="none" w:sz="0" w:space="0" w:color="auto"/>
                                        <w:right w:val="none" w:sz="0" w:space="0" w:color="auto"/>
                                      </w:divBdr>
                                    </w:div>
                                    <w:div w:id="334773527">
                                      <w:marLeft w:val="0"/>
                                      <w:marRight w:val="0"/>
                                      <w:marTop w:val="0"/>
                                      <w:marBottom w:val="0"/>
                                      <w:divBdr>
                                        <w:top w:val="none" w:sz="0" w:space="0" w:color="auto"/>
                                        <w:left w:val="none" w:sz="0" w:space="0" w:color="auto"/>
                                        <w:bottom w:val="none" w:sz="0" w:space="0" w:color="auto"/>
                                        <w:right w:val="none" w:sz="0" w:space="0" w:color="auto"/>
                                      </w:divBdr>
                                    </w:div>
                                    <w:div w:id="679047568">
                                      <w:marLeft w:val="0"/>
                                      <w:marRight w:val="0"/>
                                      <w:marTop w:val="0"/>
                                      <w:marBottom w:val="0"/>
                                      <w:divBdr>
                                        <w:top w:val="none" w:sz="0" w:space="0" w:color="auto"/>
                                        <w:left w:val="none" w:sz="0" w:space="0" w:color="auto"/>
                                        <w:bottom w:val="none" w:sz="0" w:space="0" w:color="auto"/>
                                        <w:right w:val="none" w:sz="0" w:space="0" w:color="auto"/>
                                      </w:divBdr>
                                    </w:div>
                                    <w:div w:id="1163010374">
                                      <w:marLeft w:val="0"/>
                                      <w:marRight w:val="0"/>
                                      <w:marTop w:val="0"/>
                                      <w:marBottom w:val="0"/>
                                      <w:divBdr>
                                        <w:top w:val="none" w:sz="0" w:space="0" w:color="auto"/>
                                        <w:left w:val="none" w:sz="0" w:space="0" w:color="auto"/>
                                        <w:bottom w:val="none" w:sz="0" w:space="0" w:color="auto"/>
                                        <w:right w:val="none" w:sz="0" w:space="0" w:color="auto"/>
                                      </w:divBdr>
                                    </w:div>
                                    <w:div w:id="168453225">
                                      <w:marLeft w:val="0"/>
                                      <w:marRight w:val="0"/>
                                      <w:marTop w:val="0"/>
                                      <w:marBottom w:val="0"/>
                                      <w:divBdr>
                                        <w:top w:val="none" w:sz="0" w:space="0" w:color="auto"/>
                                        <w:left w:val="none" w:sz="0" w:space="0" w:color="auto"/>
                                        <w:bottom w:val="none" w:sz="0" w:space="0" w:color="auto"/>
                                        <w:right w:val="none" w:sz="0" w:space="0" w:color="auto"/>
                                      </w:divBdr>
                                    </w:div>
                                    <w:div w:id="815298697">
                                      <w:marLeft w:val="0"/>
                                      <w:marRight w:val="0"/>
                                      <w:marTop w:val="0"/>
                                      <w:marBottom w:val="0"/>
                                      <w:divBdr>
                                        <w:top w:val="none" w:sz="0" w:space="0" w:color="auto"/>
                                        <w:left w:val="none" w:sz="0" w:space="0" w:color="auto"/>
                                        <w:bottom w:val="none" w:sz="0" w:space="0" w:color="auto"/>
                                        <w:right w:val="none" w:sz="0" w:space="0" w:color="auto"/>
                                      </w:divBdr>
                                    </w:div>
                                    <w:div w:id="1109547727">
                                      <w:marLeft w:val="0"/>
                                      <w:marRight w:val="0"/>
                                      <w:marTop w:val="0"/>
                                      <w:marBottom w:val="0"/>
                                      <w:divBdr>
                                        <w:top w:val="none" w:sz="0" w:space="0" w:color="auto"/>
                                        <w:left w:val="none" w:sz="0" w:space="0" w:color="auto"/>
                                        <w:bottom w:val="none" w:sz="0" w:space="0" w:color="auto"/>
                                        <w:right w:val="none" w:sz="0" w:space="0" w:color="auto"/>
                                      </w:divBdr>
                                    </w:div>
                                    <w:div w:id="1303776731">
                                      <w:marLeft w:val="0"/>
                                      <w:marRight w:val="0"/>
                                      <w:marTop w:val="0"/>
                                      <w:marBottom w:val="0"/>
                                      <w:divBdr>
                                        <w:top w:val="none" w:sz="0" w:space="0" w:color="auto"/>
                                        <w:left w:val="none" w:sz="0" w:space="0" w:color="auto"/>
                                        <w:bottom w:val="none" w:sz="0" w:space="0" w:color="auto"/>
                                        <w:right w:val="none" w:sz="0" w:space="0" w:color="auto"/>
                                      </w:divBdr>
                                    </w:div>
                                    <w:div w:id="643194353">
                                      <w:marLeft w:val="0"/>
                                      <w:marRight w:val="0"/>
                                      <w:marTop w:val="0"/>
                                      <w:marBottom w:val="0"/>
                                      <w:divBdr>
                                        <w:top w:val="none" w:sz="0" w:space="0" w:color="auto"/>
                                        <w:left w:val="none" w:sz="0" w:space="0" w:color="auto"/>
                                        <w:bottom w:val="none" w:sz="0" w:space="0" w:color="auto"/>
                                        <w:right w:val="none" w:sz="0" w:space="0" w:color="auto"/>
                                      </w:divBdr>
                                    </w:div>
                                    <w:div w:id="450781738">
                                      <w:marLeft w:val="0"/>
                                      <w:marRight w:val="0"/>
                                      <w:marTop w:val="0"/>
                                      <w:marBottom w:val="0"/>
                                      <w:divBdr>
                                        <w:top w:val="none" w:sz="0" w:space="0" w:color="auto"/>
                                        <w:left w:val="none" w:sz="0" w:space="0" w:color="auto"/>
                                        <w:bottom w:val="none" w:sz="0" w:space="0" w:color="auto"/>
                                        <w:right w:val="none" w:sz="0" w:space="0" w:color="auto"/>
                                      </w:divBdr>
                                    </w:div>
                                    <w:div w:id="493841421">
                                      <w:marLeft w:val="0"/>
                                      <w:marRight w:val="0"/>
                                      <w:marTop w:val="0"/>
                                      <w:marBottom w:val="0"/>
                                      <w:divBdr>
                                        <w:top w:val="none" w:sz="0" w:space="0" w:color="auto"/>
                                        <w:left w:val="none" w:sz="0" w:space="0" w:color="auto"/>
                                        <w:bottom w:val="none" w:sz="0" w:space="0" w:color="auto"/>
                                        <w:right w:val="none" w:sz="0" w:space="0" w:color="auto"/>
                                      </w:divBdr>
                                    </w:div>
                                    <w:div w:id="1412509003">
                                      <w:marLeft w:val="0"/>
                                      <w:marRight w:val="0"/>
                                      <w:marTop w:val="0"/>
                                      <w:marBottom w:val="0"/>
                                      <w:divBdr>
                                        <w:top w:val="none" w:sz="0" w:space="0" w:color="auto"/>
                                        <w:left w:val="none" w:sz="0" w:space="0" w:color="auto"/>
                                        <w:bottom w:val="none" w:sz="0" w:space="0" w:color="auto"/>
                                        <w:right w:val="none" w:sz="0" w:space="0" w:color="auto"/>
                                      </w:divBdr>
                                    </w:div>
                                    <w:div w:id="865337907">
                                      <w:marLeft w:val="0"/>
                                      <w:marRight w:val="0"/>
                                      <w:marTop w:val="0"/>
                                      <w:marBottom w:val="0"/>
                                      <w:divBdr>
                                        <w:top w:val="none" w:sz="0" w:space="0" w:color="auto"/>
                                        <w:left w:val="none" w:sz="0" w:space="0" w:color="auto"/>
                                        <w:bottom w:val="none" w:sz="0" w:space="0" w:color="auto"/>
                                        <w:right w:val="none" w:sz="0" w:space="0" w:color="auto"/>
                                      </w:divBdr>
                                    </w:div>
                                    <w:div w:id="2033144933">
                                      <w:marLeft w:val="0"/>
                                      <w:marRight w:val="0"/>
                                      <w:marTop w:val="0"/>
                                      <w:marBottom w:val="0"/>
                                      <w:divBdr>
                                        <w:top w:val="none" w:sz="0" w:space="0" w:color="auto"/>
                                        <w:left w:val="none" w:sz="0" w:space="0" w:color="auto"/>
                                        <w:bottom w:val="none" w:sz="0" w:space="0" w:color="auto"/>
                                        <w:right w:val="none" w:sz="0" w:space="0" w:color="auto"/>
                                      </w:divBdr>
                                    </w:div>
                                    <w:div w:id="933589043">
                                      <w:marLeft w:val="0"/>
                                      <w:marRight w:val="0"/>
                                      <w:marTop w:val="0"/>
                                      <w:marBottom w:val="0"/>
                                      <w:divBdr>
                                        <w:top w:val="none" w:sz="0" w:space="0" w:color="auto"/>
                                        <w:left w:val="none" w:sz="0" w:space="0" w:color="auto"/>
                                        <w:bottom w:val="none" w:sz="0" w:space="0" w:color="auto"/>
                                        <w:right w:val="none" w:sz="0" w:space="0" w:color="auto"/>
                                      </w:divBdr>
                                    </w:div>
                                    <w:div w:id="118181866">
                                      <w:marLeft w:val="0"/>
                                      <w:marRight w:val="0"/>
                                      <w:marTop w:val="0"/>
                                      <w:marBottom w:val="0"/>
                                      <w:divBdr>
                                        <w:top w:val="none" w:sz="0" w:space="0" w:color="auto"/>
                                        <w:left w:val="none" w:sz="0" w:space="0" w:color="auto"/>
                                        <w:bottom w:val="none" w:sz="0" w:space="0" w:color="auto"/>
                                        <w:right w:val="none" w:sz="0" w:space="0" w:color="auto"/>
                                      </w:divBdr>
                                    </w:div>
                                    <w:div w:id="1520968535">
                                      <w:marLeft w:val="0"/>
                                      <w:marRight w:val="0"/>
                                      <w:marTop w:val="0"/>
                                      <w:marBottom w:val="0"/>
                                      <w:divBdr>
                                        <w:top w:val="none" w:sz="0" w:space="0" w:color="auto"/>
                                        <w:left w:val="none" w:sz="0" w:space="0" w:color="auto"/>
                                        <w:bottom w:val="none" w:sz="0" w:space="0" w:color="auto"/>
                                        <w:right w:val="none" w:sz="0" w:space="0" w:color="auto"/>
                                      </w:divBdr>
                                    </w:div>
                                    <w:div w:id="1266381825">
                                      <w:marLeft w:val="0"/>
                                      <w:marRight w:val="0"/>
                                      <w:marTop w:val="0"/>
                                      <w:marBottom w:val="0"/>
                                      <w:divBdr>
                                        <w:top w:val="none" w:sz="0" w:space="0" w:color="auto"/>
                                        <w:left w:val="none" w:sz="0" w:space="0" w:color="auto"/>
                                        <w:bottom w:val="none" w:sz="0" w:space="0" w:color="auto"/>
                                        <w:right w:val="none" w:sz="0" w:space="0" w:color="auto"/>
                                      </w:divBdr>
                                    </w:div>
                                    <w:div w:id="1950893656">
                                      <w:marLeft w:val="0"/>
                                      <w:marRight w:val="0"/>
                                      <w:marTop w:val="0"/>
                                      <w:marBottom w:val="0"/>
                                      <w:divBdr>
                                        <w:top w:val="none" w:sz="0" w:space="0" w:color="auto"/>
                                        <w:left w:val="none" w:sz="0" w:space="0" w:color="auto"/>
                                        <w:bottom w:val="none" w:sz="0" w:space="0" w:color="auto"/>
                                        <w:right w:val="none" w:sz="0" w:space="0" w:color="auto"/>
                                      </w:divBdr>
                                    </w:div>
                                    <w:div w:id="859859951">
                                      <w:marLeft w:val="0"/>
                                      <w:marRight w:val="0"/>
                                      <w:marTop w:val="0"/>
                                      <w:marBottom w:val="0"/>
                                      <w:divBdr>
                                        <w:top w:val="none" w:sz="0" w:space="0" w:color="auto"/>
                                        <w:left w:val="none" w:sz="0" w:space="0" w:color="auto"/>
                                        <w:bottom w:val="none" w:sz="0" w:space="0" w:color="auto"/>
                                        <w:right w:val="none" w:sz="0" w:space="0" w:color="auto"/>
                                      </w:divBdr>
                                    </w:div>
                                    <w:div w:id="1339771955">
                                      <w:marLeft w:val="0"/>
                                      <w:marRight w:val="0"/>
                                      <w:marTop w:val="0"/>
                                      <w:marBottom w:val="0"/>
                                      <w:divBdr>
                                        <w:top w:val="none" w:sz="0" w:space="0" w:color="auto"/>
                                        <w:left w:val="none" w:sz="0" w:space="0" w:color="auto"/>
                                        <w:bottom w:val="none" w:sz="0" w:space="0" w:color="auto"/>
                                        <w:right w:val="none" w:sz="0" w:space="0" w:color="auto"/>
                                      </w:divBdr>
                                    </w:div>
                                    <w:div w:id="1673416332">
                                      <w:marLeft w:val="0"/>
                                      <w:marRight w:val="0"/>
                                      <w:marTop w:val="0"/>
                                      <w:marBottom w:val="0"/>
                                      <w:divBdr>
                                        <w:top w:val="none" w:sz="0" w:space="0" w:color="auto"/>
                                        <w:left w:val="none" w:sz="0" w:space="0" w:color="auto"/>
                                        <w:bottom w:val="none" w:sz="0" w:space="0" w:color="auto"/>
                                        <w:right w:val="none" w:sz="0" w:space="0" w:color="auto"/>
                                      </w:divBdr>
                                    </w:div>
                                    <w:div w:id="1567111439">
                                      <w:marLeft w:val="0"/>
                                      <w:marRight w:val="0"/>
                                      <w:marTop w:val="0"/>
                                      <w:marBottom w:val="0"/>
                                      <w:divBdr>
                                        <w:top w:val="none" w:sz="0" w:space="0" w:color="auto"/>
                                        <w:left w:val="none" w:sz="0" w:space="0" w:color="auto"/>
                                        <w:bottom w:val="none" w:sz="0" w:space="0" w:color="auto"/>
                                        <w:right w:val="none" w:sz="0" w:space="0" w:color="auto"/>
                                      </w:divBdr>
                                    </w:div>
                                    <w:div w:id="2094624434">
                                      <w:marLeft w:val="0"/>
                                      <w:marRight w:val="0"/>
                                      <w:marTop w:val="0"/>
                                      <w:marBottom w:val="0"/>
                                      <w:divBdr>
                                        <w:top w:val="none" w:sz="0" w:space="0" w:color="auto"/>
                                        <w:left w:val="none" w:sz="0" w:space="0" w:color="auto"/>
                                        <w:bottom w:val="none" w:sz="0" w:space="0" w:color="auto"/>
                                        <w:right w:val="none" w:sz="0" w:space="0" w:color="auto"/>
                                      </w:divBdr>
                                    </w:div>
                                    <w:div w:id="1105882990">
                                      <w:marLeft w:val="0"/>
                                      <w:marRight w:val="0"/>
                                      <w:marTop w:val="0"/>
                                      <w:marBottom w:val="0"/>
                                      <w:divBdr>
                                        <w:top w:val="none" w:sz="0" w:space="0" w:color="auto"/>
                                        <w:left w:val="none" w:sz="0" w:space="0" w:color="auto"/>
                                        <w:bottom w:val="none" w:sz="0" w:space="0" w:color="auto"/>
                                        <w:right w:val="none" w:sz="0" w:space="0" w:color="auto"/>
                                      </w:divBdr>
                                    </w:div>
                                    <w:div w:id="1741097147">
                                      <w:marLeft w:val="0"/>
                                      <w:marRight w:val="0"/>
                                      <w:marTop w:val="0"/>
                                      <w:marBottom w:val="0"/>
                                      <w:divBdr>
                                        <w:top w:val="none" w:sz="0" w:space="0" w:color="auto"/>
                                        <w:left w:val="none" w:sz="0" w:space="0" w:color="auto"/>
                                        <w:bottom w:val="none" w:sz="0" w:space="0" w:color="auto"/>
                                        <w:right w:val="none" w:sz="0" w:space="0" w:color="auto"/>
                                      </w:divBdr>
                                    </w:div>
                                    <w:div w:id="1867521902">
                                      <w:marLeft w:val="0"/>
                                      <w:marRight w:val="0"/>
                                      <w:marTop w:val="0"/>
                                      <w:marBottom w:val="0"/>
                                      <w:divBdr>
                                        <w:top w:val="none" w:sz="0" w:space="0" w:color="auto"/>
                                        <w:left w:val="none" w:sz="0" w:space="0" w:color="auto"/>
                                        <w:bottom w:val="none" w:sz="0" w:space="0" w:color="auto"/>
                                        <w:right w:val="none" w:sz="0" w:space="0" w:color="auto"/>
                                      </w:divBdr>
                                    </w:div>
                                    <w:div w:id="1269004131">
                                      <w:marLeft w:val="0"/>
                                      <w:marRight w:val="0"/>
                                      <w:marTop w:val="0"/>
                                      <w:marBottom w:val="0"/>
                                      <w:divBdr>
                                        <w:top w:val="none" w:sz="0" w:space="0" w:color="auto"/>
                                        <w:left w:val="none" w:sz="0" w:space="0" w:color="auto"/>
                                        <w:bottom w:val="none" w:sz="0" w:space="0" w:color="auto"/>
                                        <w:right w:val="none" w:sz="0" w:space="0" w:color="auto"/>
                                      </w:divBdr>
                                    </w:div>
                                    <w:div w:id="1292246862">
                                      <w:marLeft w:val="0"/>
                                      <w:marRight w:val="0"/>
                                      <w:marTop w:val="0"/>
                                      <w:marBottom w:val="0"/>
                                      <w:divBdr>
                                        <w:top w:val="none" w:sz="0" w:space="0" w:color="auto"/>
                                        <w:left w:val="none" w:sz="0" w:space="0" w:color="auto"/>
                                        <w:bottom w:val="none" w:sz="0" w:space="0" w:color="auto"/>
                                        <w:right w:val="none" w:sz="0" w:space="0" w:color="auto"/>
                                      </w:divBdr>
                                    </w:div>
                                    <w:div w:id="102846625">
                                      <w:marLeft w:val="0"/>
                                      <w:marRight w:val="0"/>
                                      <w:marTop w:val="0"/>
                                      <w:marBottom w:val="0"/>
                                      <w:divBdr>
                                        <w:top w:val="none" w:sz="0" w:space="0" w:color="auto"/>
                                        <w:left w:val="none" w:sz="0" w:space="0" w:color="auto"/>
                                        <w:bottom w:val="none" w:sz="0" w:space="0" w:color="auto"/>
                                        <w:right w:val="none" w:sz="0" w:space="0" w:color="auto"/>
                                      </w:divBdr>
                                    </w:div>
                                    <w:div w:id="1280600674">
                                      <w:marLeft w:val="0"/>
                                      <w:marRight w:val="0"/>
                                      <w:marTop w:val="0"/>
                                      <w:marBottom w:val="0"/>
                                      <w:divBdr>
                                        <w:top w:val="none" w:sz="0" w:space="0" w:color="auto"/>
                                        <w:left w:val="none" w:sz="0" w:space="0" w:color="auto"/>
                                        <w:bottom w:val="none" w:sz="0" w:space="0" w:color="auto"/>
                                        <w:right w:val="none" w:sz="0" w:space="0" w:color="auto"/>
                                      </w:divBdr>
                                    </w:div>
                                    <w:div w:id="1311908863">
                                      <w:marLeft w:val="0"/>
                                      <w:marRight w:val="0"/>
                                      <w:marTop w:val="0"/>
                                      <w:marBottom w:val="0"/>
                                      <w:divBdr>
                                        <w:top w:val="none" w:sz="0" w:space="0" w:color="auto"/>
                                        <w:left w:val="none" w:sz="0" w:space="0" w:color="auto"/>
                                        <w:bottom w:val="none" w:sz="0" w:space="0" w:color="auto"/>
                                        <w:right w:val="none" w:sz="0" w:space="0" w:color="auto"/>
                                      </w:divBdr>
                                    </w:div>
                                    <w:div w:id="2032536383">
                                      <w:marLeft w:val="0"/>
                                      <w:marRight w:val="0"/>
                                      <w:marTop w:val="0"/>
                                      <w:marBottom w:val="0"/>
                                      <w:divBdr>
                                        <w:top w:val="none" w:sz="0" w:space="0" w:color="auto"/>
                                        <w:left w:val="none" w:sz="0" w:space="0" w:color="auto"/>
                                        <w:bottom w:val="none" w:sz="0" w:space="0" w:color="auto"/>
                                        <w:right w:val="none" w:sz="0" w:space="0" w:color="auto"/>
                                      </w:divBdr>
                                    </w:div>
                                    <w:div w:id="1813131269">
                                      <w:marLeft w:val="0"/>
                                      <w:marRight w:val="0"/>
                                      <w:marTop w:val="0"/>
                                      <w:marBottom w:val="0"/>
                                      <w:divBdr>
                                        <w:top w:val="none" w:sz="0" w:space="0" w:color="auto"/>
                                        <w:left w:val="none" w:sz="0" w:space="0" w:color="auto"/>
                                        <w:bottom w:val="none" w:sz="0" w:space="0" w:color="auto"/>
                                        <w:right w:val="none" w:sz="0" w:space="0" w:color="auto"/>
                                      </w:divBdr>
                                    </w:div>
                                    <w:div w:id="1384017723">
                                      <w:marLeft w:val="0"/>
                                      <w:marRight w:val="0"/>
                                      <w:marTop w:val="0"/>
                                      <w:marBottom w:val="0"/>
                                      <w:divBdr>
                                        <w:top w:val="none" w:sz="0" w:space="0" w:color="auto"/>
                                        <w:left w:val="none" w:sz="0" w:space="0" w:color="auto"/>
                                        <w:bottom w:val="none" w:sz="0" w:space="0" w:color="auto"/>
                                        <w:right w:val="none" w:sz="0" w:space="0" w:color="auto"/>
                                      </w:divBdr>
                                    </w:div>
                                    <w:div w:id="1585338671">
                                      <w:marLeft w:val="0"/>
                                      <w:marRight w:val="0"/>
                                      <w:marTop w:val="0"/>
                                      <w:marBottom w:val="0"/>
                                      <w:divBdr>
                                        <w:top w:val="none" w:sz="0" w:space="0" w:color="auto"/>
                                        <w:left w:val="none" w:sz="0" w:space="0" w:color="auto"/>
                                        <w:bottom w:val="none" w:sz="0" w:space="0" w:color="auto"/>
                                        <w:right w:val="none" w:sz="0" w:space="0" w:color="auto"/>
                                      </w:divBdr>
                                    </w:div>
                                    <w:div w:id="2127043773">
                                      <w:marLeft w:val="0"/>
                                      <w:marRight w:val="0"/>
                                      <w:marTop w:val="0"/>
                                      <w:marBottom w:val="0"/>
                                      <w:divBdr>
                                        <w:top w:val="none" w:sz="0" w:space="0" w:color="auto"/>
                                        <w:left w:val="none" w:sz="0" w:space="0" w:color="auto"/>
                                        <w:bottom w:val="none" w:sz="0" w:space="0" w:color="auto"/>
                                        <w:right w:val="none" w:sz="0" w:space="0" w:color="auto"/>
                                      </w:divBdr>
                                    </w:div>
                                    <w:div w:id="393045006">
                                      <w:marLeft w:val="0"/>
                                      <w:marRight w:val="0"/>
                                      <w:marTop w:val="0"/>
                                      <w:marBottom w:val="0"/>
                                      <w:divBdr>
                                        <w:top w:val="none" w:sz="0" w:space="0" w:color="auto"/>
                                        <w:left w:val="none" w:sz="0" w:space="0" w:color="auto"/>
                                        <w:bottom w:val="none" w:sz="0" w:space="0" w:color="auto"/>
                                        <w:right w:val="none" w:sz="0" w:space="0" w:color="auto"/>
                                      </w:divBdr>
                                    </w:div>
                                    <w:div w:id="601182100">
                                      <w:marLeft w:val="0"/>
                                      <w:marRight w:val="0"/>
                                      <w:marTop w:val="0"/>
                                      <w:marBottom w:val="0"/>
                                      <w:divBdr>
                                        <w:top w:val="none" w:sz="0" w:space="0" w:color="auto"/>
                                        <w:left w:val="none" w:sz="0" w:space="0" w:color="auto"/>
                                        <w:bottom w:val="none" w:sz="0" w:space="0" w:color="auto"/>
                                        <w:right w:val="none" w:sz="0" w:space="0" w:color="auto"/>
                                      </w:divBdr>
                                    </w:div>
                                    <w:div w:id="1909681062">
                                      <w:marLeft w:val="0"/>
                                      <w:marRight w:val="0"/>
                                      <w:marTop w:val="0"/>
                                      <w:marBottom w:val="0"/>
                                      <w:divBdr>
                                        <w:top w:val="none" w:sz="0" w:space="0" w:color="auto"/>
                                        <w:left w:val="none" w:sz="0" w:space="0" w:color="auto"/>
                                        <w:bottom w:val="none" w:sz="0" w:space="0" w:color="auto"/>
                                        <w:right w:val="none" w:sz="0" w:space="0" w:color="auto"/>
                                      </w:divBdr>
                                    </w:div>
                                    <w:div w:id="1545874720">
                                      <w:marLeft w:val="0"/>
                                      <w:marRight w:val="0"/>
                                      <w:marTop w:val="0"/>
                                      <w:marBottom w:val="0"/>
                                      <w:divBdr>
                                        <w:top w:val="none" w:sz="0" w:space="0" w:color="auto"/>
                                        <w:left w:val="none" w:sz="0" w:space="0" w:color="auto"/>
                                        <w:bottom w:val="none" w:sz="0" w:space="0" w:color="auto"/>
                                        <w:right w:val="none" w:sz="0" w:space="0" w:color="auto"/>
                                      </w:divBdr>
                                    </w:div>
                                    <w:div w:id="688024405">
                                      <w:marLeft w:val="0"/>
                                      <w:marRight w:val="0"/>
                                      <w:marTop w:val="0"/>
                                      <w:marBottom w:val="0"/>
                                      <w:divBdr>
                                        <w:top w:val="none" w:sz="0" w:space="0" w:color="auto"/>
                                        <w:left w:val="none" w:sz="0" w:space="0" w:color="auto"/>
                                        <w:bottom w:val="none" w:sz="0" w:space="0" w:color="auto"/>
                                        <w:right w:val="none" w:sz="0" w:space="0" w:color="auto"/>
                                      </w:divBdr>
                                    </w:div>
                                    <w:div w:id="1445345732">
                                      <w:marLeft w:val="0"/>
                                      <w:marRight w:val="0"/>
                                      <w:marTop w:val="0"/>
                                      <w:marBottom w:val="0"/>
                                      <w:divBdr>
                                        <w:top w:val="none" w:sz="0" w:space="0" w:color="auto"/>
                                        <w:left w:val="none" w:sz="0" w:space="0" w:color="auto"/>
                                        <w:bottom w:val="none" w:sz="0" w:space="0" w:color="auto"/>
                                        <w:right w:val="none" w:sz="0" w:space="0" w:color="auto"/>
                                      </w:divBdr>
                                    </w:div>
                                    <w:div w:id="614336299">
                                      <w:marLeft w:val="0"/>
                                      <w:marRight w:val="0"/>
                                      <w:marTop w:val="0"/>
                                      <w:marBottom w:val="0"/>
                                      <w:divBdr>
                                        <w:top w:val="none" w:sz="0" w:space="0" w:color="auto"/>
                                        <w:left w:val="none" w:sz="0" w:space="0" w:color="auto"/>
                                        <w:bottom w:val="none" w:sz="0" w:space="0" w:color="auto"/>
                                        <w:right w:val="none" w:sz="0" w:space="0" w:color="auto"/>
                                      </w:divBdr>
                                    </w:div>
                                    <w:div w:id="1921866492">
                                      <w:marLeft w:val="0"/>
                                      <w:marRight w:val="0"/>
                                      <w:marTop w:val="0"/>
                                      <w:marBottom w:val="0"/>
                                      <w:divBdr>
                                        <w:top w:val="none" w:sz="0" w:space="0" w:color="auto"/>
                                        <w:left w:val="none" w:sz="0" w:space="0" w:color="auto"/>
                                        <w:bottom w:val="none" w:sz="0" w:space="0" w:color="auto"/>
                                        <w:right w:val="none" w:sz="0" w:space="0" w:color="auto"/>
                                      </w:divBdr>
                                      <w:divsChild>
                                        <w:div w:id="298844984">
                                          <w:marLeft w:val="0"/>
                                          <w:marRight w:val="0"/>
                                          <w:marTop w:val="0"/>
                                          <w:marBottom w:val="150"/>
                                          <w:divBdr>
                                            <w:top w:val="none" w:sz="0" w:space="0" w:color="auto"/>
                                            <w:left w:val="none" w:sz="0" w:space="0" w:color="auto"/>
                                            <w:bottom w:val="none" w:sz="0" w:space="0" w:color="auto"/>
                                            <w:right w:val="none" w:sz="0" w:space="0" w:color="auto"/>
                                          </w:divBdr>
                                        </w:div>
                                      </w:divsChild>
                                    </w:div>
                                    <w:div w:id="342434530">
                                      <w:marLeft w:val="0"/>
                                      <w:marRight w:val="0"/>
                                      <w:marTop w:val="0"/>
                                      <w:marBottom w:val="0"/>
                                      <w:divBdr>
                                        <w:top w:val="none" w:sz="0" w:space="0" w:color="auto"/>
                                        <w:left w:val="none" w:sz="0" w:space="0" w:color="auto"/>
                                        <w:bottom w:val="none" w:sz="0" w:space="0" w:color="auto"/>
                                        <w:right w:val="none" w:sz="0" w:space="0" w:color="auto"/>
                                      </w:divBdr>
                                    </w:div>
                                    <w:div w:id="1520856148">
                                      <w:marLeft w:val="0"/>
                                      <w:marRight w:val="0"/>
                                      <w:marTop w:val="0"/>
                                      <w:marBottom w:val="0"/>
                                      <w:divBdr>
                                        <w:top w:val="none" w:sz="0" w:space="0" w:color="auto"/>
                                        <w:left w:val="none" w:sz="0" w:space="0" w:color="auto"/>
                                        <w:bottom w:val="none" w:sz="0" w:space="0" w:color="auto"/>
                                        <w:right w:val="none" w:sz="0" w:space="0" w:color="auto"/>
                                      </w:divBdr>
                                    </w:div>
                                    <w:div w:id="234316222">
                                      <w:marLeft w:val="0"/>
                                      <w:marRight w:val="0"/>
                                      <w:marTop w:val="0"/>
                                      <w:marBottom w:val="0"/>
                                      <w:divBdr>
                                        <w:top w:val="none" w:sz="0" w:space="0" w:color="auto"/>
                                        <w:left w:val="none" w:sz="0" w:space="0" w:color="auto"/>
                                        <w:bottom w:val="none" w:sz="0" w:space="0" w:color="auto"/>
                                        <w:right w:val="none" w:sz="0" w:space="0" w:color="auto"/>
                                      </w:divBdr>
                                    </w:div>
                                    <w:div w:id="1849100569">
                                      <w:marLeft w:val="0"/>
                                      <w:marRight w:val="0"/>
                                      <w:marTop w:val="0"/>
                                      <w:marBottom w:val="0"/>
                                      <w:divBdr>
                                        <w:top w:val="none" w:sz="0" w:space="0" w:color="auto"/>
                                        <w:left w:val="none" w:sz="0" w:space="0" w:color="auto"/>
                                        <w:bottom w:val="none" w:sz="0" w:space="0" w:color="auto"/>
                                        <w:right w:val="none" w:sz="0" w:space="0" w:color="auto"/>
                                      </w:divBdr>
                                    </w:div>
                                    <w:div w:id="7755340">
                                      <w:marLeft w:val="0"/>
                                      <w:marRight w:val="0"/>
                                      <w:marTop w:val="0"/>
                                      <w:marBottom w:val="0"/>
                                      <w:divBdr>
                                        <w:top w:val="none" w:sz="0" w:space="0" w:color="auto"/>
                                        <w:left w:val="none" w:sz="0" w:space="0" w:color="auto"/>
                                        <w:bottom w:val="none" w:sz="0" w:space="0" w:color="auto"/>
                                        <w:right w:val="none" w:sz="0" w:space="0" w:color="auto"/>
                                      </w:divBdr>
                                    </w:div>
                                    <w:div w:id="1224365777">
                                      <w:marLeft w:val="0"/>
                                      <w:marRight w:val="0"/>
                                      <w:marTop w:val="0"/>
                                      <w:marBottom w:val="0"/>
                                      <w:divBdr>
                                        <w:top w:val="none" w:sz="0" w:space="0" w:color="auto"/>
                                        <w:left w:val="none" w:sz="0" w:space="0" w:color="auto"/>
                                        <w:bottom w:val="none" w:sz="0" w:space="0" w:color="auto"/>
                                        <w:right w:val="none" w:sz="0" w:space="0" w:color="auto"/>
                                      </w:divBdr>
                                    </w:div>
                                    <w:div w:id="587269555">
                                      <w:marLeft w:val="0"/>
                                      <w:marRight w:val="0"/>
                                      <w:marTop w:val="0"/>
                                      <w:marBottom w:val="0"/>
                                      <w:divBdr>
                                        <w:top w:val="none" w:sz="0" w:space="0" w:color="auto"/>
                                        <w:left w:val="none" w:sz="0" w:space="0" w:color="auto"/>
                                        <w:bottom w:val="none" w:sz="0" w:space="0" w:color="auto"/>
                                        <w:right w:val="none" w:sz="0" w:space="0" w:color="auto"/>
                                      </w:divBdr>
                                    </w:div>
                                    <w:div w:id="669917736">
                                      <w:marLeft w:val="0"/>
                                      <w:marRight w:val="0"/>
                                      <w:marTop w:val="0"/>
                                      <w:marBottom w:val="0"/>
                                      <w:divBdr>
                                        <w:top w:val="none" w:sz="0" w:space="0" w:color="auto"/>
                                        <w:left w:val="none" w:sz="0" w:space="0" w:color="auto"/>
                                        <w:bottom w:val="none" w:sz="0" w:space="0" w:color="auto"/>
                                        <w:right w:val="none" w:sz="0" w:space="0" w:color="auto"/>
                                      </w:divBdr>
                                    </w:div>
                                    <w:div w:id="1940719081">
                                      <w:marLeft w:val="0"/>
                                      <w:marRight w:val="0"/>
                                      <w:marTop w:val="0"/>
                                      <w:marBottom w:val="0"/>
                                      <w:divBdr>
                                        <w:top w:val="none" w:sz="0" w:space="0" w:color="auto"/>
                                        <w:left w:val="none" w:sz="0" w:space="0" w:color="auto"/>
                                        <w:bottom w:val="none" w:sz="0" w:space="0" w:color="auto"/>
                                        <w:right w:val="none" w:sz="0" w:space="0" w:color="auto"/>
                                      </w:divBdr>
                                    </w:div>
                                    <w:div w:id="1057361496">
                                      <w:marLeft w:val="0"/>
                                      <w:marRight w:val="0"/>
                                      <w:marTop w:val="0"/>
                                      <w:marBottom w:val="0"/>
                                      <w:divBdr>
                                        <w:top w:val="none" w:sz="0" w:space="0" w:color="auto"/>
                                        <w:left w:val="none" w:sz="0" w:space="0" w:color="auto"/>
                                        <w:bottom w:val="none" w:sz="0" w:space="0" w:color="auto"/>
                                        <w:right w:val="none" w:sz="0" w:space="0" w:color="auto"/>
                                      </w:divBdr>
                                      <w:divsChild>
                                        <w:div w:id="2132822183">
                                          <w:marLeft w:val="0"/>
                                          <w:marRight w:val="0"/>
                                          <w:marTop w:val="0"/>
                                          <w:marBottom w:val="150"/>
                                          <w:divBdr>
                                            <w:top w:val="none" w:sz="0" w:space="0" w:color="auto"/>
                                            <w:left w:val="none" w:sz="0" w:space="0" w:color="auto"/>
                                            <w:bottom w:val="none" w:sz="0" w:space="0" w:color="auto"/>
                                            <w:right w:val="none" w:sz="0" w:space="0" w:color="auto"/>
                                          </w:divBdr>
                                        </w:div>
                                      </w:divsChild>
                                    </w:div>
                                    <w:div w:id="1301615758">
                                      <w:marLeft w:val="0"/>
                                      <w:marRight w:val="0"/>
                                      <w:marTop w:val="0"/>
                                      <w:marBottom w:val="0"/>
                                      <w:divBdr>
                                        <w:top w:val="none" w:sz="0" w:space="0" w:color="auto"/>
                                        <w:left w:val="none" w:sz="0" w:space="0" w:color="auto"/>
                                        <w:bottom w:val="none" w:sz="0" w:space="0" w:color="auto"/>
                                        <w:right w:val="none" w:sz="0" w:space="0" w:color="auto"/>
                                      </w:divBdr>
                                    </w:div>
                                    <w:div w:id="596136689">
                                      <w:marLeft w:val="0"/>
                                      <w:marRight w:val="0"/>
                                      <w:marTop w:val="0"/>
                                      <w:marBottom w:val="0"/>
                                      <w:divBdr>
                                        <w:top w:val="none" w:sz="0" w:space="0" w:color="auto"/>
                                        <w:left w:val="none" w:sz="0" w:space="0" w:color="auto"/>
                                        <w:bottom w:val="none" w:sz="0" w:space="0" w:color="auto"/>
                                        <w:right w:val="none" w:sz="0" w:space="0" w:color="auto"/>
                                      </w:divBdr>
                                    </w:div>
                                    <w:div w:id="2102678091">
                                      <w:marLeft w:val="0"/>
                                      <w:marRight w:val="0"/>
                                      <w:marTop w:val="0"/>
                                      <w:marBottom w:val="0"/>
                                      <w:divBdr>
                                        <w:top w:val="none" w:sz="0" w:space="0" w:color="auto"/>
                                        <w:left w:val="none" w:sz="0" w:space="0" w:color="auto"/>
                                        <w:bottom w:val="none" w:sz="0" w:space="0" w:color="auto"/>
                                        <w:right w:val="none" w:sz="0" w:space="0" w:color="auto"/>
                                      </w:divBdr>
                                    </w:div>
                                    <w:div w:id="864558311">
                                      <w:marLeft w:val="0"/>
                                      <w:marRight w:val="0"/>
                                      <w:marTop w:val="0"/>
                                      <w:marBottom w:val="0"/>
                                      <w:divBdr>
                                        <w:top w:val="none" w:sz="0" w:space="0" w:color="auto"/>
                                        <w:left w:val="none" w:sz="0" w:space="0" w:color="auto"/>
                                        <w:bottom w:val="none" w:sz="0" w:space="0" w:color="auto"/>
                                        <w:right w:val="none" w:sz="0" w:space="0" w:color="auto"/>
                                      </w:divBdr>
                                    </w:div>
                                    <w:div w:id="1292828869">
                                      <w:marLeft w:val="0"/>
                                      <w:marRight w:val="0"/>
                                      <w:marTop w:val="0"/>
                                      <w:marBottom w:val="0"/>
                                      <w:divBdr>
                                        <w:top w:val="none" w:sz="0" w:space="0" w:color="auto"/>
                                        <w:left w:val="none" w:sz="0" w:space="0" w:color="auto"/>
                                        <w:bottom w:val="none" w:sz="0" w:space="0" w:color="auto"/>
                                        <w:right w:val="none" w:sz="0" w:space="0" w:color="auto"/>
                                      </w:divBdr>
                                    </w:div>
                                    <w:div w:id="2143426984">
                                      <w:marLeft w:val="0"/>
                                      <w:marRight w:val="0"/>
                                      <w:marTop w:val="0"/>
                                      <w:marBottom w:val="0"/>
                                      <w:divBdr>
                                        <w:top w:val="none" w:sz="0" w:space="0" w:color="auto"/>
                                        <w:left w:val="none" w:sz="0" w:space="0" w:color="auto"/>
                                        <w:bottom w:val="none" w:sz="0" w:space="0" w:color="auto"/>
                                        <w:right w:val="none" w:sz="0" w:space="0" w:color="auto"/>
                                      </w:divBdr>
                                    </w:div>
                                    <w:div w:id="1954091996">
                                      <w:marLeft w:val="0"/>
                                      <w:marRight w:val="0"/>
                                      <w:marTop w:val="0"/>
                                      <w:marBottom w:val="0"/>
                                      <w:divBdr>
                                        <w:top w:val="none" w:sz="0" w:space="0" w:color="auto"/>
                                        <w:left w:val="none" w:sz="0" w:space="0" w:color="auto"/>
                                        <w:bottom w:val="none" w:sz="0" w:space="0" w:color="auto"/>
                                        <w:right w:val="none" w:sz="0" w:space="0" w:color="auto"/>
                                      </w:divBdr>
                                      <w:divsChild>
                                        <w:div w:id="1385643802">
                                          <w:marLeft w:val="0"/>
                                          <w:marRight w:val="0"/>
                                          <w:marTop w:val="0"/>
                                          <w:marBottom w:val="150"/>
                                          <w:divBdr>
                                            <w:top w:val="none" w:sz="0" w:space="0" w:color="auto"/>
                                            <w:left w:val="none" w:sz="0" w:space="0" w:color="auto"/>
                                            <w:bottom w:val="none" w:sz="0" w:space="0" w:color="auto"/>
                                            <w:right w:val="none" w:sz="0" w:space="0" w:color="auto"/>
                                          </w:divBdr>
                                        </w:div>
                                      </w:divsChild>
                                    </w:div>
                                    <w:div w:id="1579362889">
                                      <w:marLeft w:val="0"/>
                                      <w:marRight w:val="0"/>
                                      <w:marTop w:val="0"/>
                                      <w:marBottom w:val="0"/>
                                      <w:divBdr>
                                        <w:top w:val="none" w:sz="0" w:space="0" w:color="auto"/>
                                        <w:left w:val="none" w:sz="0" w:space="0" w:color="auto"/>
                                        <w:bottom w:val="none" w:sz="0" w:space="0" w:color="auto"/>
                                        <w:right w:val="none" w:sz="0" w:space="0" w:color="auto"/>
                                      </w:divBdr>
                                    </w:div>
                                    <w:div w:id="1232228574">
                                      <w:marLeft w:val="0"/>
                                      <w:marRight w:val="0"/>
                                      <w:marTop w:val="0"/>
                                      <w:marBottom w:val="0"/>
                                      <w:divBdr>
                                        <w:top w:val="none" w:sz="0" w:space="0" w:color="auto"/>
                                        <w:left w:val="none" w:sz="0" w:space="0" w:color="auto"/>
                                        <w:bottom w:val="none" w:sz="0" w:space="0" w:color="auto"/>
                                        <w:right w:val="none" w:sz="0" w:space="0" w:color="auto"/>
                                      </w:divBdr>
                                    </w:div>
                                    <w:div w:id="68239416">
                                      <w:marLeft w:val="0"/>
                                      <w:marRight w:val="0"/>
                                      <w:marTop w:val="0"/>
                                      <w:marBottom w:val="0"/>
                                      <w:divBdr>
                                        <w:top w:val="none" w:sz="0" w:space="0" w:color="auto"/>
                                        <w:left w:val="none" w:sz="0" w:space="0" w:color="auto"/>
                                        <w:bottom w:val="none" w:sz="0" w:space="0" w:color="auto"/>
                                        <w:right w:val="none" w:sz="0" w:space="0" w:color="auto"/>
                                      </w:divBdr>
                                    </w:div>
                                    <w:div w:id="972826857">
                                      <w:marLeft w:val="0"/>
                                      <w:marRight w:val="0"/>
                                      <w:marTop w:val="0"/>
                                      <w:marBottom w:val="0"/>
                                      <w:divBdr>
                                        <w:top w:val="none" w:sz="0" w:space="0" w:color="auto"/>
                                        <w:left w:val="none" w:sz="0" w:space="0" w:color="auto"/>
                                        <w:bottom w:val="none" w:sz="0" w:space="0" w:color="auto"/>
                                        <w:right w:val="none" w:sz="0" w:space="0" w:color="auto"/>
                                      </w:divBdr>
                                    </w:div>
                                    <w:div w:id="331108925">
                                      <w:marLeft w:val="0"/>
                                      <w:marRight w:val="0"/>
                                      <w:marTop w:val="0"/>
                                      <w:marBottom w:val="0"/>
                                      <w:divBdr>
                                        <w:top w:val="none" w:sz="0" w:space="0" w:color="auto"/>
                                        <w:left w:val="none" w:sz="0" w:space="0" w:color="auto"/>
                                        <w:bottom w:val="none" w:sz="0" w:space="0" w:color="auto"/>
                                        <w:right w:val="none" w:sz="0" w:space="0" w:color="auto"/>
                                      </w:divBdr>
                                    </w:div>
                                    <w:div w:id="385764537">
                                      <w:marLeft w:val="0"/>
                                      <w:marRight w:val="0"/>
                                      <w:marTop w:val="0"/>
                                      <w:marBottom w:val="0"/>
                                      <w:divBdr>
                                        <w:top w:val="none" w:sz="0" w:space="0" w:color="auto"/>
                                        <w:left w:val="none" w:sz="0" w:space="0" w:color="auto"/>
                                        <w:bottom w:val="none" w:sz="0" w:space="0" w:color="auto"/>
                                        <w:right w:val="none" w:sz="0" w:space="0" w:color="auto"/>
                                      </w:divBdr>
                                    </w:div>
                                    <w:div w:id="2017686375">
                                      <w:marLeft w:val="0"/>
                                      <w:marRight w:val="0"/>
                                      <w:marTop w:val="0"/>
                                      <w:marBottom w:val="0"/>
                                      <w:divBdr>
                                        <w:top w:val="none" w:sz="0" w:space="0" w:color="auto"/>
                                        <w:left w:val="none" w:sz="0" w:space="0" w:color="auto"/>
                                        <w:bottom w:val="none" w:sz="0" w:space="0" w:color="auto"/>
                                        <w:right w:val="none" w:sz="0" w:space="0" w:color="auto"/>
                                      </w:divBdr>
                                    </w:div>
                                    <w:div w:id="1925607515">
                                      <w:marLeft w:val="0"/>
                                      <w:marRight w:val="0"/>
                                      <w:marTop w:val="0"/>
                                      <w:marBottom w:val="0"/>
                                      <w:divBdr>
                                        <w:top w:val="none" w:sz="0" w:space="0" w:color="auto"/>
                                        <w:left w:val="none" w:sz="0" w:space="0" w:color="auto"/>
                                        <w:bottom w:val="none" w:sz="0" w:space="0" w:color="auto"/>
                                        <w:right w:val="none" w:sz="0" w:space="0" w:color="auto"/>
                                      </w:divBdr>
                                    </w:div>
                                    <w:div w:id="1799495420">
                                      <w:marLeft w:val="0"/>
                                      <w:marRight w:val="0"/>
                                      <w:marTop w:val="0"/>
                                      <w:marBottom w:val="0"/>
                                      <w:divBdr>
                                        <w:top w:val="none" w:sz="0" w:space="0" w:color="auto"/>
                                        <w:left w:val="none" w:sz="0" w:space="0" w:color="auto"/>
                                        <w:bottom w:val="none" w:sz="0" w:space="0" w:color="auto"/>
                                        <w:right w:val="none" w:sz="0" w:space="0" w:color="auto"/>
                                      </w:divBdr>
                                    </w:div>
                                    <w:div w:id="936717327">
                                      <w:marLeft w:val="0"/>
                                      <w:marRight w:val="0"/>
                                      <w:marTop w:val="0"/>
                                      <w:marBottom w:val="0"/>
                                      <w:divBdr>
                                        <w:top w:val="none" w:sz="0" w:space="0" w:color="auto"/>
                                        <w:left w:val="none" w:sz="0" w:space="0" w:color="auto"/>
                                        <w:bottom w:val="none" w:sz="0" w:space="0" w:color="auto"/>
                                        <w:right w:val="none" w:sz="0" w:space="0" w:color="auto"/>
                                      </w:divBdr>
                                    </w:div>
                                    <w:div w:id="1610578932">
                                      <w:marLeft w:val="0"/>
                                      <w:marRight w:val="0"/>
                                      <w:marTop w:val="0"/>
                                      <w:marBottom w:val="0"/>
                                      <w:divBdr>
                                        <w:top w:val="none" w:sz="0" w:space="0" w:color="auto"/>
                                        <w:left w:val="none" w:sz="0" w:space="0" w:color="auto"/>
                                        <w:bottom w:val="none" w:sz="0" w:space="0" w:color="auto"/>
                                        <w:right w:val="none" w:sz="0" w:space="0" w:color="auto"/>
                                      </w:divBdr>
                                    </w:div>
                                    <w:div w:id="1973049632">
                                      <w:marLeft w:val="0"/>
                                      <w:marRight w:val="0"/>
                                      <w:marTop w:val="0"/>
                                      <w:marBottom w:val="0"/>
                                      <w:divBdr>
                                        <w:top w:val="none" w:sz="0" w:space="0" w:color="auto"/>
                                        <w:left w:val="none" w:sz="0" w:space="0" w:color="auto"/>
                                        <w:bottom w:val="none" w:sz="0" w:space="0" w:color="auto"/>
                                        <w:right w:val="none" w:sz="0" w:space="0" w:color="auto"/>
                                      </w:divBdr>
                                    </w:div>
                                    <w:div w:id="924608369">
                                      <w:marLeft w:val="0"/>
                                      <w:marRight w:val="0"/>
                                      <w:marTop w:val="0"/>
                                      <w:marBottom w:val="0"/>
                                      <w:divBdr>
                                        <w:top w:val="none" w:sz="0" w:space="0" w:color="auto"/>
                                        <w:left w:val="none" w:sz="0" w:space="0" w:color="auto"/>
                                        <w:bottom w:val="none" w:sz="0" w:space="0" w:color="auto"/>
                                        <w:right w:val="none" w:sz="0" w:space="0" w:color="auto"/>
                                      </w:divBdr>
                                    </w:div>
                                    <w:div w:id="72514382">
                                      <w:marLeft w:val="0"/>
                                      <w:marRight w:val="0"/>
                                      <w:marTop w:val="0"/>
                                      <w:marBottom w:val="0"/>
                                      <w:divBdr>
                                        <w:top w:val="none" w:sz="0" w:space="0" w:color="auto"/>
                                        <w:left w:val="none" w:sz="0" w:space="0" w:color="auto"/>
                                        <w:bottom w:val="none" w:sz="0" w:space="0" w:color="auto"/>
                                        <w:right w:val="none" w:sz="0" w:space="0" w:color="auto"/>
                                      </w:divBdr>
                                    </w:div>
                                    <w:div w:id="661660218">
                                      <w:marLeft w:val="0"/>
                                      <w:marRight w:val="0"/>
                                      <w:marTop w:val="0"/>
                                      <w:marBottom w:val="0"/>
                                      <w:divBdr>
                                        <w:top w:val="none" w:sz="0" w:space="0" w:color="auto"/>
                                        <w:left w:val="none" w:sz="0" w:space="0" w:color="auto"/>
                                        <w:bottom w:val="none" w:sz="0" w:space="0" w:color="auto"/>
                                        <w:right w:val="none" w:sz="0" w:space="0" w:color="auto"/>
                                      </w:divBdr>
                                      <w:divsChild>
                                        <w:div w:id="1493445482">
                                          <w:marLeft w:val="0"/>
                                          <w:marRight w:val="0"/>
                                          <w:marTop w:val="0"/>
                                          <w:marBottom w:val="150"/>
                                          <w:divBdr>
                                            <w:top w:val="none" w:sz="0" w:space="0" w:color="auto"/>
                                            <w:left w:val="none" w:sz="0" w:space="0" w:color="auto"/>
                                            <w:bottom w:val="none" w:sz="0" w:space="0" w:color="auto"/>
                                            <w:right w:val="none" w:sz="0" w:space="0" w:color="auto"/>
                                          </w:divBdr>
                                        </w:div>
                                      </w:divsChild>
                                    </w:div>
                                    <w:div w:id="777333455">
                                      <w:marLeft w:val="0"/>
                                      <w:marRight w:val="0"/>
                                      <w:marTop w:val="0"/>
                                      <w:marBottom w:val="0"/>
                                      <w:divBdr>
                                        <w:top w:val="none" w:sz="0" w:space="0" w:color="auto"/>
                                        <w:left w:val="none" w:sz="0" w:space="0" w:color="auto"/>
                                        <w:bottom w:val="none" w:sz="0" w:space="0" w:color="auto"/>
                                        <w:right w:val="none" w:sz="0" w:space="0" w:color="auto"/>
                                      </w:divBdr>
                                    </w:div>
                                    <w:div w:id="1259942134">
                                      <w:marLeft w:val="0"/>
                                      <w:marRight w:val="0"/>
                                      <w:marTop w:val="0"/>
                                      <w:marBottom w:val="0"/>
                                      <w:divBdr>
                                        <w:top w:val="none" w:sz="0" w:space="0" w:color="auto"/>
                                        <w:left w:val="none" w:sz="0" w:space="0" w:color="auto"/>
                                        <w:bottom w:val="none" w:sz="0" w:space="0" w:color="auto"/>
                                        <w:right w:val="none" w:sz="0" w:space="0" w:color="auto"/>
                                      </w:divBdr>
                                    </w:div>
                                    <w:div w:id="1359311318">
                                      <w:marLeft w:val="0"/>
                                      <w:marRight w:val="0"/>
                                      <w:marTop w:val="0"/>
                                      <w:marBottom w:val="0"/>
                                      <w:divBdr>
                                        <w:top w:val="none" w:sz="0" w:space="0" w:color="auto"/>
                                        <w:left w:val="none" w:sz="0" w:space="0" w:color="auto"/>
                                        <w:bottom w:val="none" w:sz="0" w:space="0" w:color="auto"/>
                                        <w:right w:val="none" w:sz="0" w:space="0" w:color="auto"/>
                                      </w:divBdr>
                                    </w:div>
                                    <w:div w:id="283927970">
                                      <w:marLeft w:val="0"/>
                                      <w:marRight w:val="0"/>
                                      <w:marTop w:val="0"/>
                                      <w:marBottom w:val="0"/>
                                      <w:divBdr>
                                        <w:top w:val="none" w:sz="0" w:space="0" w:color="auto"/>
                                        <w:left w:val="none" w:sz="0" w:space="0" w:color="auto"/>
                                        <w:bottom w:val="none" w:sz="0" w:space="0" w:color="auto"/>
                                        <w:right w:val="none" w:sz="0" w:space="0" w:color="auto"/>
                                      </w:divBdr>
                                      <w:divsChild>
                                        <w:div w:id="985624391">
                                          <w:marLeft w:val="0"/>
                                          <w:marRight w:val="0"/>
                                          <w:marTop w:val="0"/>
                                          <w:marBottom w:val="150"/>
                                          <w:divBdr>
                                            <w:top w:val="none" w:sz="0" w:space="0" w:color="auto"/>
                                            <w:left w:val="none" w:sz="0" w:space="0" w:color="auto"/>
                                            <w:bottom w:val="none" w:sz="0" w:space="0" w:color="auto"/>
                                            <w:right w:val="none" w:sz="0" w:space="0" w:color="auto"/>
                                          </w:divBdr>
                                        </w:div>
                                      </w:divsChild>
                                    </w:div>
                                    <w:div w:id="654846005">
                                      <w:marLeft w:val="0"/>
                                      <w:marRight w:val="0"/>
                                      <w:marTop w:val="0"/>
                                      <w:marBottom w:val="0"/>
                                      <w:divBdr>
                                        <w:top w:val="none" w:sz="0" w:space="0" w:color="auto"/>
                                        <w:left w:val="none" w:sz="0" w:space="0" w:color="auto"/>
                                        <w:bottom w:val="none" w:sz="0" w:space="0" w:color="auto"/>
                                        <w:right w:val="none" w:sz="0" w:space="0" w:color="auto"/>
                                      </w:divBdr>
                                    </w:div>
                                    <w:div w:id="378091705">
                                      <w:marLeft w:val="0"/>
                                      <w:marRight w:val="0"/>
                                      <w:marTop w:val="0"/>
                                      <w:marBottom w:val="0"/>
                                      <w:divBdr>
                                        <w:top w:val="none" w:sz="0" w:space="0" w:color="auto"/>
                                        <w:left w:val="none" w:sz="0" w:space="0" w:color="auto"/>
                                        <w:bottom w:val="none" w:sz="0" w:space="0" w:color="auto"/>
                                        <w:right w:val="none" w:sz="0" w:space="0" w:color="auto"/>
                                      </w:divBdr>
                                    </w:div>
                                    <w:div w:id="980040233">
                                      <w:marLeft w:val="0"/>
                                      <w:marRight w:val="0"/>
                                      <w:marTop w:val="0"/>
                                      <w:marBottom w:val="0"/>
                                      <w:divBdr>
                                        <w:top w:val="none" w:sz="0" w:space="0" w:color="auto"/>
                                        <w:left w:val="none" w:sz="0" w:space="0" w:color="auto"/>
                                        <w:bottom w:val="none" w:sz="0" w:space="0" w:color="auto"/>
                                        <w:right w:val="none" w:sz="0" w:space="0" w:color="auto"/>
                                      </w:divBdr>
                                    </w:div>
                                    <w:div w:id="1255170390">
                                      <w:marLeft w:val="0"/>
                                      <w:marRight w:val="0"/>
                                      <w:marTop w:val="0"/>
                                      <w:marBottom w:val="0"/>
                                      <w:divBdr>
                                        <w:top w:val="none" w:sz="0" w:space="0" w:color="auto"/>
                                        <w:left w:val="none" w:sz="0" w:space="0" w:color="auto"/>
                                        <w:bottom w:val="none" w:sz="0" w:space="0" w:color="auto"/>
                                        <w:right w:val="none" w:sz="0" w:space="0" w:color="auto"/>
                                      </w:divBdr>
                                    </w:div>
                                    <w:div w:id="1382946427">
                                      <w:marLeft w:val="0"/>
                                      <w:marRight w:val="0"/>
                                      <w:marTop w:val="0"/>
                                      <w:marBottom w:val="0"/>
                                      <w:divBdr>
                                        <w:top w:val="none" w:sz="0" w:space="0" w:color="auto"/>
                                        <w:left w:val="none" w:sz="0" w:space="0" w:color="auto"/>
                                        <w:bottom w:val="none" w:sz="0" w:space="0" w:color="auto"/>
                                        <w:right w:val="none" w:sz="0" w:space="0" w:color="auto"/>
                                      </w:divBdr>
                                    </w:div>
                                    <w:div w:id="2124032198">
                                      <w:marLeft w:val="0"/>
                                      <w:marRight w:val="0"/>
                                      <w:marTop w:val="0"/>
                                      <w:marBottom w:val="0"/>
                                      <w:divBdr>
                                        <w:top w:val="none" w:sz="0" w:space="0" w:color="auto"/>
                                        <w:left w:val="none" w:sz="0" w:space="0" w:color="auto"/>
                                        <w:bottom w:val="none" w:sz="0" w:space="0" w:color="auto"/>
                                        <w:right w:val="none" w:sz="0" w:space="0" w:color="auto"/>
                                      </w:divBdr>
                                    </w:div>
                                    <w:div w:id="1347826700">
                                      <w:marLeft w:val="0"/>
                                      <w:marRight w:val="0"/>
                                      <w:marTop w:val="0"/>
                                      <w:marBottom w:val="0"/>
                                      <w:divBdr>
                                        <w:top w:val="none" w:sz="0" w:space="0" w:color="auto"/>
                                        <w:left w:val="none" w:sz="0" w:space="0" w:color="auto"/>
                                        <w:bottom w:val="none" w:sz="0" w:space="0" w:color="auto"/>
                                        <w:right w:val="none" w:sz="0" w:space="0" w:color="auto"/>
                                      </w:divBdr>
                                    </w:div>
                                    <w:div w:id="1261185976">
                                      <w:marLeft w:val="0"/>
                                      <w:marRight w:val="0"/>
                                      <w:marTop w:val="0"/>
                                      <w:marBottom w:val="0"/>
                                      <w:divBdr>
                                        <w:top w:val="none" w:sz="0" w:space="0" w:color="auto"/>
                                        <w:left w:val="none" w:sz="0" w:space="0" w:color="auto"/>
                                        <w:bottom w:val="none" w:sz="0" w:space="0" w:color="auto"/>
                                        <w:right w:val="none" w:sz="0" w:space="0" w:color="auto"/>
                                      </w:divBdr>
                                    </w:div>
                                    <w:div w:id="1324356434">
                                      <w:marLeft w:val="0"/>
                                      <w:marRight w:val="0"/>
                                      <w:marTop w:val="0"/>
                                      <w:marBottom w:val="0"/>
                                      <w:divBdr>
                                        <w:top w:val="none" w:sz="0" w:space="0" w:color="auto"/>
                                        <w:left w:val="none" w:sz="0" w:space="0" w:color="auto"/>
                                        <w:bottom w:val="none" w:sz="0" w:space="0" w:color="auto"/>
                                        <w:right w:val="none" w:sz="0" w:space="0" w:color="auto"/>
                                      </w:divBdr>
                                    </w:div>
                                    <w:div w:id="937132019">
                                      <w:marLeft w:val="0"/>
                                      <w:marRight w:val="0"/>
                                      <w:marTop w:val="0"/>
                                      <w:marBottom w:val="0"/>
                                      <w:divBdr>
                                        <w:top w:val="none" w:sz="0" w:space="0" w:color="auto"/>
                                        <w:left w:val="none" w:sz="0" w:space="0" w:color="auto"/>
                                        <w:bottom w:val="none" w:sz="0" w:space="0" w:color="auto"/>
                                        <w:right w:val="none" w:sz="0" w:space="0" w:color="auto"/>
                                      </w:divBdr>
                                    </w:div>
                                    <w:div w:id="1294214509">
                                      <w:marLeft w:val="0"/>
                                      <w:marRight w:val="0"/>
                                      <w:marTop w:val="0"/>
                                      <w:marBottom w:val="0"/>
                                      <w:divBdr>
                                        <w:top w:val="none" w:sz="0" w:space="0" w:color="auto"/>
                                        <w:left w:val="none" w:sz="0" w:space="0" w:color="auto"/>
                                        <w:bottom w:val="none" w:sz="0" w:space="0" w:color="auto"/>
                                        <w:right w:val="none" w:sz="0" w:space="0" w:color="auto"/>
                                      </w:divBdr>
                                    </w:div>
                                    <w:div w:id="1535464910">
                                      <w:marLeft w:val="0"/>
                                      <w:marRight w:val="0"/>
                                      <w:marTop w:val="0"/>
                                      <w:marBottom w:val="0"/>
                                      <w:divBdr>
                                        <w:top w:val="none" w:sz="0" w:space="0" w:color="auto"/>
                                        <w:left w:val="none" w:sz="0" w:space="0" w:color="auto"/>
                                        <w:bottom w:val="none" w:sz="0" w:space="0" w:color="auto"/>
                                        <w:right w:val="none" w:sz="0" w:space="0" w:color="auto"/>
                                      </w:divBdr>
                                    </w:div>
                                    <w:div w:id="1563638429">
                                      <w:marLeft w:val="0"/>
                                      <w:marRight w:val="0"/>
                                      <w:marTop w:val="0"/>
                                      <w:marBottom w:val="0"/>
                                      <w:divBdr>
                                        <w:top w:val="none" w:sz="0" w:space="0" w:color="auto"/>
                                        <w:left w:val="none" w:sz="0" w:space="0" w:color="auto"/>
                                        <w:bottom w:val="none" w:sz="0" w:space="0" w:color="auto"/>
                                        <w:right w:val="none" w:sz="0" w:space="0" w:color="auto"/>
                                      </w:divBdr>
                                    </w:div>
                                    <w:div w:id="1161845001">
                                      <w:marLeft w:val="0"/>
                                      <w:marRight w:val="0"/>
                                      <w:marTop w:val="0"/>
                                      <w:marBottom w:val="0"/>
                                      <w:divBdr>
                                        <w:top w:val="none" w:sz="0" w:space="0" w:color="auto"/>
                                        <w:left w:val="none" w:sz="0" w:space="0" w:color="auto"/>
                                        <w:bottom w:val="none" w:sz="0" w:space="0" w:color="auto"/>
                                        <w:right w:val="none" w:sz="0" w:space="0" w:color="auto"/>
                                      </w:divBdr>
                                    </w:div>
                                    <w:div w:id="1382292368">
                                      <w:marLeft w:val="0"/>
                                      <w:marRight w:val="0"/>
                                      <w:marTop w:val="0"/>
                                      <w:marBottom w:val="0"/>
                                      <w:divBdr>
                                        <w:top w:val="none" w:sz="0" w:space="0" w:color="auto"/>
                                        <w:left w:val="none" w:sz="0" w:space="0" w:color="auto"/>
                                        <w:bottom w:val="none" w:sz="0" w:space="0" w:color="auto"/>
                                        <w:right w:val="none" w:sz="0" w:space="0" w:color="auto"/>
                                      </w:divBdr>
                                    </w:div>
                                    <w:div w:id="1868367757">
                                      <w:marLeft w:val="0"/>
                                      <w:marRight w:val="0"/>
                                      <w:marTop w:val="0"/>
                                      <w:marBottom w:val="0"/>
                                      <w:divBdr>
                                        <w:top w:val="none" w:sz="0" w:space="0" w:color="auto"/>
                                        <w:left w:val="none" w:sz="0" w:space="0" w:color="auto"/>
                                        <w:bottom w:val="none" w:sz="0" w:space="0" w:color="auto"/>
                                        <w:right w:val="none" w:sz="0" w:space="0" w:color="auto"/>
                                      </w:divBdr>
                                    </w:div>
                                    <w:div w:id="991829085">
                                      <w:marLeft w:val="0"/>
                                      <w:marRight w:val="0"/>
                                      <w:marTop w:val="0"/>
                                      <w:marBottom w:val="0"/>
                                      <w:divBdr>
                                        <w:top w:val="none" w:sz="0" w:space="0" w:color="auto"/>
                                        <w:left w:val="none" w:sz="0" w:space="0" w:color="auto"/>
                                        <w:bottom w:val="none" w:sz="0" w:space="0" w:color="auto"/>
                                        <w:right w:val="none" w:sz="0" w:space="0" w:color="auto"/>
                                      </w:divBdr>
                                    </w:div>
                                    <w:div w:id="782772876">
                                      <w:marLeft w:val="0"/>
                                      <w:marRight w:val="0"/>
                                      <w:marTop w:val="0"/>
                                      <w:marBottom w:val="0"/>
                                      <w:divBdr>
                                        <w:top w:val="none" w:sz="0" w:space="0" w:color="auto"/>
                                        <w:left w:val="none" w:sz="0" w:space="0" w:color="auto"/>
                                        <w:bottom w:val="none" w:sz="0" w:space="0" w:color="auto"/>
                                        <w:right w:val="none" w:sz="0" w:space="0" w:color="auto"/>
                                      </w:divBdr>
                                    </w:div>
                                    <w:div w:id="1054351499">
                                      <w:marLeft w:val="0"/>
                                      <w:marRight w:val="0"/>
                                      <w:marTop w:val="0"/>
                                      <w:marBottom w:val="0"/>
                                      <w:divBdr>
                                        <w:top w:val="none" w:sz="0" w:space="0" w:color="auto"/>
                                        <w:left w:val="none" w:sz="0" w:space="0" w:color="auto"/>
                                        <w:bottom w:val="none" w:sz="0" w:space="0" w:color="auto"/>
                                        <w:right w:val="none" w:sz="0" w:space="0" w:color="auto"/>
                                      </w:divBdr>
                                    </w:div>
                                    <w:div w:id="318119923">
                                      <w:marLeft w:val="0"/>
                                      <w:marRight w:val="0"/>
                                      <w:marTop w:val="0"/>
                                      <w:marBottom w:val="0"/>
                                      <w:divBdr>
                                        <w:top w:val="none" w:sz="0" w:space="0" w:color="auto"/>
                                        <w:left w:val="none" w:sz="0" w:space="0" w:color="auto"/>
                                        <w:bottom w:val="none" w:sz="0" w:space="0" w:color="auto"/>
                                        <w:right w:val="none" w:sz="0" w:space="0" w:color="auto"/>
                                      </w:divBdr>
                                    </w:div>
                                    <w:div w:id="1061755273">
                                      <w:marLeft w:val="0"/>
                                      <w:marRight w:val="0"/>
                                      <w:marTop w:val="0"/>
                                      <w:marBottom w:val="0"/>
                                      <w:divBdr>
                                        <w:top w:val="none" w:sz="0" w:space="0" w:color="auto"/>
                                        <w:left w:val="none" w:sz="0" w:space="0" w:color="auto"/>
                                        <w:bottom w:val="none" w:sz="0" w:space="0" w:color="auto"/>
                                        <w:right w:val="none" w:sz="0" w:space="0" w:color="auto"/>
                                      </w:divBdr>
                                    </w:div>
                                    <w:div w:id="1006665010">
                                      <w:marLeft w:val="0"/>
                                      <w:marRight w:val="0"/>
                                      <w:marTop w:val="0"/>
                                      <w:marBottom w:val="0"/>
                                      <w:divBdr>
                                        <w:top w:val="none" w:sz="0" w:space="0" w:color="auto"/>
                                        <w:left w:val="none" w:sz="0" w:space="0" w:color="auto"/>
                                        <w:bottom w:val="none" w:sz="0" w:space="0" w:color="auto"/>
                                        <w:right w:val="none" w:sz="0" w:space="0" w:color="auto"/>
                                      </w:divBdr>
                                    </w:div>
                                    <w:div w:id="231236046">
                                      <w:marLeft w:val="0"/>
                                      <w:marRight w:val="0"/>
                                      <w:marTop w:val="0"/>
                                      <w:marBottom w:val="0"/>
                                      <w:divBdr>
                                        <w:top w:val="none" w:sz="0" w:space="0" w:color="auto"/>
                                        <w:left w:val="none" w:sz="0" w:space="0" w:color="auto"/>
                                        <w:bottom w:val="none" w:sz="0" w:space="0" w:color="auto"/>
                                        <w:right w:val="none" w:sz="0" w:space="0" w:color="auto"/>
                                      </w:divBdr>
                                    </w:div>
                                    <w:div w:id="1076437083">
                                      <w:marLeft w:val="0"/>
                                      <w:marRight w:val="0"/>
                                      <w:marTop w:val="0"/>
                                      <w:marBottom w:val="0"/>
                                      <w:divBdr>
                                        <w:top w:val="none" w:sz="0" w:space="0" w:color="auto"/>
                                        <w:left w:val="none" w:sz="0" w:space="0" w:color="auto"/>
                                        <w:bottom w:val="none" w:sz="0" w:space="0" w:color="auto"/>
                                        <w:right w:val="none" w:sz="0" w:space="0" w:color="auto"/>
                                      </w:divBdr>
                                    </w:div>
                                    <w:div w:id="1589657695">
                                      <w:marLeft w:val="0"/>
                                      <w:marRight w:val="0"/>
                                      <w:marTop w:val="0"/>
                                      <w:marBottom w:val="0"/>
                                      <w:divBdr>
                                        <w:top w:val="none" w:sz="0" w:space="0" w:color="auto"/>
                                        <w:left w:val="none" w:sz="0" w:space="0" w:color="auto"/>
                                        <w:bottom w:val="none" w:sz="0" w:space="0" w:color="auto"/>
                                        <w:right w:val="none" w:sz="0" w:space="0" w:color="auto"/>
                                      </w:divBdr>
                                    </w:div>
                                    <w:div w:id="449670096">
                                      <w:marLeft w:val="0"/>
                                      <w:marRight w:val="0"/>
                                      <w:marTop w:val="0"/>
                                      <w:marBottom w:val="0"/>
                                      <w:divBdr>
                                        <w:top w:val="none" w:sz="0" w:space="0" w:color="auto"/>
                                        <w:left w:val="none" w:sz="0" w:space="0" w:color="auto"/>
                                        <w:bottom w:val="none" w:sz="0" w:space="0" w:color="auto"/>
                                        <w:right w:val="none" w:sz="0" w:space="0" w:color="auto"/>
                                      </w:divBdr>
                                    </w:div>
                                    <w:div w:id="576400726">
                                      <w:marLeft w:val="0"/>
                                      <w:marRight w:val="0"/>
                                      <w:marTop w:val="0"/>
                                      <w:marBottom w:val="0"/>
                                      <w:divBdr>
                                        <w:top w:val="none" w:sz="0" w:space="0" w:color="auto"/>
                                        <w:left w:val="none" w:sz="0" w:space="0" w:color="auto"/>
                                        <w:bottom w:val="none" w:sz="0" w:space="0" w:color="auto"/>
                                        <w:right w:val="none" w:sz="0" w:space="0" w:color="auto"/>
                                      </w:divBdr>
                                    </w:div>
                                    <w:div w:id="1312296319">
                                      <w:marLeft w:val="0"/>
                                      <w:marRight w:val="0"/>
                                      <w:marTop w:val="0"/>
                                      <w:marBottom w:val="0"/>
                                      <w:divBdr>
                                        <w:top w:val="none" w:sz="0" w:space="0" w:color="auto"/>
                                        <w:left w:val="none" w:sz="0" w:space="0" w:color="auto"/>
                                        <w:bottom w:val="none" w:sz="0" w:space="0" w:color="auto"/>
                                        <w:right w:val="none" w:sz="0" w:space="0" w:color="auto"/>
                                      </w:divBdr>
                                    </w:div>
                                    <w:div w:id="1354182621">
                                      <w:marLeft w:val="0"/>
                                      <w:marRight w:val="0"/>
                                      <w:marTop w:val="0"/>
                                      <w:marBottom w:val="0"/>
                                      <w:divBdr>
                                        <w:top w:val="none" w:sz="0" w:space="0" w:color="auto"/>
                                        <w:left w:val="none" w:sz="0" w:space="0" w:color="auto"/>
                                        <w:bottom w:val="none" w:sz="0" w:space="0" w:color="auto"/>
                                        <w:right w:val="none" w:sz="0" w:space="0" w:color="auto"/>
                                      </w:divBdr>
                                    </w:div>
                                    <w:div w:id="1049916785">
                                      <w:marLeft w:val="0"/>
                                      <w:marRight w:val="0"/>
                                      <w:marTop w:val="0"/>
                                      <w:marBottom w:val="0"/>
                                      <w:divBdr>
                                        <w:top w:val="none" w:sz="0" w:space="0" w:color="auto"/>
                                        <w:left w:val="none" w:sz="0" w:space="0" w:color="auto"/>
                                        <w:bottom w:val="none" w:sz="0" w:space="0" w:color="auto"/>
                                        <w:right w:val="none" w:sz="0" w:space="0" w:color="auto"/>
                                      </w:divBdr>
                                    </w:div>
                                    <w:div w:id="479425106">
                                      <w:marLeft w:val="0"/>
                                      <w:marRight w:val="0"/>
                                      <w:marTop w:val="0"/>
                                      <w:marBottom w:val="0"/>
                                      <w:divBdr>
                                        <w:top w:val="none" w:sz="0" w:space="0" w:color="auto"/>
                                        <w:left w:val="none" w:sz="0" w:space="0" w:color="auto"/>
                                        <w:bottom w:val="none" w:sz="0" w:space="0" w:color="auto"/>
                                        <w:right w:val="none" w:sz="0" w:space="0" w:color="auto"/>
                                      </w:divBdr>
                                    </w:div>
                                    <w:div w:id="1320843287">
                                      <w:marLeft w:val="0"/>
                                      <w:marRight w:val="0"/>
                                      <w:marTop w:val="0"/>
                                      <w:marBottom w:val="0"/>
                                      <w:divBdr>
                                        <w:top w:val="none" w:sz="0" w:space="0" w:color="auto"/>
                                        <w:left w:val="none" w:sz="0" w:space="0" w:color="auto"/>
                                        <w:bottom w:val="none" w:sz="0" w:space="0" w:color="auto"/>
                                        <w:right w:val="none" w:sz="0" w:space="0" w:color="auto"/>
                                      </w:divBdr>
                                    </w:div>
                                    <w:div w:id="638194673">
                                      <w:marLeft w:val="0"/>
                                      <w:marRight w:val="0"/>
                                      <w:marTop w:val="0"/>
                                      <w:marBottom w:val="0"/>
                                      <w:divBdr>
                                        <w:top w:val="none" w:sz="0" w:space="0" w:color="auto"/>
                                        <w:left w:val="none" w:sz="0" w:space="0" w:color="auto"/>
                                        <w:bottom w:val="none" w:sz="0" w:space="0" w:color="auto"/>
                                        <w:right w:val="none" w:sz="0" w:space="0" w:color="auto"/>
                                      </w:divBdr>
                                    </w:div>
                                    <w:div w:id="324868061">
                                      <w:marLeft w:val="0"/>
                                      <w:marRight w:val="0"/>
                                      <w:marTop w:val="0"/>
                                      <w:marBottom w:val="0"/>
                                      <w:divBdr>
                                        <w:top w:val="none" w:sz="0" w:space="0" w:color="auto"/>
                                        <w:left w:val="none" w:sz="0" w:space="0" w:color="auto"/>
                                        <w:bottom w:val="none" w:sz="0" w:space="0" w:color="auto"/>
                                        <w:right w:val="none" w:sz="0" w:space="0" w:color="auto"/>
                                      </w:divBdr>
                                    </w:div>
                                    <w:div w:id="64685349">
                                      <w:marLeft w:val="0"/>
                                      <w:marRight w:val="0"/>
                                      <w:marTop w:val="0"/>
                                      <w:marBottom w:val="0"/>
                                      <w:divBdr>
                                        <w:top w:val="none" w:sz="0" w:space="0" w:color="auto"/>
                                        <w:left w:val="none" w:sz="0" w:space="0" w:color="auto"/>
                                        <w:bottom w:val="none" w:sz="0" w:space="0" w:color="auto"/>
                                        <w:right w:val="none" w:sz="0" w:space="0" w:color="auto"/>
                                      </w:divBdr>
                                    </w:div>
                                    <w:div w:id="1614094303">
                                      <w:marLeft w:val="0"/>
                                      <w:marRight w:val="0"/>
                                      <w:marTop w:val="0"/>
                                      <w:marBottom w:val="0"/>
                                      <w:divBdr>
                                        <w:top w:val="none" w:sz="0" w:space="0" w:color="auto"/>
                                        <w:left w:val="none" w:sz="0" w:space="0" w:color="auto"/>
                                        <w:bottom w:val="none" w:sz="0" w:space="0" w:color="auto"/>
                                        <w:right w:val="none" w:sz="0" w:space="0" w:color="auto"/>
                                      </w:divBdr>
                                    </w:div>
                                    <w:div w:id="952831489">
                                      <w:marLeft w:val="0"/>
                                      <w:marRight w:val="0"/>
                                      <w:marTop w:val="0"/>
                                      <w:marBottom w:val="0"/>
                                      <w:divBdr>
                                        <w:top w:val="none" w:sz="0" w:space="0" w:color="auto"/>
                                        <w:left w:val="none" w:sz="0" w:space="0" w:color="auto"/>
                                        <w:bottom w:val="none" w:sz="0" w:space="0" w:color="auto"/>
                                        <w:right w:val="none" w:sz="0" w:space="0" w:color="auto"/>
                                      </w:divBdr>
                                    </w:div>
                                    <w:div w:id="1231308340">
                                      <w:marLeft w:val="0"/>
                                      <w:marRight w:val="0"/>
                                      <w:marTop w:val="0"/>
                                      <w:marBottom w:val="0"/>
                                      <w:divBdr>
                                        <w:top w:val="none" w:sz="0" w:space="0" w:color="auto"/>
                                        <w:left w:val="none" w:sz="0" w:space="0" w:color="auto"/>
                                        <w:bottom w:val="none" w:sz="0" w:space="0" w:color="auto"/>
                                        <w:right w:val="none" w:sz="0" w:space="0" w:color="auto"/>
                                      </w:divBdr>
                                    </w:div>
                                    <w:div w:id="1523667372">
                                      <w:marLeft w:val="0"/>
                                      <w:marRight w:val="0"/>
                                      <w:marTop w:val="0"/>
                                      <w:marBottom w:val="0"/>
                                      <w:divBdr>
                                        <w:top w:val="none" w:sz="0" w:space="0" w:color="auto"/>
                                        <w:left w:val="none" w:sz="0" w:space="0" w:color="auto"/>
                                        <w:bottom w:val="none" w:sz="0" w:space="0" w:color="auto"/>
                                        <w:right w:val="none" w:sz="0" w:space="0" w:color="auto"/>
                                      </w:divBdr>
                                    </w:div>
                                    <w:div w:id="1610577325">
                                      <w:marLeft w:val="0"/>
                                      <w:marRight w:val="0"/>
                                      <w:marTop w:val="0"/>
                                      <w:marBottom w:val="0"/>
                                      <w:divBdr>
                                        <w:top w:val="none" w:sz="0" w:space="0" w:color="auto"/>
                                        <w:left w:val="none" w:sz="0" w:space="0" w:color="auto"/>
                                        <w:bottom w:val="none" w:sz="0" w:space="0" w:color="auto"/>
                                        <w:right w:val="none" w:sz="0" w:space="0" w:color="auto"/>
                                      </w:divBdr>
                                    </w:div>
                                    <w:div w:id="506210159">
                                      <w:marLeft w:val="0"/>
                                      <w:marRight w:val="0"/>
                                      <w:marTop w:val="0"/>
                                      <w:marBottom w:val="0"/>
                                      <w:divBdr>
                                        <w:top w:val="none" w:sz="0" w:space="0" w:color="auto"/>
                                        <w:left w:val="none" w:sz="0" w:space="0" w:color="auto"/>
                                        <w:bottom w:val="none" w:sz="0" w:space="0" w:color="auto"/>
                                        <w:right w:val="none" w:sz="0" w:space="0" w:color="auto"/>
                                      </w:divBdr>
                                    </w:div>
                                    <w:div w:id="1474131057">
                                      <w:marLeft w:val="0"/>
                                      <w:marRight w:val="0"/>
                                      <w:marTop w:val="0"/>
                                      <w:marBottom w:val="0"/>
                                      <w:divBdr>
                                        <w:top w:val="none" w:sz="0" w:space="0" w:color="auto"/>
                                        <w:left w:val="none" w:sz="0" w:space="0" w:color="auto"/>
                                        <w:bottom w:val="none" w:sz="0" w:space="0" w:color="auto"/>
                                        <w:right w:val="none" w:sz="0" w:space="0" w:color="auto"/>
                                      </w:divBdr>
                                    </w:div>
                                    <w:div w:id="822085083">
                                      <w:marLeft w:val="0"/>
                                      <w:marRight w:val="0"/>
                                      <w:marTop w:val="0"/>
                                      <w:marBottom w:val="0"/>
                                      <w:divBdr>
                                        <w:top w:val="none" w:sz="0" w:space="0" w:color="auto"/>
                                        <w:left w:val="none" w:sz="0" w:space="0" w:color="auto"/>
                                        <w:bottom w:val="none" w:sz="0" w:space="0" w:color="auto"/>
                                        <w:right w:val="none" w:sz="0" w:space="0" w:color="auto"/>
                                      </w:divBdr>
                                    </w:div>
                                    <w:div w:id="685063319">
                                      <w:marLeft w:val="0"/>
                                      <w:marRight w:val="0"/>
                                      <w:marTop w:val="0"/>
                                      <w:marBottom w:val="0"/>
                                      <w:divBdr>
                                        <w:top w:val="none" w:sz="0" w:space="0" w:color="auto"/>
                                        <w:left w:val="none" w:sz="0" w:space="0" w:color="auto"/>
                                        <w:bottom w:val="none" w:sz="0" w:space="0" w:color="auto"/>
                                        <w:right w:val="none" w:sz="0" w:space="0" w:color="auto"/>
                                      </w:divBdr>
                                    </w:div>
                                    <w:div w:id="2106419224">
                                      <w:marLeft w:val="0"/>
                                      <w:marRight w:val="0"/>
                                      <w:marTop w:val="0"/>
                                      <w:marBottom w:val="0"/>
                                      <w:divBdr>
                                        <w:top w:val="none" w:sz="0" w:space="0" w:color="auto"/>
                                        <w:left w:val="none" w:sz="0" w:space="0" w:color="auto"/>
                                        <w:bottom w:val="none" w:sz="0" w:space="0" w:color="auto"/>
                                        <w:right w:val="none" w:sz="0" w:space="0" w:color="auto"/>
                                      </w:divBdr>
                                    </w:div>
                                    <w:div w:id="312023731">
                                      <w:marLeft w:val="0"/>
                                      <w:marRight w:val="0"/>
                                      <w:marTop w:val="0"/>
                                      <w:marBottom w:val="0"/>
                                      <w:divBdr>
                                        <w:top w:val="none" w:sz="0" w:space="0" w:color="auto"/>
                                        <w:left w:val="none" w:sz="0" w:space="0" w:color="auto"/>
                                        <w:bottom w:val="none" w:sz="0" w:space="0" w:color="auto"/>
                                        <w:right w:val="none" w:sz="0" w:space="0" w:color="auto"/>
                                      </w:divBdr>
                                    </w:div>
                                    <w:div w:id="1311592576">
                                      <w:marLeft w:val="0"/>
                                      <w:marRight w:val="0"/>
                                      <w:marTop w:val="0"/>
                                      <w:marBottom w:val="0"/>
                                      <w:divBdr>
                                        <w:top w:val="none" w:sz="0" w:space="0" w:color="auto"/>
                                        <w:left w:val="none" w:sz="0" w:space="0" w:color="auto"/>
                                        <w:bottom w:val="none" w:sz="0" w:space="0" w:color="auto"/>
                                        <w:right w:val="none" w:sz="0" w:space="0" w:color="auto"/>
                                      </w:divBdr>
                                    </w:div>
                                    <w:div w:id="1573202778">
                                      <w:marLeft w:val="0"/>
                                      <w:marRight w:val="0"/>
                                      <w:marTop w:val="0"/>
                                      <w:marBottom w:val="0"/>
                                      <w:divBdr>
                                        <w:top w:val="none" w:sz="0" w:space="0" w:color="auto"/>
                                        <w:left w:val="none" w:sz="0" w:space="0" w:color="auto"/>
                                        <w:bottom w:val="none" w:sz="0" w:space="0" w:color="auto"/>
                                        <w:right w:val="none" w:sz="0" w:space="0" w:color="auto"/>
                                      </w:divBdr>
                                    </w:div>
                                    <w:div w:id="970281093">
                                      <w:marLeft w:val="0"/>
                                      <w:marRight w:val="0"/>
                                      <w:marTop w:val="0"/>
                                      <w:marBottom w:val="0"/>
                                      <w:divBdr>
                                        <w:top w:val="none" w:sz="0" w:space="0" w:color="auto"/>
                                        <w:left w:val="none" w:sz="0" w:space="0" w:color="auto"/>
                                        <w:bottom w:val="none" w:sz="0" w:space="0" w:color="auto"/>
                                        <w:right w:val="none" w:sz="0" w:space="0" w:color="auto"/>
                                      </w:divBdr>
                                    </w:div>
                                    <w:div w:id="668606156">
                                      <w:marLeft w:val="0"/>
                                      <w:marRight w:val="0"/>
                                      <w:marTop w:val="0"/>
                                      <w:marBottom w:val="0"/>
                                      <w:divBdr>
                                        <w:top w:val="none" w:sz="0" w:space="0" w:color="auto"/>
                                        <w:left w:val="none" w:sz="0" w:space="0" w:color="auto"/>
                                        <w:bottom w:val="none" w:sz="0" w:space="0" w:color="auto"/>
                                        <w:right w:val="none" w:sz="0" w:space="0" w:color="auto"/>
                                      </w:divBdr>
                                    </w:div>
                                    <w:div w:id="46607578">
                                      <w:marLeft w:val="0"/>
                                      <w:marRight w:val="0"/>
                                      <w:marTop w:val="0"/>
                                      <w:marBottom w:val="0"/>
                                      <w:divBdr>
                                        <w:top w:val="none" w:sz="0" w:space="0" w:color="auto"/>
                                        <w:left w:val="none" w:sz="0" w:space="0" w:color="auto"/>
                                        <w:bottom w:val="none" w:sz="0" w:space="0" w:color="auto"/>
                                        <w:right w:val="none" w:sz="0" w:space="0" w:color="auto"/>
                                      </w:divBdr>
                                    </w:div>
                                    <w:div w:id="1072393376">
                                      <w:marLeft w:val="0"/>
                                      <w:marRight w:val="0"/>
                                      <w:marTop w:val="0"/>
                                      <w:marBottom w:val="0"/>
                                      <w:divBdr>
                                        <w:top w:val="none" w:sz="0" w:space="0" w:color="auto"/>
                                        <w:left w:val="none" w:sz="0" w:space="0" w:color="auto"/>
                                        <w:bottom w:val="none" w:sz="0" w:space="0" w:color="auto"/>
                                        <w:right w:val="none" w:sz="0" w:space="0" w:color="auto"/>
                                      </w:divBdr>
                                    </w:div>
                                    <w:div w:id="1627195119">
                                      <w:marLeft w:val="0"/>
                                      <w:marRight w:val="0"/>
                                      <w:marTop w:val="0"/>
                                      <w:marBottom w:val="0"/>
                                      <w:divBdr>
                                        <w:top w:val="none" w:sz="0" w:space="0" w:color="auto"/>
                                        <w:left w:val="none" w:sz="0" w:space="0" w:color="auto"/>
                                        <w:bottom w:val="none" w:sz="0" w:space="0" w:color="auto"/>
                                        <w:right w:val="none" w:sz="0" w:space="0" w:color="auto"/>
                                      </w:divBdr>
                                    </w:div>
                                    <w:div w:id="196240443">
                                      <w:marLeft w:val="0"/>
                                      <w:marRight w:val="0"/>
                                      <w:marTop w:val="0"/>
                                      <w:marBottom w:val="0"/>
                                      <w:divBdr>
                                        <w:top w:val="none" w:sz="0" w:space="0" w:color="auto"/>
                                        <w:left w:val="none" w:sz="0" w:space="0" w:color="auto"/>
                                        <w:bottom w:val="none" w:sz="0" w:space="0" w:color="auto"/>
                                        <w:right w:val="none" w:sz="0" w:space="0" w:color="auto"/>
                                      </w:divBdr>
                                    </w:div>
                                    <w:div w:id="1679885284">
                                      <w:marLeft w:val="0"/>
                                      <w:marRight w:val="0"/>
                                      <w:marTop w:val="0"/>
                                      <w:marBottom w:val="0"/>
                                      <w:divBdr>
                                        <w:top w:val="none" w:sz="0" w:space="0" w:color="auto"/>
                                        <w:left w:val="none" w:sz="0" w:space="0" w:color="auto"/>
                                        <w:bottom w:val="none" w:sz="0" w:space="0" w:color="auto"/>
                                        <w:right w:val="none" w:sz="0" w:space="0" w:color="auto"/>
                                      </w:divBdr>
                                    </w:div>
                                    <w:div w:id="1134374792">
                                      <w:marLeft w:val="0"/>
                                      <w:marRight w:val="0"/>
                                      <w:marTop w:val="0"/>
                                      <w:marBottom w:val="0"/>
                                      <w:divBdr>
                                        <w:top w:val="none" w:sz="0" w:space="0" w:color="auto"/>
                                        <w:left w:val="none" w:sz="0" w:space="0" w:color="auto"/>
                                        <w:bottom w:val="none" w:sz="0" w:space="0" w:color="auto"/>
                                        <w:right w:val="none" w:sz="0" w:space="0" w:color="auto"/>
                                      </w:divBdr>
                                    </w:div>
                                    <w:div w:id="2101752254">
                                      <w:marLeft w:val="0"/>
                                      <w:marRight w:val="0"/>
                                      <w:marTop w:val="0"/>
                                      <w:marBottom w:val="0"/>
                                      <w:divBdr>
                                        <w:top w:val="none" w:sz="0" w:space="0" w:color="auto"/>
                                        <w:left w:val="none" w:sz="0" w:space="0" w:color="auto"/>
                                        <w:bottom w:val="none" w:sz="0" w:space="0" w:color="auto"/>
                                        <w:right w:val="none" w:sz="0" w:space="0" w:color="auto"/>
                                      </w:divBdr>
                                    </w:div>
                                    <w:div w:id="1837568225">
                                      <w:marLeft w:val="0"/>
                                      <w:marRight w:val="0"/>
                                      <w:marTop w:val="0"/>
                                      <w:marBottom w:val="0"/>
                                      <w:divBdr>
                                        <w:top w:val="none" w:sz="0" w:space="0" w:color="auto"/>
                                        <w:left w:val="none" w:sz="0" w:space="0" w:color="auto"/>
                                        <w:bottom w:val="none" w:sz="0" w:space="0" w:color="auto"/>
                                        <w:right w:val="none" w:sz="0" w:space="0" w:color="auto"/>
                                      </w:divBdr>
                                    </w:div>
                                    <w:div w:id="338970404">
                                      <w:marLeft w:val="0"/>
                                      <w:marRight w:val="0"/>
                                      <w:marTop w:val="0"/>
                                      <w:marBottom w:val="0"/>
                                      <w:divBdr>
                                        <w:top w:val="none" w:sz="0" w:space="0" w:color="auto"/>
                                        <w:left w:val="none" w:sz="0" w:space="0" w:color="auto"/>
                                        <w:bottom w:val="none" w:sz="0" w:space="0" w:color="auto"/>
                                        <w:right w:val="none" w:sz="0" w:space="0" w:color="auto"/>
                                      </w:divBdr>
                                    </w:div>
                                    <w:div w:id="1045324943">
                                      <w:marLeft w:val="0"/>
                                      <w:marRight w:val="0"/>
                                      <w:marTop w:val="0"/>
                                      <w:marBottom w:val="0"/>
                                      <w:divBdr>
                                        <w:top w:val="none" w:sz="0" w:space="0" w:color="auto"/>
                                        <w:left w:val="none" w:sz="0" w:space="0" w:color="auto"/>
                                        <w:bottom w:val="none" w:sz="0" w:space="0" w:color="auto"/>
                                        <w:right w:val="none" w:sz="0" w:space="0" w:color="auto"/>
                                      </w:divBdr>
                                    </w:div>
                                    <w:div w:id="1845244574">
                                      <w:marLeft w:val="0"/>
                                      <w:marRight w:val="0"/>
                                      <w:marTop w:val="0"/>
                                      <w:marBottom w:val="0"/>
                                      <w:divBdr>
                                        <w:top w:val="none" w:sz="0" w:space="0" w:color="auto"/>
                                        <w:left w:val="none" w:sz="0" w:space="0" w:color="auto"/>
                                        <w:bottom w:val="none" w:sz="0" w:space="0" w:color="auto"/>
                                        <w:right w:val="none" w:sz="0" w:space="0" w:color="auto"/>
                                      </w:divBdr>
                                    </w:div>
                                    <w:div w:id="2132359870">
                                      <w:marLeft w:val="0"/>
                                      <w:marRight w:val="0"/>
                                      <w:marTop w:val="0"/>
                                      <w:marBottom w:val="0"/>
                                      <w:divBdr>
                                        <w:top w:val="none" w:sz="0" w:space="0" w:color="auto"/>
                                        <w:left w:val="none" w:sz="0" w:space="0" w:color="auto"/>
                                        <w:bottom w:val="none" w:sz="0" w:space="0" w:color="auto"/>
                                        <w:right w:val="none" w:sz="0" w:space="0" w:color="auto"/>
                                      </w:divBdr>
                                    </w:div>
                                    <w:div w:id="360866027">
                                      <w:marLeft w:val="0"/>
                                      <w:marRight w:val="0"/>
                                      <w:marTop w:val="0"/>
                                      <w:marBottom w:val="0"/>
                                      <w:divBdr>
                                        <w:top w:val="none" w:sz="0" w:space="0" w:color="auto"/>
                                        <w:left w:val="none" w:sz="0" w:space="0" w:color="auto"/>
                                        <w:bottom w:val="none" w:sz="0" w:space="0" w:color="auto"/>
                                        <w:right w:val="none" w:sz="0" w:space="0" w:color="auto"/>
                                      </w:divBdr>
                                    </w:div>
                                    <w:div w:id="1287079878">
                                      <w:marLeft w:val="0"/>
                                      <w:marRight w:val="0"/>
                                      <w:marTop w:val="0"/>
                                      <w:marBottom w:val="0"/>
                                      <w:divBdr>
                                        <w:top w:val="none" w:sz="0" w:space="0" w:color="auto"/>
                                        <w:left w:val="none" w:sz="0" w:space="0" w:color="auto"/>
                                        <w:bottom w:val="none" w:sz="0" w:space="0" w:color="auto"/>
                                        <w:right w:val="none" w:sz="0" w:space="0" w:color="auto"/>
                                      </w:divBdr>
                                    </w:div>
                                    <w:div w:id="338823053">
                                      <w:marLeft w:val="0"/>
                                      <w:marRight w:val="0"/>
                                      <w:marTop w:val="0"/>
                                      <w:marBottom w:val="0"/>
                                      <w:divBdr>
                                        <w:top w:val="none" w:sz="0" w:space="0" w:color="auto"/>
                                        <w:left w:val="none" w:sz="0" w:space="0" w:color="auto"/>
                                        <w:bottom w:val="none" w:sz="0" w:space="0" w:color="auto"/>
                                        <w:right w:val="none" w:sz="0" w:space="0" w:color="auto"/>
                                      </w:divBdr>
                                    </w:div>
                                    <w:div w:id="918252262">
                                      <w:marLeft w:val="0"/>
                                      <w:marRight w:val="0"/>
                                      <w:marTop w:val="0"/>
                                      <w:marBottom w:val="0"/>
                                      <w:divBdr>
                                        <w:top w:val="none" w:sz="0" w:space="0" w:color="auto"/>
                                        <w:left w:val="none" w:sz="0" w:space="0" w:color="auto"/>
                                        <w:bottom w:val="none" w:sz="0" w:space="0" w:color="auto"/>
                                        <w:right w:val="none" w:sz="0" w:space="0" w:color="auto"/>
                                      </w:divBdr>
                                    </w:div>
                                    <w:div w:id="652835586">
                                      <w:marLeft w:val="0"/>
                                      <w:marRight w:val="0"/>
                                      <w:marTop w:val="0"/>
                                      <w:marBottom w:val="0"/>
                                      <w:divBdr>
                                        <w:top w:val="none" w:sz="0" w:space="0" w:color="auto"/>
                                        <w:left w:val="none" w:sz="0" w:space="0" w:color="auto"/>
                                        <w:bottom w:val="none" w:sz="0" w:space="0" w:color="auto"/>
                                        <w:right w:val="none" w:sz="0" w:space="0" w:color="auto"/>
                                      </w:divBdr>
                                    </w:div>
                                    <w:div w:id="916480928">
                                      <w:marLeft w:val="0"/>
                                      <w:marRight w:val="0"/>
                                      <w:marTop w:val="0"/>
                                      <w:marBottom w:val="0"/>
                                      <w:divBdr>
                                        <w:top w:val="none" w:sz="0" w:space="0" w:color="auto"/>
                                        <w:left w:val="none" w:sz="0" w:space="0" w:color="auto"/>
                                        <w:bottom w:val="none" w:sz="0" w:space="0" w:color="auto"/>
                                        <w:right w:val="none" w:sz="0" w:space="0" w:color="auto"/>
                                      </w:divBdr>
                                    </w:div>
                                    <w:div w:id="538132965">
                                      <w:marLeft w:val="0"/>
                                      <w:marRight w:val="0"/>
                                      <w:marTop w:val="0"/>
                                      <w:marBottom w:val="0"/>
                                      <w:divBdr>
                                        <w:top w:val="none" w:sz="0" w:space="0" w:color="auto"/>
                                        <w:left w:val="none" w:sz="0" w:space="0" w:color="auto"/>
                                        <w:bottom w:val="none" w:sz="0" w:space="0" w:color="auto"/>
                                        <w:right w:val="none" w:sz="0" w:space="0" w:color="auto"/>
                                      </w:divBdr>
                                    </w:div>
                                    <w:div w:id="123357634">
                                      <w:marLeft w:val="0"/>
                                      <w:marRight w:val="0"/>
                                      <w:marTop w:val="0"/>
                                      <w:marBottom w:val="0"/>
                                      <w:divBdr>
                                        <w:top w:val="none" w:sz="0" w:space="0" w:color="auto"/>
                                        <w:left w:val="none" w:sz="0" w:space="0" w:color="auto"/>
                                        <w:bottom w:val="none" w:sz="0" w:space="0" w:color="auto"/>
                                        <w:right w:val="none" w:sz="0" w:space="0" w:color="auto"/>
                                      </w:divBdr>
                                    </w:div>
                                    <w:div w:id="599535309">
                                      <w:marLeft w:val="0"/>
                                      <w:marRight w:val="0"/>
                                      <w:marTop w:val="0"/>
                                      <w:marBottom w:val="0"/>
                                      <w:divBdr>
                                        <w:top w:val="none" w:sz="0" w:space="0" w:color="auto"/>
                                        <w:left w:val="none" w:sz="0" w:space="0" w:color="auto"/>
                                        <w:bottom w:val="none" w:sz="0" w:space="0" w:color="auto"/>
                                        <w:right w:val="none" w:sz="0" w:space="0" w:color="auto"/>
                                      </w:divBdr>
                                    </w:div>
                                    <w:div w:id="96800707">
                                      <w:marLeft w:val="0"/>
                                      <w:marRight w:val="0"/>
                                      <w:marTop w:val="0"/>
                                      <w:marBottom w:val="0"/>
                                      <w:divBdr>
                                        <w:top w:val="none" w:sz="0" w:space="0" w:color="auto"/>
                                        <w:left w:val="none" w:sz="0" w:space="0" w:color="auto"/>
                                        <w:bottom w:val="none" w:sz="0" w:space="0" w:color="auto"/>
                                        <w:right w:val="none" w:sz="0" w:space="0" w:color="auto"/>
                                      </w:divBdr>
                                    </w:div>
                                    <w:div w:id="1069041596">
                                      <w:marLeft w:val="0"/>
                                      <w:marRight w:val="0"/>
                                      <w:marTop w:val="0"/>
                                      <w:marBottom w:val="0"/>
                                      <w:divBdr>
                                        <w:top w:val="none" w:sz="0" w:space="0" w:color="auto"/>
                                        <w:left w:val="none" w:sz="0" w:space="0" w:color="auto"/>
                                        <w:bottom w:val="none" w:sz="0" w:space="0" w:color="auto"/>
                                        <w:right w:val="none" w:sz="0" w:space="0" w:color="auto"/>
                                      </w:divBdr>
                                    </w:div>
                                    <w:div w:id="113449544">
                                      <w:marLeft w:val="0"/>
                                      <w:marRight w:val="0"/>
                                      <w:marTop w:val="0"/>
                                      <w:marBottom w:val="0"/>
                                      <w:divBdr>
                                        <w:top w:val="none" w:sz="0" w:space="0" w:color="auto"/>
                                        <w:left w:val="none" w:sz="0" w:space="0" w:color="auto"/>
                                        <w:bottom w:val="none" w:sz="0" w:space="0" w:color="auto"/>
                                        <w:right w:val="none" w:sz="0" w:space="0" w:color="auto"/>
                                      </w:divBdr>
                                    </w:div>
                                    <w:div w:id="1586962895">
                                      <w:marLeft w:val="0"/>
                                      <w:marRight w:val="0"/>
                                      <w:marTop w:val="0"/>
                                      <w:marBottom w:val="0"/>
                                      <w:divBdr>
                                        <w:top w:val="none" w:sz="0" w:space="0" w:color="auto"/>
                                        <w:left w:val="none" w:sz="0" w:space="0" w:color="auto"/>
                                        <w:bottom w:val="none" w:sz="0" w:space="0" w:color="auto"/>
                                        <w:right w:val="none" w:sz="0" w:space="0" w:color="auto"/>
                                      </w:divBdr>
                                    </w:div>
                                    <w:div w:id="318077321">
                                      <w:marLeft w:val="0"/>
                                      <w:marRight w:val="0"/>
                                      <w:marTop w:val="0"/>
                                      <w:marBottom w:val="0"/>
                                      <w:divBdr>
                                        <w:top w:val="none" w:sz="0" w:space="0" w:color="auto"/>
                                        <w:left w:val="none" w:sz="0" w:space="0" w:color="auto"/>
                                        <w:bottom w:val="none" w:sz="0" w:space="0" w:color="auto"/>
                                        <w:right w:val="none" w:sz="0" w:space="0" w:color="auto"/>
                                      </w:divBdr>
                                    </w:div>
                                    <w:div w:id="502084044">
                                      <w:marLeft w:val="0"/>
                                      <w:marRight w:val="0"/>
                                      <w:marTop w:val="0"/>
                                      <w:marBottom w:val="0"/>
                                      <w:divBdr>
                                        <w:top w:val="none" w:sz="0" w:space="0" w:color="auto"/>
                                        <w:left w:val="none" w:sz="0" w:space="0" w:color="auto"/>
                                        <w:bottom w:val="none" w:sz="0" w:space="0" w:color="auto"/>
                                        <w:right w:val="none" w:sz="0" w:space="0" w:color="auto"/>
                                      </w:divBdr>
                                    </w:div>
                                    <w:div w:id="2096826475">
                                      <w:marLeft w:val="0"/>
                                      <w:marRight w:val="0"/>
                                      <w:marTop w:val="0"/>
                                      <w:marBottom w:val="0"/>
                                      <w:divBdr>
                                        <w:top w:val="none" w:sz="0" w:space="0" w:color="auto"/>
                                        <w:left w:val="none" w:sz="0" w:space="0" w:color="auto"/>
                                        <w:bottom w:val="none" w:sz="0" w:space="0" w:color="auto"/>
                                        <w:right w:val="none" w:sz="0" w:space="0" w:color="auto"/>
                                      </w:divBdr>
                                    </w:div>
                                    <w:div w:id="2026710044">
                                      <w:marLeft w:val="0"/>
                                      <w:marRight w:val="0"/>
                                      <w:marTop w:val="0"/>
                                      <w:marBottom w:val="0"/>
                                      <w:divBdr>
                                        <w:top w:val="none" w:sz="0" w:space="0" w:color="auto"/>
                                        <w:left w:val="none" w:sz="0" w:space="0" w:color="auto"/>
                                        <w:bottom w:val="none" w:sz="0" w:space="0" w:color="auto"/>
                                        <w:right w:val="none" w:sz="0" w:space="0" w:color="auto"/>
                                      </w:divBdr>
                                    </w:div>
                                    <w:div w:id="1350598358">
                                      <w:marLeft w:val="0"/>
                                      <w:marRight w:val="0"/>
                                      <w:marTop w:val="0"/>
                                      <w:marBottom w:val="0"/>
                                      <w:divBdr>
                                        <w:top w:val="none" w:sz="0" w:space="0" w:color="auto"/>
                                        <w:left w:val="none" w:sz="0" w:space="0" w:color="auto"/>
                                        <w:bottom w:val="none" w:sz="0" w:space="0" w:color="auto"/>
                                        <w:right w:val="none" w:sz="0" w:space="0" w:color="auto"/>
                                      </w:divBdr>
                                    </w:div>
                                    <w:div w:id="49575034">
                                      <w:marLeft w:val="0"/>
                                      <w:marRight w:val="0"/>
                                      <w:marTop w:val="0"/>
                                      <w:marBottom w:val="0"/>
                                      <w:divBdr>
                                        <w:top w:val="none" w:sz="0" w:space="0" w:color="auto"/>
                                        <w:left w:val="none" w:sz="0" w:space="0" w:color="auto"/>
                                        <w:bottom w:val="none" w:sz="0" w:space="0" w:color="auto"/>
                                        <w:right w:val="none" w:sz="0" w:space="0" w:color="auto"/>
                                      </w:divBdr>
                                    </w:div>
                                    <w:div w:id="323509663">
                                      <w:marLeft w:val="0"/>
                                      <w:marRight w:val="0"/>
                                      <w:marTop w:val="0"/>
                                      <w:marBottom w:val="0"/>
                                      <w:divBdr>
                                        <w:top w:val="none" w:sz="0" w:space="0" w:color="auto"/>
                                        <w:left w:val="none" w:sz="0" w:space="0" w:color="auto"/>
                                        <w:bottom w:val="none" w:sz="0" w:space="0" w:color="auto"/>
                                        <w:right w:val="none" w:sz="0" w:space="0" w:color="auto"/>
                                      </w:divBdr>
                                      <w:divsChild>
                                        <w:div w:id="198588123">
                                          <w:marLeft w:val="0"/>
                                          <w:marRight w:val="0"/>
                                          <w:marTop w:val="0"/>
                                          <w:marBottom w:val="150"/>
                                          <w:divBdr>
                                            <w:top w:val="none" w:sz="0" w:space="0" w:color="auto"/>
                                            <w:left w:val="none" w:sz="0" w:space="0" w:color="auto"/>
                                            <w:bottom w:val="none" w:sz="0" w:space="0" w:color="auto"/>
                                            <w:right w:val="none" w:sz="0" w:space="0" w:color="auto"/>
                                          </w:divBdr>
                                        </w:div>
                                      </w:divsChild>
                                    </w:div>
                                    <w:div w:id="932979265">
                                      <w:marLeft w:val="0"/>
                                      <w:marRight w:val="0"/>
                                      <w:marTop w:val="0"/>
                                      <w:marBottom w:val="0"/>
                                      <w:divBdr>
                                        <w:top w:val="none" w:sz="0" w:space="0" w:color="auto"/>
                                        <w:left w:val="none" w:sz="0" w:space="0" w:color="auto"/>
                                        <w:bottom w:val="none" w:sz="0" w:space="0" w:color="auto"/>
                                        <w:right w:val="none" w:sz="0" w:space="0" w:color="auto"/>
                                      </w:divBdr>
                                    </w:div>
                                    <w:div w:id="869995256">
                                      <w:marLeft w:val="0"/>
                                      <w:marRight w:val="0"/>
                                      <w:marTop w:val="0"/>
                                      <w:marBottom w:val="0"/>
                                      <w:divBdr>
                                        <w:top w:val="none" w:sz="0" w:space="0" w:color="auto"/>
                                        <w:left w:val="none" w:sz="0" w:space="0" w:color="auto"/>
                                        <w:bottom w:val="none" w:sz="0" w:space="0" w:color="auto"/>
                                        <w:right w:val="none" w:sz="0" w:space="0" w:color="auto"/>
                                      </w:divBdr>
                                    </w:div>
                                    <w:div w:id="779766512">
                                      <w:marLeft w:val="0"/>
                                      <w:marRight w:val="0"/>
                                      <w:marTop w:val="0"/>
                                      <w:marBottom w:val="0"/>
                                      <w:divBdr>
                                        <w:top w:val="none" w:sz="0" w:space="0" w:color="auto"/>
                                        <w:left w:val="none" w:sz="0" w:space="0" w:color="auto"/>
                                        <w:bottom w:val="none" w:sz="0" w:space="0" w:color="auto"/>
                                        <w:right w:val="none" w:sz="0" w:space="0" w:color="auto"/>
                                      </w:divBdr>
                                    </w:div>
                                    <w:div w:id="1954364302">
                                      <w:marLeft w:val="0"/>
                                      <w:marRight w:val="0"/>
                                      <w:marTop w:val="0"/>
                                      <w:marBottom w:val="0"/>
                                      <w:divBdr>
                                        <w:top w:val="none" w:sz="0" w:space="0" w:color="auto"/>
                                        <w:left w:val="none" w:sz="0" w:space="0" w:color="auto"/>
                                        <w:bottom w:val="none" w:sz="0" w:space="0" w:color="auto"/>
                                        <w:right w:val="none" w:sz="0" w:space="0" w:color="auto"/>
                                      </w:divBdr>
                                    </w:div>
                                    <w:div w:id="1431050179">
                                      <w:marLeft w:val="0"/>
                                      <w:marRight w:val="0"/>
                                      <w:marTop w:val="0"/>
                                      <w:marBottom w:val="0"/>
                                      <w:divBdr>
                                        <w:top w:val="none" w:sz="0" w:space="0" w:color="auto"/>
                                        <w:left w:val="none" w:sz="0" w:space="0" w:color="auto"/>
                                        <w:bottom w:val="none" w:sz="0" w:space="0" w:color="auto"/>
                                        <w:right w:val="none" w:sz="0" w:space="0" w:color="auto"/>
                                      </w:divBdr>
                                    </w:div>
                                    <w:div w:id="356279772">
                                      <w:marLeft w:val="0"/>
                                      <w:marRight w:val="0"/>
                                      <w:marTop w:val="0"/>
                                      <w:marBottom w:val="0"/>
                                      <w:divBdr>
                                        <w:top w:val="none" w:sz="0" w:space="0" w:color="auto"/>
                                        <w:left w:val="none" w:sz="0" w:space="0" w:color="auto"/>
                                        <w:bottom w:val="none" w:sz="0" w:space="0" w:color="auto"/>
                                        <w:right w:val="none" w:sz="0" w:space="0" w:color="auto"/>
                                      </w:divBdr>
                                    </w:div>
                                    <w:div w:id="1281916782">
                                      <w:marLeft w:val="0"/>
                                      <w:marRight w:val="0"/>
                                      <w:marTop w:val="0"/>
                                      <w:marBottom w:val="0"/>
                                      <w:divBdr>
                                        <w:top w:val="none" w:sz="0" w:space="0" w:color="auto"/>
                                        <w:left w:val="none" w:sz="0" w:space="0" w:color="auto"/>
                                        <w:bottom w:val="none" w:sz="0" w:space="0" w:color="auto"/>
                                        <w:right w:val="none" w:sz="0" w:space="0" w:color="auto"/>
                                      </w:divBdr>
                                    </w:div>
                                    <w:div w:id="1560508310">
                                      <w:marLeft w:val="0"/>
                                      <w:marRight w:val="0"/>
                                      <w:marTop w:val="0"/>
                                      <w:marBottom w:val="0"/>
                                      <w:divBdr>
                                        <w:top w:val="none" w:sz="0" w:space="0" w:color="auto"/>
                                        <w:left w:val="none" w:sz="0" w:space="0" w:color="auto"/>
                                        <w:bottom w:val="none" w:sz="0" w:space="0" w:color="auto"/>
                                        <w:right w:val="none" w:sz="0" w:space="0" w:color="auto"/>
                                      </w:divBdr>
                                    </w:div>
                                    <w:div w:id="1341851856">
                                      <w:marLeft w:val="0"/>
                                      <w:marRight w:val="0"/>
                                      <w:marTop w:val="0"/>
                                      <w:marBottom w:val="0"/>
                                      <w:divBdr>
                                        <w:top w:val="none" w:sz="0" w:space="0" w:color="auto"/>
                                        <w:left w:val="none" w:sz="0" w:space="0" w:color="auto"/>
                                        <w:bottom w:val="none" w:sz="0" w:space="0" w:color="auto"/>
                                        <w:right w:val="none" w:sz="0" w:space="0" w:color="auto"/>
                                      </w:divBdr>
                                    </w:div>
                                    <w:div w:id="589240725">
                                      <w:marLeft w:val="0"/>
                                      <w:marRight w:val="0"/>
                                      <w:marTop w:val="0"/>
                                      <w:marBottom w:val="0"/>
                                      <w:divBdr>
                                        <w:top w:val="none" w:sz="0" w:space="0" w:color="auto"/>
                                        <w:left w:val="none" w:sz="0" w:space="0" w:color="auto"/>
                                        <w:bottom w:val="none" w:sz="0" w:space="0" w:color="auto"/>
                                        <w:right w:val="none" w:sz="0" w:space="0" w:color="auto"/>
                                      </w:divBdr>
                                    </w:div>
                                    <w:div w:id="1943603960">
                                      <w:marLeft w:val="0"/>
                                      <w:marRight w:val="0"/>
                                      <w:marTop w:val="0"/>
                                      <w:marBottom w:val="0"/>
                                      <w:divBdr>
                                        <w:top w:val="none" w:sz="0" w:space="0" w:color="auto"/>
                                        <w:left w:val="none" w:sz="0" w:space="0" w:color="auto"/>
                                        <w:bottom w:val="none" w:sz="0" w:space="0" w:color="auto"/>
                                        <w:right w:val="none" w:sz="0" w:space="0" w:color="auto"/>
                                      </w:divBdr>
                                    </w:div>
                                    <w:div w:id="1570068176">
                                      <w:marLeft w:val="0"/>
                                      <w:marRight w:val="0"/>
                                      <w:marTop w:val="0"/>
                                      <w:marBottom w:val="0"/>
                                      <w:divBdr>
                                        <w:top w:val="none" w:sz="0" w:space="0" w:color="auto"/>
                                        <w:left w:val="none" w:sz="0" w:space="0" w:color="auto"/>
                                        <w:bottom w:val="none" w:sz="0" w:space="0" w:color="auto"/>
                                        <w:right w:val="none" w:sz="0" w:space="0" w:color="auto"/>
                                      </w:divBdr>
                                    </w:div>
                                    <w:div w:id="380600188">
                                      <w:marLeft w:val="0"/>
                                      <w:marRight w:val="0"/>
                                      <w:marTop w:val="0"/>
                                      <w:marBottom w:val="0"/>
                                      <w:divBdr>
                                        <w:top w:val="none" w:sz="0" w:space="0" w:color="auto"/>
                                        <w:left w:val="none" w:sz="0" w:space="0" w:color="auto"/>
                                        <w:bottom w:val="none" w:sz="0" w:space="0" w:color="auto"/>
                                        <w:right w:val="none" w:sz="0" w:space="0" w:color="auto"/>
                                      </w:divBdr>
                                    </w:div>
                                    <w:div w:id="1967002008">
                                      <w:marLeft w:val="0"/>
                                      <w:marRight w:val="0"/>
                                      <w:marTop w:val="0"/>
                                      <w:marBottom w:val="0"/>
                                      <w:divBdr>
                                        <w:top w:val="none" w:sz="0" w:space="0" w:color="auto"/>
                                        <w:left w:val="none" w:sz="0" w:space="0" w:color="auto"/>
                                        <w:bottom w:val="none" w:sz="0" w:space="0" w:color="auto"/>
                                        <w:right w:val="none" w:sz="0" w:space="0" w:color="auto"/>
                                      </w:divBdr>
                                    </w:div>
                                    <w:div w:id="1922641103">
                                      <w:marLeft w:val="0"/>
                                      <w:marRight w:val="0"/>
                                      <w:marTop w:val="0"/>
                                      <w:marBottom w:val="0"/>
                                      <w:divBdr>
                                        <w:top w:val="none" w:sz="0" w:space="0" w:color="auto"/>
                                        <w:left w:val="none" w:sz="0" w:space="0" w:color="auto"/>
                                        <w:bottom w:val="none" w:sz="0" w:space="0" w:color="auto"/>
                                        <w:right w:val="none" w:sz="0" w:space="0" w:color="auto"/>
                                      </w:divBdr>
                                    </w:div>
                                    <w:div w:id="667712868">
                                      <w:marLeft w:val="0"/>
                                      <w:marRight w:val="0"/>
                                      <w:marTop w:val="0"/>
                                      <w:marBottom w:val="0"/>
                                      <w:divBdr>
                                        <w:top w:val="none" w:sz="0" w:space="0" w:color="auto"/>
                                        <w:left w:val="none" w:sz="0" w:space="0" w:color="auto"/>
                                        <w:bottom w:val="none" w:sz="0" w:space="0" w:color="auto"/>
                                        <w:right w:val="none" w:sz="0" w:space="0" w:color="auto"/>
                                      </w:divBdr>
                                    </w:div>
                                    <w:div w:id="582691380">
                                      <w:marLeft w:val="0"/>
                                      <w:marRight w:val="0"/>
                                      <w:marTop w:val="0"/>
                                      <w:marBottom w:val="0"/>
                                      <w:divBdr>
                                        <w:top w:val="none" w:sz="0" w:space="0" w:color="auto"/>
                                        <w:left w:val="none" w:sz="0" w:space="0" w:color="auto"/>
                                        <w:bottom w:val="none" w:sz="0" w:space="0" w:color="auto"/>
                                        <w:right w:val="none" w:sz="0" w:space="0" w:color="auto"/>
                                      </w:divBdr>
                                    </w:div>
                                    <w:div w:id="564528237">
                                      <w:marLeft w:val="0"/>
                                      <w:marRight w:val="0"/>
                                      <w:marTop w:val="0"/>
                                      <w:marBottom w:val="0"/>
                                      <w:divBdr>
                                        <w:top w:val="none" w:sz="0" w:space="0" w:color="auto"/>
                                        <w:left w:val="none" w:sz="0" w:space="0" w:color="auto"/>
                                        <w:bottom w:val="none" w:sz="0" w:space="0" w:color="auto"/>
                                        <w:right w:val="none" w:sz="0" w:space="0" w:color="auto"/>
                                      </w:divBdr>
                                    </w:div>
                                    <w:div w:id="1381783822">
                                      <w:marLeft w:val="0"/>
                                      <w:marRight w:val="0"/>
                                      <w:marTop w:val="0"/>
                                      <w:marBottom w:val="0"/>
                                      <w:divBdr>
                                        <w:top w:val="none" w:sz="0" w:space="0" w:color="auto"/>
                                        <w:left w:val="none" w:sz="0" w:space="0" w:color="auto"/>
                                        <w:bottom w:val="none" w:sz="0" w:space="0" w:color="auto"/>
                                        <w:right w:val="none" w:sz="0" w:space="0" w:color="auto"/>
                                      </w:divBdr>
                                    </w:div>
                                    <w:div w:id="431360760">
                                      <w:marLeft w:val="0"/>
                                      <w:marRight w:val="0"/>
                                      <w:marTop w:val="0"/>
                                      <w:marBottom w:val="0"/>
                                      <w:divBdr>
                                        <w:top w:val="none" w:sz="0" w:space="0" w:color="auto"/>
                                        <w:left w:val="none" w:sz="0" w:space="0" w:color="auto"/>
                                        <w:bottom w:val="none" w:sz="0" w:space="0" w:color="auto"/>
                                        <w:right w:val="none" w:sz="0" w:space="0" w:color="auto"/>
                                      </w:divBdr>
                                    </w:div>
                                    <w:div w:id="1507742417">
                                      <w:marLeft w:val="0"/>
                                      <w:marRight w:val="0"/>
                                      <w:marTop w:val="0"/>
                                      <w:marBottom w:val="0"/>
                                      <w:divBdr>
                                        <w:top w:val="none" w:sz="0" w:space="0" w:color="auto"/>
                                        <w:left w:val="none" w:sz="0" w:space="0" w:color="auto"/>
                                        <w:bottom w:val="none" w:sz="0" w:space="0" w:color="auto"/>
                                        <w:right w:val="none" w:sz="0" w:space="0" w:color="auto"/>
                                      </w:divBdr>
                                    </w:div>
                                    <w:div w:id="948665354">
                                      <w:marLeft w:val="0"/>
                                      <w:marRight w:val="0"/>
                                      <w:marTop w:val="0"/>
                                      <w:marBottom w:val="0"/>
                                      <w:divBdr>
                                        <w:top w:val="none" w:sz="0" w:space="0" w:color="auto"/>
                                        <w:left w:val="none" w:sz="0" w:space="0" w:color="auto"/>
                                        <w:bottom w:val="none" w:sz="0" w:space="0" w:color="auto"/>
                                        <w:right w:val="none" w:sz="0" w:space="0" w:color="auto"/>
                                      </w:divBdr>
                                    </w:div>
                                    <w:div w:id="650329124">
                                      <w:marLeft w:val="0"/>
                                      <w:marRight w:val="0"/>
                                      <w:marTop w:val="0"/>
                                      <w:marBottom w:val="0"/>
                                      <w:divBdr>
                                        <w:top w:val="none" w:sz="0" w:space="0" w:color="auto"/>
                                        <w:left w:val="none" w:sz="0" w:space="0" w:color="auto"/>
                                        <w:bottom w:val="none" w:sz="0" w:space="0" w:color="auto"/>
                                        <w:right w:val="none" w:sz="0" w:space="0" w:color="auto"/>
                                      </w:divBdr>
                                    </w:div>
                                    <w:div w:id="979579369">
                                      <w:marLeft w:val="0"/>
                                      <w:marRight w:val="0"/>
                                      <w:marTop w:val="0"/>
                                      <w:marBottom w:val="0"/>
                                      <w:divBdr>
                                        <w:top w:val="none" w:sz="0" w:space="0" w:color="auto"/>
                                        <w:left w:val="none" w:sz="0" w:space="0" w:color="auto"/>
                                        <w:bottom w:val="none" w:sz="0" w:space="0" w:color="auto"/>
                                        <w:right w:val="none" w:sz="0" w:space="0" w:color="auto"/>
                                      </w:divBdr>
                                    </w:div>
                                    <w:div w:id="1450930854">
                                      <w:marLeft w:val="0"/>
                                      <w:marRight w:val="0"/>
                                      <w:marTop w:val="0"/>
                                      <w:marBottom w:val="0"/>
                                      <w:divBdr>
                                        <w:top w:val="none" w:sz="0" w:space="0" w:color="auto"/>
                                        <w:left w:val="none" w:sz="0" w:space="0" w:color="auto"/>
                                        <w:bottom w:val="none" w:sz="0" w:space="0" w:color="auto"/>
                                        <w:right w:val="none" w:sz="0" w:space="0" w:color="auto"/>
                                      </w:divBdr>
                                    </w:div>
                                    <w:div w:id="1743915936">
                                      <w:marLeft w:val="0"/>
                                      <w:marRight w:val="0"/>
                                      <w:marTop w:val="0"/>
                                      <w:marBottom w:val="0"/>
                                      <w:divBdr>
                                        <w:top w:val="none" w:sz="0" w:space="0" w:color="auto"/>
                                        <w:left w:val="none" w:sz="0" w:space="0" w:color="auto"/>
                                        <w:bottom w:val="none" w:sz="0" w:space="0" w:color="auto"/>
                                        <w:right w:val="none" w:sz="0" w:space="0" w:color="auto"/>
                                      </w:divBdr>
                                    </w:div>
                                    <w:div w:id="305940248">
                                      <w:marLeft w:val="0"/>
                                      <w:marRight w:val="0"/>
                                      <w:marTop w:val="0"/>
                                      <w:marBottom w:val="0"/>
                                      <w:divBdr>
                                        <w:top w:val="none" w:sz="0" w:space="0" w:color="auto"/>
                                        <w:left w:val="none" w:sz="0" w:space="0" w:color="auto"/>
                                        <w:bottom w:val="none" w:sz="0" w:space="0" w:color="auto"/>
                                        <w:right w:val="none" w:sz="0" w:space="0" w:color="auto"/>
                                      </w:divBdr>
                                    </w:div>
                                    <w:div w:id="2079668680">
                                      <w:marLeft w:val="0"/>
                                      <w:marRight w:val="0"/>
                                      <w:marTop w:val="0"/>
                                      <w:marBottom w:val="0"/>
                                      <w:divBdr>
                                        <w:top w:val="none" w:sz="0" w:space="0" w:color="auto"/>
                                        <w:left w:val="none" w:sz="0" w:space="0" w:color="auto"/>
                                        <w:bottom w:val="none" w:sz="0" w:space="0" w:color="auto"/>
                                        <w:right w:val="none" w:sz="0" w:space="0" w:color="auto"/>
                                      </w:divBdr>
                                    </w:div>
                                    <w:div w:id="996037228">
                                      <w:marLeft w:val="0"/>
                                      <w:marRight w:val="0"/>
                                      <w:marTop w:val="0"/>
                                      <w:marBottom w:val="0"/>
                                      <w:divBdr>
                                        <w:top w:val="none" w:sz="0" w:space="0" w:color="auto"/>
                                        <w:left w:val="none" w:sz="0" w:space="0" w:color="auto"/>
                                        <w:bottom w:val="none" w:sz="0" w:space="0" w:color="auto"/>
                                        <w:right w:val="none" w:sz="0" w:space="0" w:color="auto"/>
                                      </w:divBdr>
                                    </w:div>
                                    <w:div w:id="422260961">
                                      <w:marLeft w:val="0"/>
                                      <w:marRight w:val="0"/>
                                      <w:marTop w:val="0"/>
                                      <w:marBottom w:val="0"/>
                                      <w:divBdr>
                                        <w:top w:val="none" w:sz="0" w:space="0" w:color="auto"/>
                                        <w:left w:val="none" w:sz="0" w:space="0" w:color="auto"/>
                                        <w:bottom w:val="none" w:sz="0" w:space="0" w:color="auto"/>
                                        <w:right w:val="none" w:sz="0" w:space="0" w:color="auto"/>
                                      </w:divBdr>
                                    </w:div>
                                    <w:div w:id="917517591">
                                      <w:marLeft w:val="0"/>
                                      <w:marRight w:val="0"/>
                                      <w:marTop w:val="0"/>
                                      <w:marBottom w:val="0"/>
                                      <w:divBdr>
                                        <w:top w:val="none" w:sz="0" w:space="0" w:color="auto"/>
                                        <w:left w:val="none" w:sz="0" w:space="0" w:color="auto"/>
                                        <w:bottom w:val="none" w:sz="0" w:space="0" w:color="auto"/>
                                        <w:right w:val="none" w:sz="0" w:space="0" w:color="auto"/>
                                      </w:divBdr>
                                    </w:div>
                                    <w:div w:id="982083459">
                                      <w:marLeft w:val="0"/>
                                      <w:marRight w:val="0"/>
                                      <w:marTop w:val="0"/>
                                      <w:marBottom w:val="0"/>
                                      <w:divBdr>
                                        <w:top w:val="none" w:sz="0" w:space="0" w:color="auto"/>
                                        <w:left w:val="none" w:sz="0" w:space="0" w:color="auto"/>
                                        <w:bottom w:val="none" w:sz="0" w:space="0" w:color="auto"/>
                                        <w:right w:val="none" w:sz="0" w:space="0" w:color="auto"/>
                                      </w:divBdr>
                                    </w:div>
                                    <w:div w:id="806826451">
                                      <w:marLeft w:val="0"/>
                                      <w:marRight w:val="0"/>
                                      <w:marTop w:val="0"/>
                                      <w:marBottom w:val="0"/>
                                      <w:divBdr>
                                        <w:top w:val="none" w:sz="0" w:space="0" w:color="auto"/>
                                        <w:left w:val="none" w:sz="0" w:space="0" w:color="auto"/>
                                        <w:bottom w:val="none" w:sz="0" w:space="0" w:color="auto"/>
                                        <w:right w:val="none" w:sz="0" w:space="0" w:color="auto"/>
                                      </w:divBdr>
                                    </w:div>
                                    <w:div w:id="1890920457">
                                      <w:marLeft w:val="0"/>
                                      <w:marRight w:val="0"/>
                                      <w:marTop w:val="0"/>
                                      <w:marBottom w:val="0"/>
                                      <w:divBdr>
                                        <w:top w:val="none" w:sz="0" w:space="0" w:color="auto"/>
                                        <w:left w:val="none" w:sz="0" w:space="0" w:color="auto"/>
                                        <w:bottom w:val="none" w:sz="0" w:space="0" w:color="auto"/>
                                        <w:right w:val="none" w:sz="0" w:space="0" w:color="auto"/>
                                      </w:divBdr>
                                    </w:div>
                                    <w:div w:id="59058062">
                                      <w:marLeft w:val="0"/>
                                      <w:marRight w:val="0"/>
                                      <w:marTop w:val="0"/>
                                      <w:marBottom w:val="0"/>
                                      <w:divBdr>
                                        <w:top w:val="none" w:sz="0" w:space="0" w:color="auto"/>
                                        <w:left w:val="none" w:sz="0" w:space="0" w:color="auto"/>
                                        <w:bottom w:val="none" w:sz="0" w:space="0" w:color="auto"/>
                                        <w:right w:val="none" w:sz="0" w:space="0" w:color="auto"/>
                                      </w:divBdr>
                                    </w:div>
                                    <w:div w:id="409042867">
                                      <w:marLeft w:val="0"/>
                                      <w:marRight w:val="0"/>
                                      <w:marTop w:val="0"/>
                                      <w:marBottom w:val="0"/>
                                      <w:divBdr>
                                        <w:top w:val="none" w:sz="0" w:space="0" w:color="auto"/>
                                        <w:left w:val="none" w:sz="0" w:space="0" w:color="auto"/>
                                        <w:bottom w:val="none" w:sz="0" w:space="0" w:color="auto"/>
                                        <w:right w:val="none" w:sz="0" w:space="0" w:color="auto"/>
                                      </w:divBdr>
                                    </w:div>
                                    <w:div w:id="468397811">
                                      <w:marLeft w:val="0"/>
                                      <w:marRight w:val="0"/>
                                      <w:marTop w:val="0"/>
                                      <w:marBottom w:val="0"/>
                                      <w:divBdr>
                                        <w:top w:val="none" w:sz="0" w:space="0" w:color="auto"/>
                                        <w:left w:val="none" w:sz="0" w:space="0" w:color="auto"/>
                                        <w:bottom w:val="none" w:sz="0" w:space="0" w:color="auto"/>
                                        <w:right w:val="none" w:sz="0" w:space="0" w:color="auto"/>
                                      </w:divBdr>
                                    </w:div>
                                    <w:div w:id="910116235">
                                      <w:marLeft w:val="0"/>
                                      <w:marRight w:val="0"/>
                                      <w:marTop w:val="0"/>
                                      <w:marBottom w:val="0"/>
                                      <w:divBdr>
                                        <w:top w:val="none" w:sz="0" w:space="0" w:color="auto"/>
                                        <w:left w:val="none" w:sz="0" w:space="0" w:color="auto"/>
                                        <w:bottom w:val="none" w:sz="0" w:space="0" w:color="auto"/>
                                        <w:right w:val="none" w:sz="0" w:space="0" w:color="auto"/>
                                      </w:divBdr>
                                    </w:div>
                                    <w:div w:id="341055157">
                                      <w:marLeft w:val="0"/>
                                      <w:marRight w:val="0"/>
                                      <w:marTop w:val="0"/>
                                      <w:marBottom w:val="0"/>
                                      <w:divBdr>
                                        <w:top w:val="none" w:sz="0" w:space="0" w:color="auto"/>
                                        <w:left w:val="none" w:sz="0" w:space="0" w:color="auto"/>
                                        <w:bottom w:val="none" w:sz="0" w:space="0" w:color="auto"/>
                                        <w:right w:val="none" w:sz="0" w:space="0" w:color="auto"/>
                                      </w:divBdr>
                                    </w:div>
                                    <w:div w:id="989402944">
                                      <w:marLeft w:val="0"/>
                                      <w:marRight w:val="0"/>
                                      <w:marTop w:val="0"/>
                                      <w:marBottom w:val="0"/>
                                      <w:divBdr>
                                        <w:top w:val="none" w:sz="0" w:space="0" w:color="auto"/>
                                        <w:left w:val="none" w:sz="0" w:space="0" w:color="auto"/>
                                        <w:bottom w:val="none" w:sz="0" w:space="0" w:color="auto"/>
                                        <w:right w:val="none" w:sz="0" w:space="0" w:color="auto"/>
                                      </w:divBdr>
                                    </w:div>
                                    <w:div w:id="2146846638">
                                      <w:marLeft w:val="0"/>
                                      <w:marRight w:val="0"/>
                                      <w:marTop w:val="0"/>
                                      <w:marBottom w:val="0"/>
                                      <w:divBdr>
                                        <w:top w:val="none" w:sz="0" w:space="0" w:color="auto"/>
                                        <w:left w:val="none" w:sz="0" w:space="0" w:color="auto"/>
                                        <w:bottom w:val="none" w:sz="0" w:space="0" w:color="auto"/>
                                        <w:right w:val="none" w:sz="0" w:space="0" w:color="auto"/>
                                      </w:divBdr>
                                    </w:div>
                                    <w:div w:id="1886679185">
                                      <w:marLeft w:val="0"/>
                                      <w:marRight w:val="0"/>
                                      <w:marTop w:val="0"/>
                                      <w:marBottom w:val="0"/>
                                      <w:divBdr>
                                        <w:top w:val="none" w:sz="0" w:space="0" w:color="auto"/>
                                        <w:left w:val="none" w:sz="0" w:space="0" w:color="auto"/>
                                        <w:bottom w:val="none" w:sz="0" w:space="0" w:color="auto"/>
                                        <w:right w:val="none" w:sz="0" w:space="0" w:color="auto"/>
                                      </w:divBdr>
                                    </w:div>
                                    <w:div w:id="225455364">
                                      <w:marLeft w:val="0"/>
                                      <w:marRight w:val="0"/>
                                      <w:marTop w:val="0"/>
                                      <w:marBottom w:val="0"/>
                                      <w:divBdr>
                                        <w:top w:val="none" w:sz="0" w:space="0" w:color="auto"/>
                                        <w:left w:val="none" w:sz="0" w:space="0" w:color="auto"/>
                                        <w:bottom w:val="none" w:sz="0" w:space="0" w:color="auto"/>
                                        <w:right w:val="none" w:sz="0" w:space="0" w:color="auto"/>
                                      </w:divBdr>
                                    </w:div>
                                    <w:div w:id="76053436">
                                      <w:marLeft w:val="0"/>
                                      <w:marRight w:val="0"/>
                                      <w:marTop w:val="0"/>
                                      <w:marBottom w:val="0"/>
                                      <w:divBdr>
                                        <w:top w:val="none" w:sz="0" w:space="0" w:color="auto"/>
                                        <w:left w:val="none" w:sz="0" w:space="0" w:color="auto"/>
                                        <w:bottom w:val="none" w:sz="0" w:space="0" w:color="auto"/>
                                        <w:right w:val="none" w:sz="0" w:space="0" w:color="auto"/>
                                      </w:divBdr>
                                    </w:div>
                                    <w:div w:id="379744670">
                                      <w:marLeft w:val="0"/>
                                      <w:marRight w:val="0"/>
                                      <w:marTop w:val="0"/>
                                      <w:marBottom w:val="0"/>
                                      <w:divBdr>
                                        <w:top w:val="none" w:sz="0" w:space="0" w:color="auto"/>
                                        <w:left w:val="none" w:sz="0" w:space="0" w:color="auto"/>
                                        <w:bottom w:val="none" w:sz="0" w:space="0" w:color="auto"/>
                                        <w:right w:val="none" w:sz="0" w:space="0" w:color="auto"/>
                                      </w:divBdr>
                                    </w:div>
                                    <w:div w:id="1652060028">
                                      <w:marLeft w:val="0"/>
                                      <w:marRight w:val="0"/>
                                      <w:marTop w:val="0"/>
                                      <w:marBottom w:val="0"/>
                                      <w:divBdr>
                                        <w:top w:val="none" w:sz="0" w:space="0" w:color="auto"/>
                                        <w:left w:val="none" w:sz="0" w:space="0" w:color="auto"/>
                                        <w:bottom w:val="none" w:sz="0" w:space="0" w:color="auto"/>
                                        <w:right w:val="none" w:sz="0" w:space="0" w:color="auto"/>
                                      </w:divBdr>
                                    </w:div>
                                    <w:div w:id="482356801">
                                      <w:marLeft w:val="0"/>
                                      <w:marRight w:val="0"/>
                                      <w:marTop w:val="0"/>
                                      <w:marBottom w:val="0"/>
                                      <w:divBdr>
                                        <w:top w:val="none" w:sz="0" w:space="0" w:color="auto"/>
                                        <w:left w:val="none" w:sz="0" w:space="0" w:color="auto"/>
                                        <w:bottom w:val="none" w:sz="0" w:space="0" w:color="auto"/>
                                        <w:right w:val="none" w:sz="0" w:space="0" w:color="auto"/>
                                      </w:divBdr>
                                    </w:div>
                                    <w:div w:id="2829552">
                                      <w:marLeft w:val="0"/>
                                      <w:marRight w:val="0"/>
                                      <w:marTop w:val="0"/>
                                      <w:marBottom w:val="0"/>
                                      <w:divBdr>
                                        <w:top w:val="none" w:sz="0" w:space="0" w:color="auto"/>
                                        <w:left w:val="none" w:sz="0" w:space="0" w:color="auto"/>
                                        <w:bottom w:val="none" w:sz="0" w:space="0" w:color="auto"/>
                                        <w:right w:val="none" w:sz="0" w:space="0" w:color="auto"/>
                                      </w:divBdr>
                                    </w:div>
                                    <w:div w:id="209807236">
                                      <w:marLeft w:val="0"/>
                                      <w:marRight w:val="0"/>
                                      <w:marTop w:val="0"/>
                                      <w:marBottom w:val="0"/>
                                      <w:divBdr>
                                        <w:top w:val="none" w:sz="0" w:space="0" w:color="auto"/>
                                        <w:left w:val="none" w:sz="0" w:space="0" w:color="auto"/>
                                        <w:bottom w:val="none" w:sz="0" w:space="0" w:color="auto"/>
                                        <w:right w:val="none" w:sz="0" w:space="0" w:color="auto"/>
                                      </w:divBdr>
                                    </w:div>
                                    <w:div w:id="1401440537">
                                      <w:marLeft w:val="0"/>
                                      <w:marRight w:val="0"/>
                                      <w:marTop w:val="0"/>
                                      <w:marBottom w:val="0"/>
                                      <w:divBdr>
                                        <w:top w:val="none" w:sz="0" w:space="0" w:color="auto"/>
                                        <w:left w:val="none" w:sz="0" w:space="0" w:color="auto"/>
                                        <w:bottom w:val="none" w:sz="0" w:space="0" w:color="auto"/>
                                        <w:right w:val="none" w:sz="0" w:space="0" w:color="auto"/>
                                      </w:divBdr>
                                    </w:div>
                                    <w:div w:id="1442190900">
                                      <w:marLeft w:val="0"/>
                                      <w:marRight w:val="0"/>
                                      <w:marTop w:val="0"/>
                                      <w:marBottom w:val="0"/>
                                      <w:divBdr>
                                        <w:top w:val="none" w:sz="0" w:space="0" w:color="auto"/>
                                        <w:left w:val="none" w:sz="0" w:space="0" w:color="auto"/>
                                        <w:bottom w:val="none" w:sz="0" w:space="0" w:color="auto"/>
                                        <w:right w:val="none" w:sz="0" w:space="0" w:color="auto"/>
                                      </w:divBdr>
                                    </w:div>
                                    <w:div w:id="1284195138">
                                      <w:marLeft w:val="0"/>
                                      <w:marRight w:val="0"/>
                                      <w:marTop w:val="0"/>
                                      <w:marBottom w:val="0"/>
                                      <w:divBdr>
                                        <w:top w:val="none" w:sz="0" w:space="0" w:color="auto"/>
                                        <w:left w:val="none" w:sz="0" w:space="0" w:color="auto"/>
                                        <w:bottom w:val="none" w:sz="0" w:space="0" w:color="auto"/>
                                        <w:right w:val="none" w:sz="0" w:space="0" w:color="auto"/>
                                      </w:divBdr>
                                    </w:div>
                                    <w:div w:id="1728531026">
                                      <w:marLeft w:val="0"/>
                                      <w:marRight w:val="0"/>
                                      <w:marTop w:val="0"/>
                                      <w:marBottom w:val="0"/>
                                      <w:divBdr>
                                        <w:top w:val="none" w:sz="0" w:space="0" w:color="auto"/>
                                        <w:left w:val="none" w:sz="0" w:space="0" w:color="auto"/>
                                        <w:bottom w:val="none" w:sz="0" w:space="0" w:color="auto"/>
                                        <w:right w:val="none" w:sz="0" w:space="0" w:color="auto"/>
                                      </w:divBdr>
                                    </w:div>
                                    <w:div w:id="1155684692">
                                      <w:marLeft w:val="0"/>
                                      <w:marRight w:val="0"/>
                                      <w:marTop w:val="0"/>
                                      <w:marBottom w:val="0"/>
                                      <w:divBdr>
                                        <w:top w:val="none" w:sz="0" w:space="0" w:color="auto"/>
                                        <w:left w:val="none" w:sz="0" w:space="0" w:color="auto"/>
                                        <w:bottom w:val="none" w:sz="0" w:space="0" w:color="auto"/>
                                        <w:right w:val="none" w:sz="0" w:space="0" w:color="auto"/>
                                      </w:divBdr>
                                    </w:div>
                                    <w:div w:id="415174590">
                                      <w:marLeft w:val="0"/>
                                      <w:marRight w:val="0"/>
                                      <w:marTop w:val="0"/>
                                      <w:marBottom w:val="0"/>
                                      <w:divBdr>
                                        <w:top w:val="none" w:sz="0" w:space="0" w:color="auto"/>
                                        <w:left w:val="none" w:sz="0" w:space="0" w:color="auto"/>
                                        <w:bottom w:val="none" w:sz="0" w:space="0" w:color="auto"/>
                                        <w:right w:val="none" w:sz="0" w:space="0" w:color="auto"/>
                                      </w:divBdr>
                                    </w:div>
                                    <w:div w:id="1871796432">
                                      <w:marLeft w:val="0"/>
                                      <w:marRight w:val="0"/>
                                      <w:marTop w:val="0"/>
                                      <w:marBottom w:val="0"/>
                                      <w:divBdr>
                                        <w:top w:val="none" w:sz="0" w:space="0" w:color="auto"/>
                                        <w:left w:val="none" w:sz="0" w:space="0" w:color="auto"/>
                                        <w:bottom w:val="none" w:sz="0" w:space="0" w:color="auto"/>
                                        <w:right w:val="none" w:sz="0" w:space="0" w:color="auto"/>
                                      </w:divBdr>
                                    </w:div>
                                    <w:div w:id="1123963383">
                                      <w:marLeft w:val="0"/>
                                      <w:marRight w:val="0"/>
                                      <w:marTop w:val="0"/>
                                      <w:marBottom w:val="0"/>
                                      <w:divBdr>
                                        <w:top w:val="none" w:sz="0" w:space="0" w:color="auto"/>
                                        <w:left w:val="none" w:sz="0" w:space="0" w:color="auto"/>
                                        <w:bottom w:val="none" w:sz="0" w:space="0" w:color="auto"/>
                                        <w:right w:val="none" w:sz="0" w:space="0" w:color="auto"/>
                                      </w:divBdr>
                                    </w:div>
                                    <w:div w:id="206456239">
                                      <w:marLeft w:val="0"/>
                                      <w:marRight w:val="0"/>
                                      <w:marTop w:val="0"/>
                                      <w:marBottom w:val="0"/>
                                      <w:divBdr>
                                        <w:top w:val="none" w:sz="0" w:space="0" w:color="auto"/>
                                        <w:left w:val="none" w:sz="0" w:space="0" w:color="auto"/>
                                        <w:bottom w:val="none" w:sz="0" w:space="0" w:color="auto"/>
                                        <w:right w:val="none" w:sz="0" w:space="0" w:color="auto"/>
                                      </w:divBdr>
                                    </w:div>
                                    <w:div w:id="1683317903">
                                      <w:marLeft w:val="0"/>
                                      <w:marRight w:val="0"/>
                                      <w:marTop w:val="0"/>
                                      <w:marBottom w:val="0"/>
                                      <w:divBdr>
                                        <w:top w:val="none" w:sz="0" w:space="0" w:color="auto"/>
                                        <w:left w:val="none" w:sz="0" w:space="0" w:color="auto"/>
                                        <w:bottom w:val="none" w:sz="0" w:space="0" w:color="auto"/>
                                        <w:right w:val="none" w:sz="0" w:space="0" w:color="auto"/>
                                      </w:divBdr>
                                    </w:div>
                                    <w:div w:id="1637176217">
                                      <w:marLeft w:val="0"/>
                                      <w:marRight w:val="0"/>
                                      <w:marTop w:val="0"/>
                                      <w:marBottom w:val="0"/>
                                      <w:divBdr>
                                        <w:top w:val="none" w:sz="0" w:space="0" w:color="auto"/>
                                        <w:left w:val="none" w:sz="0" w:space="0" w:color="auto"/>
                                        <w:bottom w:val="none" w:sz="0" w:space="0" w:color="auto"/>
                                        <w:right w:val="none" w:sz="0" w:space="0" w:color="auto"/>
                                      </w:divBdr>
                                    </w:div>
                                    <w:div w:id="636229153">
                                      <w:marLeft w:val="0"/>
                                      <w:marRight w:val="0"/>
                                      <w:marTop w:val="0"/>
                                      <w:marBottom w:val="0"/>
                                      <w:divBdr>
                                        <w:top w:val="none" w:sz="0" w:space="0" w:color="auto"/>
                                        <w:left w:val="none" w:sz="0" w:space="0" w:color="auto"/>
                                        <w:bottom w:val="none" w:sz="0" w:space="0" w:color="auto"/>
                                        <w:right w:val="none" w:sz="0" w:space="0" w:color="auto"/>
                                      </w:divBdr>
                                    </w:div>
                                    <w:div w:id="2134518130">
                                      <w:marLeft w:val="0"/>
                                      <w:marRight w:val="0"/>
                                      <w:marTop w:val="0"/>
                                      <w:marBottom w:val="0"/>
                                      <w:divBdr>
                                        <w:top w:val="none" w:sz="0" w:space="0" w:color="auto"/>
                                        <w:left w:val="none" w:sz="0" w:space="0" w:color="auto"/>
                                        <w:bottom w:val="none" w:sz="0" w:space="0" w:color="auto"/>
                                        <w:right w:val="none" w:sz="0" w:space="0" w:color="auto"/>
                                      </w:divBdr>
                                    </w:div>
                                    <w:div w:id="2120563453">
                                      <w:marLeft w:val="0"/>
                                      <w:marRight w:val="0"/>
                                      <w:marTop w:val="0"/>
                                      <w:marBottom w:val="0"/>
                                      <w:divBdr>
                                        <w:top w:val="none" w:sz="0" w:space="0" w:color="auto"/>
                                        <w:left w:val="none" w:sz="0" w:space="0" w:color="auto"/>
                                        <w:bottom w:val="none" w:sz="0" w:space="0" w:color="auto"/>
                                        <w:right w:val="none" w:sz="0" w:space="0" w:color="auto"/>
                                      </w:divBdr>
                                    </w:div>
                                    <w:div w:id="614093134">
                                      <w:marLeft w:val="0"/>
                                      <w:marRight w:val="0"/>
                                      <w:marTop w:val="0"/>
                                      <w:marBottom w:val="0"/>
                                      <w:divBdr>
                                        <w:top w:val="none" w:sz="0" w:space="0" w:color="auto"/>
                                        <w:left w:val="none" w:sz="0" w:space="0" w:color="auto"/>
                                        <w:bottom w:val="none" w:sz="0" w:space="0" w:color="auto"/>
                                        <w:right w:val="none" w:sz="0" w:space="0" w:color="auto"/>
                                      </w:divBdr>
                                    </w:div>
                                    <w:div w:id="813066949">
                                      <w:marLeft w:val="0"/>
                                      <w:marRight w:val="0"/>
                                      <w:marTop w:val="0"/>
                                      <w:marBottom w:val="0"/>
                                      <w:divBdr>
                                        <w:top w:val="none" w:sz="0" w:space="0" w:color="auto"/>
                                        <w:left w:val="none" w:sz="0" w:space="0" w:color="auto"/>
                                        <w:bottom w:val="none" w:sz="0" w:space="0" w:color="auto"/>
                                        <w:right w:val="none" w:sz="0" w:space="0" w:color="auto"/>
                                      </w:divBdr>
                                    </w:div>
                                    <w:div w:id="715550806">
                                      <w:marLeft w:val="0"/>
                                      <w:marRight w:val="0"/>
                                      <w:marTop w:val="0"/>
                                      <w:marBottom w:val="0"/>
                                      <w:divBdr>
                                        <w:top w:val="none" w:sz="0" w:space="0" w:color="auto"/>
                                        <w:left w:val="none" w:sz="0" w:space="0" w:color="auto"/>
                                        <w:bottom w:val="none" w:sz="0" w:space="0" w:color="auto"/>
                                        <w:right w:val="none" w:sz="0" w:space="0" w:color="auto"/>
                                      </w:divBdr>
                                    </w:div>
                                    <w:div w:id="888036677">
                                      <w:marLeft w:val="0"/>
                                      <w:marRight w:val="0"/>
                                      <w:marTop w:val="0"/>
                                      <w:marBottom w:val="0"/>
                                      <w:divBdr>
                                        <w:top w:val="none" w:sz="0" w:space="0" w:color="auto"/>
                                        <w:left w:val="none" w:sz="0" w:space="0" w:color="auto"/>
                                        <w:bottom w:val="none" w:sz="0" w:space="0" w:color="auto"/>
                                        <w:right w:val="none" w:sz="0" w:space="0" w:color="auto"/>
                                      </w:divBdr>
                                    </w:div>
                                    <w:div w:id="1277368484">
                                      <w:marLeft w:val="0"/>
                                      <w:marRight w:val="0"/>
                                      <w:marTop w:val="0"/>
                                      <w:marBottom w:val="0"/>
                                      <w:divBdr>
                                        <w:top w:val="none" w:sz="0" w:space="0" w:color="auto"/>
                                        <w:left w:val="none" w:sz="0" w:space="0" w:color="auto"/>
                                        <w:bottom w:val="none" w:sz="0" w:space="0" w:color="auto"/>
                                        <w:right w:val="none" w:sz="0" w:space="0" w:color="auto"/>
                                      </w:divBdr>
                                    </w:div>
                                    <w:div w:id="1726444449">
                                      <w:marLeft w:val="0"/>
                                      <w:marRight w:val="0"/>
                                      <w:marTop w:val="0"/>
                                      <w:marBottom w:val="0"/>
                                      <w:divBdr>
                                        <w:top w:val="none" w:sz="0" w:space="0" w:color="auto"/>
                                        <w:left w:val="none" w:sz="0" w:space="0" w:color="auto"/>
                                        <w:bottom w:val="none" w:sz="0" w:space="0" w:color="auto"/>
                                        <w:right w:val="none" w:sz="0" w:space="0" w:color="auto"/>
                                      </w:divBdr>
                                    </w:div>
                                    <w:div w:id="466558000">
                                      <w:marLeft w:val="0"/>
                                      <w:marRight w:val="0"/>
                                      <w:marTop w:val="0"/>
                                      <w:marBottom w:val="0"/>
                                      <w:divBdr>
                                        <w:top w:val="none" w:sz="0" w:space="0" w:color="auto"/>
                                        <w:left w:val="none" w:sz="0" w:space="0" w:color="auto"/>
                                        <w:bottom w:val="none" w:sz="0" w:space="0" w:color="auto"/>
                                        <w:right w:val="none" w:sz="0" w:space="0" w:color="auto"/>
                                      </w:divBdr>
                                    </w:div>
                                    <w:div w:id="1862433682">
                                      <w:marLeft w:val="0"/>
                                      <w:marRight w:val="0"/>
                                      <w:marTop w:val="0"/>
                                      <w:marBottom w:val="0"/>
                                      <w:divBdr>
                                        <w:top w:val="none" w:sz="0" w:space="0" w:color="auto"/>
                                        <w:left w:val="none" w:sz="0" w:space="0" w:color="auto"/>
                                        <w:bottom w:val="none" w:sz="0" w:space="0" w:color="auto"/>
                                        <w:right w:val="none" w:sz="0" w:space="0" w:color="auto"/>
                                      </w:divBdr>
                                    </w:div>
                                    <w:div w:id="1246306899">
                                      <w:marLeft w:val="0"/>
                                      <w:marRight w:val="0"/>
                                      <w:marTop w:val="0"/>
                                      <w:marBottom w:val="0"/>
                                      <w:divBdr>
                                        <w:top w:val="none" w:sz="0" w:space="0" w:color="auto"/>
                                        <w:left w:val="none" w:sz="0" w:space="0" w:color="auto"/>
                                        <w:bottom w:val="none" w:sz="0" w:space="0" w:color="auto"/>
                                        <w:right w:val="none" w:sz="0" w:space="0" w:color="auto"/>
                                      </w:divBdr>
                                    </w:div>
                                    <w:div w:id="1820876167">
                                      <w:marLeft w:val="0"/>
                                      <w:marRight w:val="0"/>
                                      <w:marTop w:val="0"/>
                                      <w:marBottom w:val="0"/>
                                      <w:divBdr>
                                        <w:top w:val="none" w:sz="0" w:space="0" w:color="auto"/>
                                        <w:left w:val="none" w:sz="0" w:space="0" w:color="auto"/>
                                        <w:bottom w:val="none" w:sz="0" w:space="0" w:color="auto"/>
                                        <w:right w:val="none" w:sz="0" w:space="0" w:color="auto"/>
                                      </w:divBdr>
                                    </w:div>
                                    <w:div w:id="426930792">
                                      <w:marLeft w:val="0"/>
                                      <w:marRight w:val="0"/>
                                      <w:marTop w:val="0"/>
                                      <w:marBottom w:val="0"/>
                                      <w:divBdr>
                                        <w:top w:val="none" w:sz="0" w:space="0" w:color="auto"/>
                                        <w:left w:val="none" w:sz="0" w:space="0" w:color="auto"/>
                                        <w:bottom w:val="none" w:sz="0" w:space="0" w:color="auto"/>
                                        <w:right w:val="none" w:sz="0" w:space="0" w:color="auto"/>
                                      </w:divBdr>
                                    </w:div>
                                    <w:div w:id="1016537234">
                                      <w:marLeft w:val="0"/>
                                      <w:marRight w:val="0"/>
                                      <w:marTop w:val="0"/>
                                      <w:marBottom w:val="0"/>
                                      <w:divBdr>
                                        <w:top w:val="none" w:sz="0" w:space="0" w:color="auto"/>
                                        <w:left w:val="none" w:sz="0" w:space="0" w:color="auto"/>
                                        <w:bottom w:val="none" w:sz="0" w:space="0" w:color="auto"/>
                                        <w:right w:val="none" w:sz="0" w:space="0" w:color="auto"/>
                                      </w:divBdr>
                                    </w:div>
                                    <w:div w:id="279460927">
                                      <w:marLeft w:val="0"/>
                                      <w:marRight w:val="0"/>
                                      <w:marTop w:val="0"/>
                                      <w:marBottom w:val="0"/>
                                      <w:divBdr>
                                        <w:top w:val="none" w:sz="0" w:space="0" w:color="auto"/>
                                        <w:left w:val="none" w:sz="0" w:space="0" w:color="auto"/>
                                        <w:bottom w:val="none" w:sz="0" w:space="0" w:color="auto"/>
                                        <w:right w:val="none" w:sz="0" w:space="0" w:color="auto"/>
                                      </w:divBdr>
                                    </w:div>
                                    <w:div w:id="1699965950">
                                      <w:marLeft w:val="0"/>
                                      <w:marRight w:val="0"/>
                                      <w:marTop w:val="0"/>
                                      <w:marBottom w:val="0"/>
                                      <w:divBdr>
                                        <w:top w:val="none" w:sz="0" w:space="0" w:color="auto"/>
                                        <w:left w:val="none" w:sz="0" w:space="0" w:color="auto"/>
                                        <w:bottom w:val="none" w:sz="0" w:space="0" w:color="auto"/>
                                        <w:right w:val="none" w:sz="0" w:space="0" w:color="auto"/>
                                      </w:divBdr>
                                    </w:div>
                                    <w:div w:id="560485402">
                                      <w:marLeft w:val="0"/>
                                      <w:marRight w:val="0"/>
                                      <w:marTop w:val="0"/>
                                      <w:marBottom w:val="0"/>
                                      <w:divBdr>
                                        <w:top w:val="none" w:sz="0" w:space="0" w:color="auto"/>
                                        <w:left w:val="none" w:sz="0" w:space="0" w:color="auto"/>
                                        <w:bottom w:val="none" w:sz="0" w:space="0" w:color="auto"/>
                                        <w:right w:val="none" w:sz="0" w:space="0" w:color="auto"/>
                                      </w:divBdr>
                                    </w:div>
                                    <w:div w:id="2132625316">
                                      <w:marLeft w:val="0"/>
                                      <w:marRight w:val="0"/>
                                      <w:marTop w:val="0"/>
                                      <w:marBottom w:val="0"/>
                                      <w:divBdr>
                                        <w:top w:val="none" w:sz="0" w:space="0" w:color="auto"/>
                                        <w:left w:val="none" w:sz="0" w:space="0" w:color="auto"/>
                                        <w:bottom w:val="none" w:sz="0" w:space="0" w:color="auto"/>
                                        <w:right w:val="none" w:sz="0" w:space="0" w:color="auto"/>
                                      </w:divBdr>
                                    </w:div>
                                    <w:div w:id="204564245">
                                      <w:marLeft w:val="0"/>
                                      <w:marRight w:val="0"/>
                                      <w:marTop w:val="0"/>
                                      <w:marBottom w:val="0"/>
                                      <w:divBdr>
                                        <w:top w:val="none" w:sz="0" w:space="0" w:color="auto"/>
                                        <w:left w:val="none" w:sz="0" w:space="0" w:color="auto"/>
                                        <w:bottom w:val="none" w:sz="0" w:space="0" w:color="auto"/>
                                        <w:right w:val="none" w:sz="0" w:space="0" w:color="auto"/>
                                      </w:divBdr>
                                      <w:divsChild>
                                        <w:div w:id="1897081526">
                                          <w:marLeft w:val="0"/>
                                          <w:marRight w:val="0"/>
                                          <w:marTop w:val="0"/>
                                          <w:marBottom w:val="150"/>
                                          <w:divBdr>
                                            <w:top w:val="none" w:sz="0" w:space="0" w:color="auto"/>
                                            <w:left w:val="none" w:sz="0" w:space="0" w:color="auto"/>
                                            <w:bottom w:val="none" w:sz="0" w:space="0" w:color="auto"/>
                                            <w:right w:val="none" w:sz="0" w:space="0" w:color="auto"/>
                                          </w:divBdr>
                                        </w:div>
                                      </w:divsChild>
                                    </w:div>
                                    <w:div w:id="621544949">
                                      <w:marLeft w:val="0"/>
                                      <w:marRight w:val="0"/>
                                      <w:marTop w:val="0"/>
                                      <w:marBottom w:val="0"/>
                                      <w:divBdr>
                                        <w:top w:val="none" w:sz="0" w:space="0" w:color="auto"/>
                                        <w:left w:val="none" w:sz="0" w:space="0" w:color="auto"/>
                                        <w:bottom w:val="none" w:sz="0" w:space="0" w:color="auto"/>
                                        <w:right w:val="none" w:sz="0" w:space="0" w:color="auto"/>
                                      </w:divBdr>
                                    </w:div>
                                    <w:div w:id="2126579534">
                                      <w:marLeft w:val="0"/>
                                      <w:marRight w:val="0"/>
                                      <w:marTop w:val="0"/>
                                      <w:marBottom w:val="0"/>
                                      <w:divBdr>
                                        <w:top w:val="none" w:sz="0" w:space="0" w:color="auto"/>
                                        <w:left w:val="none" w:sz="0" w:space="0" w:color="auto"/>
                                        <w:bottom w:val="none" w:sz="0" w:space="0" w:color="auto"/>
                                        <w:right w:val="none" w:sz="0" w:space="0" w:color="auto"/>
                                      </w:divBdr>
                                    </w:div>
                                    <w:div w:id="916204322">
                                      <w:marLeft w:val="0"/>
                                      <w:marRight w:val="0"/>
                                      <w:marTop w:val="0"/>
                                      <w:marBottom w:val="0"/>
                                      <w:divBdr>
                                        <w:top w:val="none" w:sz="0" w:space="0" w:color="auto"/>
                                        <w:left w:val="none" w:sz="0" w:space="0" w:color="auto"/>
                                        <w:bottom w:val="none" w:sz="0" w:space="0" w:color="auto"/>
                                        <w:right w:val="none" w:sz="0" w:space="0" w:color="auto"/>
                                      </w:divBdr>
                                    </w:div>
                                    <w:div w:id="1254701953">
                                      <w:marLeft w:val="0"/>
                                      <w:marRight w:val="0"/>
                                      <w:marTop w:val="0"/>
                                      <w:marBottom w:val="0"/>
                                      <w:divBdr>
                                        <w:top w:val="none" w:sz="0" w:space="0" w:color="auto"/>
                                        <w:left w:val="none" w:sz="0" w:space="0" w:color="auto"/>
                                        <w:bottom w:val="none" w:sz="0" w:space="0" w:color="auto"/>
                                        <w:right w:val="none" w:sz="0" w:space="0" w:color="auto"/>
                                      </w:divBdr>
                                    </w:div>
                                    <w:div w:id="1360357429">
                                      <w:marLeft w:val="0"/>
                                      <w:marRight w:val="0"/>
                                      <w:marTop w:val="0"/>
                                      <w:marBottom w:val="0"/>
                                      <w:divBdr>
                                        <w:top w:val="none" w:sz="0" w:space="0" w:color="auto"/>
                                        <w:left w:val="none" w:sz="0" w:space="0" w:color="auto"/>
                                        <w:bottom w:val="none" w:sz="0" w:space="0" w:color="auto"/>
                                        <w:right w:val="none" w:sz="0" w:space="0" w:color="auto"/>
                                      </w:divBdr>
                                    </w:div>
                                    <w:div w:id="1561817947">
                                      <w:marLeft w:val="0"/>
                                      <w:marRight w:val="0"/>
                                      <w:marTop w:val="0"/>
                                      <w:marBottom w:val="0"/>
                                      <w:divBdr>
                                        <w:top w:val="none" w:sz="0" w:space="0" w:color="auto"/>
                                        <w:left w:val="none" w:sz="0" w:space="0" w:color="auto"/>
                                        <w:bottom w:val="none" w:sz="0" w:space="0" w:color="auto"/>
                                        <w:right w:val="none" w:sz="0" w:space="0" w:color="auto"/>
                                      </w:divBdr>
                                    </w:div>
                                    <w:div w:id="598563866">
                                      <w:marLeft w:val="0"/>
                                      <w:marRight w:val="0"/>
                                      <w:marTop w:val="0"/>
                                      <w:marBottom w:val="0"/>
                                      <w:divBdr>
                                        <w:top w:val="none" w:sz="0" w:space="0" w:color="auto"/>
                                        <w:left w:val="none" w:sz="0" w:space="0" w:color="auto"/>
                                        <w:bottom w:val="none" w:sz="0" w:space="0" w:color="auto"/>
                                        <w:right w:val="none" w:sz="0" w:space="0" w:color="auto"/>
                                      </w:divBdr>
                                    </w:div>
                                    <w:div w:id="2068533353">
                                      <w:marLeft w:val="0"/>
                                      <w:marRight w:val="0"/>
                                      <w:marTop w:val="0"/>
                                      <w:marBottom w:val="0"/>
                                      <w:divBdr>
                                        <w:top w:val="none" w:sz="0" w:space="0" w:color="auto"/>
                                        <w:left w:val="none" w:sz="0" w:space="0" w:color="auto"/>
                                        <w:bottom w:val="none" w:sz="0" w:space="0" w:color="auto"/>
                                        <w:right w:val="none" w:sz="0" w:space="0" w:color="auto"/>
                                      </w:divBdr>
                                    </w:div>
                                    <w:div w:id="1974602775">
                                      <w:marLeft w:val="0"/>
                                      <w:marRight w:val="0"/>
                                      <w:marTop w:val="0"/>
                                      <w:marBottom w:val="0"/>
                                      <w:divBdr>
                                        <w:top w:val="none" w:sz="0" w:space="0" w:color="auto"/>
                                        <w:left w:val="none" w:sz="0" w:space="0" w:color="auto"/>
                                        <w:bottom w:val="none" w:sz="0" w:space="0" w:color="auto"/>
                                        <w:right w:val="none" w:sz="0" w:space="0" w:color="auto"/>
                                      </w:divBdr>
                                    </w:div>
                                    <w:div w:id="1406102864">
                                      <w:marLeft w:val="0"/>
                                      <w:marRight w:val="0"/>
                                      <w:marTop w:val="0"/>
                                      <w:marBottom w:val="0"/>
                                      <w:divBdr>
                                        <w:top w:val="none" w:sz="0" w:space="0" w:color="auto"/>
                                        <w:left w:val="none" w:sz="0" w:space="0" w:color="auto"/>
                                        <w:bottom w:val="none" w:sz="0" w:space="0" w:color="auto"/>
                                        <w:right w:val="none" w:sz="0" w:space="0" w:color="auto"/>
                                      </w:divBdr>
                                    </w:div>
                                    <w:div w:id="1099715952">
                                      <w:marLeft w:val="0"/>
                                      <w:marRight w:val="0"/>
                                      <w:marTop w:val="0"/>
                                      <w:marBottom w:val="0"/>
                                      <w:divBdr>
                                        <w:top w:val="none" w:sz="0" w:space="0" w:color="auto"/>
                                        <w:left w:val="none" w:sz="0" w:space="0" w:color="auto"/>
                                        <w:bottom w:val="none" w:sz="0" w:space="0" w:color="auto"/>
                                        <w:right w:val="none" w:sz="0" w:space="0" w:color="auto"/>
                                      </w:divBdr>
                                    </w:div>
                                    <w:div w:id="1183743742">
                                      <w:marLeft w:val="0"/>
                                      <w:marRight w:val="0"/>
                                      <w:marTop w:val="0"/>
                                      <w:marBottom w:val="0"/>
                                      <w:divBdr>
                                        <w:top w:val="none" w:sz="0" w:space="0" w:color="auto"/>
                                        <w:left w:val="none" w:sz="0" w:space="0" w:color="auto"/>
                                        <w:bottom w:val="none" w:sz="0" w:space="0" w:color="auto"/>
                                        <w:right w:val="none" w:sz="0" w:space="0" w:color="auto"/>
                                      </w:divBdr>
                                    </w:div>
                                    <w:div w:id="2103599376">
                                      <w:marLeft w:val="0"/>
                                      <w:marRight w:val="0"/>
                                      <w:marTop w:val="0"/>
                                      <w:marBottom w:val="0"/>
                                      <w:divBdr>
                                        <w:top w:val="none" w:sz="0" w:space="0" w:color="auto"/>
                                        <w:left w:val="none" w:sz="0" w:space="0" w:color="auto"/>
                                        <w:bottom w:val="none" w:sz="0" w:space="0" w:color="auto"/>
                                        <w:right w:val="none" w:sz="0" w:space="0" w:color="auto"/>
                                      </w:divBdr>
                                    </w:div>
                                    <w:div w:id="1390418873">
                                      <w:marLeft w:val="0"/>
                                      <w:marRight w:val="0"/>
                                      <w:marTop w:val="0"/>
                                      <w:marBottom w:val="0"/>
                                      <w:divBdr>
                                        <w:top w:val="none" w:sz="0" w:space="0" w:color="auto"/>
                                        <w:left w:val="none" w:sz="0" w:space="0" w:color="auto"/>
                                        <w:bottom w:val="none" w:sz="0" w:space="0" w:color="auto"/>
                                        <w:right w:val="none" w:sz="0" w:space="0" w:color="auto"/>
                                      </w:divBdr>
                                    </w:div>
                                    <w:div w:id="144972723">
                                      <w:marLeft w:val="0"/>
                                      <w:marRight w:val="0"/>
                                      <w:marTop w:val="0"/>
                                      <w:marBottom w:val="0"/>
                                      <w:divBdr>
                                        <w:top w:val="none" w:sz="0" w:space="0" w:color="auto"/>
                                        <w:left w:val="none" w:sz="0" w:space="0" w:color="auto"/>
                                        <w:bottom w:val="none" w:sz="0" w:space="0" w:color="auto"/>
                                        <w:right w:val="none" w:sz="0" w:space="0" w:color="auto"/>
                                      </w:divBdr>
                                    </w:div>
                                    <w:div w:id="745957425">
                                      <w:marLeft w:val="0"/>
                                      <w:marRight w:val="0"/>
                                      <w:marTop w:val="0"/>
                                      <w:marBottom w:val="0"/>
                                      <w:divBdr>
                                        <w:top w:val="none" w:sz="0" w:space="0" w:color="auto"/>
                                        <w:left w:val="none" w:sz="0" w:space="0" w:color="auto"/>
                                        <w:bottom w:val="none" w:sz="0" w:space="0" w:color="auto"/>
                                        <w:right w:val="none" w:sz="0" w:space="0" w:color="auto"/>
                                      </w:divBdr>
                                    </w:div>
                                    <w:div w:id="1280071394">
                                      <w:marLeft w:val="0"/>
                                      <w:marRight w:val="0"/>
                                      <w:marTop w:val="0"/>
                                      <w:marBottom w:val="0"/>
                                      <w:divBdr>
                                        <w:top w:val="none" w:sz="0" w:space="0" w:color="auto"/>
                                        <w:left w:val="none" w:sz="0" w:space="0" w:color="auto"/>
                                        <w:bottom w:val="none" w:sz="0" w:space="0" w:color="auto"/>
                                        <w:right w:val="none" w:sz="0" w:space="0" w:color="auto"/>
                                      </w:divBdr>
                                    </w:div>
                                    <w:div w:id="1155873558">
                                      <w:marLeft w:val="0"/>
                                      <w:marRight w:val="0"/>
                                      <w:marTop w:val="0"/>
                                      <w:marBottom w:val="0"/>
                                      <w:divBdr>
                                        <w:top w:val="none" w:sz="0" w:space="0" w:color="auto"/>
                                        <w:left w:val="none" w:sz="0" w:space="0" w:color="auto"/>
                                        <w:bottom w:val="none" w:sz="0" w:space="0" w:color="auto"/>
                                        <w:right w:val="none" w:sz="0" w:space="0" w:color="auto"/>
                                      </w:divBdr>
                                    </w:div>
                                    <w:div w:id="1349330206">
                                      <w:marLeft w:val="0"/>
                                      <w:marRight w:val="0"/>
                                      <w:marTop w:val="0"/>
                                      <w:marBottom w:val="0"/>
                                      <w:divBdr>
                                        <w:top w:val="none" w:sz="0" w:space="0" w:color="auto"/>
                                        <w:left w:val="none" w:sz="0" w:space="0" w:color="auto"/>
                                        <w:bottom w:val="none" w:sz="0" w:space="0" w:color="auto"/>
                                        <w:right w:val="none" w:sz="0" w:space="0" w:color="auto"/>
                                      </w:divBdr>
                                    </w:div>
                                    <w:div w:id="314602543">
                                      <w:marLeft w:val="0"/>
                                      <w:marRight w:val="0"/>
                                      <w:marTop w:val="0"/>
                                      <w:marBottom w:val="0"/>
                                      <w:divBdr>
                                        <w:top w:val="none" w:sz="0" w:space="0" w:color="auto"/>
                                        <w:left w:val="none" w:sz="0" w:space="0" w:color="auto"/>
                                        <w:bottom w:val="none" w:sz="0" w:space="0" w:color="auto"/>
                                        <w:right w:val="none" w:sz="0" w:space="0" w:color="auto"/>
                                      </w:divBdr>
                                    </w:div>
                                    <w:div w:id="1486891454">
                                      <w:marLeft w:val="0"/>
                                      <w:marRight w:val="0"/>
                                      <w:marTop w:val="0"/>
                                      <w:marBottom w:val="0"/>
                                      <w:divBdr>
                                        <w:top w:val="none" w:sz="0" w:space="0" w:color="auto"/>
                                        <w:left w:val="none" w:sz="0" w:space="0" w:color="auto"/>
                                        <w:bottom w:val="none" w:sz="0" w:space="0" w:color="auto"/>
                                        <w:right w:val="none" w:sz="0" w:space="0" w:color="auto"/>
                                      </w:divBdr>
                                    </w:div>
                                    <w:div w:id="1782786">
                                      <w:marLeft w:val="0"/>
                                      <w:marRight w:val="0"/>
                                      <w:marTop w:val="0"/>
                                      <w:marBottom w:val="0"/>
                                      <w:divBdr>
                                        <w:top w:val="none" w:sz="0" w:space="0" w:color="auto"/>
                                        <w:left w:val="none" w:sz="0" w:space="0" w:color="auto"/>
                                        <w:bottom w:val="none" w:sz="0" w:space="0" w:color="auto"/>
                                        <w:right w:val="none" w:sz="0" w:space="0" w:color="auto"/>
                                      </w:divBdr>
                                    </w:div>
                                    <w:div w:id="1338725856">
                                      <w:marLeft w:val="0"/>
                                      <w:marRight w:val="0"/>
                                      <w:marTop w:val="0"/>
                                      <w:marBottom w:val="0"/>
                                      <w:divBdr>
                                        <w:top w:val="none" w:sz="0" w:space="0" w:color="auto"/>
                                        <w:left w:val="none" w:sz="0" w:space="0" w:color="auto"/>
                                        <w:bottom w:val="none" w:sz="0" w:space="0" w:color="auto"/>
                                        <w:right w:val="none" w:sz="0" w:space="0" w:color="auto"/>
                                      </w:divBdr>
                                    </w:div>
                                    <w:div w:id="37125251">
                                      <w:marLeft w:val="0"/>
                                      <w:marRight w:val="0"/>
                                      <w:marTop w:val="0"/>
                                      <w:marBottom w:val="0"/>
                                      <w:divBdr>
                                        <w:top w:val="none" w:sz="0" w:space="0" w:color="auto"/>
                                        <w:left w:val="none" w:sz="0" w:space="0" w:color="auto"/>
                                        <w:bottom w:val="none" w:sz="0" w:space="0" w:color="auto"/>
                                        <w:right w:val="none" w:sz="0" w:space="0" w:color="auto"/>
                                      </w:divBdr>
                                    </w:div>
                                    <w:div w:id="1609658971">
                                      <w:marLeft w:val="0"/>
                                      <w:marRight w:val="0"/>
                                      <w:marTop w:val="0"/>
                                      <w:marBottom w:val="0"/>
                                      <w:divBdr>
                                        <w:top w:val="none" w:sz="0" w:space="0" w:color="auto"/>
                                        <w:left w:val="none" w:sz="0" w:space="0" w:color="auto"/>
                                        <w:bottom w:val="none" w:sz="0" w:space="0" w:color="auto"/>
                                        <w:right w:val="none" w:sz="0" w:space="0" w:color="auto"/>
                                      </w:divBdr>
                                    </w:div>
                                    <w:div w:id="1189367499">
                                      <w:marLeft w:val="0"/>
                                      <w:marRight w:val="0"/>
                                      <w:marTop w:val="0"/>
                                      <w:marBottom w:val="0"/>
                                      <w:divBdr>
                                        <w:top w:val="none" w:sz="0" w:space="0" w:color="auto"/>
                                        <w:left w:val="none" w:sz="0" w:space="0" w:color="auto"/>
                                        <w:bottom w:val="none" w:sz="0" w:space="0" w:color="auto"/>
                                        <w:right w:val="none" w:sz="0" w:space="0" w:color="auto"/>
                                      </w:divBdr>
                                    </w:div>
                                    <w:div w:id="1514298358">
                                      <w:marLeft w:val="0"/>
                                      <w:marRight w:val="0"/>
                                      <w:marTop w:val="0"/>
                                      <w:marBottom w:val="0"/>
                                      <w:divBdr>
                                        <w:top w:val="none" w:sz="0" w:space="0" w:color="auto"/>
                                        <w:left w:val="none" w:sz="0" w:space="0" w:color="auto"/>
                                        <w:bottom w:val="none" w:sz="0" w:space="0" w:color="auto"/>
                                        <w:right w:val="none" w:sz="0" w:space="0" w:color="auto"/>
                                      </w:divBdr>
                                    </w:div>
                                    <w:div w:id="576944739">
                                      <w:marLeft w:val="0"/>
                                      <w:marRight w:val="0"/>
                                      <w:marTop w:val="0"/>
                                      <w:marBottom w:val="0"/>
                                      <w:divBdr>
                                        <w:top w:val="none" w:sz="0" w:space="0" w:color="auto"/>
                                        <w:left w:val="none" w:sz="0" w:space="0" w:color="auto"/>
                                        <w:bottom w:val="none" w:sz="0" w:space="0" w:color="auto"/>
                                        <w:right w:val="none" w:sz="0" w:space="0" w:color="auto"/>
                                      </w:divBdr>
                                    </w:div>
                                    <w:div w:id="1178931917">
                                      <w:marLeft w:val="0"/>
                                      <w:marRight w:val="0"/>
                                      <w:marTop w:val="0"/>
                                      <w:marBottom w:val="0"/>
                                      <w:divBdr>
                                        <w:top w:val="none" w:sz="0" w:space="0" w:color="auto"/>
                                        <w:left w:val="none" w:sz="0" w:space="0" w:color="auto"/>
                                        <w:bottom w:val="none" w:sz="0" w:space="0" w:color="auto"/>
                                        <w:right w:val="none" w:sz="0" w:space="0" w:color="auto"/>
                                      </w:divBdr>
                                    </w:div>
                                    <w:div w:id="1056853010">
                                      <w:marLeft w:val="0"/>
                                      <w:marRight w:val="0"/>
                                      <w:marTop w:val="0"/>
                                      <w:marBottom w:val="0"/>
                                      <w:divBdr>
                                        <w:top w:val="none" w:sz="0" w:space="0" w:color="auto"/>
                                        <w:left w:val="none" w:sz="0" w:space="0" w:color="auto"/>
                                        <w:bottom w:val="none" w:sz="0" w:space="0" w:color="auto"/>
                                        <w:right w:val="none" w:sz="0" w:space="0" w:color="auto"/>
                                      </w:divBdr>
                                    </w:div>
                                    <w:div w:id="1716077720">
                                      <w:marLeft w:val="0"/>
                                      <w:marRight w:val="0"/>
                                      <w:marTop w:val="0"/>
                                      <w:marBottom w:val="0"/>
                                      <w:divBdr>
                                        <w:top w:val="none" w:sz="0" w:space="0" w:color="auto"/>
                                        <w:left w:val="none" w:sz="0" w:space="0" w:color="auto"/>
                                        <w:bottom w:val="none" w:sz="0" w:space="0" w:color="auto"/>
                                        <w:right w:val="none" w:sz="0" w:space="0" w:color="auto"/>
                                      </w:divBdr>
                                    </w:div>
                                    <w:div w:id="209003440">
                                      <w:marLeft w:val="0"/>
                                      <w:marRight w:val="0"/>
                                      <w:marTop w:val="0"/>
                                      <w:marBottom w:val="0"/>
                                      <w:divBdr>
                                        <w:top w:val="none" w:sz="0" w:space="0" w:color="auto"/>
                                        <w:left w:val="none" w:sz="0" w:space="0" w:color="auto"/>
                                        <w:bottom w:val="none" w:sz="0" w:space="0" w:color="auto"/>
                                        <w:right w:val="none" w:sz="0" w:space="0" w:color="auto"/>
                                      </w:divBdr>
                                    </w:div>
                                    <w:div w:id="396175105">
                                      <w:marLeft w:val="0"/>
                                      <w:marRight w:val="0"/>
                                      <w:marTop w:val="0"/>
                                      <w:marBottom w:val="0"/>
                                      <w:divBdr>
                                        <w:top w:val="none" w:sz="0" w:space="0" w:color="auto"/>
                                        <w:left w:val="none" w:sz="0" w:space="0" w:color="auto"/>
                                        <w:bottom w:val="none" w:sz="0" w:space="0" w:color="auto"/>
                                        <w:right w:val="none" w:sz="0" w:space="0" w:color="auto"/>
                                      </w:divBdr>
                                    </w:div>
                                    <w:div w:id="1833179949">
                                      <w:marLeft w:val="0"/>
                                      <w:marRight w:val="0"/>
                                      <w:marTop w:val="0"/>
                                      <w:marBottom w:val="0"/>
                                      <w:divBdr>
                                        <w:top w:val="none" w:sz="0" w:space="0" w:color="auto"/>
                                        <w:left w:val="none" w:sz="0" w:space="0" w:color="auto"/>
                                        <w:bottom w:val="none" w:sz="0" w:space="0" w:color="auto"/>
                                        <w:right w:val="none" w:sz="0" w:space="0" w:color="auto"/>
                                      </w:divBdr>
                                    </w:div>
                                    <w:div w:id="692153834">
                                      <w:marLeft w:val="0"/>
                                      <w:marRight w:val="0"/>
                                      <w:marTop w:val="0"/>
                                      <w:marBottom w:val="0"/>
                                      <w:divBdr>
                                        <w:top w:val="none" w:sz="0" w:space="0" w:color="auto"/>
                                        <w:left w:val="none" w:sz="0" w:space="0" w:color="auto"/>
                                        <w:bottom w:val="none" w:sz="0" w:space="0" w:color="auto"/>
                                        <w:right w:val="none" w:sz="0" w:space="0" w:color="auto"/>
                                      </w:divBdr>
                                    </w:div>
                                    <w:div w:id="1286695289">
                                      <w:marLeft w:val="0"/>
                                      <w:marRight w:val="0"/>
                                      <w:marTop w:val="0"/>
                                      <w:marBottom w:val="0"/>
                                      <w:divBdr>
                                        <w:top w:val="none" w:sz="0" w:space="0" w:color="auto"/>
                                        <w:left w:val="none" w:sz="0" w:space="0" w:color="auto"/>
                                        <w:bottom w:val="none" w:sz="0" w:space="0" w:color="auto"/>
                                        <w:right w:val="none" w:sz="0" w:space="0" w:color="auto"/>
                                      </w:divBdr>
                                    </w:div>
                                    <w:div w:id="1987395071">
                                      <w:marLeft w:val="0"/>
                                      <w:marRight w:val="0"/>
                                      <w:marTop w:val="0"/>
                                      <w:marBottom w:val="0"/>
                                      <w:divBdr>
                                        <w:top w:val="none" w:sz="0" w:space="0" w:color="auto"/>
                                        <w:left w:val="none" w:sz="0" w:space="0" w:color="auto"/>
                                        <w:bottom w:val="none" w:sz="0" w:space="0" w:color="auto"/>
                                        <w:right w:val="none" w:sz="0" w:space="0" w:color="auto"/>
                                      </w:divBdr>
                                    </w:div>
                                    <w:div w:id="2015256111">
                                      <w:marLeft w:val="0"/>
                                      <w:marRight w:val="0"/>
                                      <w:marTop w:val="0"/>
                                      <w:marBottom w:val="0"/>
                                      <w:divBdr>
                                        <w:top w:val="none" w:sz="0" w:space="0" w:color="auto"/>
                                        <w:left w:val="none" w:sz="0" w:space="0" w:color="auto"/>
                                        <w:bottom w:val="none" w:sz="0" w:space="0" w:color="auto"/>
                                        <w:right w:val="none" w:sz="0" w:space="0" w:color="auto"/>
                                      </w:divBdr>
                                    </w:div>
                                    <w:div w:id="1648823165">
                                      <w:marLeft w:val="0"/>
                                      <w:marRight w:val="0"/>
                                      <w:marTop w:val="0"/>
                                      <w:marBottom w:val="0"/>
                                      <w:divBdr>
                                        <w:top w:val="none" w:sz="0" w:space="0" w:color="auto"/>
                                        <w:left w:val="none" w:sz="0" w:space="0" w:color="auto"/>
                                        <w:bottom w:val="none" w:sz="0" w:space="0" w:color="auto"/>
                                        <w:right w:val="none" w:sz="0" w:space="0" w:color="auto"/>
                                      </w:divBdr>
                                    </w:div>
                                    <w:div w:id="928542417">
                                      <w:marLeft w:val="0"/>
                                      <w:marRight w:val="0"/>
                                      <w:marTop w:val="0"/>
                                      <w:marBottom w:val="0"/>
                                      <w:divBdr>
                                        <w:top w:val="none" w:sz="0" w:space="0" w:color="auto"/>
                                        <w:left w:val="none" w:sz="0" w:space="0" w:color="auto"/>
                                        <w:bottom w:val="none" w:sz="0" w:space="0" w:color="auto"/>
                                        <w:right w:val="none" w:sz="0" w:space="0" w:color="auto"/>
                                      </w:divBdr>
                                    </w:div>
                                    <w:div w:id="1629159850">
                                      <w:marLeft w:val="0"/>
                                      <w:marRight w:val="0"/>
                                      <w:marTop w:val="0"/>
                                      <w:marBottom w:val="0"/>
                                      <w:divBdr>
                                        <w:top w:val="none" w:sz="0" w:space="0" w:color="auto"/>
                                        <w:left w:val="none" w:sz="0" w:space="0" w:color="auto"/>
                                        <w:bottom w:val="none" w:sz="0" w:space="0" w:color="auto"/>
                                        <w:right w:val="none" w:sz="0" w:space="0" w:color="auto"/>
                                      </w:divBdr>
                                    </w:div>
                                    <w:div w:id="1603027642">
                                      <w:marLeft w:val="0"/>
                                      <w:marRight w:val="0"/>
                                      <w:marTop w:val="0"/>
                                      <w:marBottom w:val="0"/>
                                      <w:divBdr>
                                        <w:top w:val="none" w:sz="0" w:space="0" w:color="auto"/>
                                        <w:left w:val="none" w:sz="0" w:space="0" w:color="auto"/>
                                        <w:bottom w:val="none" w:sz="0" w:space="0" w:color="auto"/>
                                        <w:right w:val="none" w:sz="0" w:space="0" w:color="auto"/>
                                      </w:divBdr>
                                    </w:div>
                                    <w:div w:id="56562572">
                                      <w:marLeft w:val="0"/>
                                      <w:marRight w:val="0"/>
                                      <w:marTop w:val="0"/>
                                      <w:marBottom w:val="0"/>
                                      <w:divBdr>
                                        <w:top w:val="none" w:sz="0" w:space="0" w:color="auto"/>
                                        <w:left w:val="none" w:sz="0" w:space="0" w:color="auto"/>
                                        <w:bottom w:val="none" w:sz="0" w:space="0" w:color="auto"/>
                                        <w:right w:val="none" w:sz="0" w:space="0" w:color="auto"/>
                                      </w:divBdr>
                                    </w:div>
                                    <w:div w:id="1993018539">
                                      <w:marLeft w:val="0"/>
                                      <w:marRight w:val="0"/>
                                      <w:marTop w:val="0"/>
                                      <w:marBottom w:val="0"/>
                                      <w:divBdr>
                                        <w:top w:val="none" w:sz="0" w:space="0" w:color="auto"/>
                                        <w:left w:val="none" w:sz="0" w:space="0" w:color="auto"/>
                                        <w:bottom w:val="none" w:sz="0" w:space="0" w:color="auto"/>
                                        <w:right w:val="none" w:sz="0" w:space="0" w:color="auto"/>
                                      </w:divBdr>
                                    </w:div>
                                    <w:div w:id="213543119">
                                      <w:marLeft w:val="0"/>
                                      <w:marRight w:val="0"/>
                                      <w:marTop w:val="0"/>
                                      <w:marBottom w:val="0"/>
                                      <w:divBdr>
                                        <w:top w:val="none" w:sz="0" w:space="0" w:color="auto"/>
                                        <w:left w:val="none" w:sz="0" w:space="0" w:color="auto"/>
                                        <w:bottom w:val="none" w:sz="0" w:space="0" w:color="auto"/>
                                        <w:right w:val="none" w:sz="0" w:space="0" w:color="auto"/>
                                      </w:divBdr>
                                    </w:div>
                                    <w:div w:id="2138986431">
                                      <w:marLeft w:val="0"/>
                                      <w:marRight w:val="0"/>
                                      <w:marTop w:val="0"/>
                                      <w:marBottom w:val="0"/>
                                      <w:divBdr>
                                        <w:top w:val="none" w:sz="0" w:space="0" w:color="auto"/>
                                        <w:left w:val="none" w:sz="0" w:space="0" w:color="auto"/>
                                        <w:bottom w:val="none" w:sz="0" w:space="0" w:color="auto"/>
                                        <w:right w:val="none" w:sz="0" w:space="0" w:color="auto"/>
                                      </w:divBdr>
                                    </w:div>
                                    <w:div w:id="1867593436">
                                      <w:marLeft w:val="0"/>
                                      <w:marRight w:val="0"/>
                                      <w:marTop w:val="0"/>
                                      <w:marBottom w:val="0"/>
                                      <w:divBdr>
                                        <w:top w:val="none" w:sz="0" w:space="0" w:color="auto"/>
                                        <w:left w:val="none" w:sz="0" w:space="0" w:color="auto"/>
                                        <w:bottom w:val="none" w:sz="0" w:space="0" w:color="auto"/>
                                        <w:right w:val="none" w:sz="0" w:space="0" w:color="auto"/>
                                      </w:divBdr>
                                    </w:div>
                                    <w:div w:id="958029720">
                                      <w:marLeft w:val="0"/>
                                      <w:marRight w:val="0"/>
                                      <w:marTop w:val="0"/>
                                      <w:marBottom w:val="0"/>
                                      <w:divBdr>
                                        <w:top w:val="none" w:sz="0" w:space="0" w:color="auto"/>
                                        <w:left w:val="none" w:sz="0" w:space="0" w:color="auto"/>
                                        <w:bottom w:val="none" w:sz="0" w:space="0" w:color="auto"/>
                                        <w:right w:val="none" w:sz="0" w:space="0" w:color="auto"/>
                                      </w:divBdr>
                                    </w:div>
                                    <w:div w:id="1970931990">
                                      <w:marLeft w:val="0"/>
                                      <w:marRight w:val="0"/>
                                      <w:marTop w:val="0"/>
                                      <w:marBottom w:val="0"/>
                                      <w:divBdr>
                                        <w:top w:val="none" w:sz="0" w:space="0" w:color="auto"/>
                                        <w:left w:val="none" w:sz="0" w:space="0" w:color="auto"/>
                                        <w:bottom w:val="none" w:sz="0" w:space="0" w:color="auto"/>
                                        <w:right w:val="none" w:sz="0" w:space="0" w:color="auto"/>
                                      </w:divBdr>
                                    </w:div>
                                    <w:div w:id="775249786">
                                      <w:marLeft w:val="0"/>
                                      <w:marRight w:val="0"/>
                                      <w:marTop w:val="0"/>
                                      <w:marBottom w:val="0"/>
                                      <w:divBdr>
                                        <w:top w:val="none" w:sz="0" w:space="0" w:color="auto"/>
                                        <w:left w:val="none" w:sz="0" w:space="0" w:color="auto"/>
                                        <w:bottom w:val="none" w:sz="0" w:space="0" w:color="auto"/>
                                        <w:right w:val="none" w:sz="0" w:space="0" w:color="auto"/>
                                      </w:divBdr>
                                    </w:div>
                                    <w:div w:id="1781144444">
                                      <w:marLeft w:val="0"/>
                                      <w:marRight w:val="0"/>
                                      <w:marTop w:val="0"/>
                                      <w:marBottom w:val="0"/>
                                      <w:divBdr>
                                        <w:top w:val="none" w:sz="0" w:space="0" w:color="auto"/>
                                        <w:left w:val="none" w:sz="0" w:space="0" w:color="auto"/>
                                        <w:bottom w:val="none" w:sz="0" w:space="0" w:color="auto"/>
                                        <w:right w:val="none" w:sz="0" w:space="0" w:color="auto"/>
                                      </w:divBdr>
                                    </w:div>
                                    <w:div w:id="61413713">
                                      <w:marLeft w:val="0"/>
                                      <w:marRight w:val="0"/>
                                      <w:marTop w:val="0"/>
                                      <w:marBottom w:val="0"/>
                                      <w:divBdr>
                                        <w:top w:val="none" w:sz="0" w:space="0" w:color="auto"/>
                                        <w:left w:val="none" w:sz="0" w:space="0" w:color="auto"/>
                                        <w:bottom w:val="none" w:sz="0" w:space="0" w:color="auto"/>
                                        <w:right w:val="none" w:sz="0" w:space="0" w:color="auto"/>
                                      </w:divBdr>
                                    </w:div>
                                    <w:div w:id="921912628">
                                      <w:marLeft w:val="0"/>
                                      <w:marRight w:val="0"/>
                                      <w:marTop w:val="0"/>
                                      <w:marBottom w:val="0"/>
                                      <w:divBdr>
                                        <w:top w:val="none" w:sz="0" w:space="0" w:color="auto"/>
                                        <w:left w:val="none" w:sz="0" w:space="0" w:color="auto"/>
                                        <w:bottom w:val="none" w:sz="0" w:space="0" w:color="auto"/>
                                        <w:right w:val="none" w:sz="0" w:space="0" w:color="auto"/>
                                      </w:divBdr>
                                    </w:div>
                                    <w:div w:id="29914926">
                                      <w:marLeft w:val="0"/>
                                      <w:marRight w:val="0"/>
                                      <w:marTop w:val="0"/>
                                      <w:marBottom w:val="0"/>
                                      <w:divBdr>
                                        <w:top w:val="none" w:sz="0" w:space="0" w:color="auto"/>
                                        <w:left w:val="none" w:sz="0" w:space="0" w:color="auto"/>
                                        <w:bottom w:val="none" w:sz="0" w:space="0" w:color="auto"/>
                                        <w:right w:val="none" w:sz="0" w:space="0" w:color="auto"/>
                                      </w:divBdr>
                                    </w:div>
                                    <w:div w:id="1426416993">
                                      <w:marLeft w:val="0"/>
                                      <w:marRight w:val="0"/>
                                      <w:marTop w:val="0"/>
                                      <w:marBottom w:val="0"/>
                                      <w:divBdr>
                                        <w:top w:val="none" w:sz="0" w:space="0" w:color="auto"/>
                                        <w:left w:val="none" w:sz="0" w:space="0" w:color="auto"/>
                                        <w:bottom w:val="none" w:sz="0" w:space="0" w:color="auto"/>
                                        <w:right w:val="none" w:sz="0" w:space="0" w:color="auto"/>
                                      </w:divBdr>
                                    </w:div>
                                    <w:div w:id="1716931906">
                                      <w:marLeft w:val="0"/>
                                      <w:marRight w:val="0"/>
                                      <w:marTop w:val="0"/>
                                      <w:marBottom w:val="0"/>
                                      <w:divBdr>
                                        <w:top w:val="none" w:sz="0" w:space="0" w:color="auto"/>
                                        <w:left w:val="none" w:sz="0" w:space="0" w:color="auto"/>
                                        <w:bottom w:val="none" w:sz="0" w:space="0" w:color="auto"/>
                                        <w:right w:val="none" w:sz="0" w:space="0" w:color="auto"/>
                                      </w:divBdr>
                                    </w:div>
                                    <w:div w:id="2059696826">
                                      <w:marLeft w:val="0"/>
                                      <w:marRight w:val="0"/>
                                      <w:marTop w:val="0"/>
                                      <w:marBottom w:val="0"/>
                                      <w:divBdr>
                                        <w:top w:val="none" w:sz="0" w:space="0" w:color="auto"/>
                                        <w:left w:val="none" w:sz="0" w:space="0" w:color="auto"/>
                                        <w:bottom w:val="none" w:sz="0" w:space="0" w:color="auto"/>
                                        <w:right w:val="none" w:sz="0" w:space="0" w:color="auto"/>
                                      </w:divBdr>
                                    </w:div>
                                    <w:div w:id="1268926190">
                                      <w:marLeft w:val="0"/>
                                      <w:marRight w:val="0"/>
                                      <w:marTop w:val="0"/>
                                      <w:marBottom w:val="0"/>
                                      <w:divBdr>
                                        <w:top w:val="none" w:sz="0" w:space="0" w:color="auto"/>
                                        <w:left w:val="none" w:sz="0" w:space="0" w:color="auto"/>
                                        <w:bottom w:val="none" w:sz="0" w:space="0" w:color="auto"/>
                                        <w:right w:val="none" w:sz="0" w:space="0" w:color="auto"/>
                                      </w:divBdr>
                                    </w:div>
                                    <w:div w:id="593326781">
                                      <w:marLeft w:val="0"/>
                                      <w:marRight w:val="0"/>
                                      <w:marTop w:val="0"/>
                                      <w:marBottom w:val="0"/>
                                      <w:divBdr>
                                        <w:top w:val="none" w:sz="0" w:space="0" w:color="auto"/>
                                        <w:left w:val="none" w:sz="0" w:space="0" w:color="auto"/>
                                        <w:bottom w:val="none" w:sz="0" w:space="0" w:color="auto"/>
                                        <w:right w:val="none" w:sz="0" w:space="0" w:color="auto"/>
                                      </w:divBdr>
                                    </w:div>
                                    <w:div w:id="1987783321">
                                      <w:marLeft w:val="0"/>
                                      <w:marRight w:val="0"/>
                                      <w:marTop w:val="0"/>
                                      <w:marBottom w:val="0"/>
                                      <w:divBdr>
                                        <w:top w:val="none" w:sz="0" w:space="0" w:color="auto"/>
                                        <w:left w:val="none" w:sz="0" w:space="0" w:color="auto"/>
                                        <w:bottom w:val="none" w:sz="0" w:space="0" w:color="auto"/>
                                        <w:right w:val="none" w:sz="0" w:space="0" w:color="auto"/>
                                      </w:divBdr>
                                    </w:div>
                                    <w:div w:id="1132749595">
                                      <w:marLeft w:val="0"/>
                                      <w:marRight w:val="0"/>
                                      <w:marTop w:val="0"/>
                                      <w:marBottom w:val="0"/>
                                      <w:divBdr>
                                        <w:top w:val="none" w:sz="0" w:space="0" w:color="auto"/>
                                        <w:left w:val="none" w:sz="0" w:space="0" w:color="auto"/>
                                        <w:bottom w:val="none" w:sz="0" w:space="0" w:color="auto"/>
                                        <w:right w:val="none" w:sz="0" w:space="0" w:color="auto"/>
                                      </w:divBdr>
                                    </w:div>
                                    <w:div w:id="518395413">
                                      <w:marLeft w:val="0"/>
                                      <w:marRight w:val="0"/>
                                      <w:marTop w:val="0"/>
                                      <w:marBottom w:val="0"/>
                                      <w:divBdr>
                                        <w:top w:val="none" w:sz="0" w:space="0" w:color="auto"/>
                                        <w:left w:val="none" w:sz="0" w:space="0" w:color="auto"/>
                                        <w:bottom w:val="none" w:sz="0" w:space="0" w:color="auto"/>
                                        <w:right w:val="none" w:sz="0" w:space="0" w:color="auto"/>
                                      </w:divBdr>
                                    </w:div>
                                    <w:div w:id="679551760">
                                      <w:marLeft w:val="0"/>
                                      <w:marRight w:val="0"/>
                                      <w:marTop w:val="0"/>
                                      <w:marBottom w:val="0"/>
                                      <w:divBdr>
                                        <w:top w:val="none" w:sz="0" w:space="0" w:color="auto"/>
                                        <w:left w:val="none" w:sz="0" w:space="0" w:color="auto"/>
                                        <w:bottom w:val="none" w:sz="0" w:space="0" w:color="auto"/>
                                        <w:right w:val="none" w:sz="0" w:space="0" w:color="auto"/>
                                      </w:divBdr>
                                    </w:div>
                                    <w:div w:id="1031801626">
                                      <w:marLeft w:val="0"/>
                                      <w:marRight w:val="0"/>
                                      <w:marTop w:val="0"/>
                                      <w:marBottom w:val="0"/>
                                      <w:divBdr>
                                        <w:top w:val="none" w:sz="0" w:space="0" w:color="auto"/>
                                        <w:left w:val="none" w:sz="0" w:space="0" w:color="auto"/>
                                        <w:bottom w:val="none" w:sz="0" w:space="0" w:color="auto"/>
                                        <w:right w:val="none" w:sz="0" w:space="0" w:color="auto"/>
                                      </w:divBdr>
                                    </w:div>
                                    <w:div w:id="1911847561">
                                      <w:marLeft w:val="0"/>
                                      <w:marRight w:val="0"/>
                                      <w:marTop w:val="0"/>
                                      <w:marBottom w:val="0"/>
                                      <w:divBdr>
                                        <w:top w:val="none" w:sz="0" w:space="0" w:color="auto"/>
                                        <w:left w:val="none" w:sz="0" w:space="0" w:color="auto"/>
                                        <w:bottom w:val="none" w:sz="0" w:space="0" w:color="auto"/>
                                        <w:right w:val="none" w:sz="0" w:space="0" w:color="auto"/>
                                      </w:divBdr>
                                    </w:div>
                                    <w:div w:id="2073305184">
                                      <w:marLeft w:val="0"/>
                                      <w:marRight w:val="0"/>
                                      <w:marTop w:val="0"/>
                                      <w:marBottom w:val="0"/>
                                      <w:divBdr>
                                        <w:top w:val="none" w:sz="0" w:space="0" w:color="auto"/>
                                        <w:left w:val="none" w:sz="0" w:space="0" w:color="auto"/>
                                        <w:bottom w:val="none" w:sz="0" w:space="0" w:color="auto"/>
                                        <w:right w:val="none" w:sz="0" w:space="0" w:color="auto"/>
                                      </w:divBdr>
                                    </w:div>
                                    <w:div w:id="383987109">
                                      <w:marLeft w:val="0"/>
                                      <w:marRight w:val="0"/>
                                      <w:marTop w:val="0"/>
                                      <w:marBottom w:val="0"/>
                                      <w:divBdr>
                                        <w:top w:val="none" w:sz="0" w:space="0" w:color="auto"/>
                                        <w:left w:val="none" w:sz="0" w:space="0" w:color="auto"/>
                                        <w:bottom w:val="none" w:sz="0" w:space="0" w:color="auto"/>
                                        <w:right w:val="none" w:sz="0" w:space="0" w:color="auto"/>
                                      </w:divBdr>
                                    </w:div>
                                    <w:div w:id="855735618">
                                      <w:marLeft w:val="0"/>
                                      <w:marRight w:val="0"/>
                                      <w:marTop w:val="0"/>
                                      <w:marBottom w:val="0"/>
                                      <w:divBdr>
                                        <w:top w:val="none" w:sz="0" w:space="0" w:color="auto"/>
                                        <w:left w:val="none" w:sz="0" w:space="0" w:color="auto"/>
                                        <w:bottom w:val="none" w:sz="0" w:space="0" w:color="auto"/>
                                        <w:right w:val="none" w:sz="0" w:space="0" w:color="auto"/>
                                      </w:divBdr>
                                    </w:div>
                                    <w:div w:id="2088458980">
                                      <w:marLeft w:val="0"/>
                                      <w:marRight w:val="0"/>
                                      <w:marTop w:val="0"/>
                                      <w:marBottom w:val="0"/>
                                      <w:divBdr>
                                        <w:top w:val="none" w:sz="0" w:space="0" w:color="auto"/>
                                        <w:left w:val="none" w:sz="0" w:space="0" w:color="auto"/>
                                        <w:bottom w:val="none" w:sz="0" w:space="0" w:color="auto"/>
                                        <w:right w:val="none" w:sz="0" w:space="0" w:color="auto"/>
                                      </w:divBdr>
                                    </w:div>
                                    <w:div w:id="307976060">
                                      <w:marLeft w:val="0"/>
                                      <w:marRight w:val="0"/>
                                      <w:marTop w:val="0"/>
                                      <w:marBottom w:val="0"/>
                                      <w:divBdr>
                                        <w:top w:val="none" w:sz="0" w:space="0" w:color="auto"/>
                                        <w:left w:val="none" w:sz="0" w:space="0" w:color="auto"/>
                                        <w:bottom w:val="none" w:sz="0" w:space="0" w:color="auto"/>
                                        <w:right w:val="none" w:sz="0" w:space="0" w:color="auto"/>
                                      </w:divBdr>
                                    </w:div>
                                    <w:div w:id="1662002092">
                                      <w:marLeft w:val="0"/>
                                      <w:marRight w:val="0"/>
                                      <w:marTop w:val="0"/>
                                      <w:marBottom w:val="0"/>
                                      <w:divBdr>
                                        <w:top w:val="none" w:sz="0" w:space="0" w:color="auto"/>
                                        <w:left w:val="none" w:sz="0" w:space="0" w:color="auto"/>
                                        <w:bottom w:val="none" w:sz="0" w:space="0" w:color="auto"/>
                                        <w:right w:val="none" w:sz="0" w:space="0" w:color="auto"/>
                                      </w:divBdr>
                                    </w:div>
                                    <w:div w:id="354115342">
                                      <w:marLeft w:val="0"/>
                                      <w:marRight w:val="0"/>
                                      <w:marTop w:val="0"/>
                                      <w:marBottom w:val="0"/>
                                      <w:divBdr>
                                        <w:top w:val="none" w:sz="0" w:space="0" w:color="auto"/>
                                        <w:left w:val="none" w:sz="0" w:space="0" w:color="auto"/>
                                        <w:bottom w:val="none" w:sz="0" w:space="0" w:color="auto"/>
                                        <w:right w:val="none" w:sz="0" w:space="0" w:color="auto"/>
                                      </w:divBdr>
                                    </w:div>
                                    <w:div w:id="920606087">
                                      <w:marLeft w:val="0"/>
                                      <w:marRight w:val="0"/>
                                      <w:marTop w:val="0"/>
                                      <w:marBottom w:val="0"/>
                                      <w:divBdr>
                                        <w:top w:val="none" w:sz="0" w:space="0" w:color="auto"/>
                                        <w:left w:val="none" w:sz="0" w:space="0" w:color="auto"/>
                                        <w:bottom w:val="none" w:sz="0" w:space="0" w:color="auto"/>
                                        <w:right w:val="none" w:sz="0" w:space="0" w:color="auto"/>
                                      </w:divBdr>
                                    </w:div>
                                    <w:div w:id="1249342057">
                                      <w:marLeft w:val="0"/>
                                      <w:marRight w:val="0"/>
                                      <w:marTop w:val="0"/>
                                      <w:marBottom w:val="0"/>
                                      <w:divBdr>
                                        <w:top w:val="none" w:sz="0" w:space="0" w:color="auto"/>
                                        <w:left w:val="none" w:sz="0" w:space="0" w:color="auto"/>
                                        <w:bottom w:val="none" w:sz="0" w:space="0" w:color="auto"/>
                                        <w:right w:val="none" w:sz="0" w:space="0" w:color="auto"/>
                                      </w:divBdr>
                                    </w:div>
                                    <w:div w:id="1387535692">
                                      <w:marLeft w:val="0"/>
                                      <w:marRight w:val="0"/>
                                      <w:marTop w:val="0"/>
                                      <w:marBottom w:val="0"/>
                                      <w:divBdr>
                                        <w:top w:val="none" w:sz="0" w:space="0" w:color="auto"/>
                                        <w:left w:val="none" w:sz="0" w:space="0" w:color="auto"/>
                                        <w:bottom w:val="none" w:sz="0" w:space="0" w:color="auto"/>
                                        <w:right w:val="none" w:sz="0" w:space="0" w:color="auto"/>
                                      </w:divBdr>
                                    </w:div>
                                    <w:div w:id="208491188">
                                      <w:marLeft w:val="0"/>
                                      <w:marRight w:val="0"/>
                                      <w:marTop w:val="0"/>
                                      <w:marBottom w:val="0"/>
                                      <w:divBdr>
                                        <w:top w:val="none" w:sz="0" w:space="0" w:color="auto"/>
                                        <w:left w:val="none" w:sz="0" w:space="0" w:color="auto"/>
                                        <w:bottom w:val="none" w:sz="0" w:space="0" w:color="auto"/>
                                        <w:right w:val="none" w:sz="0" w:space="0" w:color="auto"/>
                                      </w:divBdr>
                                    </w:div>
                                    <w:div w:id="1585214843">
                                      <w:marLeft w:val="0"/>
                                      <w:marRight w:val="0"/>
                                      <w:marTop w:val="0"/>
                                      <w:marBottom w:val="0"/>
                                      <w:divBdr>
                                        <w:top w:val="none" w:sz="0" w:space="0" w:color="auto"/>
                                        <w:left w:val="none" w:sz="0" w:space="0" w:color="auto"/>
                                        <w:bottom w:val="none" w:sz="0" w:space="0" w:color="auto"/>
                                        <w:right w:val="none" w:sz="0" w:space="0" w:color="auto"/>
                                      </w:divBdr>
                                    </w:div>
                                    <w:div w:id="398866980">
                                      <w:marLeft w:val="0"/>
                                      <w:marRight w:val="0"/>
                                      <w:marTop w:val="0"/>
                                      <w:marBottom w:val="0"/>
                                      <w:divBdr>
                                        <w:top w:val="none" w:sz="0" w:space="0" w:color="auto"/>
                                        <w:left w:val="none" w:sz="0" w:space="0" w:color="auto"/>
                                        <w:bottom w:val="none" w:sz="0" w:space="0" w:color="auto"/>
                                        <w:right w:val="none" w:sz="0" w:space="0" w:color="auto"/>
                                      </w:divBdr>
                                    </w:div>
                                    <w:div w:id="322508698">
                                      <w:marLeft w:val="0"/>
                                      <w:marRight w:val="0"/>
                                      <w:marTop w:val="0"/>
                                      <w:marBottom w:val="0"/>
                                      <w:divBdr>
                                        <w:top w:val="none" w:sz="0" w:space="0" w:color="auto"/>
                                        <w:left w:val="none" w:sz="0" w:space="0" w:color="auto"/>
                                        <w:bottom w:val="none" w:sz="0" w:space="0" w:color="auto"/>
                                        <w:right w:val="none" w:sz="0" w:space="0" w:color="auto"/>
                                      </w:divBdr>
                                    </w:div>
                                    <w:div w:id="1974872967">
                                      <w:marLeft w:val="0"/>
                                      <w:marRight w:val="0"/>
                                      <w:marTop w:val="0"/>
                                      <w:marBottom w:val="0"/>
                                      <w:divBdr>
                                        <w:top w:val="none" w:sz="0" w:space="0" w:color="auto"/>
                                        <w:left w:val="none" w:sz="0" w:space="0" w:color="auto"/>
                                        <w:bottom w:val="none" w:sz="0" w:space="0" w:color="auto"/>
                                        <w:right w:val="none" w:sz="0" w:space="0" w:color="auto"/>
                                      </w:divBdr>
                                    </w:div>
                                    <w:div w:id="1823543087">
                                      <w:marLeft w:val="0"/>
                                      <w:marRight w:val="0"/>
                                      <w:marTop w:val="0"/>
                                      <w:marBottom w:val="0"/>
                                      <w:divBdr>
                                        <w:top w:val="none" w:sz="0" w:space="0" w:color="auto"/>
                                        <w:left w:val="none" w:sz="0" w:space="0" w:color="auto"/>
                                        <w:bottom w:val="none" w:sz="0" w:space="0" w:color="auto"/>
                                        <w:right w:val="none" w:sz="0" w:space="0" w:color="auto"/>
                                      </w:divBdr>
                                    </w:div>
                                    <w:div w:id="413015244">
                                      <w:marLeft w:val="0"/>
                                      <w:marRight w:val="0"/>
                                      <w:marTop w:val="0"/>
                                      <w:marBottom w:val="0"/>
                                      <w:divBdr>
                                        <w:top w:val="none" w:sz="0" w:space="0" w:color="auto"/>
                                        <w:left w:val="none" w:sz="0" w:space="0" w:color="auto"/>
                                        <w:bottom w:val="none" w:sz="0" w:space="0" w:color="auto"/>
                                        <w:right w:val="none" w:sz="0" w:space="0" w:color="auto"/>
                                      </w:divBdr>
                                    </w:div>
                                    <w:div w:id="1635401641">
                                      <w:marLeft w:val="0"/>
                                      <w:marRight w:val="0"/>
                                      <w:marTop w:val="0"/>
                                      <w:marBottom w:val="0"/>
                                      <w:divBdr>
                                        <w:top w:val="none" w:sz="0" w:space="0" w:color="auto"/>
                                        <w:left w:val="none" w:sz="0" w:space="0" w:color="auto"/>
                                        <w:bottom w:val="none" w:sz="0" w:space="0" w:color="auto"/>
                                        <w:right w:val="none" w:sz="0" w:space="0" w:color="auto"/>
                                      </w:divBdr>
                                    </w:div>
                                    <w:div w:id="1244870723">
                                      <w:marLeft w:val="0"/>
                                      <w:marRight w:val="0"/>
                                      <w:marTop w:val="0"/>
                                      <w:marBottom w:val="0"/>
                                      <w:divBdr>
                                        <w:top w:val="none" w:sz="0" w:space="0" w:color="auto"/>
                                        <w:left w:val="none" w:sz="0" w:space="0" w:color="auto"/>
                                        <w:bottom w:val="none" w:sz="0" w:space="0" w:color="auto"/>
                                        <w:right w:val="none" w:sz="0" w:space="0" w:color="auto"/>
                                      </w:divBdr>
                                    </w:div>
                                    <w:div w:id="158009656">
                                      <w:marLeft w:val="0"/>
                                      <w:marRight w:val="0"/>
                                      <w:marTop w:val="0"/>
                                      <w:marBottom w:val="0"/>
                                      <w:divBdr>
                                        <w:top w:val="none" w:sz="0" w:space="0" w:color="auto"/>
                                        <w:left w:val="none" w:sz="0" w:space="0" w:color="auto"/>
                                        <w:bottom w:val="none" w:sz="0" w:space="0" w:color="auto"/>
                                        <w:right w:val="none" w:sz="0" w:space="0" w:color="auto"/>
                                      </w:divBdr>
                                    </w:div>
                                    <w:div w:id="870847585">
                                      <w:marLeft w:val="0"/>
                                      <w:marRight w:val="0"/>
                                      <w:marTop w:val="0"/>
                                      <w:marBottom w:val="0"/>
                                      <w:divBdr>
                                        <w:top w:val="none" w:sz="0" w:space="0" w:color="auto"/>
                                        <w:left w:val="none" w:sz="0" w:space="0" w:color="auto"/>
                                        <w:bottom w:val="none" w:sz="0" w:space="0" w:color="auto"/>
                                        <w:right w:val="none" w:sz="0" w:space="0" w:color="auto"/>
                                      </w:divBdr>
                                    </w:div>
                                    <w:div w:id="1406882283">
                                      <w:marLeft w:val="0"/>
                                      <w:marRight w:val="0"/>
                                      <w:marTop w:val="0"/>
                                      <w:marBottom w:val="0"/>
                                      <w:divBdr>
                                        <w:top w:val="none" w:sz="0" w:space="0" w:color="auto"/>
                                        <w:left w:val="none" w:sz="0" w:space="0" w:color="auto"/>
                                        <w:bottom w:val="none" w:sz="0" w:space="0" w:color="auto"/>
                                        <w:right w:val="none" w:sz="0" w:space="0" w:color="auto"/>
                                      </w:divBdr>
                                    </w:div>
                                    <w:div w:id="897396184">
                                      <w:marLeft w:val="0"/>
                                      <w:marRight w:val="0"/>
                                      <w:marTop w:val="0"/>
                                      <w:marBottom w:val="0"/>
                                      <w:divBdr>
                                        <w:top w:val="none" w:sz="0" w:space="0" w:color="auto"/>
                                        <w:left w:val="none" w:sz="0" w:space="0" w:color="auto"/>
                                        <w:bottom w:val="none" w:sz="0" w:space="0" w:color="auto"/>
                                        <w:right w:val="none" w:sz="0" w:space="0" w:color="auto"/>
                                      </w:divBdr>
                                    </w:div>
                                    <w:div w:id="1263411650">
                                      <w:marLeft w:val="0"/>
                                      <w:marRight w:val="0"/>
                                      <w:marTop w:val="0"/>
                                      <w:marBottom w:val="0"/>
                                      <w:divBdr>
                                        <w:top w:val="none" w:sz="0" w:space="0" w:color="auto"/>
                                        <w:left w:val="none" w:sz="0" w:space="0" w:color="auto"/>
                                        <w:bottom w:val="none" w:sz="0" w:space="0" w:color="auto"/>
                                        <w:right w:val="none" w:sz="0" w:space="0" w:color="auto"/>
                                      </w:divBdr>
                                    </w:div>
                                    <w:div w:id="858084021">
                                      <w:marLeft w:val="0"/>
                                      <w:marRight w:val="0"/>
                                      <w:marTop w:val="0"/>
                                      <w:marBottom w:val="0"/>
                                      <w:divBdr>
                                        <w:top w:val="none" w:sz="0" w:space="0" w:color="auto"/>
                                        <w:left w:val="none" w:sz="0" w:space="0" w:color="auto"/>
                                        <w:bottom w:val="none" w:sz="0" w:space="0" w:color="auto"/>
                                        <w:right w:val="none" w:sz="0" w:space="0" w:color="auto"/>
                                      </w:divBdr>
                                    </w:div>
                                    <w:div w:id="11687355">
                                      <w:marLeft w:val="0"/>
                                      <w:marRight w:val="0"/>
                                      <w:marTop w:val="0"/>
                                      <w:marBottom w:val="0"/>
                                      <w:divBdr>
                                        <w:top w:val="none" w:sz="0" w:space="0" w:color="auto"/>
                                        <w:left w:val="none" w:sz="0" w:space="0" w:color="auto"/>
                                        <w:bottom w:val="none" w:sz="0" w:space="0" w:color="auto"/>
                                        <w:right w:val="none" w:sz="0" w:space="0" w:color="auto"/>
                                      </w:divBdr>
                                    </w:div>
                                    <w:div w:id="20015328">
                                      <w:marLeft w:val="0"/>
                                      <w:marRight w:val="0"/>
                                      <w:marTop w:val="0"/>
                                      <w:marBottom w:val="0"/>
                                      <w:divBdr>
                                        <w:top w:val="none" w:sz="0" w:space="0" w:color="auto"/>
                                        <w:left w:val="none" w:sz="0" w:space="0" w:color="auto"/>
                                        <w:bottom w:val="none" w:sz="0" w:space="0" w:color="auto"/>
                                        <w:right w:val="none" w:sz="0" w:space="0" w:color="auto"/>
                                      </w:divBdr>
                                    </w:div>
                                    <w:div w:id="1894582883">
                                      <w:marLeft w:val="0"/>
                                      <w:marRight w:val="0"/>
                                      <w:marTop w:val="0"/>
                                      <w:marBottom w:val="0"/>
                                      <w:divBdr>
                                        <w:top w:val="none" w:sz="0" w:space="0" w:color="auto"/>
                                        <w:left w:val="none" w:sz="0" w:space="0" w:color="auto"/>
                                        <w:bottom w:val="none" w:sz="0" w:space="0" w:color="auto"/>
                                        <w:right w:val="none" w:sz="0" w:space="0" w:color="auto"/>
                                      </w:divBdr>
                                    </w:div>
                                    <w:div w:id="67581493">
                                      <w:marLeft w:val="0"/>
                                      <w:marRight w:val="0"/>
                                      <w:marTop w:val="0"/>
                                      <w:marBottom w:val="0"/>
                                      <w:divBdr>
                                        <w:top w:val="none" w:sz="0" w:space="0" w:color="auto"/>
                                        <w:left w:val="none" w:sz="0" w:space="0" w:color="auto"/>
                                        <w:bottom w:val="none" w:sz="0" w:space="0" w:color="auto"/>
                                        <w:right w:val="none" w:sz="0" w:space="0" w:color="auto"/>
                                      </w:divBdr>
                                    </w:div>
                                    <w:div w:id="748041519">
                                      <w:marLeft w:val="0"/>
                                      <w:marRight w:val="0"/>
                                      <w:marTop w:val="0"/>
                                      <w:marBottom w:val="0"/>
                                      <w:divBdr>
                                        <w:top w:val="none" w:sz="0" w:space="0" w:color="auto"/>
                                        <w:left w:val="none" w:sz="0" w:space="0" w:color="auto"/>
                                        <w:bottom w:val="none" w:sz="0" w:space="0" w:color="auto"/>
                                        <w:right w:val="none" w:sz="0" w:space="0" w:color="auto"/>
                                      </w:divBdr>
                                    </w:div>
                                    <w:div w:id="1587304199">
                                      <w:marLeft w:val="0"/>
                                      <w:marRight w:val="0"/>
                                      <w:marTop w:val="0"/>
                                      <w:marBottom w:val="0"/>
                                      <w:divBdr>
                                        <w:top w:val="none" w:sz="0" w:space="0" w:color="auto"/>
                                        <w:left w:val="none" w:sz="0" w:space="0" w:color="auto"/>
                                        <w:bottom w:val="none" w:sz="0" w:space="0" w:color="auto"/>
                                        <w:right w:val="none" w:sz="0" w:space="0" w:color="auto"/>
                                      </w:divBdr>
                                    </w:div>
                                    <w:div w:id="1364596510">
                                      <w:marLeft w:val="0"/>
                                      <w:marRight w:val="0"/>
                                      <w:marTop w:val="0"/>
                                      <w:marBottom w:val="0"/>
                                      <w:divBdr>
                                        <w:top w:val="none" w:sz="0" w:space="0" w:color="auto"/>
                                        <w:left w:val="none" w:sz="0" w:space="0" w:color="auto"/>
                                        <w:bottom w:val="none" w:sz="0" w:space="0" w:color="auto"/>
                                        <w:right w:val="none" w:sz="0" w:space="0" w:color="auto"/>
                                      </w:divBdr>
                                    </w:div>
                                    <w:div w:id="1952279337">
                                      <w:marLeft w:val="0"/>
                                      <w:marRight w:val="0"/>
                                      <w:marTop w:val="0"/>
                                      <w:marBottom w:val="0"/>
                                      <w:divBdr>
                                        <w:top w:val="none" w:sz="0" w:space="0" w:color="auto"/>
                                        <w:left w:val="none" w:sz="0" w:space="0" w:color="auto"/>
                                        <w:bottom w:val="none" w:sz="0" w:space="0" w:color="auto"/>
                                        <w:right w:val="none" w:sz="0" w:space="0" w:color="auto"/>
                                      </w:divBdr>
                                    </w:div>
                                    <w:div w:id="1032732186">
                                      <w:marLeft w:val="0"/>
                                      <w:marRight w:val="0"/>
                                      <w:marTop w:val="0"/>
                                      <w:marBottom w:val="0"/>
                                      <w:divBdr>
                                        <w:top w:val="none" w:sz="0" w:space="0" w:color="auto"/>
                                        <w:left w:val="none" w:sz="0" w:space="0" w:color="auto"/>
                                        <w:bottom w:val="none" w:sz="0" w:space="0" w:color="auto"/>
                                        <w:right w:val="none" w:sz="0" w:space="0" w:color="auto"/>
                                      </w:divBdr>
                                    </w:div>
                                    <w:div w:id="72553815">
                                      <w:marLeft w:val="0"/>
                                      <w:marRight w:val="0"/>
                                      <w:marTop w:val="0"/>
                                      <w:marBottom w:val="0"/>
                                      <w:divBdr>
                                        <w:top w:val="none" w:sz="0" w:space="0" w:color="auto"/>
                                        <w:left w:val="none" w:sz="0" w:space="0" w:color="auto"/>
                                        <w:bottom w:val="none" w:sz="0" w:space="0" w:color="auto"/>
                                        <w:right w:val="none" w:sz="0" w:space="0" w:color="auto"/>
                                      </w:divBdr>
                                    </w:div>
                                    <w:div w:id="1101223991">
                                      <w:marLeft w:val="0"/>
                                      <w:marRight w:val="0"/>
                                      <w:marTop w:val="0"/>
                                      <w:marBottom w:val="0"/>
                                      <w:divBdr>
                                        <w:top w:val="none" w:sz="0" w:space="0" w:color="auto"/>
                                        <w:left w:val="none" w:sz="0" w:space="0" w:color="auto"/>
                                        <w:bottom w:val="none" w:sz="0" w:space="0" w:color="auto"/>
                                        <w:right w:val="none" w:sz="0" w:space="0" w:color="auto"/>
                                      </w:divBdr>
                                    </w:div>
                                    <w:div w:id="1195196359">
                                      <w:marLeft w:val="0"/>
                                      <w:marRight w:val="0"/>
                                      <w:marTop w:val="0"/>
                                      <w:marBottom w:val="0"/>
                                      <w:divBdr>
                                        <w:top w:val="none" w:sz="0" w:space="0" w:color="auto"/>
                                        <w:left w:val="none" w:sz="0" w:space="0" w:color="auto"/>
                                        <w:bottom w:val="none" w:sz="0" w:space="0" w:color="auto"/>
                                        <w:right w:val="none" w:sz="0" w:space="0" w:color="auto"/>
                                      </w:divBdr>
                                    </w:div>
                                    <w:div w:id="1604074543">
                                      <w:marLeft w:val="0"/>
                                      <w:marRight w:val="0"/>
                                      <w:marTop w:val="0"/>
                                      <w:marBottom w:val="0"/>
                                      <w:divBdr>
                                        <w:top w:val="none" w:sz="0" w:space="0" w:color="auto"/>
                                        <w:left w:val="none" w:sz="0" w:space="0" w:color="auto"/>
                                        <w:bottom w:val="none" w:sz="0" w:space="0" w:color="auto"/>
                                        <w:right w:val="none" w:sz="0" w:space="0" w:color="auto"/>
                                      </w:divBdr>
                                    </w:div>
                                    <w:div w:id="1614096899">
                                      <w:marLeft w:val="0"/>
                                      <w:marRight w:val="0"/>
                                      <w:marTop w:val="0"/>
                                      <w:marBottom w:val="0"/>
                                      <w:divBdr>
                                        <w:top w:val="none" w:sz="0" w:space="0" w:color="auto"/>
                                        <w:left w:val="none" w:sz="0" w:space="0" w:color="auto"/>
                                        <w:bottom w:val="none" w:sz="0" w:space="0" w:color="auto"/>
                                        <w:right w:val="none" w:sz="0" w:space="0" w:color="auto"/>
                                      </w:divBdr>
                                    </w:div>
                                    <w:div w:id="1088431623">
                                      <w:marLeft w:val="0"/>
                                      <w:marRight w:val="0"/>
                                      <w:marTop w:val="0"/>
                                      <w:marBottom w:val="0"/>
                                      <w:divBdr>
                                        <w:top w:val="none" w:sz="0" w:space="0" w:color="auto"/>
                                        <w:left w:val="none" w:sz="0" w:space="0" w:color="auto"/>
                                        <w:bottom w:val="none" w:sz="0" w:space="0" w:color="auto"/>
                                        <w:right w:val="none" w:sz="0" w:space="0" w:color="auto"/>
                                      </w:divBdr>
                                    </w:div>
                                    <w:div w:id="1706443789">
                                      <w:marLeft w:val="0"/>
                                      <w:marRight w:val="0"/>
                                      <w:marTop w:val="0"/>
                                      <w:marBottom w:val="0"/>
                                      <w:divBdr>
                                        <w:top w:val="none" w:sz="0" w:space="0" w:color="auto"/>
                                        <w:left w:val="none" w:sz="0" w:space="0" w:color="auto"/>
                                        <w:bottom w:val="none" w:sz="0" w:space="0" w:color="auto"/>
                                        <w:right w:val="none" w:sz="0" w:space="0" w:color="auto"/>
                                      </w:divBdr>
                                    </w:div>
                                    <w:div w:id="1354768368">
                                      <w:marLeft w:val="0"/>
                                      <w:marRight w:val="0"/>
                                      <w:marTop w:val="0"/>
                                      <w:marBottom w:val="0"/>
                                      <w:divBdr>
                                        <w:top w:val="none" w:sz="0" w:space="0" w:color="auto"/>
                                        <w:left w:val="none" w:sz="0" w:space="0" w:color="auto"/>
                                        <w:bottom w:val="none" w:sz="0" w:space="0" w:color="auto"/>
                                        <w:right w:val="none" w:sz="0" w:space="0" w:color="auto"/>
                                      </w:divBdr>
                                    </w:div>
                                    <w:div w:id="1366369552">
                                      <w:marLeft w:val="0"/>
                                      <w:marRight w:val="0"/>
                                      <w:marTop w:val="0"/>
                                      <w:marBottom w:val="0"/>
                                      <w:divBdr>
                                        <w:top w:val="none" w:sz="0" w:space="0" w:color="auto"/>
                                        <w:left w:val="none" w:sz="0" w:space="0" w:color="auto"/>
                                        <w:bottom w:val="none" w:sz="0" w:space="0" w:color="auto"/>
                                        <w:right w:val="none" w:sz="0" w:space="0" w:color="auto"/>
                                      </w:divBdr>
                                    </w:div>
                                    <w:div w:id="1805660386">
                                      <w:marLeft w:val="0"/>
                                      <w:marRight w:val="0"/>
                                      <w:marTop w:val="0"/>
                                      <w:marBottom w:val="0"/>
                                      <w:divBdr>
                                        <w:top w:val="none" w:sz="0" w:space="0" w:color="auto"/>
                                        <w:left w:val="none" w:sz="0" w:space="0" w:color="auto"/>
                                        <w:bottom w:val="none" w:sz="0" w:space="0" w:color="auto"/>
                                        <w:right w:val="none" w:sz="0" w:space="0" w:color="auto"/>
                                      </w:divBdr>
                                    </w:div>
                                    <w:div w:id="1552495796">
                                      <w:marLeft w:val="0"/>
                                      <w:marRight w:val="0"/>
                                      <w:marTop w:val="0"/>
                                      <w:marBottom w:val="0"/>
                                      <w:divBdr>
                                        <w:top w:val="none" w:sz="0" w:space="0" w:color="auto"/>
                                        <w:left w:val="none" w:sz="0" w:space="0" w:color="auto"/>
                                        <w:bottom w:val="none" w:sz="0" w:space="0" w:color="auto"/>
                                        <w:right w:val="none" w:sz="0" w:space="0" w:color="auto"/>
                                      </w:divBdr>
                                    </w:div>
                                    <w:div w:id="1939100441">
                                      <w:marLeft w:val="0"/>
                                      <w:marRight w:val="0"/>
                                      <w:marTop w:val="0"/>
                                      <w:marBottom w:val="0"/>
                                      <w:divBdr>
                                        <w:top w:val="none" w:sz="0" w:space="0" w:color="auto"/>
                                        <w:left w:val="none" w:sz="0" w:space="0" w:color="auto"/>
                                        <w:bottom w:val="none" w:sz="0" w:space="0" w:color="auto"/>
                                        <w:right w:val="none" w:sz="0" w:space="0" w:color="auto"/>
                                      </w:divBdr>
                                    </w:div>
                                    <w:div w:id="147744179">
                                      <w:marLeft w:val="0"/>
                                      <w:marRight w:val="0"/>
                                      <w:marTop w:val="0"/>
                                      <w:marBottom w:val="0"/>
                                      <w:divBdr>
                                        <w:top w:val="none" w:sz="0" w:space="0" w:color="auto"/>
                                        <w:left w:val="none" w:sz="0" w:space="0" w:color="auto"/>
                                        <w:bottom w:val="none" w:sz="0" w:space="0" w:color="auto"/>
                                        <w:right w:val="none" w:sz="0" w:space="0" w:color="auto"/>
                                      </w:divBdr>
                                    </w:div>
                                    <w:div w:id="577060547">
                                      <w:marLeft w:val="0"/>
                                      <w:marRight w:val="0"/>
                                      <w:marTop w:val="0"/>
                                      <w:marBottom w:val="0"/>
                                      <w:divBdr>
                                        <w:top w:val="none" w:sz="0" w:space="0" w:color="auto"/>
                                        <w:left w:val="none" w:sz="0" w:space="0" w:color="auto"/>
                                        <w:bottom w:val="none" w:sz="0" w:space="0" w:color="auto"/>
                                        <w:right w:val="none" w:sz="0" w:space="0" w:color="auto"/>
                                      </w:divBdr>
                                    </w:div>
                                    <w:div w:id="1339039482">
                                      <w:marLeft w:val="0"/>
                                      <w:marRight w:val="0"/>
                                      <w:marTop w:val="0"/>
                                      <w:marBottom w:val="0"/>
                                      <w:divBdr>
                                        <w:top w:val="none" w:sz="0" w:space="0" w:color="auto"/>
                                        <w:left w:val="none" w:sz="0" w:space="0" w:color="auto"/>
                                        <w:bottom w:val="none" w:sz="0" w:space="0" w:color="auto"/>
                                        <w:right w:val="none" w:sz="0" w:space="0" w:color="auto"/>
                                      </w:divBdr>
                                    </w:div>
                                    <w:div w:id="2010937319">
                                      <w:marLeft w:val="0"/>
                                      <w:marRight w:val="0"/>
                                      <w:marTop w:val="0"/>
                                      <w:marBottom w:val="0"/>
                                      <w:divBdr>
                                        <w:top w:val="none" w:sz="0" w:space="0" w:color="auto"/>
                                        <w:left w:val="none" w:sz="0" w:space="0" w:color="auto"/>
                                        <w:bottom w:val="none" w:sz="0" w:space="0" w:color="auto"/>
                                        <w:right w:val="none" w:sz="0" w:space="0" w:color="auto"/>
                                      </w:divBdr>
                                    </w:div>
                                    <w:div w:id="219219851">
                                      <w:marLeft w:val="0"/>
                                      <w:marRight w:val="0"/>
                                      <w:marTop w:val="0"/>
                                      <w:marBottom w:val="0"/>
                                      <w:divBdr>
                                        <w:top w:val="none" w:sz="0" w:space="0" w:color="auto"/>
                                        <w:left w:val="none" w:sz="0" w:space="0" w:color="auto"/>
                                        <w:bottom w:val="none" w:sz="0" w:space="0" w:color="auto"/>
                                        <w:right w:val="none" w:sz="0" w:space="0" w:color="auto"/>
                                      </w:divBdr>
                                    </w:div>
                                    <w:div w:id="1942881513">
                                      <w:marLeft w:val="0"/>
                                      <w:marRight w:val="0"/>
                                      <w:marTop w:val="0"/>
                                      <w:marBottom w:val="0"/>
                                      <w:divBdr>
                                        <w:top w:val="none" w:sz="0" w:space="0" w:color="auto"/>
                                        <w:left w:val="none" w:sz="0" w:space="0" w:color="auto"/>
                                        <w:bottom w:val="none" w:sz="0" w:space="0" w:color="auto"/>
                                        <w:right w:val="none" w:sz="0" w:space="0" w:color="auto"/>
                                      </w:divBdr>
                                    </w:div>
                                    <w:div w:id="1556042706">
                                      <w:marLeft w:val="0"/>
                                      <w:marRight w:val="0"/>
                                      <w:marTop w:val="0"/>
                                      <w:marBottom w:val="0"/>
                                      <w:divBdr>
                                        <w:top w:val="none" w:sz="0" w:space="0" w:color="auto"/>
                                        <w:left w:val="none" w:sz="0" w:space="0" w:color="auto"/>
                                        <w:bottom w:val="none" w:sz="0" w:space="0" w:color="auto"/>
                                        <w:right w:val="none" w:sz="0" w:space="0" w:color="auto"/>
                                      </w:divBdr>
                                    </w:div>
                                    <w:div w:id="1089690485">
                                      <w:marLeft w:val="0"/>
                                      <w:marRight w:val="0"/>
                                      <w:marTop w:val="0"/>
                                      <w:marBottom w:val="0"/>
                                      <w:divBdr>
                                        <w:top w:val="none" w:sz="0" w:space="0" w:color="auto"/>
                                        <w:left w:val="none" w:sz="0" w:space="0" w:color="auto"/>
                                        <w:bottom w:val="none" w:sz="0" w:space="0" w:color="auto"/>
                                        <w:right w:val="none" w:sz="0" w:space="0" w:color="auto"/>
                                      </w:divBdr>
                                    </w:div>
                                    <w:div w:id="998194000">
                                      <w:marLeft w:val="0"/>
                                      <w:marRight w:val="0"/>
                                      <w:marTop w:val="0"/>
                                      <w:marBottom w:val="0"/>
                                      <w:divBdr>
                                        <w:top w:val="none" w:sz="0" w:space="0" w:color="auto"/>
                                        <w:left w:val="none" w:sz="0" w:space="0" w:color="auto"/>
                                        <w:bottom w:val="none" w:sz="0" w:space="0" w:color="auto"/>
                                        <w:right w:val="none" w:sz="0" w:space="0" w:color="auto"/>
                                      </w:divBdr>
                                    </w:div>
                                    <w:div w:id="2079741406">
                                      <w:marLeft w:val="0"/>
                                      <w:marRight w:val="0"/>
                                      <w:marTop w:val="0"/>
                                      <w:marBottom w:val="0"/>
                                      <w:divBdr>
                                        <w:top w:val="none" w:sz="0" w:space="0" w:color="auto"/>
                                        <w:left w:val="none" w:sz="0" w:space="0" w:color="auto"/>
                                        <w:bottom w:val="none" w:sz="0" w:space="0" w:color="auto"/>
                                        <w:right w:val="none" w:sz="0" w:space="0" w:color="auto"/>
                                      </w:divBdr>
                                    </w:div>
                                    <w:div w:id="917910530">
                                      <w:marLeft w:val="0"/>
                                      <w:marRight w:val="0"/>
                                      <w:marTop w:val="0"/>
                                      <w:marBottom w:val="0"/>
                                      <w:divBdr>
                                        <w:top w:val="none" w:sz="0" w:space="0" w:color="auto"/>
                                        <w:left w:val="none" w:sz="0" w:space="0" w:color="auto"/>
                                        <w:bottom w:val="none" w:sz="0" w:space="0" w:color="auto"/>
                                        <w:right w:val="none" w:sz="0" w:space="0" w:color="auto"/>
                                      </w:divBdr>
                                    </w:div>
                                    <w:div w:id="1017468397">
                                      <w:marLeft w:val="0"/>
                                      <w:marRight w:val="0"/>
                                      <w:marTop w:val="0"/>
                                      <w:marBottom w:val="0"/>
                                      <w:divBdr>
                                        <w:top w:val="none" w:sz="0" w:space="0" w:color="auto"/>
                                        <w:left w:val="none" w:sz="0" w:space="0" w:color="auto"/>
                                        <w:bottom w:val="none" w:sz="0" w:space="0" w:color="auto"/>
                                        <w:right w:val="none" w:sz="0" w:space="0" w:color="auto"/>
                                      </w:divBdr>
                                    </w:div>
                                    <w:div w:id="316030432">
                                      <w:marLeft w:val="0"/>
                                      <w:marRight w:val="0"/>
                                      <w:marTop w:val="0"/>
                                      <w:marBottom w:val="0"/>
                                      <w:divBdr>
                                        <w:top w:val="none" w:sz="0" w:space="0" w:color="auto"/>
                                        <w:left w:val="none" w:sz="0" w:space="0" w:color="auto"/>
                                        <w:bottom w:val="none" w:sz="0" w:space="0" w:color="auto"/>
                                        <w:right w:val="none" w:sz="0" w:space="0" w:color="auto"/>
                                      </w:divBdr>
                                    </w:div>
                                    <w:div w:id="1196773056">
                                      <w:marLeft w:val="0"/>
                                      <w:marRight w:val="0"/>
                                      <w:marTop w:val="0"/>
                                      <w:marBottom w:val="0"/>
                                      <w:divBdr>
                                        <w:top w:val="none" w:sz="0" w:space="0" w:color="auto"/>
                                        <w:left w:val="none" w:sz="0" w:space="0" w:color="auto"/>
                                        <w:bottom w:val="none" w:sz="0" w:space="0" w:color="auto"/>
                                        <w:right w:val="none" w:sz="0" w:space="0" w:color="auto"/>
                                      </w:divBdr>
                                    </w:div>
                                    <w:div w:id="1101143300">
                                      <w:marLeft w:val="0"/>
                                      <w:marRight w:val="0"/>
                                      <w:marTop w:val="0"/>
                                      <w:marBottom w:val="0"/>
                                      <w:divBdr>
                                        <w:top w:val="none" w:sz="0" w:space="0" w:color="auto"/>
                                        <w:left w:val="none" w:sz="0" w:space="0" w:color="auto"/>
                                        <w:bottom w:val="none" w:sz="0" w:space="0" w:color="auto"/>
                                        <w:right w:val="none" w:sz="0" w:space="0" w:color="auto"/>
                                      </w:divBdr>
                                    </w:div>
                                    <w:div w:id="1078795076">
                                      <w:marLeft w:val="0"/>
                                      <w:marRight w:val="0"/>
                                      <w:marTop w:val="0"/>
                                      <w:marBottom w:val="0"/>
                                      <w:divBdr>
                                        <w:top w:val="none" w:sz="0" w:space="0" w:color="auto"/>
                                        <w:left w:val="none" w:sz="0" w:space="0" w:color="auto"/>
                                        <w:bottom w:val="none" w:sz="0" w:space="0" w:color="auto"/>
                                        <w:right w:val="none" w:sz="0" w:space="0" w:color="auto"/>
                                      </w:divBdr>
                                    </w:div>
                                    <w:div w:id="519511258">
                                      <w:marLeft w:val="0"/>
                                      <w:marRight w:val="0"/>
                                      <w:marTop w:val="0"/>
                                      <w:marBottom w:val="0"/>
                                      <w:divBdr>
                                        <w:top w:val="none" w:sz="0" w:space="0" w:color="auto"/>
                                        <w:left w:val="none" w:sz="0" w:space="0" w:color="auto"/>
                                        <w:bottom w:val="none" w:sz="0" w:space="0" w:color="auto"/>
                                        <w:right w:val="none" w:sz="0" w:space="0" w:color="auto"/>
                                      </w:divBdr>
                                    </w:div>
                                    <w:div w:id="1535074146">
                                      <w:marLeft w:val="0"/>
                                      <w:marRight w:val="0"/>
                                      <w:marTop w:val="0"/>
                                      <w:marBottom w:val="0"/>
                                      <w:divBdr>
                                        <w:top w:val="none" w:sz="0" w:space="0" w:color="auto"/>
                                        <w:left w:val="none" w:sz="0" w:space="0" w:color="auto"/>
                                        <w:bottom w:val="none" w:sz="0" w:space="0" w:color="auto"/>
                                        <w:right w:val="none" w:sz="0" w:space="0" w:color="auto"/>
                                      </w:divBdr>
                                    </w:div>
                                    <w:div w:id="1319647244">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
                                    <w:div w:id="795293199">
                                      <w:marLeft w:val="0"/>
                                      <w:marRight w:val="0"/>
                                      <w:marTop w:val="0"/>
                                      <w:marBottom w:val="0"/>
                                      <w:divBdr>
                                        <w:top w:val="none" w:sz="0" w:space="0" w:color="auto"/>
                                        <w:left w:val="none" w:sz="0" w:space="0" w:color="auto"/>
                                        <w:bottom w:val="none" w:sz="0" w:space="0" w:color="auto"/>
                                        <w:right w:val="none" w:sz="0" w:space="0" w:color="auto"/>
                                      </w:divBdr>
                                    </w:div>
                                    <w:div w:id="1694456183">
                                      <w:marLeft w:val="0"/>
                                      <w:marRight w:val="0"/>
                                      <w:marTop w:val="0"/>
                                      <w:marBottom w:val="0"/>
                                      <w:divBdr>
                                        <w:top w:val="none" w:sz="0" w:space="0" w:color="auto"/>
                                        <w:left w:val="none" w:sz="0" w:space="0" w:color="auto"/>
                                        <w:bottom w:val="none" w:sz="0" w:space="0" w:color="auto"/>
                                        <w:right w:val="none" w:sz="0" w:space="0" w:color="auto"/>
                                      </w:divBdr>
                                    </w:div>
                                    <w:div w:id="1035539870">
                                      <w:marLeft w:val="0"/>
                                      <w:marRight w:val="0"/>
                                      <w:marTop w:val="0"/>
                                      <w:marBottom w:val="0"/>
                                      <w:divBdr>
                                        <w:top w:val="none" w:sz="0" w:space="0" w:color="auto"/>
                                        <w:left w:val="none" w:sz="0" w:space="0" w:color="auto"/>
                                        <w:bottom w:val="none" w:sz="0" w:space="0" w:color="auto"/>
                                        <w:right w:val="none" w:sz="0" w:space="0" w:color="auto"/>
                                      </w:divBdr>
                                    </w:div>
                                    <w:div w:id="1571426577">
                                      <w:marLeft w:val="0"/>
                                      <w:marRight w:val="0"/>
                                      <w:marTop w:val="0"/>
                                      <w:marBottom w:val="0"/>
                                      <w:divBdr>
                                        <w:top w:val="none" w:sz="0" w:space="0" w:color="auto"/>
                                        <w:left w:val="none" w:sz="0" w:space="0" w:color="auto"/>
                                        <w:bottom w:val="none" w:sz="0" w:space="0" w:color="auto"/>
                                        <w:right w:val="none" w:sz="0" w:space="0" w:color="auto"/>
                                      </w:divBdr>
                                    </w:div>
                                    <w:div w:id="1258364377">
                                      <w:marLeft w:val="0"/>
                                      <w:marRight w:val="0"/>
                                      <w:marTop w:val="0"/>
                                      <w:marBottom w:val="0"/>
                                      <w:divBdr>
                                        <w:top w:val="none" w:sz="0" w:space="0" w:color="auto"/>
                                        <w:left w:val="none" w:sz="0" w:space="0" w:color="auto"/>
                                        <w:bottom w:val="none" w:sz="0" w:space="0" w:color="auto"/>
                                        <w:right w:val="none" w:sz="0" w:space="0" w:color="auto"/>
                                      </w:divBdr>
                                    </w:div>
                                    <w:div w:id="195894293">
                                      <w:marLeft w:val="0"/>
                                      <w:marRight w:val="0"/>
                                      <w:marTop w:val="0"/>
                                      <w:marBottom w:val="0"/>
                                      <w:divBdr>
                                        <w:top w:val="none" w:sz="0" w:space="0" w:color="auto"/>
                                        <w:left w:val="none" w:sz="0" w:space="0" w:color="auto"/>
                                        <w:bottom w:val="none" w:sz="0" w:space="0" w:color="auto"/>
                                        <w:right w:val="none" w:sz="0" w:space="0" w:color="auto"/>
                                      </w:divBdr>
                                    </w:div>
                                    <w:div w:id="1534879720">
                                      <w:marLeft w:val="0"/>
                                      <w:marRight w:val="0"/>
                                      <w:marTop w:val="0"/>
                                      <w:marBottom w:val="0"/>
                                      <w:divBdr>
                                        <w:top w:val="none" w:sz="0" w:space="0" w:color="auto"/>
                                        <w:left w:val="none" w:sz="0" w:space="0" w:color="auto"/>
                                        <w:bottom w:val="none" w:sz="0" w:space="0" w:color="auto"/>
                                        <w:right w:val="none" w:sz="0" w:space="0" w:color="auto"/>
                                      </w:divBdr>
                                    </w:div>
                                    <w:div w:id="1236277669">
                                      <w:marLeft w:val="0"/>
                                      <w:marRight w:val="0"/>
                                      <w:marTop w:val="0"/>
                                      <w:marBottom w:val="0"/>
                                      <w:divBdr>
                                        <w:top w:val="none" w:sz="0" w:space="0" w:color="auto"/>
                                        <w:left w:val="none" w:sz="0" w:space="0" w:color="auto"/>
                                        <w:bottom w:val="none" w:sz="0" w:space="0" w:color="auto"/>
                                        <w:right w:val="none" w:sz="0" w:space="0" w:color="auto"/>
                                      </w:divBdr>
                                    </w:div>
                                    <w:div w:id="1374580786">
                                      <w:marLeft w:val="0"/>
                                      <w:marRight w:val="0"/>
                                      <w:marTop w:val="0"/>
                                      <w:marBottom w:val="0"/>
                                      <w:divBdr>
                                        <w:top w:val="none" w:sz="0" w:space="0" w:color="auto"/>
                                        <w:left w:val="none" w:sz="0" w:space="0" w:color="auto"/>
                                        <w:bottom w:val="none" w:sz="0" w:space="0" w:color="auto"/>
                                        <w:right w:val="none" w:sz="0" w:space="0" w:color="auto"/>
                                      </w:divBdr>
                                    </w:div>
                                    <w:div w:id="1771311827">
                                      <w:marLeft w:val="0"/>
                                      <w:marRight w:val="0"/>
                                      <w:marTop w:val="0"/>
                                      <w:marBottom w:val="0"/>
                                      <w:divBdr>
                                        <w:top w:val="none" w:sz="0" w:space="0" w:color="auto"/>
                                        <w:left w:val="none" w:sz="0" w:space="0" w:color="auto"/>
                                        <w:bottom w:val="none" w:sz="0" w:space="0" w:color="auto"/>
                                        <w:right w:val="none" w:sz="0" w:space="0" w:color="auto"/>
                                      </w:divBdr>
                                    </w:div>
                                    <w:div w:id="944263729">
                                      <w:marLeft w:val="0"/>
                                      <w:marRight w:val="0"/>
                                      <w:marTop w:val="0"/>
                                      <w:marBottom w:val="0"/>
                                      <w:divBdr>
                                        <w:top w:val="none" w:sz="0" w:space="0" w:color="auto"/>
                                        <w:left w:val="none" w:sz="0" w:space="0" w:color="auto"/>
                                        <w:bottom w:val="none" w:sz="0" w:space="0" w:color="auto"/>
                                        <w:right w:val="none" w:sz="0" w:space="0" w:color="auto"/>
                                      </w:divBdr>
                                    </w:div>
                                    <w:div w:id="1409645707">
                                      <w:marLeft w:val="0"/>
                                      <w:marRight w:val="0"/>
                                      <w:marTop w:val="0"/>
                                      <w:marBottom w:val="0"/>
                                      <w:divBdr>
                                        <w:top w:val="none" w:sz="0" w:space="0" w:color="auto"/>
                                        <w:left w:val="none" w:sz="0" w:space="0" w:color="auto"/>
                                        <w:bottom w:val="none" w:sz="0" w:space="0" w:color="auto"/>
                                        <w:right w:val="none" w:sz="0" w:space="0" w:color="auto"/>
                                      </w:divBdr>
                                    </w:div>
                                    <w:div w:id="101924564">
                                      <w:marLeft w:val="0"/>
                                      <w:marRight w:val="0"/>
                                      <w:marTop w:val="0"/>
                                      <w:marBottom w:val="0"/>
                                      <w:divBdr>
                                        <w:top w:val="none" w:sz="0" w:space="0" w:color="auto"/>
                                        <w:left w:val="none" w:sz="0" w:space="0" w:color="auto"/>
                                        <w:bottom w:val="none" w:sz="0" w:space="0" w:color="auto"/>
                                        <w:right w:val="none" w:sz="0" w:space="0" w:color="auto"/>
                                      </w:divBdr>
                                    </w:div>
                                    <w:div w:id="1958104555">
                                      <w:marLeft w:val="0"/>
                                      <w:marRight w:val="0"/>
                                      <w:marTop w:val="0"/>
                                      <w:marBottom w:val="0"/>
                                      <w:divBdr>
                                        <w:top w:val="none" w:sz="0" w:space="0" w:color="auto"/>
                                        <w:left w:val="none" w:sz="0" w:space="0" w:color="auto"/>
                                        <w:bottom w:val="none" w:sz="0" w:space="0" w:color="auto"/>
                                        <w:right w:val="none" w:sz="0" w:space="0" w:color="auto"/>
                                      </w:divBdr>
                                    </w:div>
                                    <w:div w:id="1077635413">
                                      <w:marLeft w:val="0"/>
                                      <w:marRight w:val="0"/>
                                      <w:marTop w:val="0"/>
                                      <w:marBottom w:val="0"/>
                                      <w:divBdr>
                                        <w:top w:val="none" w:sz="0" w:space="0" w:color="auto"/>
                                        <w:left w:val="none" w:sz="0" w:space="0" w:color="auto"/>
                                        <w:bottom w:val="none" w:sz="0" w:space="0" w:color="auto"/>
                                        <w:right w:val="none" w:sz="0" w:space="0" w:color="auto"/>
                                      </w:divBdr>
                                    </w:div>
                                    <w:div w:id="2013411753">
                                      <w:marLeft w:val="0"/>
                                      <w:marRight w:val="0"/>
                                      <w:marTop w:val="0"/>
                                      <w:marBottom w:val="0"/>
                                      <w:divBdr>
                                        <w:top w:val="none" w:sz="0" w:space="0" w:color="auto"/>
                                        <w:left w:val="none" w:sz="0" w:space="0" w:color="auto"/>
                                        <w:bottom w:val="none" w:sz="0" w:space="0" w:color="auto"/>
                                        <w:right w:val="none" w:sz="0" w:space="0" w:color="auto"/>
                                      </w:divBdr>
                                    </w:div>
                                    <w:div w:id="763763556">
                                      <w:marLeft w:val="0"/>
                                      <w:marRight w:val="0"/>
                                      <w:marTop w:val="0"/>
                                      <w:marBottom w:val="0"/>
                                      <w:divBdr>
                                        <w:top w:val="none" w:sz="0" w:space="0" w:color="auto"/>
                                        <w:left w:val="none" w:sz="0" w:space="0" w:color="auto"/>
                                        <w:bottom w:val="none" w:sz="0" w:space="0" w:color="auto"/>
                                        <w:right w:val="none" w:sz="0" w:space="0" w:color="auto"/>
                                      </w:divBdr>
                                    </w:div>
                                    <w:div w:id="1527988963">
                                      <w:marLeft w:val="0"/>
                                      <w:marRight w:val="0"/>
                                      <w:marTop w:val="0"/>
                                      <w:marBottom w:val="0"/>
                                      <w:divBdr>
                                        <w:top w:val="none" w:sz="0" w:space="0" w:color="auto"/>
                                        <w:left w:val="none" w:sz="0" w:space="0" w:color="auto"/>
                                        <w:bottom w:val="none" w:sz="0" w:space="0" w:color="auto"/>
                                        <w:right w:val="none" w:sz="0" w:space="0" w:color="auto"/>
                                      </w:divBdr>
                                    </w:div>
                                    <w:div w:id="760682927">
                                      <w:marLeft w:val="0"/>
                                      <w:marRight w:val="0"/>
                                      <w:marTop w:val="0"/>
                                      <w:marBottom w:val="0"/>
                                      <w:divBdr>
                                        <w:top w:val="none" w:sz="0" w:space="0" w:color="auto"/>
                                        <w:left w:val="none" w:sz="0" w:space="0" w:color="auto"/>
                                        <w:bottom w:val="none" w:sz="0" w:space="0" w:color="auto"/>
                                        <w:right w:val="none" w:sz="0" w:space="0" w:color="auto"/>
                                      </w:divBdr>
                                    </w:div>
                                    <w:div w:id="1402479771">
                                      <w:marLeft w:val="0"/>
                                      <w:marRight w:val="0"/>
                                      <w:marTop w:val="0"/>
                                      <w:marBottom w:val="0"/>
                                      <w:divBdr>
                                        <w:top w:val="none" w:sz="0" w:space="0" w:color="auto"/>
                                        <w:left w:val="none" w:sz="0" w:space="0" w:color="auto"/>
                                        <w:bottom w:val="none" w:sz="0" w:space="0" w:color="auto"/>
                                        <w:right w:val="none" w:sz="0" w:space="0" w:color="auto"/>
                                      </w:divBdr>
                                    </w:div>
                                    <w:div w:id="1926261751">
                                      <w:marLeft w:val="0"/>
                                      <w:marRight w:val="0"/>
                                      <w:marTop w:val="0"/>
                                      <w:marBottom w:val="0"/>
                                      <w:divBdr>
                                        <w:top w:val="none" w:sz="0" w:space="0" w:color="auto"/>
                                        <w:left w:val="none" w:sz="0" w:space="0" w:color="auto"/>
                                        <w:bottom w:val="none" w:sz="0" w:space="0" w:color="auto"/>
                                        <w:right w:val="none" w:sz="0" w:space="0" w:color="auto"/>
                                      </w:divBdr>
                                    </w:div>
                                    <w:div w:id="2132046667">
                                      <w:marLeft w:val="0"/>
                                      <w:marRight w:val="0"/>
                                      <w:marTop w:val="0"/>
                                      <w:marBottom w:val="0"/>
                                      <w:divBdr>
                                        <w:top w:val="none" w:sz="0" w:space="0" w:color="auto"/>
                                        <w:left w:val="none" w:sz="0" w:space="0" w:color="auto"/>
                                        <w:bottom w:val="none" w:sz="0" w:space="0" w:color="auto"/>
                                        <w:right w:val="none" w:sz="0" w:space="0" w:color="auto"/>
                                      </w:divBdr>
                                    </w:div>
                                    <w:div w:id="946080128">
                                      <w:marLeft w:val="0"/>
                                      <w:marRight w:val="0"/>
                                      <w:marTop w:val="0"/>
                                      <w:marBottom w:val="0"/>
                                      <w:divBdr>
                                        <w:top w:val="none" w:sz="0" w:space="0" w:color="auto"/>
                                        <w:left w:val="none" w:sz="0" w:space="0" w:color="auto"/>
                                        <w:bottom w:val="none" w:sz="0" w:space="0" w:color="auto"/>
                                        <w:right w:val="none" w:sz="0" w:space="0" w:color="auto"/>
                                      </w:divBdr>
                                    </w:div>
                                    <w:div w:id="1840731309">
                                      <w:marLeft w:val="0"/>
                                      <w:marRight w:val="0"/>
                                      <w:marTop w:val="0"/>
                                      <w:marBottom w:val="0"/>
                                      <w:divBdr>
                                        <w:top w:val="none" w:sz="0" w:space="0" w:color="auto"/>
                                        <w:left w:val="none" w:sz="0" w:space="0" w:color="auto"/>
                                        <w:bottom w:val="none" w:sz="0" w:space="0" w:color="auto"/>
                                        <w:right w:val="none" w:sz="0" w:space="0" w:color="auto"/>
                                      </w:divBdr>
                                    </w:div>
                                    <w:div w:id="591164998">
                                      <w:marLeft w:val="0"/>
                                      <w:marRight w:val="0"/>
                                      <w:marTop w:val="0"/>
                                      <w:marBottom w:val="0"/>
                                      <w:divBdr>
                                        <w:top w:val="none" w:sz="0" w:space="0" w:color="auto"/>
                                        <w:left w:val="none" w:sz="0" w:space="0" w:color="auto"/>
                                        <w:bottom w:val="none" w:sz="0" w:space="0" w:color="auto"/>
                                        <w:right w:val="none" w:sz="0" w:space="0" w:color="auto"/>
                                      </w:divBdr>
                                    </w:div>
                                    <w:div w:id="2012179499">
                                      <w:marLeft w:val="0"/>
                                      <w:marRight w:val="0"/>
                                      <w:marTop w:val="0"/>
                                      <w:marBottom w:val="0"/>
                                      <w:divBdr>
                                        <w:top w:val="none" w:sz="0" w:space="0" w:color="auto"/>
                                        <w:left w:val="none" w:sz="0" w:space="0" w:color="auto"/>
                                        <w:bottom w:val="none" w:sz="0" w:space="0" w:color="auto"/>
                                        <w:right w:val="none" w:sz="0" w:space="0" w:color="auto"/>
                                      </w:divBdr>
                                    </w:div>
                                    <w:div w:id="1492941561">
                                      <w:marLeft w:val="0"/>
                                      <w:marRight w:val="0"/>
                                      <w:marTop w:val="0"/>
                                      <w:marBottom w:val="0"/>
                                      <w:divBdr>
                                        <w:top w:val="none" w:sz="0" w:space="0" w:color="auto"/>
                                        <w:left w:val="none" w:sz="0" w:space="0" w:color="auto"/>
                                        <w:bottom w:val="none" w:sz="0" w:space="0" w:color="auto"/>
                                        <w:right w:val="none" w:sz="0" w:space="0" w:color="auto"/>
                                      </w:divBdr>
                                    </w:div>
                                    <w:div w:id="1173571287">
                                      <w:marLeft w:val="0"/>
                                      <w:marRight w:val="0"/>
                                      <w:marTop w:val="0"/>
                                      <w:marBottom w:val="0"/>
                                      <w:divBdr>
                                        <w:top w:val="none" w:sz="0" w:space="0" w:color="auto"/>
                                        <w:left w:val="none" w:sz="0" w:space="0" w:color="auto"/>
                                        <w:bottom w:val="none" w:sz="0" w:space="0" w:color="auto"/>
                                        <w:right w:val="none" w:sz="0" w:space="0" w:color="auto"/>
                                      </w:divBdr>
                                    </w:div>
                                    <w:div w:id="887184966">
                                      <w:marLeft w:val="0"/>
                                      <w:marRight w:val="0"/>
                                      <w:marTop w:val="0"/>
                                      <w:marBottom w:val="0"/>
                                      <w:divBdr>
                                        <w:top w:val="none" w:sz="0" w:space="0" w:color="auto"/>
                                        <w:left w:val="none" w:sz="0" w:space="0" w:color="auto"/>
                                        <w:bottom w:val="none" w:sz="0" w:space="0" w:color="auto"/>
                                        <w:right w:val="none" w:sz="0" w:space="0" w:color="auto"/>
                                      </w:divBdr>
                                    </w:div>
                                    <w:div w:id="1218518739">
                                      <w:marLeft w:val="0"/>
                                      <w:marRight w:val="0"/>
                                      <w:marTop w:val="0"/>
                                      <w:marBottom w:val="0"/>
                                      <w:divBdr>
                                        <w:top w:val="none" w:sz="0" w:space="0" w:color="auto"/>
                                        <w:left w:val="none" w:sz="0" w:space="0" w:color="auto"/>
                                        <w:bottom w:val="none" w:sz="0" w:space="0" w:color="auto"/>
                                        <w:right w:val="none" w:sz="0" w:space="0" w:color="auto"/>
                                      </w:divBdr>
                                    </w:div>
                                    <w:div w:id="650787933">
                                      <w:marLeft w:val="0"/>
                                      <w:marRight w:val="0"/>
                                      <w:marTop w:val="0"/>
                                      <w:marBottom w:val="0"/>
                                      <w:divBdr>
                                        <w:top w:val="none" w:sz="0" w:space="0" w:color="auto"/>
                                        <w:left w:val="none" w:sz="0" w:space="0" w:color="auto"/>
                                        <w:bottom w:val="none" w:sz="0" w:space="0" w:color="auto"/>
                                        <w:right w:val="none" w:sz="0" w:space="0" w:color="auto"/>
                                      </w:divBdr>
                                    </w:div>
                                    <w:div w:id="1556938892">
                                      <w:marLeft w:val="0"/>
                                      <w:marRight w:val="0"/>
                                      <w:marTop w:val="0"/>
                                      <w:marBottom w:val="0"/>
                                      <w:divBdr>
                                        <w:top w:val="none" w:sz="0" w:space="0" w:color="auto"/>
                                        <w:left w:val="none" w:sz="0" w:space="0" w:color="auto"/>
                                        <w:bottom w:val="none" w:sz="0" w:space="0" w:color="auto"/>
                                        <w:right w:val="none" w:sz="0" w:space="0" w:color="auto"/>
                                      </w:divBdr>
                                    </w:div>
                                    <w:div w:id="346715548">
                                      <w:marLeft w:val="0"/>
                                      <w:marRight w:val="0"/>
                                      <w:marTop w:val="0"/>
                                      <w:marBottom w:val="0"/>
                                      <w:divBdr>
                                        <w:top w:val="none" w:sz="0" w:space="0" w:color="auto"/>
                                        <w:left w:val="none" w:sz="0" w:space="0" w:color="auto"/>
                                        <w:bottom w:val="none" w:sz="0" w:space="0" w:color="auto"/>
                                        <w:right w:val="none" w:sz="0" w:space="0" w:color="auto"/>
                                      </w:divBdr>
                                    </w:div>
                                    <w:div w:id="289019088">
                                      <w:marLeft w:val="0"/>
                                      <w:marRight w:val="0"/>
                                      <w:marTop w:val="0"/>
                                      <w:marBottom w:val="0"/>
                                      <w:divBdr>
                                        <w:top w:val="none" w:sz="0" w:space="0" w:color="auto"/>
                                        <w:left w:val="none" w:sz="0" w:space="0" w:color="auto"/>
                                        <w:bottom w:val="none" w:sz="0" w:space="0" w:color="auto"/>
                                        <w:right w:val="none" w:sz="0" w:space="0" w:color="auto"/>
                                      </w:divBdr>
                                    </w:div>
                                    <w:div w:id="1878424228">
                                      <w:marLeft w:val="0"/>
                                      <w:marRight w:val="0"/>
                                      <w:marTop w:val="0"/>
                                      <w:marBottom w:val="0"/>
                                      <w:divBdr>
                                        <w:top w:val="none" w:sz="0" w:space="0" w:color="auto"/>
                                        <w:left w:val="none" w:sz="0" w:space="0" w:color="auto"/>
                                        <w:bottom w:val="none" w:sz="0" w:space="0" w:color="auto"/>
                                        <w:right w:val="none" w:sz="0" w:space="0" w:color="auto"/>
                                      </w:divBdr>
                                    </w:div>
                                    <w:div w:id="383335630">
                                      <w:marLeft w:val="0"/>
                                      <w:marRight w:val="0"/>
                                      <w:marTop w:val="0"/>
                                      <w:marBottom w:val="0"/>
                                      <w:divBdr>
                                        <w:top w:val="none" w:sz="0" w:space="0" w:color="auto"/>
                                        <w:left w:val="none" w:sz="0" w:space="0" w:color="auto"/>
                                        <w:bottom w:val="none" w:sz="0" w:space="0" w:color="auto"/>
                                        <w:right w:val="none" w:sz="0" w:space="0" w:color="auto"/>
                                      </w:divBdr>
                                    </w:div>
                                    <w:div w:id="1179276371">
                                      <w:marLeft w:val="0"/>
                                      <w:marRight w:val="0"/>
                                      <w:marTop w:val="0"/>
                                      <w:marBottom w:val="0"/>
                                      <w:divBdr>
                                        <w:top w:val="none" w:sz="0" w:space="0" w:color="auto"/>
                                        <w:left w:val="none" w:sz="0" w:space="0" w:color="auto"/>
                                        <w:bottom w:val="none" w:sz="0" w:space="0" w:color="auto"/>
                                        <w:right w:val="none" w:sz="0" w:space="0" w:color="auto"/>
                                      </w:divBdr>
                                    </w:div>
                                    <w:div w:id="160658332">
                                      <w:marLeft w:val="0"/>
                                      <w:marRight w:val="0"/>
                                      <w:marTop w:val="0"/>
                                      <w:marBottom w:val="0"/>
                                      <w:divBdr>
                                        <w:top w:val="none" w:sz="0" w:space="0" w:color="auto"/>
                                        <w:left w:val="none" w:sz="0" w:space="0" w:color="auto"/>
                                        <w:bottom w:val="none" w:sz="0" w:space="0" w:color="auto"/>
                                        <w:right w:val="none" w:sz="0" w:space="0" w:color="auto"/>
                                      </w:divBdr>
                                    </w:div>
                                    <w:div w:id="1344743447">
                                      <w:marLeft w:val="0"/>
                                      <w:marRight w:val="0"/>
                                      <w:marTop w:val="0"/>
                                      <w:marBottom w:val="0"/>
                                      <w:divBdr>
                                        <w:top w:val="none" w:sz="0" w:space="0" w:color="auto"/>
                                        <w:left w:val="none" w:sz="0" w:space="0" w:color="auto"/>
                                        <w:bottom w:val="none" w:sz="0" w:space="0" w:color="auto"/>
                                        <w:right w:val="none" w:sz="0" w:space="0" w:color="auto"/>
                                      </w:divBdr>
                                    </w:div>
                                    <w:div w:id="267196781">
                                      <w:marLeft w:val="0"/>
                                      <w:marRight w:val="0"/>
                                      <w:marTop w:val="0"/>
                                      <w:marBottom w:val="0"/>
                                      <w:divBdr>
                                        <w:top w:val="none" w:sz="0" w:space="0" w:color="auto"/>
                                        <w:left w:val="none" w:sz="0" w:space="0" w:color="auto"/>
                                        <w:bottom w:val="none" w:sz="0" w:space="0" w:color="auto"/>
                                        <w:right w:val="none" w:sz="0" w:space="0" w:color="auto"/>
                                      </w:divBdr>
                                    </w:div>
                                    <w:div w:id="1908764645">
                                      <w:marLeft w:val="0"/>
                                      <w:marRight w:val="0"/>
                                      <w:marTop w:val="0"/>
                                      <w:marBottom w:val="0"/>
                                      <w:divBdr>
                                        <w:top w:val="none" w:sz="0" w:space="0" w:color="auto"/>
                                        <w:left w:val="none" w:sz="0" w:space="0" w:color="auto"/>
                                        <w:bottom w:val="none" w:sz="0" w:space="0" w:color="auto"/>
                                        <w:right w:val="none" w:sz="0" w:space="0" w:color="auto"/>
                                      </w:divBdr>
                                    </w:div>
                                    <w:div w:id="1444614118">
                                      <w:marLeft w:val="0"/>
                                      <w:marRight w:val="0"/>
                                      <w:marTop w:val="0"/>
                                      <w:marBottom w:val="0"/>
                                      <w:divBdr>
                                        <w:top w:val="none" w:sz="0" w:space="0" w:color="auto"/>
                                        <w:left w:val="none" w:sz="0" w:space="0" w:color="auto"/>
                                        <w:bottom w:val="none" w:sz="0" w:space="0" w:color="auto"/>
                                        <w:right w:val="none" w:sz="0" w:space="0" w:color="auto"/>
                                      </w:divBdr>
                                    </w:div>
                                    <w:div w:id="1872256757">
                                      <w:marLeft w:val="0"/>
                                      <w:marRight w:val="0"/>
                                      <w:marTop w:val="0"/>
                                      <w:marBottom w:val="0"/>
                                      <w:divBdr>
                                        <w:top w:val="none" w:sz="0" w:space="0" w:color="auto"/>
                                        <w:left w:val="none" w:sz="0" w:space="0" w:color="auto"/>
                                        <w:bottom w:val="none" w:sz="0" w:space="0" w:color="auto"/>
                                        <w:right w:val="none" w:sz="0" w:space="0" w:color="auto"/>
                                      </w:divBdr>
                                    </w:div>
                                    <w:div w:id="1914969158">
                                      <w:marLeft w:val="0"/>
                                      <w:marRight w:val="0"/>
                                      <w:marTop w:val="0"/>
                                      <w:marBottom w:val="0"/>
                                      <w:divBdr>
                                        <w:top w:val="none" w:sz="0" w:space="0" w:color="auto"/>
                                        <w:left w:val="none" w:sz="0" w:space="0" w:color="auto"/>
                                        <w:bottom w:val="none" w:sz="0" w:space="0" w:color="auto"/>
                                        <w:right w:val="none" w:sz="0" w:space="0" w:color="auto"/>
                                      </w:divBdr>
                                    </w:div>
                                    <w:div w:id="675111014">
                                      <w:marLeft w:val="0"/>
                                      <w:marRight w:val="0"/>
                                      <w:marTop w:val="0"/>
                                      <w:marBottom w:val="0"/>
                                      <w:divBdr>
                                        <w:top w:val="none" w:sz="0" w:space="0" w:color="auto"/>
                                        <w:left w:val="none" w:sz="0" w:space="0" w:color="auto"/>
                                        <w:bottom w:val="none" w:sz="0" w:space="0" w:color="auto"/>
                                        <w:right w:val="none" w:sz="0" w:space="0" w:color="auto"/>
                                      </w:divBdr>
                                    </w:div>
                                    <w:div w:id="1094857956">
                                      <w:marLeft w:val="0"/>
                                      <w:marRight w:val="0"/>
                                      <w:marTop w:val="0"/>
                                      <w:marBottom w:val="0"/>
                                      <w:divBdr>
                                        <w:top w:val="none" w:sz="0" w:space="0" w:color="auto"/>
                                        <w:left w:val="none" w:sz="0" w:space="0" w:color="auto"/>
                                        <w:bottom w:val="none" w:sz="0" w:space="0" w:color="auto"/>
                                        <w:right w:val="none" w:sz="0" w:space="0" w:color="auto"/>
                                      </w:divBdr>
                                    </w:div>
                                    <w:div w:id="699279321">
                                      <w:marLeft w:val="0"/>
                                      <w:marRight w:val="0"/>
                                      <w:marTop w:val="0"/>
                                      <w:marBottom w:val="0"/>
                                      <w:divBdr>
                                        <w:top w:val="none" w:sz="0" w:space="0" w:color="auto"/>
                                        <w:left w:val="none" w:sz="0" w:space="0" w:color="auto"/>
                                        <w:bottom w:val="none" w:sz="0" w:space="0" w:color="auto"/>
                                        <w:right w:val="none" w:sz="0" w:space="0" w:color="auto"/>
                                      </w:divBdr>
                                    </w:div>
                                    <w:div w:id="1071269270">
                                      <w:marLeft w:val="0"/>
                                      <w:marRight w:val="0"/>
                                      <w:marTop w:val="0"/>
                                      <w:marBottom w:val="0"/>
                                      <w:divBdr>
                                        <w:top w:val="none" w:sz="0" w:space="0" w:color="auto"/>
                                        <w:left w:val="none" w:sz="0" w:space="0" w:color="auto"/>
                                        <w:bottom w:val="none" w:sz="0" w:space="0" w:color="auto"/>
                                        <w:right w:val="none" w:sz="0" w:space="0" w:color="auto"/>
                                      </w:divBdr>
                                    </w:div>
                                    <w:div w:id="838741282">
                                      <w:marLeft w:val="0"/>
                                      <w:marRight w:val="0"/>
                                      <w:marTop w:val="0"/>
                                      <w:marBottom w:val="0"/>
                                      <w:divBdr>
                                        <w:top w:val="none" w:sz="0" w:space="0" w:color="auto"/>
                                        <w:left w:val="none" w:sz="0" w:space="0" w:color="auto"/>
                                        <w:bottom w:val="none" w:sz="0" w:space="0" w:color="auto"/>
                                        <w:right w:val="none" w:sz="0" w:space="0" w:color="auto"/>
                                      </w:divBdr>
                                    </w:div>
                                    <w:div w:id="108161285">
                                      <w:marLeft w:val="0"/>
                                      <w:marRight w:val="0"/>
                                      <w:marTop w:val="0"/>
                                      <w:marBottom w:val="0"/>
                                      <w:divBdr>
                                        <w:top w:val="none" w:sz="0" w:space="0" w:color="auto"/>
                                        <w:left w:val="none" w:sz="0" w:space="0" w:color="auto"/>
                                        <w:bottom w:val="none" w:sz="0" w:space="0" w:color="auto"/>
                                        <w:right w:val="none" w:sz="0" w:space="0" w:color="auto"/>
                                      </w:divBdr>
                                    </w:div>
                                    <w:div w:id="339358692">
                                      <w:marLeft w:val="0"/>
                                      <w:marRight w:val="0"/>
                                      <w:marTop w:val="0"/>
                                      <w:marBottom w:val="0"/>
                                      <w:divBdr>
                                        <w:top w:val="none" w:sz="0" w:space="0" w:color="auto"/>
                                        <w:left w:val="none" w:sz="0" w:space="0" w:color="auto"/>
                                        <w:bottom w:val="none" w:sz="0" w:space="0" w:color="auto"/>
                                        <w:right w:val="none" w:sz="0" w:space="0" w:color="auto"/>
                                      </w:divBdr>
                                    </w:div>
                                    <w:div w:id="1364402778">
                                      <w:marLeft w:val="0"/>
                                      <w:marRight w:val="0"/>
                                      <w:marTop w:val="0"/>
                                      <w:marBottom w:val="0"/>
                                      <w:divBdr>
                                        <w:top w:val="none" w:sz="0" w:space="0" w:color="auto"/>
                                        <w:left w:val="none" w:sz="0" w:space="0" w:color="auto"/>
                                        <w:bottom w:val="none" w:sz="0" w:space="0" w:color="auto"/>
                                        <w:right w:val="none" w:sz="0" w:space="0" w:color="auto"/>
                                      </w:divBdr>
                                    </w:div>
                                    <w:div w:id="1447500034">
                                      <w:marLeft w:val="0"/>
                                      <w:marRight w:val="0"/>
                                      <w:marTop w:val="0"/>
                                      <w:marBottom w:val="0"/>
                                      <w:divBdr>
                                        <w:top w:val="none" w:sz="0" w:space="0" w:color="auto"/>
                                        <w:left w:val="none" w:sz="0" w:space="0" w:color="auto"/>
                                        <w:bottom w:val="none" w:sz="0" w:space="0" w:color="auto"/>
                                        <w:right w:val="none" w:sz="0" w:space="0" w:color="auto"/>
                                      </w:divBdr>
                                    </w:div>
                                    <w:div w:id="2122215981">
                                      <w:marLeft w:val="0"/>
                                      <w:marRight w:val="0"/>
                                      <w:marTop w:val="0"/>
                                      <w:marBottom w:val="0"/>
                                      <w:divBdr>
                                        <w:top w:val="none" w:sz="0" w:space="0" w:color="auto"/>
                                        <w:left w:val="none" w:sz="0" w:space="0" w:color="auto"/>
                                        <w:bottom w:val="none" w:sz="0" w:space="0" w:color="auto"/>
                                        <w:right w:val="none" w:sz="0" w:space="0" w:color="auto"/>
                                      </w:divBdr>
                                    </w:div>
                                    <w:div w:id="1143963156">
                                      <w:marLeft w:val="0"/>
                                      <w:marRight w:val="0"/>
                                      <w:marTop w:val="0"/>
                                      <w:marBottom w:val="0"/>
                                      <w:divBdr>
                                        <w:top w:val="none" w:sz="0" w:space="0" w:color="auto"/>
                                        <w:left w:val="none" w:sz="0" w:space="0" w:color="auto"/>
                                        <w:bottom w:val="none" w:sz="0" w:space="0" w:color="auto"/>
                                        <w:right w:val="none" w:sz="0" w:space="0" w:color="auto"/>
                                      </w:divBdr>
                                    </w:div>
                                    <w:div w:id="1661302157">
                                      <w:marLeft w:val="0"/>
                                      <w:marRight w:val="0"/>
                                      <w:marTop w:val="0"/>
                                      <w:marBottom w:val="0"/>
                                      <w:divBdr>
                                        <w:top w:val="none" w:sz="0" w:space="0" w:color="auto"/>
                                        <w:left w:val="none" w:sz="0" w:space="0" w:color="auto"/>
                                        <w:bottom w:val="none" w:sz="0" w:space="0" w:color="auto"/>
                                        <w:right w:val="none" w:sz="0" w:space="0" w:color="auto"/>
                                      </w:divBdr>
                                    </w:div>
                                    <w:div w:id="1506899507">
                                      <w:marLeft w:val="0"/>
                                      <w:marRight w:val="0"/>
                                      <w:marTop w:val="0"/>
                                      <w:marBottom w:val="0"/>
                                      <w:divBdr>
                                        <w:top w:val="none" w:sz="0" w:space="0" w:color="auto"/>
                                        <w:left w:val="none" w:sz="0" w:space="0" w:color="auto"/>
                                        <w:bottom w:val="none" w:sz="0" w:space="0" w:color="auto"/>
                                        <w:right w:val="none" w:sz="0" w:space="0" w:color="auto"/>
                                      </w:divBdr>
                                    </w:div>
                                    <w:div w:id="522675368">
                                      <w:marLeft w:val="0"/>
                                      <w:marRight w:val="0"/>
                                      <w:marTop w:val="0"/>
                                      <w:marBottom w:val="0"/>
                                      <w:divBdr>
                                        <w:top w:val="none" w:sz="0" w:space="0" w:color="auto"/>
                                        <w:left w:val="none" w:sz="0" w:space="0" w:color="auto"/>
                                        <w:bottom w:val="none" w:sz="0" w:space="0" w:color="auto"/>
                                        <w:right w:val="none" w:sz="0" w:space="0" w:color="auto"/>
                                      </w:divBdr>
                                    </w:div>
                                    <w:div w:id="518160366">
                                      <w:marLeft w:val="0"/>
                                      <w:marRight w:val="0"/>
                                      <w:marTop w:val="0"/>
                                      <w:marBottom w:val="0"/>
                                      <w:divBdr>
                                        <w:top w:val="none" w:sz="0" w:space="0" w:color="auto"/>
                                        <w:left w:val="none" w:sz="0" w:space="0" w:color="auto"/>
                                        <w:bottom w:val="none" w:sz="0" w:space="0" w:color="auto"/>
                                        <w:right w:val="none" w:sz="0" w:space="0" w:color="auto"/>
                                      </w:divBdr>
                                    </w:div>
                                    <w:div w:id="987705565">
                                      <w:marLeft w:val="0"/>
                                      <w:marRight w:val="0"/>
                                      <w:marTop w:val="0"/>
                                      <w:marBottom w:val="0"/>
                                      <w:divBdr>
                                        <w:top w:val="none" w:sz="0" w:space="0" w:color="auto"/>
                                        <w:left w:val="none" w:sz="0" w:space="0" w:color="auto"/>
                                        <w:bottom w:val="none" w:sz="0" w:space="0" w:color="auto"/>
                                        <w:right w:val="none" w:sz="0" w:space="0" w:color="auto"/>
                                      </w:divBdr>
                                      <w:divsChild>
                                        <w:div w:id="2030327205">
                                          <w:marLeft w:val="0"/>
                                          <w:marRight w:val="0"/>
                                          <w:marTop w:val="0"/>
                                          <w:marBottom w:val="150"/>
                                          <w:divBdr>
                                            <w:top w:val="none" w:sz="0" w:space="0" w:color="auto"/>
                                            <w:left w:val="none" w:sz="0" w:space="0" w:color="auto"/>
                                            <w:bottom w:val="none" w:sz="0" w:space="0" w:color="auto"/>
                                            <w:right w:val="none" w:sz="0" w:space="0" w:color="auto"/>
                                          </w:divBdr>
                                        </w:div>
                                      </w:divsChild>
                                    </w:div>
                                    <w:div w:id="840778725">
                                      <w:marLeft w:val="0"/>
                                      <w:marRight w:val="0"/>
                                      <w:marTop w:val="0"/>
                                      <w:marBottom w:val="0"/>
                                      <w:divBdr>
                                        <w:top w:val="none" w:sz="0" w:space="0" w:color="auto"/>
                                        <w:left w:val="none" w:sz="0" w:space="0" w:color="auto"/>
                                        <w:bottom w:val="none" w:sz="0" w:space="0" w:color="auto"/>
                                        <w:right w:val="none" w:sz="0" w:space="0" w:color="auto"/>
                                      </w:divBdr>
                                    </w:div>
                                    <w:div w:id="1017346218">
                                      <w:marLeft w:val="0"/>
                                      <w:marRight w:val="0"/>
                                      <w:marTop w:val="0"/>
                                      <w:marBottom w:val="0"/>
                                      <w:divBdr>
                                        <w:top w:val="none" w:sz="0" w:space="0" w:color="auto"/>
                                        <w:left w:val="none" w:sz="0" w:space="0" w:color="auto"/>
                                        <w:bottom w:val="none" w:sz="0" w:space="0" w:color="auto"/>
                                        <w:right w:val="none" w:sz="0" w:space="0" w:color="auto"/>
                                      </w:divBdr>
                                    </w:div>
                                    <w:div w:id="1159273931">
                                      <w:marLeft w:val="0"/>
                                      <w:marRight w:val="0"/>
                                      <w:marTop w:val="0"/>
                                      <w:marBottom w:val="0"/>
                                      <w:divBdr>
                                        <w:top w:val="none" w:sz="0" w:space="0" w:color="auto"/>
                                        <w:left w:val="none" w:sz="0" w:space="0" w:color="auto"/>
                                        <w:bottom w:val="none" w:sz="0" w:space="0" w:color="auto"/>
                                        <w:right w:val="none" w:sz="0" w:space="0" w:color="auto"/>
                                      </w:divBdr>
                                    </w:div>
                                    <w:div w:id="165291516">
                                      <w:marLeft w:val="0"/>
                                      <w:marRight w:val="0"/>
                                      <w:marTop w:val="0"/>
                                      <w:marBottom w:val="0"/>
                                      <w:divBdr>
                                        <w:top w:val="none" w:sz="0" w:space="0" w:color="auto"/>
                                        <w:left w:val="none" w:sz="0" w:space="0" w:color="auto"/>
                                        <w:bottom w:val="none" w:sz="0" w:space="0" w:color="auto"/>
                                        <w:right w:val="none" w:sz="0" w:space="0" w:color="auto"/>
                                      </w:divBdr>
                                    </w:div>
                                    <w:div w:id="1496140528">
                                      <w:marLeft w:val="0"/>
                                      <w:marRight w:val="0"/>
                                      <w:marTop w:val="0"/>
                                      <w:marBottom w:val="0"/>
                                      <w:divBdr>
                                        <w:top w:val="none" w:sz="0" w:space="0" w:color="auto"/>
                                        <w:left w:val="none" w:sz="0" w:space="0" w:color="auto"/>
                                        <w:bottom w:val="none" w:sz="0" w:space="0" w:color="auto"/>
                                        <w:right w:val="none" w:sz="0" w:space="0" w:color="auto"/>
                                      </w:divBdr>
                                    </w:div>
                                    <w:div w:id="1829980396">
                                      <w:marLeft w:val="0"/>
                                      <w:marRight w:val="0"/>
                                      <w:marTop w:val="0"/>
                                      <w:marBottom w:val="0"/>
                                      <w:divBdr>
                                        <w:top w:val="none" w:sz="0" w:space="0" w:color="auto"/>
                                        <w:left w:val="none" w:sz="0" w:space="0" w:color="auto"/>
                                        <w:bottom w:val="none" w:sz="0" w:space="0" w:color="auto"/>
                                        <w:right w:val="none" w:sz="0" w:space="0" w:color="auto"/>
                                      </w:divBdr>
                                    </w:div>
                                    <w:div w:id="398946348">
                                      <w:marLeft w:val="0"/>
                                      <w:marRight w:val="0"/>
                                      <w:marTop w:val="0"/>
                                      <w:marBottom w:val="0"/>
                                      <w:divBdr>
                                        <w:top w:val="none" w:sz="0" w:space="0" w:color="auto"/>
                                        <w:left w:val="none" w:sz="0" w:space="0" w:color="auto"/>
                                        <w:bottom w:val="none" w:sz="0" w:space="0" w:color="auto"/>
                                        <w:right w:val="none" w:sz="0" w:space="0" w:color="auto"/>
                                      </w:divBdr>
                                    </w:div>
                                    <w:div w:id="1639722125">
                                      <w:marLeft w:val="0"/>
                                      <w:marRight w:val="0"/>
                                      <w:marTop w:val="0"/>
                                      <w:marBottom w:val="0"/>
                                      <w:divBdr>
                                        <w:top w:val="none" w:sz="0" w:space="0" w:color="auto"/>
                                        <w:left w:val="none" w:sz="0" w:space="0" w:color="auto"/>
                                        <w:bottom w:val="none" w:sz="0" w:space="0" w:color="auto"/>
                                        <w:right w:val="none" w:sz="0" w:space="0" w:color="auto"/>
                                      </w:divBdr>
                                    </w:div>
                                    <w:div w:id="1144085477">
                                      <w:marLeft w:val="0"/>
                                      <w:marRight w:val="0"/>
                                      <w:marTop w:val="0"/>
                                      <w:marBottom w:val="0"/>
                                      <w:divBdr>
                                        <w:top w:val="none" w:sz="0" w:space="0" w:color="auto"/>
                                        <w:left w:val="none" w:sz="0" w:space="0" w:color="auto"/>
                                        <w:bottom w:val="none" w:sz="0" w:space="0" w:color="auto"/>
                                        <w:right w:val="none" w:sz="0" w:space="0" w:color="auto"/>
                                      </w:divBdr>
                                    </w:div>
                                    <w:div w:id="2125340943">
                                      <w:marLeft w:val="0"/>
                                      <w:marRight w:val="0"/>
                                      <w:marTop w:val="0"/>
                                      <w:marBottom w:val="0"/>
                                      <w:divBdr>
                                        <w:top w:val="none" w:sz="0" w:space="0" w:color="auto"/>
                                        <w:left w:val="none" w:sz="0" w:space="0" w:color="auto"/>
                                        <w:bottom w:val="none" w:sz="0" w:space="0" w:color="auto"/>
                                        <w:right w:val="none" w:sz="0" w:space="0" w:color="auto"/>
                                      </w:divBdr>
                                    </w:div>
                                    <w:div w:id="1047486762">
                                      <w:marLeft w:val="0"/>
                                      <w:marRight w:val="0"/>
                                      <w:marTop w:val="0"/>
                                      <w:marBottom w:val="0"/>
                                      <w:divBdr>
                                        <w:top w:val="none" w:sz="0" w:space="0" w:color="auto"/>
                                        <w:left w:val="none" w:sz="0" w:space="0" w:color="auto"/>
                                        <w:bottom w:val="none" w:sz="0" w:space="0" w:color="auto"/>
                                        <w:right w:val="none" w:sz="0" w:space="0" w:color="auto"/>
                                      </w:divBdr>
                                    </w:div>
                                    <w:div w:id="743333899">
                                      <w:marLeft w:val="0"/>
                                      <w:marRight w:val="0"/>
                                      <w:marTop w:val="0"/>
                                      <w:marBottom w:val="0"/>
                                      <w:divBdr>
                                        <w:top w:val="none" w:sz="0" w:space="0" w:color="auto"/>
                                        <w:left w:val="none" w:sz="0" w:space="0" w:color="auto"/>
                                        <w:bottom w:val="none" w:sz="0" w:space="0" w:color="auto"/>
                                        <w:right w:val="none" w:sz="0" w:space="0" w:color="auto"/>
                                      </w:divBdr>
                                    </w:div>
                                    <w:div w:id="899557705">
                                      <w:marLeft w:val="0"/>
                                      <w:marRight w:val="0"/>
                                      <w:marTop w:val="0"/>
                                      <w:marBottom w:val="0"/>
                                      <w:divBdr>
                                        <w:top w:val="none" w:sz="0" w:space="0" w:color="auto"/>
                                        <w:left w:val="none" w:sz="0" w:space="0" w:color="auto"/>
                                        <w:bottom w:val="none" w:sz="0" w:space="0" w:color="auto"/>
                                        <w:right w:val="none" w:sz="0" w:space="0" w:color="auto"/>
                                      </w:divBdr>
                                    </w:div>
                                    <w:div w:id="1785076723">
                                      <w:marLeft w:val="0"/>
                                      <w:marRight w:val="0"/>
                                      <w:marTop w:val="0"/>
                                      <w:marBottom w:val="0"/>
                                      <w:divBdr>
                                        <w:top w:val="none" w:sz="0" w:space="0" w:color="auto"/>
                                        <w:left w:val="none" w:sz="0" w:space="0" w:color="auto"/>
                                        <w:bottom w:val="none" w:sz="0" w:space="0" w:color="auto"/>
                                        <w:right w:val="none" w:sz="0" w:space="0" w:color="auto"/>
                                      </w:divBdr>
                                    </w:div>
                                    <w:div w:id="1262255939">
                                      <w:marLeft w:val="0"/>
                                      <w:marRight w:val="0"/>
                                      <w:marTop w:val="0"/>
                                      <w:marBottom w:val="0"/>
                                      <w:divBdr>
                                        <w:top w:val="none" w:sz="0" w:space="0" w:color="auto"/>
                                        <w:left w:val="none" w:sz="0" w:space="0" w:color="auto"/>
                                        <w:bottom w:val="none" w:sz="0" w:space="0" w:color="auto"/>
                                        <w:right w:val="none" w:sz="0" w:space="0" w:color="auto"/>
                                      </w:divBdr>
                                    </w:div>
                                    <w:div w:id="1347514020">
                                      <w:marLeft w:val="0"/>
                                      <w:marRight w:val="0"/>
                                      <w:marTop w:val="0"/>
                                      <w:marBottom w:val="0"/>
                                      <w:divBdr>
                                        <w:top w:val="none" w:sz="0" w:space="0" w:color="auto"/>
                                        <w:left w:val="none" w:sz="0" w:space="0" w:color="auto"/>
                                        <w:bottom w:val="none" w:sz="0" w:space="0" w:color="auto"/>
                                        <w:right w:val="none" w:sz="0" w:space="0" w:color="auto"/>
                                      </w:divBdr>
                                    </w:div>
                                    <w:div w:id="692731778">
                                      <w:marLeft w:val="0"/>
                                      <w:marRight w:val="0"/>
                                      <w:marTop w:val="0"/>
                                      <w:marBottom w:val="0"/>
                                      <w:divBdr>
                                        <w:top w:val="none" w:sz="0" w:space="0" w:color="auto"/>
                                        <w:left w:val="none" w:sz="0" w:space="0" w:color="auto"/>
                                        <w:bottom w:val="none" w:sz="0" w:space="0" w:color="auto"/>
                                        <w:right w:val="none" w:sz="0" w:space="0" w:color="auto"/>
                                      </w:divBdr>
                                    </w:div>
                                    <w:div w:id="1906330167">
                                      <w:marLeft w:val="0"/>
                                      <w:marRight w:val="0"/>
                                      <w:marTop w:val="0"/>
                                      <w:marBottom w:val="0"/>
                                      <w:divBdr>
                                        <w:top w:val="none" w:sz="0" w:space="0" w:color="auto"/>
                                        <w:left w:val="none" w:sz="0" w:space="0" w:color="auto"/>
                                        <w:bottom w:val="none" w:sz="0" w:space="0" w:color="auto"/>
                                        <w:right w:val="none" w:sz="0" w:space="0" w:color="auto"/>
                                      </w:divBdr>
                                    </w:div>
                                    <w:div w:id="772432818">
                                      <w:marLeft w:val="0"/>
                                      <w:marRight w:val="0"/>
                                      <w:marTop w:val="0"/>
                                      <w:marBottom w:val="0"/>
                                      <w:divBdr>
                                        <w:top w:val="none" w:sz="0" w:space="0" w:color="auto"/>
                                        <w:left w:val="none" w:sz="0" w:space="0" w:color="auto"/>
                                        <w:bottom w:val="none" w:sz="0" w:space="0" w:color="auto"/>
                                        <w:right w:val="none" w:sz="0" w:space="0" w:color="auto"/>
                                      </w:divBdr>
                                    </w:div>
                                    <w:div w:id="1481995026">
                                      <w:marLeft w:val="0"/>
                                      <w:marRight w:val="0"/>
                                      <w:marTop w:val="0"/>
                                      <w:marBottom w:val="0"/>
                                      <w:divBdr>
                                        <w:top w:val="none" w:sz="0" w:space="0" w:color="auto"/>
                                        <w:left w:val="none" w:sz="0" w:space="0" w:color="auto"/>
                                        <w:bottom w:val="none" w:sz="0" w:space="0" w:color="auto"/>
                                        <w:right w:val="none" w:sz="0" w:space="0" w:color="auto"/>
                                      </w:divBdr>
                                    </w:div>
                                    <w:div w:id="316224499">
                                      <w:marLeft w:val="0"/>
                                      <w:marRight w:val="0"/>
                                      <w:marTop w:val="0"/>
                                      <w:marBottom w:val="0"/>
                                      <w:divBdr>
                                        <w:top w:val="none" w:sz="0" w:space="0" w:color="auto"/>
                                        <w:left w:val="none" w:sz="0" w:space="0" w:color="auto"/>
                                        <w:bottom w:val="none" w:sz="0" w:space="0" w:color="auto"/>
                                        <w:right w:val="none" w:sz="0" w:space="0" w:color="auto"/>
                                      </w:divBdr>
                                    </w:div>
                                    <w:div w:id="16468680">
                                      <w:marLeft w:val="0"/>
                                      <w:marRight w:val="0"/>
                                      <w:marTop w:val="0"/>
                                      <w:marBottom w:val="0"/>
                                      <w:divBdr>
                                        <w:top w:val="none" w:sz="0" w:space="0" w:color="auto"/>
                                        <w:left w:val="none" w:sz="0" w:space="0" w:color="auto"/>
                                        <w:bottom w:val="none" w:sz="0" w:space="0" w:color="auto"/>
                                        <w:right w:val="none" w:sz="0" w:space="0" w:color="auto"/>
                                      </w:divBdr>
                                    </w:div>
                                    <w:div w:id="1762290704">
                                      <w:marLeft w:val="0"/>
                                      <w:marRight w:val="0"/>
                                      <w:marTop w:val="0"/>
                                      <w:marBottom w:val="0"/>
                                      <w:divBdr>
                                        <w:top w:val="none" w:sz="0" w:space="0" w:color="auto"/>
                                        <w:left w:val="none" w:sz="0" w:space="0" w:color="auto"/>
                                        <w:bottom w:val="none" w:sz="0" w:space="0" w:color="auto"/>
                                        <w:right w:val="none" w:sz="0" w:space="0" w:color="auto"/>
                                      </w:divBdr>
                                    </w:div>
                                    <w:div w:id="1464346419">
                                      <w:marLeft w:val="0"/>
                                      <w:marRight w:val="0"/>
                                      <w:marTop w:val="0"/>
                                      <w:marBottom w:val="0"/>
                                      <w:divBdr>
                                        <w:top w:val="none" w:sz="0" w:space="0" w:color="auto"/>
                                        <w:left w:val="none" w:sz="0" w:space="0" w:color="auto"/>
                                        <w:bottom w:val="none" w:sz="0" w:space="0" w:color="auto"/>
                                        <w:right w:val="none" w:sz="0" w:space="0" w:color="auto"/>
                                      </w:divBdr>
                                    </w:div>
                                    <w:div w:id="1596596866">
                                      <w:marLeft w:val="0"/>
                                      <w:marRight w:val="0"/>
                                      <w:marTop w:val="0"/>
                                      <w:marBottom w:val="0"/>
                                      <w:divBdr>
                                        <w:top w:val="none" w:sz="0" w:space="0" w:color="auto"/>
                                        <w:left w:val="none" w:sz="0" w:space="0" w:color="auto"/>
                                        <w:bottom w:val="none" w:sz="0" w:space="0" w:color="auto"/>
                                        <w:right w:val="none" w:sz="0" w:space="0" w:color="auto"/>
                                      </w:divBdr>
                                    </w:div>
                                    <w:div w:id="1415664434">
                                      <w:marLeft w:val="0"/>
                                      <w:marRight w:val="0"/>
                                      <w:marTop w:val="0"/>
                                      <w:marBottom w:val="0"/>
                                      <w:divBdr>
                                        <w:top w:val="none" w:sz="0" w:space="0" w:color="auto"/>
                                        <w:left w:val="none" w:sz="0" w:space="0" w:color="auto"/>
                                        <w:bottom w:val="none" w:sz="0" w:space="0" w:color="auto"/>
                                        <w:right w:val="none" w:sz="0" w:space="0" w:color="auto"/>
                                      </w:divBdr>
                                    </w:div>
                                    <w:div w:id="1312833013">
                                      <w:marLeft w:val="0"/>
                                      <w:marRight w:val="0"/>
                                      <w:marTop w:val="0"/>
                                      <w:marBottom w:val="0"/>
                                      <w:divBdr>
                                        <w:top w:val="none" w:sz="0" w:space="0" w:color="auto"/>
                                        <w:left w:val="none" w:sz="0" w:space="0" w:color="auto"/>
                                        <w:bottom w:val="none" w:sz="0" w:space="0" w:color="auto"/>
                                        <w:right w:val="none" w:sz="0" w:space="0" w:color="auto"/>
                                      </w:divBdr>
                                    </w:div>
                                    <w:div w:id="2111199134">
                                      <w:marLeft w:val="0"/>
                                      <w:marRight w:val="0"/>
                                      <w:marTop w:val="0"/>
                                      <w:marBottom w:val="0"/>
                                      <w:divBdr>
                                        <w:top w:val="none" w:sz="0" w:space="0" w:color="auto"/>
                                        <w:left w:val="none" w:sz="0" w:space="0" w:color="auto"/>
                                        <w:bottom w:val="none" w:sz="0" w:space="0" w:color="auto"/>
                                        <w:right w:val="none" w:sz="0" w:space="0" w:color="auto"/>
                                      </w:divBdr>
                                    </w:div>
                                    <w:div w:id="1583296803">
                                      <w:marLeft w:val="0"/>
                                      <w:marRight w:val="0"/>
                                      <w:marTop w:val="0"/>
                                      <w:marBottom w:val="0"/>
                                      <w:divBdr>
                                        <w:top w:val="none" w:sz="0" w:space="0" w:color="auto"/>
                                        <w:left w:val="none" w:sz="0" w:space="0" w:color="auto"/>
                                        <w:bottom w:val="none" w:sz="0" w:space="0" w:color="auto"/>
                                        <w:right w:val="none" w:sz="0" w:space="0" w:color="auto"/>
                                      </w:divBdr>
                                    </w:div>
                                    <w:div w:id="545069839">
                                      <w:marLeft w:val="0"/>
                                      <w:marRight w:val="0"/>
                                      <w:marTop w:val="0"/>
                                      <w:marBottom w:val="0"/>
                                      <w:divBdr>
                                        <w:top w:val="none" w:sz="0" w:space="0" w:color="auto"/>
                                        <w:left w:val="none" w:sz="0" w:space="0" w:color="auto"/>
                                        <w:bottom w:val="none" w:sz="0" w:space="0" w:color="auto"/>
                                        <w:right w:val="none" w:sz="0" w:space="0" w:color="auto"/>
                                      </w:divBdr>
                                    </w:div>
                                    <w:div w:id="786850135">
                                      <w:marLeft w:val="0"/>
                                      <w:marRight w:val="0"/>
                                      <w:marTop w:val="0"/>
                                      <w:marBottom w:val="0"/>
                                      <w:divBdr>
                                        <w:top w:val="none" w:sz="0" w:space="0" w:color="auto"/>
                                        <w:left w:val="none" w:sz="0" w:space="0" w:color="auto"/>
                                        <w:bottom w:val="none" w:sz="0" w:space="0" w:color="auto"/>
                                        <w:right w:val="none" w:sz="0" w:space="0" w:color="auto"/>
                                      </w:divBdr>
                                    </w:div>
                                    <w:div w:id="1911503903">
                                      <w:marLeft w:val="0"/>
                                      <w:marRight w:val="0"/>
                                      <w:marTop w:val="0"/>
                                      <w:marBottom w:val="0"/>
                                      <w:divBdr>
                                        <w:top w:val="none" w:sz="0" w:space="0" w:color="auto"/>
                                        <w:left w:val="none" w:sz="0" w:space="0" w:color="auto"/>
                                        <w:bottom w:val="none" w:sz="0" w:space="0" w:color="auto"/>
                                        <w:right w:val="none" w:sz="0" w:space="0" w:color="auto"/>
                                      </w:divBdr>
                                    </w:div>
                                    <w:div w:id="441416381">
                                      <w:marLeft w:val="0"/>
                                      <w:marRight w:val="0"/>
                                      <w:marTop w:val="0"/>
                                      <w:marBottom w:val="0"/>
                                      <w:divBdr>
                                        <w:top w:val="none" w:sz="0" w:space="0" w:color="auto"/>
                                        <w:left w:val="none" w:sz="0" w:space="0" w:color="auto"/>
                                        <w:bottom w:val="none" w:sz="0" w:space="0" w:color="auto"/>
                                        <w:right w:val="none" w:sz="0" w:space="0" w:color="auto"/>
                                      </w:divBdr>
                                    </w:div>
                                    <w:div w:id="1607729704">
                                      <w:marLeft w:val="0"/>
                                      <w:marRight w:val="0"/>
                                      <w:marTop w:val="0"/>
                                      <w:marBottom w:val="0"/>
                                      <w:divBdr>
                                        <w:top w:val="none" w:sz="0" w:space="0" w:color="auto"/>
                                        <w:left w:val="none" w:sz="0" w:space="0" w:color="auto"/>
                                        <w:bottom w:val="none" w:sz="0" w:space="0" w:color="auto"/>
                                        <w:right w:val="none" w:sz="0" w:space="0" w:color="auto"/>
                                      </w:divBdr>
                                    </w:div>
                                    <w:div w:id="971641787">
                                      <w:marLeft w:val="0"/>
                                      <w:marRight w:val="0"/>
                                      <w:marTop w:val="0"/>
                                      <w:marBottom w:val="0"/>
                                      <w:divBdr>
                                        <w:top w:val="none" w:sz="0" w:space="0" w:color="auto"/>
                                        <w:left w:val="none" w:sz="0" w:space="0" w:color="auto"/>
                                        <w:bottom w:val="none" w:sz="0" w:space="0" w:color="auto"/>
                                        <w:right w:val="none" w:sz="0" w:space="0" w:color="auto"/>
                                      </w:divBdr>
                                    </w:div>
                                    <w:div w:id="1781602457">
                                      <w:marLeft w:val="0"/>
                                      <w:marRight w:val="0"/>
                                      <w:marTop w:val="0"/>
                                      <w:marBottom w:val="0"/>
                                      <w:divBdr>
                                        <w:top w:val="none" w:sz="0" w:space="0" w:color="auto"/>
                                        <w:left w:val="none" w:sz="0" w:space="0" w:color="auto"/>
                                        <w:bottom w:val="none" w:sz="0" w:space="0" w:color="auto"/>
                                        <w:right w:val="none" w:sz="0" w:space="0" w:color="auto"/>
                                      </w:divBdr>
                                    </w:div>
                                    <w:div w:id="1033455205">
                                      <w:marLeft w:val="0"/>
                                      <w:marRight w:val="0"/>
                                      <w:marTop w:val="0"/>
                                      <w:marBottom w:val="0"/>
                                      <w:divBdr>
                                        <w:top w:val="none" w:sz="0" w:space="0" w:color="auto"/>
                                        <w:left w:val="none" w:sz="0" w:space="0" w:color="auto"/>
                                        <w:bottom w:val="none" w:sz="0" w:space="0" w:color="auto"/>
                                        <w:right w:val="none" w:sz="0" w:space="0" w:color="auto"/>
                                      </w:divBdr>
                                    </w:div>
                                    <w:div w:id="912198751">
                                      <w:marLeft w:val="0"/>
                                      <w:marRight w:val="0"/>
                                      <w:marTop w:val="0"/>
                                      <w:marBottom w:val="0"/>
                                      <w:divBdr>
                                        <w:top w:val="none" w:sz="0" w:space="0" w:color="auto"/>
                                        <w:left w:val="none" w:sz="0" w:space="0" w:color="auto"/>
                                        <w:bottom w:val="none" w:sz="0" w:space="0" w:color="auto"/>
                                        <w:right w:val="none" w:sz="0" w:space="0" w:color="auto"/>
                                      </w:divBdr>
                                    </w:div>
                                    <w:div w:id="481192648">
                                      <w:marLeft w:val="0"/>
                                      <w:marRight w:val="0"/>
                                      <w:marTop w:val="0"/>
                                      <w:marBottom w:val="0"/>
                                      <w:divBdr>
                                        <w:top w:val="none" w:sz="0" w:space="0" w:color="auto"/>
                                        <w:left w:val="none" w:sz="0" w:space="0" w:color="auto"/>
                                        <w:bottom w:val="none" w:sz="0" w:space="0" w:color="auto"/>
                                        <w:right w:val="none" w:sz="0" w:space="0" w:color="auto"/>
                                      </w:divBdr>
                                    </w:div>
                                    <w:div w:id="846941935">
                                      <w:marLeft w:val="0"/>
                                      <w:marRight w:val="0"/>
                                      <w:marTop w:val="0"/>
                                      <w:marBottom w:val="0"/>
                                      <w:divBdr>
                                        <w:top w:val="none" w:sz="0" w:space="0" w:color="auto"/>
                                        <w:left w:val="none" w:sz="0" w:space="0" w:color="auto"/>
                                        <w:bottom w:val="none" w:sz="0" w:space="0" w:color="auto"/>
                                        <w:right w:val="none" w:sz="0" w:space="0" w:color="auto"/>
                                      </w:divBdr>
                                    </w:div>
                                    <w:div w:id="1399861208">
                                      <w:marLeft w:val="0"/>
                                      <w:marRight w:val="0"/>
                                      <w:marTop w:val="0"/>
                                      <w:marBottom w:val="0"/>
                                      <w:divBdr>
                                        <w:top w:val="none" w:sz="0" w:space="0" w:color="auto"/>
                                        <w:left w:val="none" w:sz="0" w:space="0" w:color="auto"/>
                                        <w:bottom w:val="none" w:sz="0" w:space="0" w:color="auto"/>
                                        <w:right w:val="none" w:sz="0" w:space="0" w:color="auto"/>
                                      </w:divBdr>
                                    </w:div>
                                    <w:div w:id="44959731">
                                      <w:marLeft w:val="0"/>
                                      <w:marRight w:val="0"/>
                                      <w:marTop w:val="0"/>
                                      <w:marBottom w:val="0"/>
                                      <w:divBdr>
                                        <w:top w:val="none" w:sz="0" w:space="0" w:color="auto"/>
                                        <w:left w:val="none" w:sz="0" w:space="0" w:color="auto"/>
                                        <w:bottom w:val="none" w:sz="0" w:space="0" w:color="auto"/>
                                        <w:right w:val="none" w:sz="0" w:space="0" w:color="auto"/>
                                      </w:divBdr>
                                    </w:div>
                                    <w:div w:id="1442333788">
                                      <w:marLeft w:val="0"/>
                                      <w:marRight w:val="0"/>
                                      <w:marTop w:val="0"/>
                                      <w:marBottom w:val="0"/>
                                      <w:divBdr>
                                        <w:top w:val="none" w:sz="0" w:space="0" w:color="auto"/>
                                        <w:left w:val="none" w:sz="0" w:space="0" w:color="auto"/>
                                        <w:bottom w:val="none" w:sz="0" w:space="0" w:color="auto"/>
                                        <w:right w:val="none" w:sz="0" w:space="0" w:color="auto"/>
                                      </w:divBdr>
                                      <w:divsChild>
                                        <w:div w:id="2028360415">
                                          <w:marLeft w:val="0"/>
                                          <w:marRight w:val="0"/>
                                          <w:marTop w:val="0"/>
                                          <w:marBottom w:val="150"/>
                                          <w:divBdr>
                                            <w:top w:val="none" w:sz="0" w:space="0" w:color="auto"/>
                                            <w:left w:val="none" w:sz="0" w:space="0" w:color="auto"/>
                                            <w:bottom w:val="none" w:sz="0" w:space="0" w:color="auto"/>
                                            <w:right w:val="none" w:sz="0" w:space="0" w:color="auto"/>
                                          </w:divBdr>
                                        </w:div>
                                      </w:divsChild>
                                    </w:div>
                                    <w:div w:id="441807711">
                                      <w:marLeft w:val="0"/>
                                      <w:marRight w:val="0"/>
                                      <w:marTop w:val="0"/>
                                      <w:marBottom w:val="0"/>
                                      <w:divBdr>
                                        <w:top w:val="none" w:sz="0" w:space="0" w:color="auto"/>
                                        <w:left w:val="none" w:sz="0" w:space="0" w:color="auto"/>
                                        <w:bottom w:val="none" w:sz="0" w:space="0" w:color="auto"/>
                                        <w:right w:val="none" w:sz="0" w:space="0" w:color="auto"/>
                                      </w:divBdr>
                                    </w:div>
                                    <w:div w:id="786001821">
                                      <w:marLeft w:val="0"/>
                                      <w:marRight w:val="0"/>
                                      <w:marTop w:val="0"/>
                                      <w:marBottom w:val="0"/>
                                      <w:divBdr>
                                        <w:top w:val="none" w:sz="0" w:space="0" w:color="auto"/>
                                        <w:left w:val="none" w:sz="0" w:space="0" w:color="auto"/>
                                        <w:bottom w:val="none" w:sz="0" w:space="0" w:color="auto"/>
                                        <w:right w:val="none" w:sz="0" w:space="0" w:color="auto"/>
                                      </w:divBdr>
                                    </w:div>
                                    <w:div w:id="319504477">
                                      <w:marLeft w:val="0"/>
                                      <w:marRight w:val="0"/>
                                      <w:marTop w:val="0"/>
                                      <w:marBottom w:val="0"/>
                                      <w:divBdr>
                                        <w:top w:val="none" w:sz="0" w:space="0" w:color="auto"/>
                                        <w:left w:val="none" w:sz="0" w:space="0" w:color="auto"/>
                                        <w:bottom w:val="none" w:sz="0" w:space="0" w:color="auto"/>
                                        <w:right w:val="none" w:sz="0" w:space="0" w:color="auto"/>
                                      </w:divBdr>
                                    </w:div>
                                    <w:div w:id="1246692920">
                                      <w:marLeft w:val="0"/>
                                      <w:marRight w:val="0"/>
                                      <w:marTop w:val="0"/>
                                      <w:marBottom w:val="0"/>
                                      <w:divBdr>
                                        <w:top w:val="none" w:sz="0" w:space="0" w:color="auto"/>
                                        <w:left w:val="none" w:sz="0" w:space="0" w:color="auto"/>
                                        <w:bottom w:val="none" w:sz="0" w:space="0" w:color="auto"/>
                                        <w:right w:val="none" w:sz="0" w:space="0" w:color="auto"/>
                                      </w:divBdr>
                                    </w:div>
                                    <w:div w:id="746533900">
                                      <w:marLeft w:val="0"/>
                                      <w:marRight w:val="0"/>
                                      <w:marTop w:val="0"/>
                                      <w:marBottom w:val="0"/>
                                      <w:divBdr>
                                        <w:top w:val="none" w:sz="0" w:space="0" w:color="auto"/>
                                        <w:left w:val="none" w:sz="0" w:space="0" w:color="auto"/>
                                        <w:bottom w:val="none" w:sz="0" w:space="0" w:color="auto"/>
                                        <w:right w:val="none" w:sz="0" w:space="0" w:color="auto"/>
                                      </w:divBdr>
                                    </w:div>
                                    <w:div w:id="1283344573">
                                      <w:marLeft w:val="0"/>
                                      <w:marRight w:val="0"/>
                                      <w:marTop w:val="0"/>
                                      <w:marBottom w:val="0"/>
                                      <w:divBdr>
                                        <w:top w:val="none" w:sz="0" w:space="0" w:color="auto"/>
                                        <w:left w:val="none" w:sz="0" w:space="0" w:color="auto"/>
                                        <w:bottom w:val="none" w:sz="0" w:space="0" w:color="auto"/>
                                        <w:right w:val="none" w:sz="0" w:space="0" w:color="auto"/>
                                      </w:divBdr>
                                    </w:div>
                                    <w:div w:id="674039486">
                                      <w:marLeft w:val="0"/>
                                      <w:marRight w:val="0"/>
                                      <w:marTop w:val="0"/>
                                      <w:marBottom w:val="0"/>
                                      <w:divBdr>
                                        <w:top w:val="none" w:sz="0" w:space="0" w:color="auto"/>
                                        <w:left w:val="none" w:sz="0" w:space="0" w:color="auto"/>
                                        <w:bottom w:val="none" w:sz="0" w:space="0" w:color="auto"/>
                                        <w:right w:val="none" w:sz="0" w:space="0" w:color="auto"/>
                                      </w:divBdr>
                                    </w:div>
                                    <w:div w:id="1126465380">
                                      <w:marLeft w:val="0"/>
                                      <w:marRight w:val="0"/>
                                      <w:marTop w:val="0"/>
                                      <w:marBottom w:val="0"/>
                                      <w:divBdr>
                                        <w:top w:val="none" w:sz="0" w:space="0" w:color="auto"/>
                                        <w:left w:val="none" w:sz="0" w:space="0" w:color="auto"/>
                                        <w:bottom w:val="none" w:sz="0" w:space="0" w:color="auto"/>
                                        <w:right w:val="none" w:sz="0" w:space="0" w:color="auto"/>
                                      </w:divBdr>
                                    </w:div>
                                    <w:div w:id="1127239409">
                                      <w:marLeft w:val="0"/>
                                      <w:marRight w:val="0"/>
                                      <w:marTop w:val="0"/>
                                      <w:marBottom w:val="0"/>
                                      <w:divBdr>
                                        <w:top w:val="none" w:sz="0" w:space="0" w:color="auto"/>
                                        <w:left w:val="none" w:sz="0" w:space="0" w:color="auto"/>
                                        <w:bottom w:val="none" w:sz="0" w:space="0" w:color="auto"/>
                                        <w:right w:val="none" w:sz="0" w:space="0" w:color="auto"/>
                                      </w:divBdr>
                                    </w:div>
                                    <w:div w:id="189296472">
                                      <w:marLeft w:val="0"/>
                                      <w:marRight w:val="0"/>
                                      <w:marTop w:val="0"/>
                                      <w:marBottom w:val="0"/>
                                      <w:divBdr>
                                        <w:top w:val="none" w:sz="0" w:space="0" w:color="auto"/>
                                        <w:left w:val="none" w:sz="0" w:space="0" w:color="auto"/>
                                        <w:bottom w:val="none" w:sz="0" w:space="0" w:color="auto"/>
                                        <w:right w:val="none" w:sz="0" w:space="0" w:color="auto"/>
                                      </w:divBdr>
                                    </w:div>
                                    <w:div w:id="717819476">
                                      <w:marLeft w:val="0"/>
                                      <w:marRight w:val="0"/>
                                      <w:marTop w:val="0"/>
                                      <w:marBottom w:val="0"/>
                                      <w:divBdr>
                                        <w:top w:val="none" w:sz="0" w:space="0" w:color="auto"/>
                                        <w:left w:val="none" w:sz="0" w:space="0" w:color="auto"/>
                                        <w:bottom w:val="none" w:sz="0" w:space="0" w:color="auto"/>
                                        <w:right w:val="none" w:sz="0" w:space="0" w:color="auto"/>
                                      </w:divBdr>
                                    </w:div>
                                    <w:div w:id="630328659">
                                      <w:marLeft w:val="0"/>
                                      <w:marRight w:val="0"/>
                                      <w:marTop w:val="0"/>
                                      <w:marBottom w:val="0"/>
                                      <w:divBdr>
                                        <w:top w:val="none" w:sz="0" w:space="0" w:color="auto"/>
                                        <w:left w:val="none" w:sz="0" w:space="0" w:color="auto"/>
                                        <w:bottom w:val="none" w:sz="0" w:space="0" w:color="auto"/>
                                        <w:right w:val="none" w:sz="0" w:space="0" w:color="auto"/>
                                      </w:divBdr>
                                    </w:div>
                                    <w:div w:id="581066936">
                                      <w:marLeft w:val="0"/>
                                      <w:marRight w:val="0"/>
                                      <w:marTop w:val="0"/>
                                      <w:marBottom w:val="0"/>
                                      <w:divBdr>
                                        <w:top w:val="none" w:sz="0" w:space="0" w:color="auto"/>
                                        <w:left w:val="none" w:sz="0" w:space="0" w:color="auto"/>
                                        <w:bottom w:val="none" w:sz="0" w:space="0" w:color="auto"/>
                                        <w:right w:val="none" w:sz="0" w:space="0" w:color="auto"/>
                                      </w:divBdr>
                                    </w:div>
                                    <w:div w:id="577519232">
                                      <w:marLeft w:val="0"/>
                                      <w:marRight w:val="0"/>
                                      <w:marTop w:val="0"/>
                                      <w:marBottom w:val="0"/>
                                      <w:divBdr>
                                        <w:top w:val="none" w:sz="0" w:space="0" w:color="auto"/>
                                        <w:left w:val="none" w:sz="0" w:space="0" w:color="auto"/>
                                        <w:bottom w:val="none" w:sz="0" w:space="0" w:color="auto"/>
                                        <w:right w:val="none" w:sz="0" w:space="0" w:color="auto"/>
                                      </w:divBdr>
                                    </w:div>
                                    <w:div w:id="1626153649">
                                      <w:marLeft w:val="0"/>
                                      <w:marRight w:val="0"/>
                                      <w:marTop w:val="0"/>
                                      <w:marBottom w:val="0"/>
                                      <w:divBdr>
                                        <w:top w:val="none" w:sz="0" w:space="0" w:color="auto"/>
                                        <w:left w:val="none" w:sz="0" w:space="0" w:color="auto"/>
                                        <w:bottom w:val="none" w:sz="0" w:space="0" w:color="auto"/>
                                        <w:right w:val="none" w:sz="0" w:space="0" w:color="auto"/>
                                      </w:divBdr>
                                    </w:div>
                                    <w:div w:id="1851677589">
                                      <w:marLeft w:val="0"/>
                                      <w:marRight w:val="0"/>
                                      <w:marTop w:val="0"/>
                                      <w:marBottom w:val="0"/>
                                      <w:divBdr>
                                        <w:top w:val="none" w:sz="0" w:space="0" w:color="auto"/>
                                        <w:left w:val="none" w:sz="0" w:space="0" w:color="auto"/>
                                        <w:bottom w:val="none" w:sz="0" w:space="0" w:color="auto"/>
                                        <w:right w:val="none" w:sz="0" w:space="0" w:color="auto"/>
                                      </w:divBdr>
                                    </w:div>
                                    <w:div w:id="27072139">
                                      <w:marLeft w:val="0"/>
                                      <w:marRight w:val="0"/>
                                      <w:marTop w:val="0"/>
                                      <w:marBottom w:val="0"/>
                                      <w:divBdr>
                                        <w:top w:val="none" w:sz="0" w:space="0" w:color="auto"/>
                                        <w:left w:val="none" w:sz="0" w:space="0" w:color="auto"/>
                                        <w:bottom w:val="none" w:sz="0" w:space="0" w:color="auto"/>
                                        <w:right w:val="none" w:sz="0" w:space="0" w:color="auto"/>
                                      </w:divBdr>
                                    </w:div>
                                    <w:div w:id="1617522649">
                                      <w:marLeft w:val="0"/>
                                      <w:marRight w:val="0"/>
                                      <w:marTop w:val="0"/>
                                      <w:marBottom w:val="0"/>
                                      <w:divBdr>
                                        <w:top w:val="none" w:sz="0" w:space="0" w:color="auto"/>
                                        <w:left w:val="none" w:sz="0" w:space="0" w:color="auto"/>
                                        <w:bottom w:val="none" w:sz="0" w:space="0" w:color="auto"/>
                                        <w:right w:val="none" w:sz="0" w:space="0" w:color="auto"/>
                                      </w:divBdr>
                                    </w:div>
                                    <w:div w:id="186138683">
                                      <w:marLeft w:val="0"/>
                                      <w:marRight w:val="0"/>
                                      <w:marTop w:val="0"/>
                                      <w:marBottom w:val="0"/>
                                      <w:divBdr>
                                        <w:top w:val="none" w:sz="0" w:space="0" w:color="auto"/>
                                        <w:left w:val="none" w:sz="0" w:space="0" w:color="auto"/>
                                        <w:bottom w:val="none" w:sz="0" w:space="0" w:color="auto"/>
                                        <w:right w:val="none" w:sz="0" w:space="0" w:color="auto"/>
                                      </w:divBdr>
                                    </w:div>
                                    <w:div w:id="630286795">
                                      <w:marLeft w:val="0"/>
                                      <w:marRight w:val="0"/>
                                      <w:marTop w:val="0"/>
                                      <w:marBottom w:val="0"/>
                                      <w:divBdr>
                                        <w:top w:val="none" w:sz="0" w:space="0" w:color="auto"/>
                                        <w:left w:val="none" w:sz="0" w:space="0" w:color="auto"/>
                                        <w:bottom w:val="none" w:sz="0" w:space="0" w:color="auto"/>
                                        <w:right w:val="none" w:sz="0" w:space="0" w:color="auto"/>
                                      </w:divBdr>
                                    </w:div>
                                    <w:div w:id="751969460">
                                      <w:marLeft w:val="0"/>
                                      <w:marRight w:val="0"/>
                                      <w:marTop w:val="0"/>
                                      <w:marBottom w:val="0"/>
                                      <w:divBdr>
                                        <w:top w:val="none" w:sz="0" w:space="0" w:color="auto"/>
                                        <w:left w:val="none" w:sz="0" w:space="0" w:color="auto"/>
                                        <w:bottom w:val="none" w:sz="0" w:space="0" w:color="auto"/>
                                        <w:right w:val="none" w:sz="0" w:space="0" w:color="auto"/>
                                      </w:divBdr>
                                    </w:div>
                                    <w:div w:id="238291049">
                                      <w:marLeft w:val="0"/>
                                      <w:marRight w:val="0"/>
                                      <w:marTop w:val="0"/>
                                      <w:marBottom w:val="0"/>
                                      <w:divBdr>
                                        <w:top w:val="none" w:sz="0" w:space="0" w:color="auto"/>
                                        <w:left w:val="none" w:sz="0" w:space="0" w:color="auto"/>
                                        <w:bottom w:val="none" w:sz="0" w:space="0" w:color="auto"/>
                                        <w:right w:val="none" w:sz="0" w:space="0" w:color="auto"/>
                                      </w:divBdr>
                                    </w:div>
                                    <w:div w:id="537351803">
                                      <w:marLeft w:val="0"/>
                                      <w:marRight w:val="0"/>
                                      <w:marTop w:val="0"/>
                                      <w:marBottom w:val="0"/>
                                      <w:divBdr>
                                        <w:top w:val="none" w:sz="0" w:space="0" w:color="auto"/>
                                        <w:left w:val="none" w:sz="0" w:space="0" w:color="auto"/>
                                        <w:bottom w:val="none" w:sz="0" w:space="0" w:color="auto"/>
                                        <w:right w:val="none" w:sz="0" w:space="0" w:color="auto"/>
                                      </w:divBdr>
                                    </w:div>
                                    <w:div w:id="1225799463">
                                      <w:marLeft w:val="0"/>
                                      <w:marRight w:val="0"/>
                                      <w:marTop w:val="0"/>
                                      <w:marBottom w:val="0"/>
                                      <w:divBdr>
                                        <w:top w:val="none" w:sz="0" w:space="0" w:color="auto"/>
                                        <w:left w:val="none" w:sz="0" w:space="0" w:color="auto"/>
                                        <w:bottom w:val="none" w:sz="0" w:space="0" w:color="auto"/>
                                        <w:right w:val="none" w:sz="0" w:space="0" w:color="auto"/>
                                      </w:divBdr>
                                    </w:div>
                                    <w:div w:id="1644457294">
                                      <w:marLeft w:val="0"/>
                                      <w:marRight w:val="0"/>
                                      <w:marTop w:val="0"/>
                                      <w:marBottom w:val="0"/>
                                      <w:divBdr>
                                        <w:top w:val="none" w:sz="0" w:space="0" w:color="auto"/>
                                        <w:left w:val="none" w:sz="0" w:space="0" w:color="auto"/>
                                        <w:bottom w:val="none" w:sz="0" w:space="0" w:color="auto"/>
                                        <w:right w:val="none" w:sz="0" w:space="0" w:color="auto"/>
                                      </w:divBdr>
                                    </w:div>
                                    <w:div w:id="1755929290">
                                      <w:marLeft w:val="0"/>
                                      <w:marRight w:val="0"/>
                                      <w:marTop w:val="0"/>
                                      <w:marBottom w:val="0"/>
                                      <w:divBdr>
                                        <w:top w:val="none" w:sz="0" w:space="0" w:color="auto"/>
                                        <w:left w:val="none" w:sz="0" w:space="0" w:color="auto"/>
                                        <w:bottom w:val="none" w:sz="0" w:space="0" w:color="auto"/>
                                        <w:right w:val="none" w:sz="0" w:space="0" w:color="auto"/>
                                      </w:divBdr>
                                    </w:div>
                                    <w:div w:id="543758026">
                                      <w:marLeft w:val="0"/>
                                      <w:marRight w:val="0"/>
                                      <w:marTop w:val="0"/>
                                      <w:marBottom w:val="0"/>
                                      <w:divBdr>
                                        <w:top w:val="none" w:sz="0" w:space="0" w:color="auto"/>
                                        <w:left w:val="none" w:sz="0" w:space="0" w:color="auto"/>
                                        <w:bottom w:val="none" w:sz="0" w:space="0" w:color="auto"/>
                                        <w:right w:val="none" w:sz="0" w:space="0" w:color="auto"/>
                                      </w:divBdr>
                                    </w:div>
                                    <w:div w:id="1394549167">
                                      <w:marLeft w:val="0"/>
                                      <w:marRight w:val="0"/>
                                      <w:marTop w:val="0"/>
                                      <w:marBottom w:val="0"/>
                                      <w:divBdr>
                                        <w:top w:val="none" w:sz="0" w:space="0" w:color="auto"/>
                                        <w:left w:val="none" w:sz="0" w:space="0" w:color="auto"/>
                                        <w:bottom w:val="none" w:sz="0" w:space="0" w:color="auto"/>
                                        <w:right w:val="none" w:sz="0" w:space="0" w:color="auto"/>
                                      </w:divBdr>
                                    </w:div>
                                    <w:div w:id="947353136">
                                      <w:marLeft w:val="0"/>
                                      <w:marRight w:val="0"/>
                                      <w:marTop w:val="0"/>
                                      <w:marBottom w:val="0"/>
                                      <w:divBdr>
                                        <w:top w:val="none" w:sz="0" w:space="0" w:color="auto"/>
                                        <w:left w:val="none" w:sz="0" w:space="0" w:color="auto"/>
                                        <w:bottom w:val="none" w:sz="0" w:space="0" w:color="auto"/>
                                        <w:right w:val="none" w:sz="0" w:space="0" w:color="auto"/>
                                      </w:divBdr>
                                    </w:div>
                                    <w:div w:id="943685590">
                                      <w:marLeft w:val="0"/>
                                      <w:marRight w:val="0"/>
                                      <w:marTop w:val="0"/>
                                      <w:marBottom w:val="0"/>
                                      <w:divBdr>
                                        <w:top w:val="none" w:sz="0" w:space="0" w:color="auto"/>
                                        <w:left w:val="none" w:sz="0" w:space="0" w:color="auto"/>
                                        <w:bottom w:val="none" w:sz="0" w:space="0" w:color="auto"/>
                                        <w:right w:val="none" w:sz="0" w:space="0" w:color="auto"/>
                                      </w:divBdr>
                                      <w:divsChild>
                                        <w:div w:id="1984577282">
                                          <w:marLeft w:val="0"/>
                                          <w:marRight w:val="0"/>
                                          <w:marTop w:val="0"/>
                                          <w:marBottom w:val="150"/>
                                          <w:divBdr>
                                            <w:top w:val="none" w:sz="0" w:space="0" w:color="auto"/>
                                            <w:left w:val="none" w:sz="0" w:space="0" w:color="auto"/>
                                            <w:bottom w:val="none" w:sz="0" w:space="0" w:color="auto"/>
                                            <w:right w:val="none" w:sz="0" w:space="0" w:color="auto"/>
                                          </w:divBdr>
                                        </w:div>
                                      </w:divsChild>
                                    </w:div>
                                    <w:div w:id="1486319290">
                                      <w:marLeft w:val="0"/>
                                      <w:marRight w:val="0"/>
                                      <w:marTop w:val="0"/>
                                      <w:marBottom w:val="0"/>
                                      <w:divBdr>
                                        <w:top w:val="none" w:sz="0" w:space="0" w:color="auto"/>
                                        <w:left w:val="none" w:sz="0" w:space="0" w:color="auto"/>
                                        <w:bottom w:val="none" w:sz="0" w:space="0" w:color="auto"/>
                                        <w:right w:val="none" w:sz="0" w:space="0" w:color="auto"/>
                                      </w:divBdr>
                                    </w:div>
                                    <w:div w:id="80031303">
                                      <w:marLeft w:val="0"/>
                                      <w:marRight w:val="0"/>
                                      <w:marTop w:val="0"/>
                                      <w:marBottom w:val="0"/>
                                      <w:divBdr>
                                        <w:top w:val="none" w:sz="0" w:space="0" w:color="auto"/>
                                        <w:left w:val="none" w:sz="0" w:space="0" w:color="auto"/>
                                        <w:bottom w:val="none" w:sz="0" w:space="0" w:color="auto"/>
                                        <w:right w:val="none" w:sz="0" w:space="0" w:color="auto"/>
                                      </w:divBdr>
                                    </w:div>
                                    <w:div w:id="1574271243">
                                      <w:marLeft w:val="0"/>
                                      <w:marRight w:val="0"/>
                                      <w:marTop w:val="0"/>
                                      <w:marBottom w:val="0"/>
                                      <w:divBdr>
                                        <w:top w:val="none" w:sz="0" w:space="0" w:color="auto"/>
                                        <w:left w:val="none" w:sz="0" w:space="0" w:color="auto"/>
                                        <w:bottom w:val="none" w:sz="0" w:space="0" w:color="auto"/>
                                        <w:right w:val="none" w:sz="0" w:space="0" w:color="auto"/>
                                      </w:divBdr>
                                    </w:div>
                                    <w:div w:id="1359745677">
                                      <w:marLeft w:val="0"/>
                                      <w:marRight w:val="0"/>
                                      <w:marTop w:val="0"/>
                                      <w:marBottom w:val="0"/>
                                      <w:divBdr>
                                        <w:top w:val="none" w:sz="0" w:space="0" w:color="auto"/>
                                        <w:left w:val="none" w:sz="0" w:space="0" w:color="auto"/>
                                        <w:bottom w:val="none" w:sz="0" w:space="0" w:color="auto"/>
                                        <w:right w:val="none" w:sz="0" w:space="0" w:color="auto"/>
                                      </w:divBdr>
                                    </w:div>
                                    <w:div w:id="929585120">
                                      <w:marLeft w:val="0"/>
                                      <w:marRight w:val="0"/>
                                      <w:marTop w:val="0"/>
                                      <w:marBottom w:val="0"/>
                                      <w:divBdr>
                                        <w:top w:val="none" w:sz="0" w:space="0" w:color="auto"/>
                                        <w:left w:val="none" w:sz="0" w:space="0" w:color="auto"/>
                                        <w:bottom w:val="none" w:sz="0" w:space="0" w:color="auto"/>
                                        <w:right w:val="none" w:sz="0" w:space="0" w:color="auto"/>
                                      </w:divBdr>
                                    </w:div>
                                    <w:div w:id="1452165697">
                                      <w:marLeft w:val="0"/>
                                      <w:marRight w:val="0"/>
                                      <w:marTop w:val="0"/>
                                      <w:marBottom w:val="0"/>
                                      <w:divBdr>
                                        <w:top w:val="none" w:sz="0" w:space="0" w:color="auto"/>
                                        <w:left w:val="none" w:sz="0" w:space="0" w:color="auto"/>
                                        <w:bottom w:val="none" w:sz="0" w:space="0" w:color="auto"/>
                                        <w:right w:val="none" w:sz="0" w:space="0" w:color="auto"/>
                                      </w:divBdr>
                                    </w:div>
                                    <w:div w:id="1200163771">
                                      <w:marLeft w:val="0"/>
                                      <w:marRight w:val="0"/>
                                      <w:marTop w:val="0"/>
                                      <w:marBottom w:val="0"/>
                                      <w:divBdr>
                                        <w:top w:val="none" w:sz="0" w:space="0" w:color="auto"/>
                                        <w:left w:val="none" w:sz="0" w:space="0" w:color="auto"/>
                                        <w:bottom w:val="none" w:sz="0" w:space="0" w:color="auto"/>
                                        <w:right w:val="none" w:sz="0" w:space="0" w:color="auto"/>
                                      </w:divBdr>
                                    </w:div>
                                    <w:div w:id="225997721">
                                      <w:marLeft w:val="0"/>
                                      <w:marRight w:val="0"/>
                                      <w:marTop w:val="0"/>
                                      <w:marBottom w:val="0"/>
                                      <w:divBdr>
                                        <w:top w:val="none" w:sz="0" w:space="0" w:color="auto"/>
                                        <w:left w:val="none" w:sz="0" w:space="0" w:color="auto"/>
                                        <w:bottom w:val="none" w:sz="0" w:space="0" w:color="auto"/>
                                        <w:right w:val="none" w:sz="0" w:space="0" w:color="auto"/>
                                      </w:divBdr>
                                      <w:divsChild>
                                        <w:div w:id="1051152730">
                                          <w:marLeft w:val="0"/>
                                          <w:marRight w:val="0"/>
                                          <w:marTop w:val="0"/>
                                          <w:marBottom w:val="150"/>
                                          <w:divBdr>
                                            <w:top w:val="none" w:sz="0" w:space="0" w:color="auto"/>
                                            <w:left w:val="none" w:sz="0" w:space="0" w:color="auto"/>
                                            <w:bottom w:val="none" w:sz="0" w:space="0" w:color="auto"/>
                                            <w:right w:val="none" w:sz="0" w:space="0" w:color="auto"/>
                                          </w:divBdr>
                                        </w:div>
                                      </w:divsChild>
                                    </w:div>
                                    <w:div w:id="1496918468">
                                      <w:marLeft w:val="0"/>
                                      <w:marRight w:val="0"/>
                                      <w:marTop w:val="0"/>
                                      <w:marBottom w:val="0"/>
                                      <w:divBdr>
                                        <w:top w:val="none" w:sz="0" w:space="0" w:color="auto"/>
                                        <w:left w:val="none" w:sz="0" w:space="0" w:color="auto"/>
                                        <w:bottom w:val="none" w:sz="0" w:space="0" w:color="auto"/>
                                        <w:right w:val="none" w:sz="0" w:space="0" w:color="auto"/>
                                      </w:divBdr>
                                    </w:div>
                                    <w:div w:id="1561163463">
                                      <w:marLeft w:val="0"/>
                                      <w:marRight w:val="0"/>
                                      <w:marTop w:val="0"/>
                                      <w:marBottom w:val="0"/>
                                      <w:divBdr>
                                        <w:top w:val="none" w:sz="0" w:space="0" w:color="auto"/>
                                        <w:left w:val="none" w:sz="0" w:space="0" w:color="auto"/>
                                        <w:bottom w:val="none" w:sz="0" w:space="0" w:color="auto"/>
                                        <w:right w:val="none" w:sz="0" w:space="0" w:color="auto"/>
                                      </w:divBdr>
                                    </w:div>
                                    <w:div w:id="472842267">
                                      <w:marLeft w:val="0"/>
                                      <w:marRight w:val="0"/>
                                      <w:marTop w:val="0"/>
                                      <w:marBottom w:val="0"/>
                                      <w:divBdr>
                                        <w:top w:val="none" w:sz="0" w:space="0" w:color="auto"/>
                                        <w:left w:val="none" w:sz="0" w:space="0" w:color="auto"/>
                                        <w:bottom w:val="none" w:sz="0" w:space="0" w:color="auto"/>
                                        <w:right w:val="none" w:sz="0" w:space="0" w:color="auto"/>
                                      </w:divBdr>
                                      <w:divsChild>
                                        <w:div w:id="734822089">
                                          <w:marLeft w:val="0"/>
                                          <w:marRight w:val="0"/>
                                          <w:marTop w:val="0"/>
                                          <w:marBottom w:val="150"/>
                                          <w:divBdr>
                                            <w:top w:val="none" w:sz="0" w:space="0" w:color="auto"/>
                                            <w:left w:val="none" w:sz="0" w:space="0" w:color="auto"/>
                                            <w:bottom w:val="none" w:sz="0" w:space="0" w:color="auto"/>
                                            <w:right w:val="none" w:sz="0" w:space="0" w:color="auto"/>
                                          </w:divBdr>
                                        </w:div>
                                      </w:divsChild>
                                    </w:div>
                                    <w:div w:id="607466770">
                                      <w:marLeft w:val="0"/>
                                      <w:marRight w:val="0"/>
                                      <w:marTop w:val="0"/>
                                      <w:marBottom w:val="0"/>
                                      <w:divBdr>
                                        <w:top w:val="none" w:sz="0" w:space="0" w:color="auto"/>
                                        <w:left w:val="none" w:sz="0" w:space="0" w:color="auto"/>
                                        <w:bottom w:val="none" w:sz="0" w:space="0" w:color="auto"/>
                                        <w:right w:val="none" w:sz="0" w:space="0" w:color="auto"/>
                                      </w:divBdr>
                                    </w:div>
                                    <w:div w:id="86704687">
                                      <w:marLeft w:val="0"/>
                                      <w:marRight w:val="0"/>
                                      <w:marTop w:val="0"/>
                                      <w:marBottom w:val="0"/>
                                      <w:divBdr>
                                        <w:top w:val="none" w:sz="0" w:space="0" w:color="auto"/>
                                        <w:left w:val="none" w:sz="0" w:space="0" w:color="auto"/>
                                        <w:bottom w:val="none" w:sz="0" w:space="0" w:color="auto"/>
                                        <w:right w:val="none" w:sz="0" w:space="0" w:color="auto"/>
                                      </w:divBdr>
                                    </w:div>
                                    <w:div w:id="1391269022">
                                      <w:marLeft w:val="0"/>
                                      <w:marRight w:val="0"/>
                                      <w:marTop w:val="0"/>
                                      <w:marBottom w:val="0"/>
                                      <w:divBdr>
                                        <w:top w:val="none" w:sz="0" w:space="0" w:color="auto"/>
                                        <w:left w:val="none" w:sz="0" w:space="0" w:color="auto"/>
                                        <w:bottom w:val="none" w:sz="0" w:space="0" w:color="auto"/>
                                        <w:right w:val="none" w:sz="0" w:space="0" w:color="auto"/>
                                      </w:divBdr>
                                      <w:divsChild>
                                        <w:div w:id="561865540">
                                          <w:marLeft w:val="0"/>
                                          <w:marRight w:val="0"/>
                                          <w:marTop w:val="0"/>
                                          <w:marBottom w:val="150"/>
                                          <w:divBdr>
                                            <w:top w:val="none" w:sz="0" w:space="0" w:color="auto"/>
                                            <w:left w:val="none" w:sz="0" w:space="0" w:color="auto"/>
                                            <w:bottom w:val="none" w:sz="0" w:space="0" w:color="auto"/>
                                            <w:right w:val="none" w:sz="0" w:space="0" w:color="auto"/>
                                          </w:divBdr>
                                        </w:div>
                                      </w:divsChild>
                                    </w:div>
                                    <w:div w:id="71510993">
                                      <w:marLeft w:val="0"/>
                                      <w:marRight w:val="0"/>
                                      <w:marTop w:val="0"/>
                                      <w:marBottom w:val="0"/>
                                      <w:divBdr>
                                        <w:top w:val="none" w:sz="0" w:space="0" w:color="auto"/>
                                        <w:left w:val="none" w:sz="0" w:space="0" w:color="auto"/>
                                        <w:bottom w:val="none" w:sz="0" w:space="0" w:color="auto"/>
                                        <w:right w:val="none" w:sz="0" w:space="0" w:color="auto"/>
                                      </w:divBdr>
                                    </w:div>
                                    <w:div w:id="181668969">
                                      <w:marLeft w:val="0"/>
                                      <w:marRight w:val="0"/>
                                      <w:marTop w:val="0"/>
                                      <w:marBottom w:val="0"/>
                                      <w:divBdr>
                                        <w:top w:val="none" w:sz="0" w:space="0" w:color="auto"/>
                                        <w:left w:val="none" w:sz="0" w:space="0" w:color="auto"/>
                                        <w:bottom w:val="none" w:sz="0" w:space="0" w:color="auto"/>
                                        <w:right w:val="none" w:sz="0" w:space="0" w:color="auto"/>
                                      </w:divBdr>
                                    </w:div>
                                    <w:div w:id="755983988">
                                      <w:marLeft w:val="0"/>
                                      <w:marRight w:val="0"/>
                                      <w:marTop w:val="0"/>
                                      <w:marBottom w:val="0"/>
                                      <w:divBdr>
                                        <w:top w:val="none" w:sz="0" w:space="0" w:color="auto"/>
                                        <w:left w:val="none" w:sz="0" w:space="0" w:color="auto"/>
                                        <w:bottom w:val="none" w:sz="0" w:space="0" w:color="auto"/>
                                        <w:right w:val="none" w:sz="0" w:space="0" w:color="auto"/>
                                      </w:divBdr>
                                    </w:div>
                                    <w:div w:id="97067524">
                                      <w:marLeft w:val="0"/>
                                      <w:marRight w:val="0"/>
                                      <w:marTop w:val="0"/>
                                      <w:marBottom w:val="0"/>
                                      <w:divBdr>
                                        <w:top w:val="none" w:sz="0" w:space="0" w:color="auto"/>
                                        <w:left w:val="none" w:sz="0" w:space="0" w:color="auto"/>
                                        <w:bottom w:val="none" w:sz="0" w:space="0" w:color="auto"/>
                                        <w:right w:val="none" w:sz="0" w:space="0" w:color="auto"/>
                                      </w:divBdr>
                                    </w:div>
                                    <w:div w:id="312873230">
                                      <w:marLeft w:val="0"/>
                                      <w:marRight w:val="0"/>
                                      <w:marTop w:val="0"/>
                                      <w:marBottom w:val="0"/>
                                      <w:divBdr>
                                        <w:top w:val="none" w:sz="0" w:space="0" w:color="auto"/>
                                        <w:left w:val="none" w:sz="0" w:space="0" w:color="auto"/>
                                        <w:bottom w:val="none" w:sz="0" w:space="0" w:color="auto"/>
                                        <w:right w:val="none" w:sz="0" w:space="0" w:color="auto"/>
                                      </w:divBdr>
                                    </w:div>
                                    <w:div w:id="1182738292">
                                      <w:marLeft w:val="0"/>
                                      <w:marRight w:val="0"/>
                                      <w:marTop w:val="0"/>
                                      <w:marBottom w:val="0"/>
                                      <w:divBdr>
                                        <w:top w:val="none" w:sz="0" w:space="0" w:color="auto"/>
                                        <w:left w:val="none" w:sz="0" w:space="0" w:color="auto"/>
                                        <w:bottom w:val="none" w:sz="0" w:space="0" w:color="auto"/>
                                        <w:right w:val="none" w:sz="0" w:space="0" w:color="auto"/>
                                      </w:divBdr>
                                    </w:div>
                                    <w:div w:id="770246464">
                                      <w:marLeft w:val="0"/>
                                      <w:marRight w:val="0"/>
                                      <w:marTop w:val="0"/>
                                      <w:marBottom w:val="0"/>
                                      <w:divBdr>
                                        <w:top w:val="none" w:sz="0" w:space="0" w:color="auto"/>
                                        <w:left w:val="none" w:sz="0" w:space="0" w:color="auto"/>
                                        <w:bottom w:val="none" w:sz="0" w:space="0" w:color="auto"/>
                                        <w:right w:val="none" w:sz="0" w:space="0" w:color="auto"/>
                                      </w:divBdr>
                                    </w:div>
                                    <w:div w:id="984089410">
                                      <w:marLeft w:val="0"/>
                                      <w:marRight w:val="0"/>
                                      <w:marTop w:val="0"/>
                                      <w:marBottom w:val="0"/>
                                      <w:divBdr>
                                        <w:top w:val="none" w:sz="0" w:space="0" w:color="auto"/>
                                        <w:left w:val="none" w:sz="0" w:space="0" w:color="auto"/>
                                        <w:bottom w:val="none" w:sz="0" w:space="0" w:color="auto"/>
                                        <w:right w:val="none" w:sz="0" w:space="0" w:color="auto"/>
                                      </w:divBdr>
                                    </w:div>
                                    <w:div w:id="375467030">
                                      <w:marLeft w:val="0"/>
                                      <w:marRight w:val="0"/>
                                      <w:marTop w:val="0"/>
                                      <w:marBottom w:val="0"/>
                                      <w:divBdr>
                                        <w:top w:val="none" w:sz="0" w:space="0" w:color="auto"/>
                                        <w:left w:val="none" w:sz="0" w:space="0" w:color="auto"/>
                                        <w:bottom w:val="none" w:sz="0" w:space="0" w:color="auto"/>
                                        <w:right w:val="none" w:sz="0" w:space="0" w:color="auto"/>
                                      </w:divBdr>
                                    </w:div>
                                    <w:div w:id="1875579320">
                                      <w:marLeft w:val="0"/>
                                      <w:marRight w:val="0"/>
                                      <w:marTop w:val="0"/>
                                      <w:marBottom w:val="0"/>
                                      <w:divBdr>
                                        <w:top w:val="none" w:sz="0" w:space="0" w:color="auto"/>
                                        <w:left w:val="none" w:sz="0" w:space="0" w:color="auto"/>
                                        <w:bottom w:val="none" w:sz="0" w:space="0" w:color="auto"/>
                                        <w:right w:val="none" w:sz="0" w:space="0" w:color="auto"/>
                                      </w:divBdr>
                                    </w:div>
                                    <w:div w:id="1089354868">
                                      <w:marLeft w:val="0"/>
                                      <w:marRight w:val="0"/>
                                      <w:marTop w:val="0"/>
                                      <w:marBottom w:val="0"/>
                                      <w:divBdr>
                                        <w:top w:val="none" w:sz="0" w:space="0" w:color="auto"/>
                                        <w:left w:val="none" w:sz="0" w:space="0" w:color="auto"/>
                                        <w:bottom w:val="none" w:sz="0" w:space="0" w:color="auto"/>
                                        <w:right w:val="none" w:sz="0" w:space="0" w:color="auto"/>
                                      </w:divBdr>
                                    </w:div>
                                    <w:div w:id="1441487708">
                                      <w:marLeft w:val="0"/>
                                      <w:marRight w:val="0"/>
                                      <w:marTop w:val="0"/>
                                      <w:marBottom w:val="0"/>
                                      <w:divBdr>
                                        <w:top w:val="none" w:sz="0" w:space="0" w:color="auto"/>
                                        <w:left w:val="none" w:sz="0" w:space="0" w:color="auto"/>
                                        <w:bottom w:val="none" w:sz="0" w:space="0" w:color="auto"/>
                                        <w:right w:val="none" w:sz="0" w:space="0" w:color="auto"/>
                                      </w:divBdr>
                                    </w:div>
                                    <w:div w:id="1791392503">
                                      <w:marLeft w:val="0"/>
                                      <w:marRight w:val="0"/>
                                      <w:marTop w:val="0"/>
                                      <w:marBottom w:val="0"/>
                                      <w:divBdr>
                                        <w:top w:val="none" w:sz="0" w:space="0" w:color="auto"/>
                                        <w:left w:val="none" w:sz="0" w:space="0" w:color="auto"/>
                                        <w:bottom w:val="none" w:sz="0" w:space="0" w:color="auto"/>
                                        <w:right w:val="none" w:sz="0" w:space="0" w:color="auto"/>
                                      </w:divBdr>
                                    </w:div>
                                    <w:div w:id="1992246256">
                                      <w:marLeft w:val="0"/>
                                      <w:marRight w:val="0"/>
                                      <w:marTop w:val="0"/>
                                      <w:marBottom w:val="0"/>
                                      <w:divBdr>
                                        <w:top w:val="none" w:sz="0" w:space="0" w:color="auto"/>
                                        <w:left w:val="none" w:sz="0" w:space="0" w:color="auto"/>
                                        <w:bottom w:val="none" w:sz="0" w:space="0" w:color="auto"/>
                                        <w:right w:val="none" w:sz="0" w:space="0" w:color="auto"/>
                                      </w:divBdr>
                                    </w:div>
                                    <w:div w:id="1483162411">
                                      <w:marLeft w:val="0"/>
                                      <w:marRight w:val="0"/>
                                      <w:marTop w:val="0"/>
                                      <w:marBottom w:val="0"/>
                                      <w:divBdr>
                                        <w:top w:val="none" w:sz="0" w:space="0" w:color="auto"/>
                                        <w:left w:val="none" w:sz="0" w:space="0" w:color="auto"/>
                                        <w:bottom w:val="none" w:sz="0" w:space="0" w:color="auto"/>
                                        <w:right w:val="none" w:sz="0" w:space="0" w:color="auto"/>
                                      </w:divBdr>
                                    </w:div>
                                    <w:div w:id="1827746890">
                                      <w:marLeft w:val="0"/>
                                      <w:marRight w:val="0"/>
                                      <w:marTop w:val="0"/>
                                      <w:marBottom w:val="0"/>
                                      <w:divBdr>
                                        <w:top w:val="none" w:sz="0" w:space="0" w:color="auto"/>
                                        <w:left w:val="none" w:sz="0" w:space="0" w:color="auto"/>
                                        <w:bottom w:val="none" w:sz="0" w:space="0" w:color="auto"/>
                                        <w:right w:val="none" w:sz="0" w:space="0" w:color="auto"/>
                                      </w:divBdr>
                                    </w:div>
                                    <w:div w:id="503514931">
                                      <w:marLeft w:val="0"/>
                                      <w:marRight w:val="0"/>
                                      <w:marTop w:val="0"/>
                                      <w:marBottom w:val="0"/>
                                      <w:divBdr>
                                        <w:top w:val="none" w:sz="0" w:space="0" w:color="auto"/>
                                        <w:left w:val="none" w:sz="0" w:space="0" w:color="auto"/>
                                        <w:bottom w:val="none" w:sz="0" w:space="0" w:color="auto"/>
                                        <w:right w:val="none" w:sz="0" w:space="0" w:color="auto"/>
                                      </w:divBdr>
                                    </w:div>
                                    <w:div w:id="863177174">
                                      <w:marLeft w:val="0"/>
                                      <w:marRight w:val="0"/>
                                      <w:marTop w:val="0"/>
                                      <w:marBottom w:val="0"/>
                                      <w:divBdr>
                                        <w:top w:val="none" w:sz="0" w:space="0" w:color="auto"/>
                                        <w:left w:val="none" w:sz="0" w:space="0" w:color="auto"/>
                                        <w:bottom w:val="none" w:sz="0" w:space="0" w:color="auto"/>
                                        <w:right w:val="none" w:sz="0" w:space="0" w:color="auto"/>
                                      </w:divBdr>
                                    </w:div>
                                    <w:div w:id="1909873967">
                                      <w:marLeft w:val="0"/>
                                      <w:marRight w:val="0"/>
                                      <w:marTop w:val="0"/>
                                      <w:marBottom w:val="0"/>
                                      <w:divBdr>
                                        <w:top w:val="none" w:sz="0" w:space="0" w:color="auto"/>
                                        <w:left w:val="none" w:sz="0" w:space="0" w:color="auto"/>
                                        <w:bottom w:val="none" w:sz="0" w:space="0" w:color="auto"/>
                                        <w:right w:val="none" w:sz="0" w:space="0" w:color="auto"/>
                                      </w:divBdr>
                                    </w:div>
                                    <w:div w:id="60949592">
                                      <w:marLeft w:val="0"/>
                                      <w:marRight w:val="0"/>
                                      <w:marTop w:val="0"/>
                                      <w:marBottom w:val="0"/>
                                      <w:divBdr>
                                        <w:top w:val="none" w:sz="0" w:space="0" w:color="auto"/>
                                        <w:left w:val="none" w:sz="0" w:space="0" w:color="auto"/>
                                        <w:bottom w:val="none" w:sz="0" w:space="0" w:color="auto"/>
                                        <w:right w:val="none" w:sz="0" w:space="0" w:color="auto"/>
                                      </w:divBdr>
                                    </w:div>
                                    <w:div w:id="814487328">
                                      <w:marLeft w:val="0"/>
                                      <w:marRight w:val="0"/>
                                      <w:marTop w:val="0"/>
                                      <w:marBottom w:val="0"/>
                                      <w:divBdr>
                                        <w:top w:val="none" w:sz="0" w:space="0" w:color="auto"/>
                                        <w:left w:val="none" w:sz="0" w:space="0" w:color="auto"/>
                                        <w:bottom w:val="none" w:sz="0" w:space="0" w:color="auto"/>
                                        <w:right w:val="none" w:sz="0" w:space="0" w:color="auto"/>
                                      </w:divBdr>
                                    </w:div>
                                    <w:div w:id="716391825">
                                      <w:marLeft w:val="0"/>
                                      <w:marRight w:val="0"/>
                                      <w:marTop w:val="0"/>
                                      <w:marBottom w:val="0"/>
                                      <w:divBdr>
                                        <w:top w:val="none" w:sz="0" w:space="0" w:color="auto"/>
                                        <w:left w:val="none" w:sz="0" w:space="0" w:color="auto"/>
                                        <w:bottom w:val="none" w:sz="0" w:space="0" w:color="auto"/>
                                        <w:right w:val="none" w:sz="0" w:space="0" w:color="auto"/>
                                      </w:divBdr>
                                    </w:div>
                                    <w:div w:id="2013333954">
                                      <w:marLeft w:val="0"/>
                                      <w:marRight w:val="0"/>
                                      <w:marTop w:val="0"/>
                                      <w:marBottom w:val="0"/>
                                      <w:divBdr>
                                        <w:top w:val="none" w:sz="0" w:space="0" w:color="auto"/>
                                        <w:left w:val="none" w:sz="0" w:space="0" w:color="auto"/>
                                        <w:bottom w:val="none" w:sz="0" w:space="0" w:color="auto"/>
                                        <w:right w:val="none" w:sz="0" w:space="0" w:color="auto"/>
                                      </w:divBdr>
                                    </w:div>
                                    <w:div w:id="1670790191">
                                      <w:marLeft w:val="0"/>
                                      <w:marRight w:val="0"/>
                                      <w:marTop w:val="0"/>
                                      <w:marBottom w:val="0"/>
                                      <w:divBdr>
                                        <w:top w:val="none" w:sz="0" w:space="0" w:color="auto"/>
                                        <w:left w:val="none" w:sz="0" w:space="0" w:color="auto"/>
                                        <w:bottom w:val="none" w:sz="0" w:space="0" w:color="auto"/>
                                        <w:right w:val="none" w:sz="0" w:space="0" w:color="auto"/>
                                      </w:divBdr>
                                    </w:div>
                                    <w:div w:id="25640661">
                                      <w:marLeft w:val="0"/>
                                      <w:marRight w:val="0"/>
                                      <w:marTop w:val="0"/>
                                      <w:marBottom w:val="0"/>
                                      <w:divBdr>
                                        <w:top w:val="none" w:sz="0" w:space="0" w:color="auto"/>
                                        <w:left w:val="none" w:sz="0" w:space="0" w:color="auto"/>
                                        <w:bottom w:val="none" w:sz="0" w:space="0" w:color="auto"/>
                                        <w:right w:val="none" w:sz="0" w:space="0" w:color="auto"/>
                                      </w:divBdr>
                                    </w:div>
                                    <w:div w:id="359865571">
                                      <w:marLeft w:val="0"/>
                                      <w:marRight w:val="0"/>
                                      <w:marTop w:val="0"/>
                                      <w:marBottom w:val="0"/>
                                      <w:divBdr>
                                        <w:top w:val="none" w:sz="0" w:space="0" w:color="auto"/>
                                        <w:left w:val="none" w:sz="0" w:space="0" w:color="auto"/>
                                        <w:bottom w:val="none" w:sz="0" w:space="0" w:color="auto"/>
                                        <w:right w:val="none" w:sz="0" w:space="0" w:color="auto"/>
                                      </w:divBdr>
                                    </w:div>
                                    <w:div w:id="1374497562">
                                      <w:marLeft w:val="0"/>
                                      <w:marRight w:val="0"/>
                                      <w:marTop w:val="0"/>
                                      <w:marBottom w:val="0"/>
                                      <w:divBdr>
                                        <w:top w:val="none" w:sz="0" w:space="0" w:color="auto"/>
                                        <w:left w:val="none" w:sz="0" w:space="0" w:color="auto"/>
                                        <w:bottom w:val="none" w:sz="0" w:space="0" w:color="auto"/>
                                        <w:right w:val="none" w:sz="0" w:space="0" w:color="auto"/>
                                      </w:divBdr>
                                    </w:div>
                                    <w:div w:id="198278572">
                                      <w:marLeft w:val="0"/>
                                      <w:marRight w:val="0"/>
                                      <w:marTop w:val="0"/>
                                      <w:marBottom w:val="0"/>
                                      <w:divBdr>
                                        <w:top w:val="none" w:sz="0" w:space="0" w:color="auto"/>
                                        <w:left w:val="none" w:sz="0" w:space="0" w:color="auto"/>
                                        <w:bottom w:val="none" w:sz="0" w:space="0" w:color="auto"/>
                                        <w:right w:val="none" w:sz="0" w:space="0" w:color="auto"/>
                                      </w:divBdr>
                                    </w:div>
                                    <w:div w:id="1737045522">
                                      <w:marLeft w:val="0"/>
                                      <w:marRight w:val="0"/>
                                      <w:marTop w:val="0"/>
                                      <w:marBottom w:val="0"/>
                                      <w:divBdr>
                                        <w:top w:val="none" w:sz="0" w:space="0" w:color="auto"/>
                                        <w:left w:val="none" w:sz="0" w:space="0" w:color="auto"/>
                                        <w:bottom w:val="none" w:sz="0" w:space="0" w:color="auto"/>
                                        <w:right w:val="none" w:sz="0" w:space="0" w:color="auto"/>
                                      </w:divBdr>
                                    </w:div>
                                    <w:div w:id="1894004685">
                                      <w:marLeft w:val="0"/>
                                      <w:marRight w:val="0"/>
                                      <w:marTop w:val="0"/>
                                      <w:marBottom w:val="0"/>
                                      <w:divBdr>
                                        <w:top w:val="none" w:sz="0" w:space="0" w:color="auto"/>
                                        <w:left w:val="none" w:sz="0" w:space="0" w:color="auto"/>
                                        <w:bottom w:val="none" w:sz="0" w:space="0" w:color="auto"/>
                                        <w:right w:val="none" w:sz="0" w:space="0" w:color="auto"/>
                                      </w:divBdr>
                                    </w:div>
                                    <w:div w:id="1379357926">
                                      <w:marLeft w:val="0"/>
                                      <w:marRight w:val="0"/>
                                      <w:marTop w:val="0"/>
                                      <w:marBottom w:val="0"/>
                                      <w:divBdr>
                                        <w:top w:val="none" w:sz="0" w:space="0" w:color="auto"/>
                                        <w:left w:val="none" w:sz="0" w:space="0" w:color="auto"/>
                                        <w:bottom w:val="none" w:sz="0" w:space="0" w:color="auto"/>
                                        <w:right w:val="none" w:sz="0" w:space="0" w:color="auto"/>
                                      </w:divBdr>
                                    </w:div>
                                    <w:div w:id="735587017">
                                      <w:marLeft w:val="0"/>
                                      <w:marRight w:val="0"/>
                                      <w:marTop w:val="0"/>
                                      <w:marBottom w:val="0"/>
                                      <w:divBdr>
                                        <w:top w:val="none" w:sz="0" w:space="0" w:color="auto"/>
                                        <w:left w:val="none" w:sz="0" w:space="0" w:color="auto"/>
                                        <w:bottom w:val="none" w:sz="0" w:space="0" w:color="auto"/>
                                        <w:right w:val="none" w:sz="0" w:space="0" w:color="auto"/>
                                      </w:divBdr>
                                    </w:div>
                                    <w:div w:id="1794861640">
                                      <w:marLeft w:val="0"/>
                                      <w:marRight w:val="0"/>
                                      <w:marTop w:val="0"/>
                                      <w:marBottom w:val="0"/>
                                      <w:divBdr>
                                        <w:top w:val="none" w:sz="0" w:space="0" w:color="auto"/>
                                        <w:left w:val="none" w:sz="0" w:space="0" w:color="auto"/>
                                        <w:bottom w:val="none" w:sz="0" w:space="0" w:color="auto"/>
                                        <w:right w:val="none" w:sz="0" w:space="0" w:color="auto"/>
                                      </w:divBdr>
                                    </w:div>
                                    <w:div w:id="2008631523">
                                      <w:marLeft w:val="0"/>
                                      <w:marRight w:val="0"/>
                                      <w:marTop w:val="0"/>
                                      <w:marBottom w:val="0"/>
                                      <w:divBdr>
                                        <w:top w:val="none" w:sz="0" w:space="0" w:color="auto"/>
                                        <w:left w:val="none" w:sz="0" w:space="0" w:color="auto"/>
                                        <w:bottom w:val="none" w:sz="0" w:space="0" w:color="auto"/>
                                        <w:right w:val="none" w:sz="0" w:space="0" w:color="auto"/>
                                      </w:divBdr>
                                    </w:div>
                                    <w:div w:id="1207450289">
                                      <w:marLeft w:val="0"/>
                                      <w:marRight w:val="0"/>
                                      <w:marTop w:val="0"/>
                                      <w:marBottom w:val="0"/>
                                      <w:divBdr>
                                        <w:top w:val="none" w:sz="0" w:space="0" w:color="auto"/>
                                        <w:left w:val="none" w:sz="0" w:space="0" w:color="auto"/>
                                        <w:bottom w:val="none" w:sz="0" w:space="0" w:color="auto"/>
                                        <w:right w:val="none" w:sz="0" w:space="0" w:color="auto"/>
                                      </w:divBdr>
                                    </w:div>
                                    <w:div w:id="528953262">
                                      <w:marLeft w:val="0"/>
                                      <w:marRight w:val="0"/>
                                      <w:marTop w:val="0"/>
                                      <w:marBottom w:val="0"/>
                                      <w:divBdr>
                                        <w:top w:val="none" w:sz="0" w:space="0" w:color="auto"/>
                                        <w:left w:val="none" w:sz="0" w:space="0" w:color="auto"/>
                                        <w:bottom w:val="none" w:sz="0" w:space="0" w:color="auto"/>
                                        <w:right w:val="none" w:sz="0" w:space="0" w:color="auto"/>
                                      </w:divBdr>
                                    </w:div>
                                    <w:div w:id="948776489">
                                      <w:marLeft w:val="0"/>
                                      <w:marRight w:val="0"/>
                                      <w:marTop w:val="0"/>
                                      <w:marBottom w:val="0"/>
                                      <w:divBdr>
                                        <w:top w:val="none" w:sz="0" w:space="0" w:color="auto"/>
                                        <w:left w:val="none" w:sz="0" w:space="0" w:color="auto"/>
                                        <w:bottom w:val="none" w:sz="0" w:space="0" w:color="auto"/>
                                        <w:right w:val="none" w:sz="0" w:space="0" w:color="auto"/>
                                      </w:divBdr>
                                    </w:div>
                                    <w:div w:id="1925801376">
                                      <w:marLeft w:val="0"/>
                                      <w:marRight w:val="0"/>
                                      <w:marTop w:val="0"/>
                                      <w:marBottom w:val="0"/>
                                      <w:divBdr>
                                        <w:top w:val="none" w:sz="0" w:space="0" w:color="auto"/>
                                        <w:left w:val="none" w:sz="0" w:space="0" w:color="auto"/>
                                        <w:bottom w:val="none" w:sz="0" w:space="0" w:color="auto"/>
                                        <w:right w:val="none" w:sz="0" w:space="0" w:color="auto"/>
                                      </w:divBdr>
                                    </w:div>
                                    <w:div w:id="1334145691">
                                      <w:marLeft w:val="0"/>
                                      <w:marRight w:val="0"/>
                                      <w:marTop w:val="0"/>
                                      <w:marBottom w:val="0"/>
                                      <w:divBdr>
                                        <w:top w:val="none" w:sz="0" w:space="0" w:color="auto"/>
                                        <w:left w:val="none" w:sz="0" w:space="0" w:color="auto"/>
                                        <w:bottom w:val="none" w:sz="0" w:space="0" w:color="auto"/>
                                        <w:right w:val="none" w:sz="0" w:space="0" w:color="auto"/>
                                      </w:divBdr>
                                    </w:div>
                                    <w:div w:id="1443837465">
                                      <w:marLeft w:val="0"/>
                                      <w:marRight w:val="0"/>
                                      <w:marTop w:val="0"/>
                                      <w:marBottom w:val="0"/>
                                      <w:divBdr>
                                        <w:top w:val="none" w:sz="0" w:space="0" w:color="auto"/>
                                        <w:left w:val="none" w:sz="0" w:space="0" w:color="auto"/>
                                        <w:bottom w:val="none" w:sz="0" w:space="0" w:color="auto"/>
                                        <w:right w:val="none" w:sz="0" w:space="0" w:color="auto"/>
                                      </w:divBdr>
                                    </w:div>
                                    <w:div w:id="43528303">
                                      <w:marLeft w:val="0"/>
                                      <w:marRight w:val="0"/>
                                      <w:marTop w:val="0"/>
                                      <w:marBottom w:val="0"/>
                                      <w:divBdr>
                                        <w:top w:val="none" w:sz="0" w:space="0" w:color="auto"/>
                                        <w:left w:val="none" w:sz="0" w:space="0" w:color="auto"/>
                                        <w:bottom w:val="none" w:sz="0" w:space="0" w:color="auto"/>
                                        <w:right w:val="none" w:sz="0" w:space="0" w:color="auto"/>
                                      </w:divBdr>
                                    </w:div>
                                    <w:div w:id="996231372">
                                      <w:marLeft w:val="0"/>
                                      <w:marRight w:val="0"/>
                                      <w:marTop w:val="0"/>
                                      <w:marBottom w:val="0"/>
                                      <w:divBdr>
                                        <w:top w:val="none" w:sz="0" w:space="0" w:color="auto"/>
                                        <w:left w:val="none" w:sz="0" w:space="0" w:color="auto"/>
                                        <w:bottom w:val="none" w:sz="0" w:space="0" w:color="auto"/>
                                        <w:right w:val="none" w:sz="0" w:space="0" w:color="auto"/>
                                      </w:divBdr>
                                    </w:div>
                                    <w:div w:id="1574924812">
                                      <w:marLeft w:val="0"/>
                                      <w:marRight w:val="0"/>
                                      <w:marTop w:val="0"/>
                                      <w:marBottom w:val="0"/>
                                      <w:divBdr>
                                        <w:top w:val="none" w:sz="0" w:space="0" w:color="auto"/>
                                        <w:left w:val="none" w:sz="0" w:space="0" w:color="auto"/>
                                        <w:bottom w:val="none" w:sz="0" w:space="0" w:color="auto"/>
                                        <w:right w:val="none" w:sz="0" w:space="0" w:color="auto"/>
                                      </w:divBdr>
                                    </w:div>
                                    <w:div w:id="1732121441">
                                      <w:marLeft w:val="0"/>
                                      <w:marRight w:val="0"/>
                                      <w:marTop w:val="0"/>
                                      <w:marBottom w:val="0"/>
                                      <w:divBdr>
                                        <w:top w:val="none" w:sz="0" w:space="0" w:color="auto"/>
                                        <w:left w:val="none" w:sz="0" w:space="0" w:color="auto"/>
                                        <w:bottom w:val="none" w:sz="0" w:space="0" w:color="auto"/>
                                        <w:right w:val="none" w:sz="0" w:space="0" w:color="auto"/>
                                      </w:divBdr>
                                    </w:div>
                                    <w:div w:id="1866869459">
                                      <w:marLeft w:val="0"/>
                                      <w:marRight w:val="0"/>
                                      <w:marTop w:val="0"/>
                                      <w:marBottom w:val="0"/>
                                      <w:divBdr>
                                        <w:top w:val="none" w:sz="0" w:space="0" w:color="auto"/>
                                        <w:left w:val="none" w:sz="0" w:space="0" w:color="auto"/>
                                        <w:bottom w:val="none" w:sz="0" w:space="0" w:color="auto"/>
                                        <w:right w:val="none" w:sz="0" w:space="0" w:color="auto"/>
                                      </w:divBdr>
                                    </w:div>
                                    <w:div w:id="2060128010">
                                      <w:marLeft w:val="0"/>
                                      <w:marRight w:val="0"/>
                                      <w:marTop w:val="0"/>
                                      <w:marBottom w:val="0"/>
                                      <w:divBdr>
                                        <w:top w:val="none" w:sz="0" w:space="0" w:color="auto"/>
                                        <w:left w:val="none" w:sz="0" w:space="0" w:color="auto"/>
                                        <w:bottom w:val="none" w:sz="0" w:space="0" w:color="auto"/>
                                        <w:right w:val="none" w:sz="0" w:space="0" w:color="auto"/>
                                      </w:divBdr>
                                    </w:div>
                                    <w:div w:id="1945454602">
                                      <w:marLeft w:val="0"/>
                                      <w:marRight w:val="0"/>
                                      <w:marTop w:val="0"/>
                                      <w:marBottom w:val="0"/>
                                      <w:divBdr>
                                        <w:top w:val="none" w:sz="0" w:space="0" w:color="auto"/>
                                        <w:left w:val="none" w:sz="0" w:space="0" w:color="auto"/>
                                        <w:bottom w:val="none" w:sz="0" w:space="0" w:color="auto"/>
                                        <w:right w:val="none" w:sz="0" w:space="0" w:color="auto"/>
                                      </w:divBdr>
                                    </w:div>
                                    <w:div w:id="1378815396">
                                      <w:marLeft w:val="0"/>
                                      <w:marRight w:val="0"/>
                                      <w:marTop w:val="0"/>
                                      <w:marBottom w:val="0"/>
                                      <w:divBdr>
                                        <w:top w:val="none" w:sz="0" w:space="0" w:color="auto"/>
                                        <w:left w:val="none" w:sz="0" w:space="0" w:color="auto"/>
                                        <w:bottom w:val="none" w:sz="0" w:space="0" w:color="auto"/>
                                        <w:right w:val="none" w:sz="0" w:space="0" w:color="auto"/>
                                      </w:divBdr>
                                    </w:div>
                                    <w:div w:id="1439643566">
                                      <w:marLeft w:val="0"/>
                                      <w:marRight w:val="0"/>
                                      <w:marTop w:val="0"/>
                                      <w:marBottom w:val="0"/>
                                      <w:divBdr>
                                        <w:top w:val="none" w:sz="0" w:space="0" w:color="auto"/>
                                        <w:left w:val="none" w:sz="0" w:space="0" w:color="auto"/>
                                        <w:bottom w:val="none" w:sz="0" w:space="0" w:color="auto"/>
                                        <w:right w:val="none" w:sz="0" w:space="0" w:color="auto"/>
                                      </w:divBdr>
                                    </w:div>
                                    <w:div w:id="630868860">
                                      <w:marLeft w:val="0"/>
                                      <w:marRight w:val="0"/>
                                      <w:marTop w:val="0"/>
                                      <w:marBottom w:val="0"/>
                                      <w:divBdr>
                                        <w:top w:val="none" w:sz="0" w:space="0" w:color="auto"/>
                                        <w:left w:val="none" w:sz="0" w:space="0" w:color="auto"/>
                                        <w:bottom w:val="none" w:sz="0" w:space="0" w:color="auto"/>
                                        <w:right w:val="none" w:sz="0" w:space="0" w:color="auto"/>
                                      </w:divBdr>
                                    </w:div>
                                    <w:div w:id="2130199902">
                                      <w:marLeft w:val="0"/>
                                      <w:marRight w:val="0"/>
                                      <w:marTop w:val="0"/>
                                      <w:marBottom w:val="0"/>
                                      <w:divBdr>
                                        <w:top w:val="none" w:sz="0" w:space="0" w:color="auto"/>
                                        <w:left w:val="none" w:sz="0" w:space="0" w:color="auto"/>
                                        <w:bottom w:val="none" w:sz="0" w:space="0" w:color="auto"/>
                                        <w:right w:val="none" w:sz="0" w:space="0" w:color="auto"/>
                                      </w:divBdr>
                                    </w:div>
                                    <w:div w:id="1448046080">
                                      <w:marLeft w:val="0"/>
                                      <w:marRight w:val="0"/>
                                      <w:marTop w:val="0"/>
                                      <w:marBottom w:val="0"/>
                                      <w:divBdr>
                                        <w:top w:val="none" w:sz="0" w:space="0" w:color="auto"/>
                                        <w:left w:val="none" w:sz="0" w:space="0" w:color="auto"/>
                                        <w:bottom w:val="none" w:sz="0" w:space="0" w:color="auto"/>
                                        <w:right w:val="none" w:sz="0" w:space="0" w:color="auto"/>
                                      </w:divBdr>
                                    </w:div>
                                    <w:div w:id="535897612">
                                      <w:marLeft w:val="0"/>
                                      <w:marRight w:val="0"/>
                                      <w:marTop w:val="0"/>
                                      <w:marBottom w:val="0"/>
                                      <w:divBdr>
                                        <w:top w:val="none" w:sz="0" w:space="0" w:color="auto"/>
                                        <w:left w:val="none" w:sz="0" w:space="0" w:color="auto"/>
                                        <w:bottom w:val="none" w:sz="0" w:space="0" w:color="auto"/>
                                        <w:right w:val="none" w:sz="0" w:space="0" w:color="auto"/>
                                      </w:divBdr>
                                    </w:div>
                                    <w:div w:id="869881734">
                                      <w:marLeft w:val="0"/>
                                      <w:marRight w:val="0"/>
                                      <w:marTop w:val="0"/>
                                      <w:marBottom w:val="0"/>
                                      <w:divBdr>
                                        <w:top w:val="none" w:sz="0" w:space="0" w:color="auto"/>
                                        <w:left w:val="none" w:sz="0" w:space="0" w:color="auto"/>
                                        <w:bottom w:val="none" w:sz="0" w:space="0" w:color="auto"/>
                                        <w:right w:val="none" w:sz="0" w:space="0" w:color="auto"/>
                                      </w:divBdr>
                                    </w:div>
                                    <w:div w:id="1059133434">
                                      <w:marLeft w:val="0"/>
                                      <w:marRight w:val="0"/>
                                      <w:marTop w:val="0"/>
                                      <w:marBottom w:val="0"/>
                                      <w:divBdr>
                                        <w:top w:val="none" w:sz="0" w:space="0" w:color="auto"/>
                                        <w:left w:val="none" w:sz="0" w:space="0" w:color="auto"/>
                                        <w:bottom w:val="none" w:sz="0" w:space="0" w:color="auto"/>
                                        <w:right w:val="none" w:sz="0" w:space="0" w:color="auto"/>
                                      </w:divBdr>
                                    </w:div>
                                    <w:div w:id="1599410297">
                                      <w:marLeft w:val="0"/>
                                      <w:marRight w:val="0"/>
                                      <w:marTop w:val="0"/>
                                      <w:marBottom w:val="0"/>
                                      <w:divBdr>
                                        <w:top w:val="none" w:sz="0" w:space="0" w:color="auto"/>
                                        <w:left w:val="none" w:sz="0" w:space="0" w:color="auto"/>
                                        <w:bottom w:val="none" w:sz="0" w:space="0" w:color="auto"/>
                                        <w:right w:val="none" w:sz="0" w:space="0" w:color="auto"/>
                                      </w:divBdr>
                                    </w:div>
                                    <w:div w:id="140192285">
                                      <w:marLeft w:val="0"/>
                                      <w:marRight w:val="0"/>
                                      <w:marTop w:val="0"/>
                                      <w:marBottom w:val="0"/>
                                      <w:divBdr>
                                        <w:top w:val="none" w:sz="0" w:space="0" w:color="auto"/>
                                        <w:left w:val="none" w:sz="0" w:space="0" w:color="auto"/>
                                        <w:bottom w:val="none" w:sz="0" w:space="0" w:color="auto"/>
                                        <w:right w:val="none" w:sz="0" w:space="0" w:color="auto"/>
                                      </w:divBdr>
                                    </w:div>
                                    <w:div w:id="1039360456">
                                      <w:marLeft w:val="0"/>
                                      <w:marRight w:val="0"/>
                                      <w:marTop w:val="0"/>
                                      <w:marBottom w:val="0"/>
                                      <w:divBdr>
                                        <w:top w:val="none" w:sz="0" w:space="0" w:color="auto"/>
                                        <w:left w:val="none" w:sz="0" w:space="0" w:color="auto"/>
                                        <w:bottom w:val="none" w:sz="0" w:space="0" w:color="auto"/>
                                        <w:right w:val="none" w:sz="0" w:space="0" w:color="auto"/>
                                      </w:divBdr>
                                    </w:div>
                                    <w:div w:id="1236206728">
                                      <w:marLeft w:val="0"/>
                                      <w:marRight w:val="0"/>
                                      <w:marTop w:val="0"/>
                                      <w:marBottom w:val="0"/>
                                      <w:divBdr>
                                        <w:top w:val="none" w:sz="0" w:space="0" w:color="auto"/>
                                        <w:left w:val="none" w:sz="0" w:space="0" w:color="auto"/>
                                        <w:bottom w:val="none" w:sz="0" w:space="0" w:color="auto"/>
                                        <w:right w:val="none" w:sz="0" w:space="0" w:color="auto"/>
                                      </w:divBdr>
                                    </w:div>
                                    <w:div w:id="1659503860">
                                      <w:marLeft w:val="0"/>
                                      <w:marRight w:val="0"/>
                                      <w:marTop w:val="0"/>
                                      <w:marBottom w:val="0"/>
                                      <w:divBdr>
                                        <w:top w:val="none" w:sz="0" w:space="0" w:color="auto"/>
                                        <w:left w:val="none" w:sz="0" w:space="0" w:color="auto"/>
                                        <w:bottom w:val="none" w:sz="0" w:space="0" w:color="auto"/>
                                        <w:right w:val="none" w:sz="0" w:space="0" w:color="auto"/>
                                      </w:divBdr>
                                    </w:div>
                                    <w:div w:id="6562242">
                                      <w:marLeft w:val="0"/>
                                      <w:marRight w:val="0"/>
                                      <w:marTop w:val="0"/>
                                      <w:marBottom w:val="0"/>
                                      <w:divBdr>
                                        <w:top w:val="none" w:sz="0" w:space="0" w:color="auto"/>
                                        <w:left w:val="none" w:sz="0" w:space="0" w:color="auto"/>
                                        <w:bottom w:val="none" w:sz="0" w:space="0" w:color="auto"/>
                                        <w:right w:val="none" w:sz="0" w:space="0" w:color="auto"/>
                                      </w:divBdr>
                                    </w:div>
                                    <w:div w:id="502010739">
                                      <w:marLeft w:val="0"/>
                                      <w:marRight w:val="0"/>
                                      <w:marTop w:val="0"/>
                                      <w:marBottom w:val="0"/>
                                      <w:divBdr>
                                        <w:top w:val="none" w:sz="0" w:space="0" w:color="auto"/>
                                        <w:left w:val="none" w:sz="0" w:space="0" w:color="auto"/>
                                        <w:bottom w:val="none" w:sz="0" w:space="0" w:color="auto"/>
                                        <w:right w:val="none" w:sz="0" w:space="0" w:color="auto"/>
                                      </w:divBdr>
                                    </w:div>
                                    <w:div w:id="738863212">
                                      <w:marLeft w:val="0"/>
                                      <w:marRight w:val="0"/>
                                      <w:marTop w:val="0"/>
                                      <w:marBottom w:val="0"/>
                                      <w:divBdr>
                                        <w:top w:val="none" w:sz="0" w:space="0" w:color="auto"/>
                                        <w:left w:val="none" w:sz="0" w:space="0" w:color="auto"/>
                                        <w:bottom w:val="none" w:sz="0" w:space="0" w:color="auto"/>
                                        <w:right w:val="none" w:sz="0" w:space="0" w:color="auto"/>
                                      </w:divBdr>
                                    </w:div>
                                    <w:div w:id="1137531707">
                                      <w:marLeft w:val="0"/>
                                      <w:marRight w:val="0"/>
                                      <w:marTop w:val="0"/>
                                      <w:marBottom w:val="0"/>
                                      <w:divBdr>
                                        <w:top w:val="none" w:sz="0" w:space="0" w:color="auto"/>
                                        <w:left w:val="none" w:sz="0" w:space="0" w:color="auto"/>
                                        <w:bottom w:val="none" w:sz="0" w:space="0" w:color="auto"/>
                                        <w:right w:val="none" w:sz="0" w:space="0" w:color="auto"/>
                                      </w:divBdr>
                                    </w:div>
                                    <w:div w:id="2035374989">
                                      <w:marLeft w:val="0"/>
                                      <w:marRight w:val="0"/>
                                      <w:marTop w:val="0"/>
                                      <w:marBottom w:val="0"/>
                                      <w:divBdr>
                                        <w:top w:val="none" w:sz="0" w:space="0" w:color="auto"/>
                                        <w:left w:val="none" w:sz="0" w:space="0" w:color="auto"/>
                                        <w:bottom w:val="none" w:sz="0" w:space="0" w:color="auto"/>
                                        <w:right w:val="none" w:sz="0" w:space="0" w:color="auto"/>
                                      </w:divBdr>
                                    </w:div>
                                    <w:div w:id="1257130433">
                                      <w:marLeft w:val="0"/>
                                      <w:marRight w:val="0"/>
                                      <w:marTop w:val="0"/>
                                      <w:marBottom w:val="0"/>
                                      <w:divBdr>
                                        <w:top w:val="none" w:sz="0" w:space="0" w:color="auto"/>
                                        <w:left w:val="none" w:sz="0" w:space="0" w:color="auto"/>
                                        <w:bottom w:val="none" w:sz="0" w:space="0" w:color="auto"/>
                                        <w:right w:val="none" w:sz="0" w:space="0" w:color="auto"/>
                                      </w:divBdr>
                                    </w:div>
                                    <w:div w:id="17391920">
                                      <w:marLeft w:val="0"/>
                                      <w:marRight w:val="0"/>
                                      <w:marTop w:val="0"/>
                                      <w:marBottom w:val="0"/>
                                      <w:divBdr>
                                        <w:top w:val="none" w:sz="0" w:space="0" w:color="auto"/>
                                        <w:left w:val="none" w:sz="0" w:space="0" w:color="auto"/>
                                        <w:bottom w:val="none" w:sz="0" w:space="0" w:color="auto"/>
                                        <w:right w:val="none" w:sz="0" w:space="0" w:color="auto"/>
                                      </w:divBdr>
                                    </w:div>
                                    <w:div w:id="4552766">
                                      <w:marLeft w:val="0"/>
                                      <w:marRight w:val="0"/>
                                      <w:marTop w:val="0"/>
                                      <w:marBottom w:val="0"/>
                                      <w:divBdr>
                                        <w:top w:val="none" w:sz="0" w:space="0" w:color="auto"/>
                                        <w:left w:val="none" w:sz="0" w:space="0" w:color="auto"/>
                                        <w:bottom w:val="none" w:sz="0" w:space="0" w:color="auto"/>
                                        <w:right w:val="none" w:sz="0" w:space="0" w:color="auto"/>
                                      </w:divBdr>
                                    </w:div>
                                    <w:div w:id="2094542137">
                                      <w:marLeft w:val="0"/>
                                      <w:marRight w:val="0"/>
                                      <w:marTop w:val="0"/>
                                      <w:marBottom w:val="0"/>
                                      <w:divBdr>
                                        <w:top w:val="none" w:sz="0" w:space="0" w:color="auto"/>
                                        <w:left w:val="none" w:sz="0" w:space="0" w:color="auto"/>
                                        <w:bottom w:val="none" w:sz="0" w:space="0" w:color="auto"/>
                                        <w:right w:val="none" w:sz="0" w:space="0" w:color="auto"/>
                                      </w:divBdr>
                                    </w:div>
                                    <w:div w:id="2138789262">
                                      <w:marLeft w:val="0"/>
                                      <w:marRight w:val="0"/>
                                      <w:marTop w:val="0"/>
                                      <w:marBottom w:val="0"/>
                                      <w:divBdr>
                                        <w:top w:val="none" w:sz="0" w:space="0" w:color="auto"/>
                                        <w:left w:val="none" w:sz="0" w:space="0" w:color="auto"/>
                                        <w:bottom w:val="none" w:sz="0" w:space="0" w:color="auto"/>
                                        <w:right w:val="none" w:sz="0" w:space="0" w:color="auto"/>
                                      </w:divBdr>
                                    </w:div>
                                    <w:div w:id="1435394458">
                                      <w:marLeft w:val="0"/>
                                      <w:marRight w:val="0"/>
                                      <w:marTop w:val="0"/>
                                      <w:marBottom w:val="0"/>
                                      <w:divBdr>
                                        <w:top w:val="none" w:sz="0" w:space="0" w:color="auto"/>
                                        <w:left w:val="none" w:sz="0" w:space="0" w:color="auto"/>
                                        <w:bottom w:val="none" w:sz="0" w:space="0" w:color="auto"/>
                                        <w:right w:val="none" w:sz="0" w:space="0" w:color="auto"/>
                                      </w:divBdr>
                                    </w:div>
                                    <w:div w:id="66076252">
                                      <w:marLeft w:val="0"/>
                                      <w:marRight w:val="0"/>
                                      <w:marTop w:val="0"/>
                                      <w:marBottom w:val="0"/>
                                      <w:divBdr>
                                        <w:top w:val="none" w:sz="0" w:space="0" w:color="auto"/>
                                        <w:left w:val="none" w:sz="0" w:space="0" w:color="auto"/>
                                        <w:bottom w:val="none" w:sz="0" w:space="0" w:color="auto"/>
                                        <w:right w:val="none" w:sz="0" w:space="0" w:color="auto"/>
                                      </w:divBdr>
                                    </w:div>
                                    <w:div w:id="1971130973">
                                      <w:marLeft w:val="0"/>
                                      <w:marRight w:val="0"/>
                                      <w:marTop w:val="0"/>
                                      <w:marBottom w:val="0"/>
                                      <w:divBdr>
                                        <w:top w:val="none" w:sz="0" w:space="0" w:color="auto"/>
                                        <w:left w:val="none" w:sz="0" w:space="0" w:color="auto"/>
                                        <w:bottom w:val="none" w:sz="0" w:space="0" w:color="auto"/>
                                        <w:right w:val="none" w:sz="0" w:space="0" w:color="auto"/>
                                      </w:divBdr>
                                    </w:div>
                                    <w:div w:id="128208557">
                                      <w:marLeft w:val="0"/>
                                      <w:marRight w:val="0"/>
                                      <w:marTop w:val="0"/>
                                      <w:marBottom w:val="0"/>
                                      <w:divBdr>
                                        <w:top w:val="none" w:sz="0" w:space="0" w:color="auto"/>
                                        <w:left w:val="none" w:sz="0" w:space="0" w:color="auto"/>
                                        <w:bottom w:val="none" w:sz="0" w:space="0" w:color="auto"/>
                                        <w:right w:val="none" w:sz="0" w:space="0" w:color="auto"/>
                                      </w:divBdr>
                                    </w:div>
                                    <w:div w:id="1947343597">
                                      <w:marLeft w:val="0"/>
                                      <w:marRight w:val="0"/>
                                      <w:marTop w:val="0"/>
                                      <w:marBottom w:val="0"/>
                                      <w:divBdr>
                                        <w:top w:val="none" w:sz="0" w:space="0" w:color="auto"/>
                                        <w:left w:val="none" w:sz="0" w:space="0" w:color="auto"/>
                                        <w:bottom w:val="none" w:sz="0" w:space="0" w:color="auto"/>
                                        <w:right w:val="none" w:sz="0" w:space="0" w:color="auto"/>
                                      </w:divBdr>
                                    </w:div>
                                    <w:div w:id="1954897659">
                                      <w:marLeft w:val="0"/>
                                      <w:marRight w:val="0"/>
                                      <w:marTop w:val="0"/>
                                      <w:marBottom w:val="0"/>
                                      <w:divBdr>
                                        <w:top w:val="none" w:sz="0" w:space="0" w:color="auto"/>
                                        <w:left w:val="none" w:sz="0" w:space="0" w:color="auto"/>
                                        <w:bottom w:val="none" w:sz="0" w:space="0" w:color="auto"/>
                                        <w:right w:val="none" w:sz="0" w:space="0" w:color="auto"/>
                                      </w:divBdr>
                                    </w:div>
                                    <w:div w:id="1709910729">
                                      <w:marLeft w:val="0"/>
                                      <w:marRight w:val="0"/>
                                      <w:marTop w:val="0"/>
                                      <w:marBottom w:val="0"/>
                                      <w:divBdr>
                                        <w:top w:val="none" w:sz="0" w:space="0" w:color="auto"/>
                                        <w:left w:val="none" w:sz="0" w:space="0" w:color="auto"/>
                                        <w:bottom w:val="none" w:sz="0" w:space="0" w:color="auto"/>
                                        <w:right w:val="none" w:sz="0" w:space="0" w:color="auto"/>
                                      </w:divBdr>
                                    </w:div>
                                    <w:div w:id="132986768">
                                      <w:marLeft w:val="0"/>
                                      <w:marRight w:val="0"/>
                                      <w:marTop w:val="0"/>
                                      <w:marBottom w:val="0"/>
                                      <w:divBdr>
                                        <w:top w:val="none" w:sz="0" w:space="0" w:color="auto"/>
                                        <w:left w:val="none" w:sz="0" w:space="0" w:color="auto"/>
                                        <w:bottom w:val="none" w:sz="0" w:space="0" w:color="auto"/>
                                        <w:right w:val="none" w:sz="0" w:space="0" w:color="auto"/>
                                      </w:divBdr>
                                    </w:div>
                                    <w:div w:id="622925615">
                                      <w:marLeft w:val="0"/>
                                      <w:marRight w:val="0"/>
                                      <w:marTop w:val="0"/>
                                      <w:marBottom w:val="0"/>
                                      <w:divBdr>
                                        <w:top w:val="none" w:sz="0" w:space="0" w:color="auto"/>
                                        <w:left w:val="none" w:sz="0" w:space="0" w:color="auto"/>
                                        <w:bottom w:val="none" w:sz="0" w:space="0" w:color="auto"/>
                                        <w:right w:val="none" w:sz="0" w:space="0" w:color="auto"/>
                                      </w:divBdr>
                                    </w:div>
                                    <w:div w:id="1725714056">
                                      <w:marLeft w:val="0"/>
                                      <w:marRight w:val="0"/>
                                      <w:marTop w:val="0"/>
                                      <w:marBottom w:val="0"/>
                                      <w:divBdr>
                                        <w:top w:val="none" w:sz="0" w:space="0" w:color="auto"/>
                                        <w:left w:val="none" w:sz="0" w:space="0" w:color="auto"/>
                                        <w:bottom w:val="none" w:sz="0" w:space="0" w:color="auto"/>
                                        <w:right w:val="none" w:sz="0" w:space="0" w:color="auto"/>
                                      </w:divBdr>
                                    </w:div>
                                    <w:div w:id="1322656785">
                                      <w:marLeft w:val="0"/>
                                      <w:marRight w:val="0"/>
                                      <w:marTop w:val="0"/>
                                      <w:marBottom w:val="0"/>
                                      <w:divBdr>
                                        <w:top w:val="none" w:sz="0" w:space="0" w:color="auto"/>
                                        <w:left w:val="none" w:sz="0" w:space="0" w:color="auto"/>
                                        <w:bottom w:val="none" w:sz="0" w:space="0" w:color="auto"/>
                                        <w:right w:val="none" w:sz="0" w:space="0" w:color="auto"/>
                                      </w:divBdr>
                                    </w:div>
                                    <w:div w:id="744953068">
                                      <w:marLeft w:val="0"/>
                                      <w:marRight w:val="0"/>
                                      <w:marTop w:val="0"/>
                                      <w:marBottom w:val="0"/>
                                      <w:divBdr>
                                        <w:top w:val="none" w:sz="0" w:space="0" w:color="auto"/>
                                        <w:left w:val="none" w:sz="0" w:space="0" w:color="auto"/>
                                        <w:bottom w:val="none" w:sz="0" w:space="0" w:color="auto"/>
                                        <w:right w:val="none" w:sz="0" w:space="0" w:color="auto"/>
                                      </w:divBdr>
                                    </w:div>
                                    <w:div w:id="611085742">
                                      <w:marLeft w:val="0"/>
                                      <w:marRight w:val="0"/>
                                      <w:marTop w:val="0"/>
                                      <w:marBottom w:val="0"/>
                                      <w:divBdr>
                                        <w:top w:val="none" w:sz="0" w:space="0" w:color="auto"/>
                                        <w:left w:val="none" w:sz="0" w:space="0" w:color="auto"/>
                                        <w:bottom w:val="none" w:sz="0" w:space="0" w:color="auto"/>
                                        <w:right w:val="none" w:sz="0" w:space="0" w:color="auto"/>
                                      </w:divBdr>
                                    </w:div>
                                    <w:div w:id="1165320573">
                                      <w:marLeft w:val="0"/>
                                      <w:marRight w:val="0"/>
                                      <w:marTop w:val="0"/>
                                      <w:marBottom w:val="0"/>
                                      <w:divBdr>
                                        <w:top w:val="none" w:sz="0" w:space="0" w:color="auto"/>
                                        <w:left w:val="none" w:sz="0" w:space="0" w:color="auto"/>
                                        <w:bottom w:val="none" w:sz="0" w:space="0" w:color="auto"/>
                                        <w:right w:val="none" w:sz="0" w:space="0" w:color="auto"/>
                                      </w:divBdr>
                                    </w:div>
                                    <w:div w:id="810051114">
                                      <w:marLeft w:val="0"/>
                                      <w:marRight w:val="0"/>
                                      <w:marTop w:val="0"/>
                                      <w:marBottom w:val="0"/>
                                      <w:divBdr>
                                        <w:top w:val="none" w:sz="0" w:space="0" w:color="auto"/>
                                        <w:left w:val="none" w:sz="0" w:space="0" w:color="auto"/>
                                        <w:bottom w:val="none" w:sz="0" w:space="0" w:color="auto"/>
                                        <w:right w:val="none" w:sz="0" w:space="0" w:color="auto"/>
                                      </w:divBdr>
                                    </w:div>
                                    <w:div w:id="17199417">
                                      <w:marLeft w:val="0"/>
                                      <w:marRight w:val="0"/>
                                      <w:marTop w:val="0"/>
                                      <w:marBottom w:val="0"/>
                                      <w:divBdr>
                                        <w:top w:val="none" w:sz="0" w:space="0" w:color="auto"/>
                                        <w:left w:val="none" w:sz="0" w:space="0" w:color="auto"/>
                                        <w:bottom w:val="none" w:sz="0" w:space="0" w:color="auto"/>
                                        <w:right w:val="none" w:sz="0" w:space="0" w:color="auto"/>
                                      </w:divBdr>
                                    </w:div>
                                    <w:div w:id="1024405014">
                                      <w:marLeft w:val="0"/>
                                      <w:marRight w:val="0"/>
                                      <w:marTop w:val="0"/>
                                      <w:marBottom w:val="0"/>
                                      <w:divBdr>
                                        <w:top w:val="none" w:sz="0" w:space="0" w:color="auto"/>
                                        <w:left w:val="none" w:sz="0" w:space="0" w:color="auto"/>
                                        <w:bottom w:val="none" w:sz="0" w:space="0" w:color="auto"/>
                                        <w:right w:val="none" w:sz="0" w:space="0" w:color="auto"/>
                                      </w:divBdr>
                                    </w:div>
                                    <w:div w:id="273173915">
                                      <w:marLeft w:val="0"/>
                                      <w:marRight w:val="0"/>
                                      <w:marTop w:val="0"/>
                                      <w:marBottom w:val="0"/>
                                      <w:divBdr>
                                        <w:top w:val="none" w:sz="0" w:space="0" w:color="auto"/>
                                        <w:left w:val="none" w:sz="0" w:space="0" w:color="auto"/>
                                        <w:bottom w:val="none" w:sz="0" w:space="0" w:color="auto"/>
                                        <w:right w:val="none" w:sz="0" w:space="0" w:color="auto"/>
                                      </w:divBdr>
                                    </w:div>
                                    <w:div w:id="1454137260">
                                      <w:marLeft w:val="0"/>
                                      <w:marRight w:val="0"/>
                                      <w:marTop w:val="0"/>
                                      <w:marBottom w:val="0"/>
                                      <w:divBdr>
                                        <w:top w:val="none" w:sz="0" w:space="0" w:color="auto"/>
                                        <w:left w:val="none" w:sz="0" w:space="0" w:color="auto"/>
                                        <w:bottom w:val="none" w:sz="0" w:space="0" w:color="auto"/>
                                        <w:right w:val="none" w:sz="0" w:space="0" w:color="auto"/>
                                      </w:divBdr>
                                    </w:div>
                                    <w:div w:id="1966081765">
                                      <w:marLeft w:val="0"/>
                                      <w:marRight w:val="0"/>
                                      <w:marTop w:val="0"/>
                                      <w:marBottom w:val="0"/>
                                      <w:divBdr>
                                        <w:top w:val="none" w:sz="0" w:space="0" w:color="auto"/>
                                        <w:left w:val="none" w:sz="0" w:space="0" w:color="auto"/>
                                        <w:bottom w:val="none" w:sz="0" w:space="0" w:color="auto"/>
                                        <w:right w:val="none" w:sz="0" w:space="0" w:color="auto"/>
                                      </w:divBdr>
                                    </w:div>
                                    <w:div w:id="110174543">
                                      <w:marLeft w:val="0"/>
                                      <w:marRight w:val="0"/>
                                      <w:marTop w:val="0"/>
                                      <w:marBottom w:val="0"/>
                                      <w:divBdr>
                                        <w:top w:val="none" w:sz="0" w:space="0" w:color="auto"/>
                                        <w:left w:val="none" w:sz="0" w:space="0" w:color="auto"/>
                                        <w:bottom w:val="none" w:sz="0" w:space="0" w:color="auto"/>
                                        <w:right w:val="none" w:sz="0" w:space="0" w:color="auto"/>
                                      </w:divBdr>
                                    </w:div>
                                    <w:div w:id="1935506123">
                                      <w:marLeft w:val="0"/>
                                      <w:marRight w:val="0"/>
                                      <w:marTop w:val="0"/>
                                      <w:marBottom w:val="0"/>
                                      <w:divBdr>
                                        <w:top w:val="none" w:sz="0" w:space="0" w:color="auto"/>
                                        <w:left w:val="none" w:sz="0" w:space="0" w:color="auto"/>
                                        <w:bottom w:val="none" w:sz="0" w:space="0" w:color="auto"/>
                                        <w:right w:val="none" w:sz="0" w:space="0" w:color="auto"/>
                                      </w:divBdr>
                                    </w:div>
                                    <w:div w:id="1566725543">
                                      <w:marLeft w:val="0"/>
                                      <w:marRight w:val="0"/>
                                      <w:marTop w:val="0"/>
                                      <w:marBottom w:val="0"/>
                                      <w:divBdr>
                                        <w:top w:val="none" w:sz="0" w:space="0" w:color="auto"/>
                                        <w:left w:val="none" w:sz="0" w:space="0" w:color="auto"/>
                                        <w:bottom w:val="none" w:sz="0" w:space="0" w:color="auto"/>
                                        <w:right w:val="none" w:sz="0" w:space="0" w:color="auto"/>
                                      </w:divBdr>
                                    </w:div>
                                    <w:div w:id="2080592791">
                                      <w:marLeft w:val="0"/>
                                      <w:marRight w:val="0"/>
                                      <w:marTop w:val="0"/>
                                      <w:marBottom w:val="0"/>
                                      <w:divBdr>
                                        <w:top w:val="none" w:sz="0" w:space="0" w:color="auto"/>
                                        <w:left w:val="none" w:sz="0" w:space="0" w:color="auto"/>
                                        <w:bottom w:val="none" w:sz="0" w:space="0" w:color="auto"/>
                                        <w:right w:val="none" w:sz="0" w:space="0" w:color="auto"/>
                                      </w:divBdr>
                                    </w:div>
                                    <w:div w:id="1779720809">
                                      <w:marLeft w:val="0"/>
                                      <w:marRight w:val="0"/>
                                      <w:marTop w:val="0"/>
                                      <w:marBottom w:val="0"/>
                                      <w:divBdr>
                                        <w:top w:val="none" w:sz="0" w:space="0" w:color="auto"/>
                                        <w:left w:val="none" w:sz="0" w:space="0" w:color="auto"/>
                                        <w:bottom w:val="none" w:sz="0" w:space="0" w:color="auto"/>
                                        <w:right w:val="none" w:sz="0" w:space="0" w:color="auto"/>
                                      </w:divBdr>
                                    </w:div>
                                    <w:div w:id="1758674752">
                                      <w:marLeft w:val="0"/>
                                      <w:marRight w:val="0"/>
                                      <w:marTop w:val="0"/>
                                      <w:marBottom w:val="0"/>
                                      <w:divBdr>
                                        <w:top w:val="none" w:sz="0" w:space="0" w:color="auto"/>
                                        <w:left w:val="none" w:sz="0" w:space="0" w:color="auto"/>
                                        <w:bottom w:val="none" w:sz="0" w:space="0" w:color="auto"/>
                                        <w:right w:val="none" w:sz="0" w:space="0" w:color="auto"/>
                                      </w:divBdr>
                                    </w:div>
                                    <w:div w:id="133262370">
                                      <w:marLeft w:val="0"/>
                                      <w:marRight w:val="0"/>
                                      <w:marTop w:val="0"/>
                                      <w:marBottom w:val="0"/>
                                      <w:divBdr>
                                        <w:top w:val="none" w:sz="0" w:space="0" w:color="auto"/>
                                        <w:left w:val="none" w:sz="0" w:space="0" w:color="auto"/>
                                        <w:bottom w:val="none" w:sz="0" w:space="0" w:color="auto"/>
                                        <w:right w:val="none" w:sz="0" w:space="0" w:color="auto"/>
                                      </w:divBdr>
                                    </w:div>
                                    <w:div w:id="6831146">
                                      <w:marLeft w:val="0"/>
                                      <w:marRight w:val="0"/>
                                      <w:marTop w:val="0"/>
                                      <w:marBottom w:val="0"/>
                                      <w:divBdr>
                                        <w:top w:val="none" w:sz="0" w:space="0" w:color="auto"/>
                                        <w:left w:val="none" w:sz="0" w:space="0" w:color="auto"/>
                                        <w:bottom w:val="none" w:sz="0" w:space="0" w:color="auto"/>
                                        <w:right w:val="none" w:sz="0" w:space="0" w:color="auto"/>
                                      </w:divBdr>
                                    </w:div>
                                    <w:div w:id="1066490726">
                                      <w:marLeft w:val="0"/>
                                      <w:marRight w:val="0"/>
                                      <w:marTop w:val="0"/>
                                      <w:marBottom w:val="0"/>
                                      <w:divBdr>
                                        <w:top w:val="none" w:sz="0" w:space="0" w:color="auto"/>
                                        <w:left w:val="none" w:sz="0" w:space="0" w:color="auto"/>
                                        <w:bottom w:val="none" w:sz="0" w:space="0" w:color="auto"/>
                                        <w:right w:val="none" w:sz="0" w:space="0" w:color="auto"/>
                                      </w:divBdr>
                                    </w:div>
                                    <w:div w:id="238054027">
                                      <w:marLeft w:val="0"/>
                                      <w:marRight w:val="0"/>
                                      <w:marTop w:val="0"/>
                                      <w:marBottom w:val="0"/>
                                      <w:divBdr>
                                        <w:top w:val="none" w:sz="0" w:space="0" w:color="auto"/>
                                        <w:left w:val="none" w:sz="0" w:space="0" w:color="auto"/>
                                        <w:bottom w:val="none" w:sz="0" w:space="0" w:color="auto"/>
                                        <w:right w:val="none" w:sz="0" w:space="0" w:color="auto"/>
                                      </w:divBdr>
                                    </w:div>
                                    <w:div w:id="2097941893">
                                      <w:marLeft w:val="0"/>
                                      <w:marRight w:val="0"/>
                                      <w:marTop w:val="0"/>
                                      <w:marBottom w:val="0"/>
                                      <w:divBdr>
                                        <w:top w:val="none" w:sz="0" w:space="0" w:color="auto"/>
                                        <w:left w:val="none" w:sz="0" w:space="0" w:color="auto"/>
                                        <w:bottom w:val="none" w:sz="0" w:space="0" w:color="auto"/>
                                        <w:right w:val="none" w:sz="0" w:space="0" w:color="auto"/>
                                      </w:divBdr>
                                    </w:div>
                                    <w:div w:id="893543860">
                                      <w:marLeft w:val="0"/>
                                      <w:marRight w:val="0"/>
                                      <w:marTop w:val="0"/>
                                      <w:marBottom w:val="0"/>
                                      <w:divBdr>
                                        <w:top w:val="none" w:sz="0" w:space="0" w:color="auto"/>
                                        <w:left w:val="none" w:sz="0" w:space="0" w:color="auto"/>
                                        <w:bottom w:val="none" w:sz="0" w:space="0" w:color="auto"/>
                                        <w:right w:val="none" w:sz="0" w:space="0" w:color="auto"/>
                                      </w:divBdr>
                                    </w:div>
                                    <w:div w:id="1234579625">
                                      <w:marLeft w:val="0"/>
                                      <w:marRight w:val="0"/>
                                      <w:marTop w:val="0"/>
                                      <w:marBottom w:val="0"/>
                                      <w:divBdr>
                                        <w:top w:val="none" w:sz="0" w:space="0" w:color="auto"/>
                                        <w:left w:val="none" w:sz="0" w:space="0" w:color="auto"/>
                                        <w:bottom w:val="none" w:sz="0" w:space="0" w:color="auto"/>
                                        <w:right w:val="none" w:sz="0" w:space="0" w:color="auto"/>
                                      </w:divBdr>
                                    </w:div>
                                    <w:div w:id="1479421639">
                                      <w:marLeft w:val="0"/>
                                      <w:marRight w:val="0"/>
                                      <w:marTop w:val="0"/>
                                      <w:marBottom w:val="0"/>
                                      <w:divBdr>
                                        <w:top w:val="none" w:sz="0" w:space="0" w:color="auto"/>
                                        <w:left w:val="none" w:sz="0" w:space="0" w:color="auto"/>
                                        <w:bottom w:val="none" w:sz="0" w:space="0" w:color="auto"/>
                                        <w:right w:val="none" w:sz="0" w:space="0" w:color="auto"/>
                                      </w:divBdr>
                                    </w:div>
                                    <w:div w:id="518395427">
                                      <w:marLeft w:val="0"/>
                                      <w:marRight w:val="0"/>
                                      <w:marTop w:val="0"/>
                                      <w:marBottom w:val="0"/>
                                      <w:divBdr>
                                        <w:top w:val="none" w:sz="0" w:space="0" w:color="auto"/>
                                        <w:left w:val="none" w:sz="0" w:space="0" w:color="auto"/>
                                        <w:bottom w:val="none" w:sz="0" w:space="0" w:color="auto"/>
                                        <w:right w:val="none" w:sz="0" w:space="0" w:color="auto"/>
                                      </w:divBdr>
                                    </w:div>
                                    <w:div w:id="1129393605">
                                      <w:marLeft w:val="0"/>
                                      <w:marRight w:val="0"/>
                                      <w:marTop w:val="0"/>
                                      <w:marBottom w:val="0"/>
                                      <w:divBdr>
                                        <w:top w:val="none" w:sz="0" w:space="0" w:color="auto"/>
                                        <w:left w:val="none" w:sz="0" w:space="0" w:color="auto"/>
                                        <w:bottom w:val="none" w:sz="0" w:space="0" w:color="auto"/>
                                        <w:right w:val="none" w:sz="0" w:space="0" w:color="auto"/>
                                      </w:divBdr>
                                    </w:div>
                                    <w:div w:id="1947302923">
                                      <w:marLeft w:val="0"/>
                                      <w:marRight w:val="0"/>
                                      <w:marTop w:val="0"/>
                                      <w:marBottom w:val="0"/>
                                      <w:divBdr>
                                        <w:top w:val="none" w:sz="0" w:space="0" w:color="auto"/>
                                        <w:left w:val="none" w:sz="0" w:space="0" w:color="auto"/>
                                        <w:bottom w:val="none" w:sz="0" w:space="0" w:color="auto"/>
                                        <w:right w:val="none" w:sz="0" w:space="0" w:color="auto"/>
                                      </w:divBdr>
                                    </w:div>
                                    <w:div w:id="1650356777">
                                      <w:marLeft w:val="0"/>
                                      <w:marRight w:val="0"/>
                                      <w:marTop w:val="0"/>
                                      <w:marBottom w:val="0"/>
                                      <w:divBdr>
                                        <w:top w:val="none" w:sz="0" w:space="0" w:color="auto"/>
                                        <w:left w:val="none" w:sz="0" w:space="0" w:color="auto"/>
                                        <w:bottom w:val="none" w:sz="0" w:space="0" w:color="auto"/>
                                        <w:right w:val="none" w:sz="0" w:space="0" w:color="auto"/>
                                      </w:divBdr>
                                    </w:div>
                                    <w:div w:id="946817652">
                                      <w:marLeft w:val="0"/>
                                      <w:marRight w:val="0"/>
                                      <w:marTop w:val="0"/>
                                      <w:marBottom w:val="0"/>
                                      <w:divBdr>
                                        <w:top w:val="none" w:sz="0" w:space="0" w:color="auto"/>
                                        <w:left w:val="none" w:sz="0" w:space="0" w:color="auto"/>
                                        <w:bottom w:val="none" w:sz="0" w:space="0" w:color="auto"/>
                                        <w:right w:val="none" w:sz="0" w:space="0" w:color="auto"/>
                                      </w:divBdr>
                                    </w:div>
                                    <w:div w:id="1361322911">
                                      <w:marLeft w:val="0"/>
                                      <w:marRight w:val="0"/>
                                      <w:marTop w:val="0"/>
                                      <w:marBottom w:val="0"/>
                                      <w:divBdr>
                                        <w:top w:val="none" w:sz="0" w:space="0" w:color="auto"/>
                                        <w:left w:val="none" w:sz="0" w:space="0" w:color="auto"/>
                                        <w:bottom w:val="none" w:sz="0" w:space="0" w:color="auto"/>
                                        <w:right w:val="none" w:sz="0" w:space="0" w:color="auto"/>
                                      </w:divBdr>
                                    </w:div>
                                    <w:div w:id="757554044">
                                      <w:marLeft w:val="0"/>
                                      <w:marRight w:val="0"/>
                                      <w:marTop w:val="0"/>
                                      <w:marBottom w:val="0"/>
                                      <w:divBdr>
                                        <w:top w:val="none" w:sz="0" w:space="0" w:color="auto"/>
                                        <w:left w:val="none" w:sz="0" w:space="0" w:color="auto"/>
                                        <w:bottom w:val="none" w:sz="0" w:space="0" w:color="auto"/>
                                        <w:right w:val="none" w:sz="0" w:space="0" w:color="auto"/>
                                      </w:divBdr>
                                    </w:div>
                                    <w:div w:id="1158880781">
                                      <w:marLeft w:val="0"/>
                                      <w:marRight w:val="0"/>
                                      <w:marTop w:val="0"/>
                                      <w:marBottom w:val="0"/>
                                      <w:divBdr>
                                        <w:top w:val="none" w:sz="0" w:space="0" w:color="auto"/>
                                        <w:left w:val="none" w:sz="0" w:space="0" w:color="auto"/>
                                        <w:bottom w:val="none" w:sz="0" w:space="0" w:color="auto"/>
                                        <w:right w:val="none" w:sz="0" w:space="0" w:color="auto"/>
                                      </w:divBdr>
                                    </w:div>
                                    <w:div w:id="1836651621">
                                      <w:marLeft w:val="0"/>
                                      <w:marRight w:val="0"/>
                                      <w:marTop w:val="0"/>
                                      <w:marBottom w:val="0"/>
                                      <w:divBdr>
                                        <w:top w:val="none" w:sz="0" w:space="0" w:color="auto"/>
                                        <w:left w:val="none" w:sz="0" w:space="0" w:color="auto"/>
                                        <w:bottom w:val="none" w:sz="0" w:space="0" w:color="auto"/>
                                        <w:right w:val="none" w:sz="0" w:space="0" w:color="auto"/>
                                      </w:divBdr>
                                    </w:div>
                                    <w:div w:id="1991012121">
                                      <w:marLeft w:val="0"/>
                                      <w:marRight w:val="0"/>
                                      <w:marTop w:val="0"/>
                                      <w:marBottom w:val="0"/>
                                      <w:divBdr>
                                        <w:top w:val="none" w:sz="0" w:space="0" w:color="auto"/>
                                        <w:left w:val="none" w:sz="0" w:space="0" w:color="auto"/>
                                        <w:bottom w:val="none" w:sz="0" w:space="0" w:color="auto"/>
                                        <w:right w:val="none" w:sz="0" w:space="0" w:color="auto"/>
                                      </w:divBdr>
                                    </w:div>
                                    <w:div w:id="1042678516">
                                      <w:marLeft w:val="0"/>
                                      <w:marRight w:val="0"/>
                                      <w:marTop w:val="0"/>
                                      <w:marBottom w:val="0"/>
                                      <w:divBdr>
                                        <w:top w:val="none" w:sz="0" w:space="0" w:color="auto"/>
                                        <w:left w:val="none" w:sz="0" w:space="0" w:color="auto"/>
                                        <w:bottom w:val="none" w:sz="0" w:space="0" w:color="auto"/>
                                        <w:right w:val="none" w:sz="0" w:space="0" w:color="auto"/>
                                      </w:divBdr>
                                    </w:div>
                                    <w:div w:id="1714840458">
                                      <w:marLeft w:val="0"/>
                                      <w:marRight w:val="0"/>
                                      <w:marTop w:val="0"/>
                                      <w:marBottom w:val="0"/>
                                      <w:divBdr>
                                        <w:top w:val="none" w:sz="0" w:space="0" w:color="auto"/>
                                        <w:left w:val="none" w:sz="0" w:space="0" w:color="auto"/>
                                        <w:bottom w:val="none" w:sz="0" w:space="0" w:color="auto"/>
                                        <w:right w:val="none" w:sz="0" w:space="0" w:color="auto"/>
                                      </w:divBdr>
                                    </w:div>
                                    <w:div w:id="1470393748">
                                      <w:marLeft w:val="0"/>
                                      <w:marRight w:val="0"/>
                                      <w:marTop w:val="0"/>
                                      <w:marBottom w:val="0"/>
                                      <w:divBdr>
                                        <w:top w:val="none" w:sz="0" w:space="0" w:color="auto"/>
                                        <w:left w:val="none" w:sz="0" w:space="0" w:color="auto"/>
                                        <w:bottom w:val="none" w:sz="0" w:space="0" w:color="auto"/>
                                        <w:right w:val="none" w:sz="0" w:space="0" w:color="auto"/>
                                      </w:divBdr>
                                    </w:div>
                                    <w:div w:id="1572546266">
                                      <w:marLeft w:val="0"/>
                                      <w:marRight w:val="0"/>
                                      <w:marTop w:val="0"/>
                                      <w:marBottom w:val="0"/>
                                      <w:divBdr>
                                        <w:top w:val="none" w:sz="0" w:space="0" w:color="auto"/>
                                        <w:left w:val="none" w:sz="0" w:space="0" w:color="auto"/>
                                        <w:bottom w:val="none" w:sz="0" w:space="0" w:color="auto"/>
                                        <w:right w:val="none" w:sz="0" w:space="0" w:color="auto"/>
                                      </w:divBdr>
                                    </w:div>
                                    <w:div w:id="28072679">
                                      <w:marLeft w:val="0"/>
                                      <w:marRight w:val="0"/>
                                      <w:marTop w:val="0"/>
                                      <w:marBottom w:val="0"/>
                                      <w:divBdr>
                                        <w:top w:val="none" w:sz="0" w:space="0" w:color="auto"/>
                                        <w:left w:val="none" w:sz="0" w:space="0" w:color="auto"/>
                                        <w:bottom w:val="none" w:sz="0" w:space="0" w:color="auto"/>
                                        <w:right w:val="none" w:sz="0" w:space="0" w:color="auto"/>
                                      </w:divBdr>
                                    </w:div>
                                    <w:div w:id="1678342181">
                                      <w:marLeft w:val="0"/>
                                      <w:marRight w:val="0"/>
                                      <w:marTop w:val="0"/>
                                      <w:marBottom w:val="0"/>
                                      <w:divBdr>
                                        <w:top w:val="none" w:sz="0" w:space="0" w:color="auto"/>
                                        <w:left w:val="none" w:sz="0" w:space="0" w:color="auto"/>
                                        <w:bottom w:val="none" w:sz="0" w:space="0" w:color="auto"/>
                                        <w:right w:val="none" w:sz="0" w:space="0" w:color="auto"/>
                                      </w:divBdr>
                                    </w:div>
                                    <w:div w:id="1252861560">
                                      <w:marLeft w:val="0"/>
                                      <w:marRight w:val="0"/>
                                      <w:marTop w:val="0"/>
                                      <w:marBottom w:val="0"/>
                                      <w:divBdr>
                                        <w:top w:val="none" w:sz="0" w:space="0" w:color="auto"/>
                                        <w:left w:val="none" w:sz="0" w:space="0" w:color="auto"/>
                                        <w:bottom w:val="none" w:sz="0" w:space="0" w:color="auto"/>
                                        <w:right w:val="none" w:sz="0" w:space="0" w:color="auto"/>
                                      </w:divBdr>
                                    </w:div>
                                    <w:div w:id="1372337190">
                                      <w:marLeft w:val="0"/>
                                      <w:marRight w:val="0"/>
                                      <w:marTop w:val="0"/>
                                      <w:marBottom w:val="0"/>
                                      <w:divBdr>
                                        <w:top w:val="none" w:sz="0" w:space="0" w:color="auto"/>
                                        <w:left w:val="none" w:sz="0" w:space="0" w:color="auto"/>
                                        <w:bottom w:val="none" w:sz="0" w:space="0" w:color="auto"/>
                                        <w:right w:val="none" w:sz="0" w:space="0" w:color="auto"/>
                                      </w:divBdr>
                                    </w:div>
                                    <w:div w:id="495342345">
                                      <w:marLeft w:val="0"/>
                                      <w:marRight w:val="0"/>
                                      <w:marTop w:val="0"/>
                                      <w:marBottom w:val="0"/>
                                      <w:divBdr>
                                        <w:top w:val="none" w:sz="0" w:space="0" w:color="auto"/>
                                        <w:left w:val="none" w:sz="0" w:space="0" w:color="auto"/>
                                        <w:bottom w:val="none" w:sz="0" w:space="0" w:color="auto"/>
                                        <w:right w:val="none" w:sz="0" w:space="0" w:color="auto"/>
                                      </w:divBdr>
                                    </w:div>
                                    <w:div w:id="622611071">
                                      <w:marLeft w:val="0"/>
                                      <w:marRight w:val="0"/>
                                      <w:marTop w:val="0"/>
                                      <w:marBottom w:val="0"/>
                                      <w:divBdr>
                                        <w:top w:val="none" w:sz="0" w:space="0" w:color="auto"/>
                                        <w:left w:val="none" w:sz="0" w:space="0" w:color="auto"/>
                                        <w:bottom w:val="none" w:sz="0" w:space="0" w:color="auto"/>
                                        <w:right w:val="none" w:sz="0" w:space="0" w:color="auto"/>
                                      </w:divBdr>
                                    </w:div>
                                    <w:div w:id="306711021">
                                      <w:marLeft w:val="0"/>
                                      <w:marRight w:val="0"/>
                                      <w:marTop w:val="0"/>
                                      <w:marBottom w:val="0"/>
                                      <w:divBdr>
                                        <w:top w:val="none" w:sz="0" w:space="0" w:color="auto"/>
                                        <w:left w:val="none" w:sz="0" w:space="0" w:color="auto"/>
                                        <w:bottom w:val="none" w:sz="0" w:space="0" w:color="auto"/>
                                        <w:right w:val="none" w:sz="0" w:space="0" w:color="auto"/>
                                      </w:divBdr>
                                    </w:div>
                                    <w:div w:id="1197229694">
                                      <w:marLeft w:val="0"/>
                                      <w:marRight w:val="0"/>
                                      <w:marTop w:val="0"/>
                                      <w:marBottom w:val="0"/>
                                      <w:divBdr>
                                        <w:top w:val="none" w:sz="0" w:space="0" w:color="auto"/>
                                        <w:left w:val="none" w:sz="0" w:space="0" w:color="auto"/>
                                        <w:bottom w:val="none" w:sz="0" w:space="0" w:color="auto"/>
                                        <w:right w:val="none" w:sz="0" w:space="0" w:color="auto"/>
                                      </w:divBdr>
                                    </w:div>
                                    <w:div w:id="1977292516">
                                      <w:marLeft w:val="0"/>
                                      <w:marRight w:val="0"/>
                                      <w:marTop w:val="0"/>
                                      <w:marBottom w:val="0"/>
                                      <w:divBdr>
                                        <w:top w:val="none" w:sz="0" w:space="0" w:color="auto"/>
                                        <w:left w:val="none" w:sz="0" w:space="0" w:color="auto"/>
                                        <w:bottom w:val="none" w:sz="0" w:space="0" w:color="auto"/>
                                        <w:right w:val="none" w:sz="0" w:space="0" w:color="auto"/>
                                      </w:divBdr>
                                    </w:div>
                                    <w:div w:id="765426054">
                                      <w:marLeft w:val="0"/>
                                      <w:marRight w:val="0"/>
                                      <w:marTop w:val="0"/>
                                      <w:marBottom w:val="0"/>
                                      <w:divBdr>
                                        <w:top w:val="none" w:sz="0" w:space="0" w:color="auto"/>
                                        <w:left w:val="none" w:sz="0" w:space="0" w:color="auto"/>
                                        <w:bottom w:val="none" w:sz="0" w:space="0" w:color="auto"/>
                                        <w:right w:val="none" w:sz="0" w:space="0" w:color="auto"/>
                                      </w:divBdr>
                                    </w:div>
                                    <w:div w:id="1000811314">
                                      <w:marLeft w:val="0"/>
                                      <w:marRight w:val="0"/>
                                      <w:marTop w:val="0"/>
                                      <w:marBottom w:val="0"/>
                                      <w:divBdr>
                                        <w:top w:val="none" w:sz="0" w:space="0" w:color="auto"/>
                                        <w:left w:val="none" w:sz="0" w:space="0" w:color="auto"/>
                                        <w:bottom w:val="none" w:sz="0" w:space="0" w:color="auto"/>
                                        <w:right w:val="none" w:sz="0" w:space="0" w:color="auto"/>
                                      </w:divBdr>
                                    </w:div>
                                    <w:div w:id="641614328">
                                      <w:marLeft w:val="0"/>
                                      <w:marRight w:val="0"/>
                                      <w:marTop w:val="0"/>
                                      <w:marBottom w:val="0"/>
                                      <w:divBdr>
                                        <w:top w:val="none" w:sz="0" w:space="0" w:color="auto"/>
                                        <w:left w:val="none" w:sz="0" w:space="0" w:color="auto"/>
                                        <w:bottom w:val="none" w:sz="0" w:space="0" w:color="auto"/>
                                        <w:right w:val="none" w:sz="0" w:space="0" w:color="auto"/>
                                      </w:divBdr>
                                    </w:div>
                                    <w:div w:id="1417901984">
                                      <w:marLeft w:val="0"/>
                                      <w:marRight w:val="0"/>
                                      <w:marTop w:val="0"/>
                                      <w:marBottom w:val="0"/>
                                      <w:divBdr>
                                        <w:top w:val="none" w:sz="0" w:space="0" w:color="auto"/>
                                        <w:left w:val="none" w:sz="0" w:space="0" w:color="auto"/>
                                        <w:bottom w:val="none" w:sz="0" w:space="0" w:color="auto"/>
                                        <w:right w:val="none" w:sz="0" w:space="0" w:color="auto"/>
                                      </w:divBdr>
                                    </w:div>
                                    <w:div w:id="1337222434">
                                      <w:marLeft w:val="0"/>
                                      <w:marRight w:val="0"/>
                                      <w:marTop w:val="0"/>
                                      <w:marBottom w:val="0"/>
                                      <w:divBdr>
                                        <w:top w:val="none" w:sz="0" w:space="0" w:color="auto"/>
                                        <w:left w:val="none" w:sz="0" w:space="0" w:color="auto"/>
                                        <w:bottom w:val="none" w:sz="0" w:space="0" w:color="auto"/>
                                        <w:right w:val="none" w:sz="0" w:space="0" w:color="auto"/>
                                      </w:divBdr>
                                    </w:div>
                                    <w:div w:id="1682779117">
                                      <w:marLeft w:val="0"/>
                                      <w:marRight w:val="0"/>
                                      <w:marTop w:val="0"/>
                                      <w:marBottom w:val="0"/>
                                      <w:divBdr>
                                        <w:top w:val="none" w:sz="0" w:space="0" w:color="auto"/>
                                        <w:left w:val="none" w:sz="0" w:space="0" w:color="auto"/>
                                        <w:bottom w:val="none" w:sz="0" w:space="0" w:color="auto"/>
                                        <w:right w:val="none" w:sz="0" w:space="0" w:color="auto"/>
                                      </w:divBdr>
                                    </w:div>
                                    <w:div w:id="929123886">
                                      <w:marLeft w:val="0"/>
                                      <w:marRight w:val="0"/>
                                      <w:marTop w:val="0"/>
                                      <w:marBottom w:val="0"/>
                                      <w:divBdr>
                                        <w:top w:val="none" w:sz="0" w:space="0" w:color="auto"/>
                                        <w:left w:val="none" w:sz="0" w:space="0" w:color="auto"/>
                                        <w:bottom w:val="none" w:sz="0" w:space="0" w:color="auto"/>
                                        <w:right w:val="none" w:sz="0" w:space="0" w:color="auto"/>
                                      </w:divBdr>
                                    </w:div>
                                    <w:div w:id="1456871799">
                                      <w:marLeft w:val="0"/>
                                      <w:marRight w:val="0"/>
                                      <w:marTop w:val="0"/>
                                      <w:marBottom w:val="0"/>
                                      <w:divBdr>
                                        <w:top w:val="none" w:sz="0" w:space="0" w:color="auto"/>
                                        <w:left w:val="none" w:sz="0" w:space="0" w:color="auto"/>
                                        <w:bottom w:val="none" w:sz="0" w:space="0" w:color="auto"/>
                                        <w:right w:val="none" w:sz="0" w:space="0" w:color="auto"/>
                                      </w:divBdr>
                                    </w:div>
                                    <w:div w:id="81728641">
                                      <w:marLeft w:val="0"/>
                                      <w:marRight w:val="0"/>
                                      <w:marTop w:val="0"/>
                                      <w:marBottom w:val="0"/>
                                      <w:divBdr>
                                        <w:top w:val="none" w:sz="0" w:space="0" w:color="auto"/>
                                        <w:left w:val="none" w:sz="0" w:space="0" w:color="auto"/>
                                        <w:bottom w:val="none" w:sz="0" w:space="0" w:color="auto"/>
                                        <w:right w:val="none" w:sz="0" w:space="0" w:color="auto"/>
                                      </w:divBdr>
                                    </w:div>
                                    <w:div w:id="567039711">
                                      <w:marLeft w:val="0"/>
                                      <w:marRight w:val="0"/>
                                      <w:marTop w:val="0"/>
                                      <w:marBottom w:val="0"/>
                                      <w:divBdr>
                                        <w:top w:val="none" w:sz="0" w:space="0" w:color="auto"/>
                                        <w:left w:val="none" w:sz="0" w:space="0" w:color="auto"/>
                                        <w:bottom w:val="none" w:sz="0" w:space="0" w:color="auto"/>
                                        <w:right w:val="none" w:sz="0" w:space="0" w:color="auto"/>
                                      </w:divBdr>
                                    </w:div>
                                    <w:div w:id="1394500896">
                                      <w:marLeft w:val="0"/>
                                      <w:marRight w:val="0"/>
                                      <w:marTop w:val="0"/>
                                      <w:marBottom w:val="0"/>
                                      <w:divBdr>
                                        <w:top w:val="none" w:sz="0" w:space="0" w:color="auto"/>
                                        <w:left w:val="none" w:sz="0" w:space="0" w:color="auto"/>
                                        <w:bottom w:val="none" w:sz="0" w:space="0" w:color="auto"/>
                                        <w:right w:val="none" w:sz="0" w:space="0" w:color="auto"/>
                                      </w:divBdr>
                                    </w:div>
                                    <w:div w:id="638075712">
                                      <w:marLeft w:val="0"/>
                                      <w:marRight w:val="0"/>
                                      <w:marTop w:val="0"/>
                                      <w:marBottom w:val="0"/>
                                      <w:divBdr>
                                        <w:top w:val="none" w:sz="0" w:space="0" w:color="auto"/>
                                        <w:left w:val="none" w:sz="0" w:space="0" w:color="auto"/>
                                        <w:bottom w:val="none" w:sz="0" w:space="0" w:color="auto"/>
                                        <w:right w:val="none" w:sz="0" w:space="0" w:color="auto"/>
                                      </w:divBdr>
                                    </w:div>
                                    <w:div w:id="115679568">
                                      <w:marLeft w:val="0"/>
                                      <w:marRight w:val="0"/>
                                      <w:marTop w:val="0"/>
                                      <w:marBottom w:val="0"/>
                                      <w:divBdr>
                                        <w:top w:val="none" w:sz="0" w:space="0" w:color="auto"/>
                                        <w:left w:val="none" w:sz="0" w:space="0" w:color="auto"/>
                                        <w:bottom w:val="none" w:sz="0" w:space="0" w:color="auto"/>
                                        <w:right w:val="none" w:sz="0" w:space="0" w:color="auto"/>
                                      </w:divBdr>
                                    </w:div>
                                    <w:div w:id="2104494881">
                                      <w:marLeft w:val="0"/>
                                      <w:marRight w:val="0"/>
                                      <w:marTop w:val="0"/>
                                      <w:marBottom w:val="0"/>
                                      <w:divBdr>
                                        <w:top w:val="none" w:sz="0" w:space="0" w:color="auto"/>
                                        <w:left w:val="none" w:sz="0" w:space="0" w:color="auto"/>
                                        <w:bottom w:val="none" w:sz="0" w:space="0" w:color="auto"/>
                                        <w:right w:val="none" w:sz="0" w:space="0" w:color="auto"/>
                                      </w:divBdr>
                                    </w:div>
                                    <w:div w:id="1513741">
                                      <w:marLeft w:val="0"/>
                                      <w:marRight w:val="0"/>
                                      <w:marTop w:val="0"/>
                                      <w:marBottom w:val="0"/>
                                      <w:divBdr>
                                        <w:top w:val="none" w:sz="0" w:space="0" w:color="auto"/>
                                        <w:left w:val="none" w:sz="0" w:space="0" w:color="auto"/>
                                        <w:bottom w:val="none" w:sz="0" w:space="0" w:color="auto"/>
                                        <w:right w:val="none" w:sz="0" w:space="0" w:color="auto"/>
                                      </w:divBdr>
                                    </w:div>
                                    <w:div w:id="685448146">
                                      <w:marLeft w:val="0"/>
                                      <w:marRight w:val="0"/>
                                      <w:marTop w:val="0"/>
                                      <w:marBottom w:val="0"/>
                                      <w:divBdr>
                                        <w:top w:val="none" w:sz="0" w:space="0" w:color="auto"/>
                                        <w:left w:val="none" w:sz="0" w:space="0" w:color="auto"/>
                                        <w:bottom w:val="none" w:sz="0" w:space="0" w:color="auto"/>
                                        <w:right w:val="none" w:sz="0" w:space="0" w:color="auto"/>
                                      </w:divBdr>
                                    </w:div>
                                    <w:div w:id="1345672480">
                                      <w:marLeft w:val="0"/>
                                      <w:marRight w:val="0"/>
                                      <w:marTop w:val="0"/>
                                      <w:marBottom w:val="0"/>
                                      <w:divBdr>
                                        <w:top w:val="none" w:sz="0" w:space="0" w:color="auto"/>
                                        <w:left w:val="none" w:sz="0" w:space="0" w:color="auto"/>
                                        <w:bottom w:val="none" w:sz="0" w:space="0" w:color="auto"/>
                                        <w:right w:val="none" w:sz="0" w:space="0" w:color="auto"/>
                                      </w:divBdr>
                                    </w:div>
                                    <w:div w:id="1364478154">
                                      <w:marLeft w:val="0"/>
                                      <w:marRight w:val="0"/>
                                      <w:marTop w:val="0"/>
                                      <w:marBottom w:val="0"/>
                                      <w:divBdr>
                                        <w:top w:val="none" w:sz="0" w:space="0" w:color="auto"/>
                                        <w:left w:val="none" w:sz="0" w:space="0" w:color="auto"/>
                                        <w:bottom w:val="none" w:sz="0" w:space="0" w:color="auto"/>
                                        <w:right w:val="none" w:sz="0" w:space="0" w:color="auto"/>
                                      </w:divBdr>
                                    </w:div>
                                    <w:div w:id="2066105799">
                                      <w:marLeft w:val="0"/>
                                      <w:marRight w:val="0"/>
                                      <w:marTop w:val="0"/>
                                      <w:marBottom w:val="0"/>
                                      <w:divBdr>
                                        <w:top w:val="none" w:sz="0" w:space="0" w:color="auto"/>
                                        <w:left w:val="none" w:sz="0" w:space="0" w:color="auto"/>
                                        <w:bottom w:val="none" w:sz="0" w:space="0" w:color="auto"/>
                                        <w:right w:val="none" w:sz="0" w:space="0" w:color="auto"/>
                                      </w:divBdr>
                                    </w:div>
                                    <w:div w:id="2133863544">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0"/>
                                      <w:marBottom w:val="0"/>
                                      <w:divBdr>
                                        <w:top w:val="none" w:sz="0" w:space="0" w:color="auto"/>
                                        <w:left w:val="none" w:sz="0" w:space="0" w:color="auto"/>
                                        <w:bottom w:val="none" w:sz="0" w:space="0" w:color="auto"/>
                                        <w:right w:val="none" w:sz="0" w:space="0" w:color="auto"/>
                                      </w:divBdr>
                                    </w:div>
                                    <w:div w:id="2005892940">
                                      <w:marLeft w:val="0"/>
                                      <w:marRight w:val="0"/>
                                      <w:marTop w:val="0"/>
                                      <w:marBottom w:val="0"/>
                                      <w:divBdr>
                                        <w:top w:val="none" w:sz="0" w:space="0" w:color="auto"/>
                                        <w:left w:val="none" w:sz="0" w:space="0" w:color="auto"/>
                                        <w:bottom w:val="none" w:sz="0" w:space="0" w:color="auto"/>
                                        <w:right w:val="none" w:sz="0" w:space="0" w:color="auto"/>
                                      </w:divBdr>
                                    </w:div>
                                    <w:div w:id="579481652">
                                      <w:marLeft w:val="0"/>
                                      <w:marRight w:val="0"/>
                                      <w:marTop w:val="0"/>
                                      <w:marBottom w:val="0"/>
                                      <w:divBdr>
                                        <w:top w:val="none" w:sz="0" w:space="0" w:color="auto"/>
                                        <w:left w:val="none" w:sz="0" w:space="0" w:color="auto"/>
                                        <w:bottom w:val="none" w:sz="0" w:space="0" w:color="auto"/>
                                        <w:right w:val="none" w:sz="0" w:space="0" w:color="auto"/>
                                      </w:divBdr>
                                    </w:div>
                                    <w:div w:id="1556626342">
                                      <w:marLeft w:val="0"/>
                                      <w:marRight w:val="0"/>
                                      <w:marTop w:val="0"/>
                                      <w:marBottom w:val="0"/>
                                      <w:divBdr>
                                        <w:top w:val="none" w:sz="0" w:space="0" w:color="auto"/>
                                        <w:left w:val="none" w:sz="0" w:space="0" w:color="auto"/>
                                        <w:bottom w:val="none" w:sz="0" w:space="0" w:color="auto"/>
                                        <w:right w:val="none" w:sz="0" w:space="0" w:color="auto"/>
                                      </w:divBdr>
                                    </w:div>
                                    <w:div w:id="1992324294">
                                      <w:marLeft w:val="0"/>
                                      <w:marRight w:val="0"/>
                                      <w:marTop w:val="0"/>
                                      <w:marBottom w:val="0"/>
                                      <w:divBdr>
                                        <w:top w:val="none" w:sz="0" w:space="0" w:color="auto"/>
                                        <w:left w:val="none" w:sz="0" w:space="0" w:color="auto"/>
                                        <w:bottom w:val="none" w:sz="0" w:space="0" w:color="auto"/>
                                        <w:right w:val="none" w:sz="0" w:space="0" w:color="auto"/>
                                      </w:divBdr>
                                    </w:div>
                                    <w:div w:id="1779638080">
                                      <w:marLeft w:val="0"/>
                                      <w:marRight w:val="0"/>
                                      <w:marTop w:val="0"/>
                                      <w:marBottom w:val="0"/>
                                      <w:divBdr>
                                        <w:top w:val="none" w:sz="0" w:space="0" w:color="auto"/>
                                        <w:left w:val="none" w:sz="0" w:space="0" w:color="auto"/>
                                        <w:bottom w:val="none" w:sz="0" w:space="0" w:color="auto"/>
                                        <w:right w:val="none" w:sz="0" w:space="0" w:color="auto"/>
                                      </w:divBdr>
                                    </w:div>
                                    <w:div w:id="2087650708">
                                      <w:marLeft w:val="0"/>
                                      <w:marRight w:val="0"/>
                                      <w:marTop w:val="0"/>
                                      <w:marBottom w:val="0"/>
                                      <w:divBdr>
                                        <w:top w:val="none" w:sz="0" w:space="0" w:color="auto"/>
                                        <w:left w:val="none" w:sz="0" w:space="0" w:color="auto"/>
                                        <w:bottom w:val="none" w:sz="0" w:space="0" w:color="auto"/>
                                        <w:right w:val="none" w:sz="0" w:space="0" w:color="auto"/>
                                      </w:divBdr>
                                    </w:div>
                                    <w:div w:id="22445763">
                                      <w:marLeft w:val="0"/>
                                      <w:marRight w:val="0"/>
                                      <w:marTop w:val="0"/>
                                      <w:marBottom w:val="0"/>
                                      <w:divBdr>
                                        <w:top w:val="none" w:sz="0" w:space="0" w:color="auto"/>
                                        <w:left w:val="none" w:sz="0" w:space="0" w:color="auto"/>
                                        <w:bottom w:val="none" w:sz="0" w:space="0" w:color="auto"/>
                                        <w:right w:val="none" w:sz="0" w:space="0" w:color="auto"/>
                                      </w:divBdr>
                                    </w:div>
                                    <w:div w:id="807435038">
                                      <w:marLeft w:val="0"/>
                                      <w:marRight w:val="0"/>
                                      <w:marTop w:val="0"/>
                                      <w:marBottom w:val="0"/>
                                      <w:divBdr>
                                        <w:top w:val="none" w:sz="0" w:space="0" w:color="auto"/>
                                        <w:left w:val="none" w:sz="0" w:space="0" w:color="auto"/>
                                        <w:bottom w:val="none" w:sz="0" w:space="0" w:color="auto"/>
                                        <w:right w:val="none" w:sz="0" w:space="0" w:color="auto"/>
                                      </w:divBdr>
                                    </w:div>
                                    <w:div w:id="1322542969">
                                      <w:marLeft w:val="0"/>
                                      <w:marRight w:val="0"/>
                                      <w:marTop w:val="0"/>
                                      <w:marBottom w:val="0"/>
                                      <w:divBdr>
                                        <w:top w:val="none" w:sz="0" w:space="0" w:color="auto"/>
                                        <w:left w:val="none" w:sz="0" w:space="0" w:color="auto"/>
                                        <w:bottom w:val="none" w:sz="0" w:space="0" w:color="auto"/>
                                        <w:right w:val="none" w:sz="0" w:space="0" w:color="auto"/>
                                      </w:divBdr>
                                    </w:div>
                                    <w:div w:id="762646254">
                                      <w:marLeft w:val="0"/>
                                      <w:marRight w:val="0"/>
                                      <w:marTop w:val="0"/>
                                      <w:marBottom w:val="0"/>
                                      <w:divBdr>
                                        <w:top w:val="none" w:sz="0" w:space="0" w:color="auto"/>
                                        <w:left w:val="none" w:sz="0" w:space="0" w:color="auto"/>
                                        <w:bottom w:val="none" w:sz="0" w:space="0" w:color="auto"/>
                                        <w:right w:val="none" w:sz="0" w:space="0" w:color="auto"/>
                                      </w:divBdr>
                                    </w:div>
                                    <w:div w:id="986787583">
                                      <w:marLeft w:val="0"/>
                                      <w:marRight w:val="0"/>
                                      <w:marTop w:val="0"/>
                                      <w:marBottom w:val="0"/>
                                      <w:divBdr>
                                        <w:top w:val="none" w:sz="0" w:space="0" w:color="auto"/>
                                        <w:left w:val="none" w:sz="0" w:space="0" w:color="auto"/>
                                        <w:bottom w:val="none" w:sz="0" w:space="0" w:color="auto"/>
                                        <w:right w:val="none" w:sz="0" w:space="0" w:color="auto"/>
                                      </w:divBdr>
                                    </w:div>
                                    <w:div w:id="69928173">
                                      <w:marLeft w:val="0"/>
                                      <w:marRight w:val="0"/>
                                      <w:marTop w:val="0"/>
                                      <w:marBottom w:val="0"/>
                                      <w:divBdr>
                                        <w:top w:val="none" w:sz="0" w:space="0" w:color="auto"/>
                                        <w:left w:val="none" w:sz="0" w:space="0" w:color="auto"/>
                                        <w:bottom w:val="none" w:sz="0" w:space="0" w:color="auto"/>
                                        <w:right w:val="none" w:sz="0" w:space="0" w:color="auto"/>
                                      </w:divBdr>
                                    </w:div>
                                    <w:div w:id="1933466163">
                                      <w:marLeft w:val="0"/>
                                      <w:marRight w:val="0"/>
                                      <w:marTop w:val="0"/>
                                      <w:marBottom w:val="0"/>
                                      <w:divBdr>
                                        <w:top w:val="none" w:sz="0" w:space="0" w:color="auto"/>
                                        <w:left w:val="none" w:sz="0" w:space="0" w:color="auto"/>
                                        <w:bottom w:val="none" w:sz="0" w:space="0" w:color="auto"/>
                                        <w:right w:val="none" w:sz="0" w:space="0" w:color="auto"/>
                                      </w:divBdr>
                                    </w:div>
                                    <w:div w:id="1818498407">
                                      <w:marLeft w:val="0"/>
                                      <w:marRight w:val="0"/>
                                      <w:marTop w:val="0"/>
                                      <w:marBottom w:val="0"/>
                                      <w:divBdr>
                                        <w:top w:val="none" w:sz="0" w:space="0" w:color="auto"/>
                                        <w:left w:val="none" w:sz="0" w:space="0" w:color="auto"/>
                                        <w:bottom w:val="none" w:sz="0" w:space="0" w:color="auto"/>
                                        <w:right w:val="none" w:sz="0" w:space="0" w:color="auto"/>
                                      </w:divBdr>
                                    </w:div>
                                    <w:div w:id="577521090">
                                      <w:marLeft w:val="0"/>
                                      <w:marRight w:val="0"/>
                                      <w:marTop w:val="0"/>
                                      <w:marBottom w:val="0"/>
                                      <w:divBdr>
                                        <w:top w:val="none" w:sz="0" w:space="0" w:color="auto"/>
                                        <w:left w:val="none" w:sz="0" w:space="0" w:color="auto"/>
                                        <w:bottom w:val="none" w:sz="0" w:space="0" w:color="auto"/>
                                        <w:right w:val="none" w:sz="0" w:space="0" w:color="auto"/>
                                      </w:divBdr>
                                    </w:div>
                                    <w:div w:id="1056777319">
                                      <w:marLeft w:val="0"/>
                                      <w:marRight w:val="0"/>
                                      <w:marTop w:val="0"/>
                                      <w:marBottom w:val="0"/>
                                      <w:divBdr>
                                        <w:top w:val="none" w:sz="0" w:space="0" w:color="auto"/>
                                        <w:left w:val="none" w:sz="0" w:space="0" w:color="auto"/>
                                        <w:bottom w:val="none" w:sz="0" w:space="0" w:color="auto"/>
                                        <w:right w:val="none" w:sz="0" w:space="0" w:color="auto"/>
                                      </w:divBdr>
                                    </w:div>
                                    <w:div w:id="543835044">
                                      <w:marLeft w:val="0"/>
                                      <w:marRight w:val="0"/>
                                      <w:marTop w:val="0"/>
                                      <w:marBottom w:val="0"/>
                                      <w:divBdr>
                                        <w:top w:val="none" w:sz="0" w:space="0" w:color="auto"/>
                                        <w:left w:val="none" w:sz="0" w:space="0" w:color="auto"/>
                                        <w:bottom w:val="none" w:sz="0" w:space="0" w:color="auto"/>
                                        <w:right w:val="none" w:sz="0" w:space="0" w:color="auto"/>
                                      </w:divBdr>
                                    </w:div>
                                    <w:div w:id="322128144">
                                      <w:marLeft w:val="0"/>
                                      <w:marRight w:val="0"/>
                                      <w:marTop w:val="0"/>
                                      <w:marBottom w:val="0"/>
                                      <w:divBdr>
                                        <w:top w:val="none" w:sz="0" w:space="0" w:color="auto"/>
                                        <w:left w:val="none" w:sz="0" w:space="0" w:color="auto"/>
                                        <w:bottom w:val="none" w:sz="0" w:space="0" w:color="auto"/>
                                        <w:right w:val="none" w:sz="0" w:space="0" w:color="auto"/>
                                      </w:divBdr>
                                    </w:div>
                                    <w:div w:id="2055079173">
                                      <w:marLeft w:val="0"/>
                                      <w:marRight w:val="0"/>
                                      <w:marTop w:val="0"/>
                                      <w:marBottom w:val="0"/>
                                      <w:divBdr>
                                        <w:top w:val="none" w:sz="0" w:space="0" w:color="auto"/>
                                        <w:left w:val="none" w:sz="0" w:space="0" w:color="auto"/>
                                        <w:bottom w:val="none" w:sz="0" w:space="0" w:color="auto"/>
                                        <w:right w:val="none" w:sz="0" w:space="0" w:color="auto"/>
                                      </w:divBdr>
                                    </w:div>
                                    <w:div w:id="122626100">
                                      <w:marLeft w:val="0"/>
                                      <w:marRight w:val="0"/>
                                      <w:marTop w:val="0"/>
                                      <w:marBottom w:val="0"/>
                                      <w:divBdr>
                                        <w:top w:val="none" w:sz="0" w:space="0" w:color="auto"/>
                                        <w:left w:val="none" w:sz="0" w:space="0" w:color="auto"/>
                                        <w:bottom w:val="none" w:sz="0" w:space="0" w:color="auto"/>
                                        <w:right w:val="none" w:sz="0" w:space="0" w:color="auto"/>
                                      </w:divBdr>
                                    </w:div>
                                    <w:div w:id="1994798317">
                                      <w:marLeft w:val="0"/>
                                      <w:marRight w:val="0"/>
                                      <w:marTop w:val="0"/>
                                      <w:marBottom w:val="0"/>
                                      <w:divBdr>
                                        <w:top w:val="none" w:sz="0" w:space="0" w:color="auto"/>
                                        <w:left w:val="none" w:sz="0" w:space="0" w:color="auto"/>
                                        <w:bottom w:val="none" w:sz="0" w:space="0" w:color="auto"/>
                                        <w:right w:val="none" w:sz="0" w:space="0" w:color="auto"/>
                                      </w:divBdr>
                                    </w:div>
                                    <w:div w:id="115292746">
                                      <w:marLeft w:val="0"/>
                                      <w:marRight w:val="0"/>
                                      <w:marTop w:val="0"/>
                                      <w:marBottom w:val="0"/>
                                      <w:divBdr>
                                        <w:top w:val="none" w:sz="0" w:space="0" w:color="auto"/>
                                        <w:left w:val="none" w:sz="0" w:space="0" w:color="auto"/>
                                        <w:bottom w:val="none" w:sz="0" w:space="0" w:color="auto"/>
                                        <w:right w:val="none" w:sz="0" w:space="0" w:color="auto"/>
                                      </w:divBdr>
                                    </w:div>
                                    <w:div w:id="1113473314">
                                      <w:marLeft w:val="0"/>
                                      <w:marRight w:val="0"/>
                                      <w:marTop w:val="0"/>
                                      <w:marBottom w:val="0"/>
                                      <w:divBdr>
                                        <w:top w:val="none" w:sz="0" w:space="0" w:color="auto"/>
                                        <w:left w:val="none" w:sz="0" w:space="0" w:color="auto"/>
                                        <w:bottom w:val="none" w:sz="0" w:space="0" w:color="auto"/>
                                        <w:right w:val="none" w:sz="0" w:space="0" w:color="auto"/>
                                      </w:divBdr>
                                    </w:div>
                                    <w:div w:id="1349019676">
                                      <w:marLeft w:val="0"/>
                                      <w:marRight w:val="0"/>
                                      <w:marTop w:val="0"/>
                                      <w:marBottom w:val="0"/>
                                      <w:divBdr>
                                        <w:top w:val="none" w:sz="0" w:space="0" w:color="auto"/>
                                        <w:left w:val="none" w:sz="0" w:space="0" w:color="auto"/>
                                        <w:bottom w:val="none" w:sz="0" w:space="0" w:color="auto"/>
                                        <w:right w:val="none" w:sz="0" w:space="0" w:color="auto"/>
                                      </w:divBdr>
                                    </w:div>
                                    <w:div w:id="433063851">
                                      <w:marLeft w:val="0"/>
                                      <w:marRight w:val="0"/>
                                      <w:marTop w:val="0"/>
                                      <w:marBottom w:val="0"/>
                                      <w:divBdr>
                                        <w:top w:val="none" w:sz="0" w:space="0" w:color="auto"/>
                                        <w:left w:val="none" w:sz="0" w:space="0" w:color="auto"/>
                                        <w:bottom w:val="none" w:sz="0" w:space="0" w:color="auto"/>
                                        <w:right w:val="none" w:sz="0" w:space="0" w:color="auto"/>
                                      </w:divBdr>
                                    </w:div>
                                    <w:div w:id="750195012">
                                      <w:marLeft w:val="0"/>
                                      <w:marRight w:val="0"/>
                                      <w:marTop w:val="0"/>
                                      <w:marBottom w:val="0"/>
                                      <w:divBdr>
                                        <w:top w:val="none" w:sz="0" w:space="0" w:color="auto"/>
                                        <w:left w:val="none" w:sz="0" w:space="0" w:color="auto"/>
                                        <w:bottom w:val="none" w:sz="0" w:space="0" w:color="auto"/>
                                        <w:right w:val="none" w:sz="0" w:space="0" w:color="auto"/>
                                      </w:divBdr>
                                    </w:div>
                                    <w:div w:id="1901285552">
                                      <w:marLeft w:val="0"/>
                                      <w:marRight w:val="0"/>
                                      <w:marTop w:val="0"/>
                                      <w:marBottom w:val="0"/>
                                      <w:divBdr>
                                        <w:top w:val="none" w:sz="0" w:space="0" w:color="auto"/>
                                        <w:left w:val="none" w:sz="0" w:space="0" w:color="auto"/>
                                        <w:bottom w:val="none" w:sz="0" w:space="0" w:color="auto"/>
                                        <w:right w:val="none" w:sz="0" w:space="0" w:color="auto"/>
                                      </w:divBdr>
                                    </w:div>
                                    <w:div w:id="290325590">
                                      <w:marLeft w:val="0"/>
                                      <w:marRight w:val="0"/>
                                      <w:marTop w:val="0"/>
                                      <w:marBottom w:val="0"/>
                                      <w:divBdr>
                                        <w:top w:val="none" w:sz="0" w:space="0" w:color="auto"/>
                                        <w:left w:val="none" w:sz="0" w:space="0" w:color="auto"/>
                                        <w:bottom w:val="none" w:sz="0" w:space="0" w:color="auto"/>
                                        <w:right w:val="none" w:sz="0" w:space="0" w:color="auto"/>
                                      </w:divBdr>
                                    </w:div>
                                    <w:div w:id="1364594138">
                                      <w:marLeft w:val="0"/>
                                      <w:marRight w:val="0"/>
                                      <w:marTop w:val="0"/>
                                      <w:marBottom w:val="0"/>
                                      <w:divBdr>
                                        <w:top w:val="none" w:sz="0" w:space="0" w:color="auto"/>
                                        <w:left w:val="none" w:sz="0" w:space="0" w:color="auto"/>
                                        <w:bottom w:val="none" w:sz="0" w:space="0" w:color="auto"/>
                                        <w:right w:val="none" w:sz="0" w:space="0" w:color="auto"/>
                                      </w:divBdr>
                                    </w:div>
                                    <w:div w:id="7022084">
                                      <w:marLeft w:val="0"/>
                                      <w:marRight w:val="0"/>
                                      <w:marTop w:val="0"/>
                                      <w:marBottom w:val="0"/>
                                      <w:divBdr>
                                        <w:top w:val="none" w:sz="0" w:space="0" w:color="auto"/>
                                        <w:left w:val="none" w:sz="0" w:space="0" w:color="auto"/>
                                        <w:bottom w:val="none" w:sz="0" w:space="0" w:color="auto"/>
                                        <w:right w:val="none" w:sz="0" w:space="0" w:color="auto"/>
                                      </w:divBdr>
                                    </w:div>
                                    <w:div w:id="183634325">
                                      <w:marLeft w:val="0"/>
                                      <w:marRight w:val="0"/>
                                      <w:marTop w:val="0"/>
                                      <w:marBottom w:val="0"/>
                                      <w:divBdr>
                                        <w:top w:val="none" w:sz="0" w:space="0" w:color="auto"/>
                                        <w:left w:val="none" w:sz="0" w:space="0" w:color="auto"/>
                                        <w:bottom w:val="none" w:sz="0" w:space="0" w:color="auto"/>
                                        <w:right w:val="none" w:sz="0" w:space="0" w:color="auto"/>
                                      </w:divBdr>
                                    </w:div>
                                    <w:div w:id="646474695">
                                      <w:marLeft w:val="0"/>
                                      <w:marRight w:val="0"/>
                                      <w:marTop w:val="0"/>
                                      <w:marBottom w:val="0"/>
                                      <w:divBdr>
                                        <w:top w:val="none" w:sz="0" w:space="0" w:color="auto"/>
                                        <w:left w:val="none" w:sz="0" w:space="0" w:color="auto"/>
                                        <w:bottom w:val="none" w:sz="0" w:space="0" w:color="auto"/>
                                        <w:right w:val="none" w:sz="0" w:space="0" w:color="auto"/>
                                      </w:divBdr>
                                    </w:div>
                                    <w:div w:id="1798134735">
                                      <w:marLeft w:val="0"/>
                                      <w:marRight w:val="0"/>
                                      <w:marTop w:val="0"/>
                                      <w:marBottom w:val="0"/>
                                      <w:divBdr>
                                        <w:top w:val="none" w:sz="0" w:space="0" w:color="auto"/>
                                        <w:left w:val="none" w:sz="0" w:space="0" w:color="auto"/>
                                        <w:bottom w:val="none" w:sz="0" w:space="0" w:color="auto"/>
                                        <w:right w:val="none" w:sz="0" w:space="0" w:color="auto"/>
                                      </w:divBdr>
                                    </w:div>
                                    <w:div w:id="825904621">
                                      <w:marLeft w:val="0"/>
                                      <w:marRight w:val="0"/>
                                      <w:marTop w:val="0"/>
                                      <w:marBottom w:val="0"/>
                                      <w:divBdr>
                                        <w:top w:val="none" w:sz="0" w:space="0" w:color="auto"/>
                                        <w:left w:val="none" w:sz="0" w:space="0" w:color="auto"/>
                                        <w:bottom w:val="none" w:sz="0" w:space="0" w:color="auto"/>
                                        <w:right w:val="none" w:sz="0" w:space="0" w:color="auto"/>
                                      </w:divBdr>
                                    </w:div>
                                    <w:div w:id="651912117">
                                      <w:marLeft w:val="0"/>
                                      <w:marRight w:val="0"/>
                                      <w:marTop w:val="0"/>
                                      <w:marBottom w:val="0"/>
                                      <w:divBdr>
                                        <w:top w:val="none" w:sz="0" w:space="0" w:color="auto"/>
                                        <w:left w:val="none" w:sz="0" w:space="0" w:color="auto"/>
                                        <w:bottom w:val="none" w:sz="0" w:space="0" w:color="auto"/>
                                        <w:right w:val="none" w:sz="0" w:space="0" w:color="auto"/>
                                      </w:divBdr>
                                    </w:div>
                                    <w:div w:id="1248346178">
                                      <w:marLeft w:val="0"/>
                                      <w:marRight w:val="0"/>
                                      <w:marTop w:val="0"/>
                                      <w:marBottom w:val="0"/>
                                      <w:divBdr>
                                        <w:top w:val="none" w:sz="0" w:space="0" w:color="auto"/>
                                        <w:left w:val="none" w:sz="0" w:space="0" w:color="auto"/>
                                        <w:bottom w:val="none" w:sz="0" w:space="0" w:color="auto"/>
                                        <w:right w:val="none" w:sz="0" w:space="0" w:color="auto"/>
                                      </w:divBdr>
                                    </w:div>
                                    <w:div w:id="1218666118">
                                      <w:marLeft w:val="0"/>
                                      <w:marRight w:val="0"/>
                                      <w:marTop w:val="0"/>
                                      <w:marBottom w:val="0"/>
                                      <w:divBdr>
                                        <w:top w:val="none" w:sz="0" w:space="0" w:color="auto"/>
                                        <w:left w:val="none" w:sz="0" w:space="0" w:color="auto"/>
                                        <w:bottom w:val="none" w:sz="0" w:space="0" w:color="auto"/>
                                        <w:right w:val="none" w:sz="0" w:space="0" w:color="auto"/>
                                      </w:divBdr>
                                    </w:div>
                                    <w:div w:id="1652710759">
                                      <w:marLeft w:val="0"/>
                                      <w:marRight w:val="0"/>
                                      <w:marTop w:val="0"/>
                                      <w:marBottom w:val="0"/>
                                      <w:divBdr>
                                        <w:top w:val="none" w:sz="0" w:space="0" w:color="auto"/>
                                        <w:left w:val="none" w:sz="0" w:space="0" w:color="auto"/>
                                        <w:bottom w:val="none" w:sz="0" w:space="0" w:color="auto"/>
                                        <w:right w:val="none" w:sz="0" w:space="0" w:color="auto"/>
                                      </w:divBdr>
                                    </w:div>
                                    <w:div w:id="1626813885">
                                      <w:marLeft w:val="0"/>
                                      <w:marRight w:val="0"/>
                                      <w:marTop w:val="0"/>
                                      <w:marBottom w:val="0"/>
                                      <w:divBdr>
                                        <w:top w:val="none" w:sz="0" w:space="0" w:color="auto"/>
                                        <w:left w:val="none" w:sz="0" w:space="0" w:color="auto"/>
                                        <w:bottom w:val="none" w:sz="0" w:space="0" w:color="auto"/>
                                        <w:right w:val="none" w:sz="0" w:space="0" w:color="auto"/>
                                      </w:divBdr>
                                    </w:div>
                                    <w:div w:id="832843409">
                                      <w:marLeft w:val="0"/>
                                      <w:marRight w:val="0"/>
                                      <w:marTop w:val="0"/>
                                      <w:marBottom w:val="0"/>
                                      <w:divBdr>
                                        <w:top w:val="none" w:sz="0" w:space="0" w:color="auto"/>
                                        <w:left w:val="none" w:sz="0" w:space="0" w:color="auto"/>
                                        <w:bottom w:val="none" w:sz="0" w:space="0" w:color="auto"/>
                                        <w:right w:val="none" w:sz="0" w:space="0" w:color="auto"/>
                                      </w:divBdr>
                                    </w:div>
                                    <w:div w:id="83886488">
                                      <w:marLeft w:val="0"/>
                                      <w:marRight w:val="0"/>
                                      <w:marTop w:val="0"/>
                                      <w:marBottom w:val="0"/>
                                      <w:divBdr>
                                        <w:top w:val="none" w:sz="0" w:space="0" w:color="auto"/>
                                        <w:left w:val="none" w:sz="0" w:space="0" w:color="auto"/>
                                        <w:bottom w:val="none" w:sz="0" w:space="0" w:color="auto"/>
                                        <w:right w:val="none" w:sz="0" w:space="0" w:color="auto"/>
                                      </w:divBdr>
                                    </w:div>
                                    <w:div w:id="776754866">
                                      <w:marLeft w:val="0"/>
                                      <w:marRight w:val="0"/>
                                      <w:marTop w:val="0"/>
                                      <w:marBottom w:val="0"/>
                                      <w:divBdr>
                                        <w:top w:val="none" w:sz="0" w:space="0" w:color="auto"/>
                                        <w:left w:val="none" w:sz="0" w:space="0" w:color="auto"/>
                                        <w:bottom w:val="none" w:sz="0" w:space="0" w:color="auto"/>
                                        <w:right w:val="none" w:sz="0" w:space="0" w:color="auto"/>
                                      </w:divBdr>
                                    </w:div>
                                    <w:div w:id="116023068">
                                      <w:marLeft w:val="0"/>
                                      <w:marRight w:val="0"/>
                                      <w:marTop w:val="0"/>
                                      <w:marBottom w:val="0"/>
                                      <w:divBdr>
                                        <w:top w:val="none" w:sz="0" w:space="0" w:color="auto"/>
                                        <w:left w:val="none" w:sz="0" w:space="0" w:color="auto"/>
                                        <w:bottom w:val="none" w:sz="0" w:space="0" w:color="auto"/>
                                        <w:right w:val="none" w:sz="0" w:space="0" w:color="auto"/>
                                      </w:divBdr>
                                    </w:div>
                                    <w:div w:id="1389454193">
                                      <w:marLeft w:val="0"/>
                                      <w:marRight w:val="0"/>
                                      <w:marTop w:val="0"/>
                                      <w:marBottom w:val="0"/>
                                      <w:divBdr>
                                        <w:top w:val="none" w:sz="0" w:space="0" w:color="auto"/>
                                        <w:left w:val="none" w:sz="0" w:space="0" w:color="auto"/>
                                        <w:bottom w:val="none" w:sz="0" w:space="0" w:color="auto"/>
                                        <w:right w:val="none" w:sz="0" w:space="0" w:color="auto"/>
                                      </w:divBdr>
                                    </w:div>
                                    <w:div w:id="51585964">
                                      <w:marLeft w:val="0"/>
                                      <w:marRight w:val="0"/>
                                      <w:marTop w:val="0"/>
                                      <w:marBottom w:val="0"/>
                                      <w:divBdr>
                                        <w:top w:val="none" w:sz="0" w:space="0" w:color="auto"/>
                                        <w:left w:val="none" w:sz="0" w:space="0" w:color="auto"/>
                                        <w:bottom w:val="none" w:sz="0" w:space="0" w:color="auto"/>
                                        <w:right w:val="none" w:sz="0" w:space="0" w:color="auto"/>
                                      </w:divBdr>
                                    </w:div>
                                    <w:div w:id="490802898">
                                      <w:marLeft w:val="0"/>
                                      <w:marRight w:val="0"/>
                                      <w:marTop w:val="0"/>
                                      <w:marBottom w:val="0"/>
                                      <w:divBdr>
                                        <w:top w:val="none" w:sz="0" w:space="0" w:color="auto"/>
                                        <w:left w:val="none" w:sz="0" w:space="0" w:color="auto"/>
                                        <w:bottom w:val="none" w:sz="0" w:space="0" w:color="auto"/>
                                        <w:right w:val="none" w:sz="0" w:space="0" w:color="auto"/>
                                      </w:divBdr>
                                    </w:div>
                                    <w:div w:id="480391559">
                                      <w:marLeft w:val="0"/>
                                      <w:marRight w:val="0"/>
                                      <w:marTop w:val="0"/>
                                      <w:marBottom w:val="0"/>
                                      <w:divBdr>
                                        <w:top w:val="none" w:sz="0" w:space="0" w:color="auto"/>
                                        <w:left w:val="none" w:sz="0" w:space="0" w:color="auto"/>
                                        <w:bottom w:val="none" w:sz="0" w:space="0" w:color="auto"/>
                                        <w:right w:val="none" w:sz="0" w:space="0" w:color="auto"/>
                                      </w:divBdr>
                                    </w:div>
                                    <w:div w:id="297802219">
                                      <w:marLeft w:val="0"/>
                                      <w:marRight w:val="0"/>
                                      <w:marTop w:val="0"/>
                                      <w:marBottom w:val="0"/>
                                      <w:divBdr>
                                        <w:top w:val="none" w:sz="0" w:space="0" w:color="auto"/>
                                        <w:left w:val="none" w:sz="0" w:space="0" w:color="auto"/>
                                        <w:bottom w:val="none" w:sz="0" w:space="0" w:color="auto"/>
                                        <w:right w:val="none" w:sz="0" w:space="0" w:color="auto"/>
                                      </w:divBdr>
                                    </w:div>
                                    <w:div w:id="1807117211">
                                      <w:marLeft w:val="0"/>
                                      <w:marRight w:val="0"/>
                                      <w:marTop w:val="0"/>
                                      <w:marBottom w:val="0"/>
                                      <w:divBdr>
                                        <w:top w:val="none" w:sz="0" w:space="0" w:color="auto"/>
                                        <w:left w:val="none" w:sz="0" w:space="0" w:color="auto"/>
                                        <w:bottom w:val="none" w:sz="0" w:space="0" w:color="auto"/>
                                        <w:right w:val="none" w:sz="0" w:space="0" w:color="auto"/>
                                      </w:divBdr>
                                    </w:div>
                                    <w:div w:id="808060325">
                                      <w:marLeft w:val="0"/>
                                      <w:marRight w:val="0"/>
                                      <w:marTop w:val="0"/>
                                      <w:marBottom w:val="0"/>
                                      <w:divBdr>
                                        <w:top w:val="none" w:sz="0" w:space="0" w:color="auto"/>
                                        <w:left w:val="none" w:sz="0" w:space="0" w:color="auto"/>
                                        <w:bottom w:val="none" w:sz="0" w:space="0" w:color="auto"/>
                                        <w:right w:val="none" w:sz="0" w:space="0" w:color="auto"/>
                                      </w:divBdr>
                                    </w:div>
                                    <w:div w:id="124129482">
                                      <w:marLeft w:val="0"/>
                                      <w:marRight w:val="0"/>
                                      <w:marTop w:val="0"/>
                                      <w:marBottom w:val="0"/>
                                      <w:divBdr>
                                        <w:top w:val="none" w:sz="0" w:space="0" w:color="auto"/>
                                        <w:left w:val="none" w:sz="0" w:space="0" w:color="auto"/>
                                        <w:bottom w:val="none" w:sz="0" w:space="0" w:color="auto"/>
                                        <w:right w:val="none" w:sz="0" w:space="0" w:color="auto"/>
                                      </w:divBdr>
                                    </w:div>
                                    <w:div w:id="309141323">
                                      <w:marLeft w:val="0"/>
                                      <w:marRight w:val="0"/>
                                      <w:marTop w:val="0"/>
                                      <w:marBottom w:val="0"/>
                                      <w:divBdr>
                                        <w:top w:val="none" w:sz="0" w:space="0" w:color="auto"/>
                                        <w:left w:val="none" w:sz="0" w:space="0" w:color="auto"/>
                                        <w:bottom w:val="none" w:sz="0" w:space="0" w:color="auto"/>
                                        <w:right w:val="none" w:sz="0" w:space="0" w:color="auto"/>
                                      </w:divBdr>
                                    </w:div>
                                    <w:div w:id="416220378">
                                      <w:marLeft w:val="0"/>
                                      <w:marRight w:val="0"/>
                                      <w:marTop w:val="0"/>
                                      <w:marBottom w:val="0"/>
                                      <w:divBdr>
                                        <w:top w:val="none" w:sz="0" w:space="0" w:color="auto"/>
                                        <w:left w:val="none" w:sz="0" w:space="0" w:color="auto"/>
                                        <w:bottom w:val="none" w:sz="0" w:space="0" w:color="auto"/>
                                        <w:right w:val="none" w:sz="0" w:space="0" w:color="auto"/>
                                      </w:divBdr>
                                    </w:div>
                                    <w:div w:id="777868124">
                                      <w:marLeft w:val="0"/>
                                      <w:marRight w:val="0"/>
                                      <w:marTop w:val="0"/>
                                      <w:marBottom w:val="0"/>
                                      <w:divBdr>
                                        <w:top w:val="none" w:sz="0" w:space="0" w:color="auto"/>
                                        <w:left w:val="none" w:sz="0" w:space="0" w:color="auto"/>
                                        <w:bottom w:val="none" w:sz="0" w:space="0" w:color="auto"/>
                                        <w:right w:val="none" w:sz="0" w:space="0" w:color="auto"/>
                                      </w:divBdr>
                                    </w:div>
                                    <w:div w:id="599333059">
                                      <w:marLeft w:val="0"/>
                                      <w:marRight w:val="0"/>
                                      <w:marTop w:val="0"/>
                                      <w:marBottom w:val="0"/>
                                      <w:divBdr>
                                        <w:top w:val="none" w:sz="0" w:space="0" w:color="auto"/>
                                        <w:left w:val="none" w:sz="0" w:space="0" w:color="auto"/>
                                        <w:bottom w:val="none" w:sz="0" w:space="0" w:color="auto"/>
                                        <w:right w:val="none" w:sz="0" w:space="0" w:color="auto"/>
                                      </w:divBdr>
                                    </w:div>
                                    <w:div w:id="296883400">
                                      <w:marLeft w:val="0"/>
                                      <w:marRight w:val="0"/>
                                      <w:marTop w:val="0"/>
                                      <w:marBottom w:val="0"/>
                                      <w:divBdr>
                                        <w:top w:val="none" w:sz="0" w:space="0" w:color="auto"/>
                                        <w:left w:val="none" w:sz="0" w:space="0" w:color="auto"/>
                                        <w:bottom w:val="none" w:sz="0" w:space="0" w:color="auto"/>
                                        <w:right w:val="none" w:sz="0" w:space="0" w:color="auto"/>
                                      </w:divBdr>
                                    </w:div>
                                    <w:div w:id="967011836">
                                      <w:marLeft w:val="0"/>
                                      <w:marRight w:val="0"/>
                                      <w:marTop w:val="0"/>
                                      <w:marBottom w:val="0"/>
                                      <w:divBdr>
                                        <w:top w:val="none" w:sz="0" w:space="0" w:color="auto"/>
                                        <w:left w:val="none" w:sz="0" w:space="0" w:color="auto"/>
                                        <w:bottom w:val="none" w:sz="0" w:space="0" w:color="auto"/>
                                        <w:right w:val="none" w:sz="0" w:space="0" w:color="auto"/>
                                      </w:divBdr>
                                    </w:div>
                                    <w:div w:id="346755099">
                                      <w:marLeft w:val="0"/>
                                      <w:marRight w:val="0"/>
                                      <w:marTop w:val="0"/>
                                      <w:marBottom w:val="0"/>
                                      <w:divBdr>
                                        <w:top w:val="none" w:sz="0" w:space="0" w:color="auto"/>
                                        <w:left w:val="none" w:sz="0" w:space="0" w:color="auto"/>
                                        <w:bottom w:val="none" w:sz="0" w:space="0" w:color="auto"/>
                                        <w:right w:val="none" w:sz="0" w:space="0" w:color="auto"/>
                                      </w:divBdr>
                                    </w:div>
                                    <w:div w:id="1587955761">
                                      <w:marLeft w:val="0"/>
                                      <w:marRight w:val="0"/>
                                      <w:marTop w:val="0"/>
                                      <w:marBottom w:val="0"/>
                                      <w:divBdr>
                                        <w:top w:val="none" w:sz="0" w:space="0" w:color="auto"/>
                                        <w:left w:val="none" w:sz="0" w:space="0" w:color="auto"/>
                                        <w:bottom w:val="none" w:sz="0" w:space="0" w:color="auto"/>
                                        <w:right w:val="none" w:sz="0" w:space="0" w:color="auto"/>
                                      </w:divBdr>
                                    </w:div>
                                    <w:div w:id="263612432">
                                      <w:marLeft w:val="0"/>
                                      <w:marRight w:val="0"/>
                                      <w:marTop w:val="0"/>
                                      <w:marBottom w:val="0"/>
                                      <w:divBdr>
                                        <w:top w:val="none" w:sz="0" w:space="0" w:color="auto"/>
                                        <w:left w:val="none" w:sz="0" w:space="0" w:color="auto"/>
                                        <w:bottom w:val="none" w:sz="0" w:space="0" w:color="auto"/>
                                        <w:right w:val="none" w:sz="0" w:space="0" w:color="auto"/>
                                      </w:divBdr>
                                    </w:div>
                                    <w:div w:id="1307005999">
                                      <w:marLeft w:val="0"/>
                                      <w:marRight w:val="0"/>
                                      <w:marTop w:val="0"/>
                                      <w:marBottom w:val="0"/>
                                      <w:divBdr>
                                        <w:top w:val="none" w:sz="0" w:space="0" w:color="auto"/>
                                        <w:left w:val="none" w:sz="0" w:space="0" w:color="auto"/>
                                        <w:bottom w:val="none" w:sz="0" w:space="0" w:color="auto"/>
                                        <w:right w:val="none" w:sz="0" w:space="0" w:color="auto"/>
                                      </w:divBdr>
                                    </w:div>
                                    <w:div w:id="812603144">
                                      <w:marLeft w:val="0"/>
                                      <w:marRight w:val="0"/>
                                      <w:marTop w:val="0"/>
                                      <w:marBottom w:val="0"/>
                                      <w:divBdr>
                                        <w:top w:val="none" w:sz="0" w:space="0" w:color="auto"/>
                                        <w:left w:val="none" w:sz="0" w:space="0" w:color="auto"/>
                                        <w:bottom w:val="none" w:sz="0" w:space="0" w:color="auto"/>
                                        <w:right w:val="none" w:sz="0" w:space="0" w:color="auto"/>
                                      </w:divBdr>
                                    </w:div>
                                    <w:div w:id="19664998">
                                      <w:marLeft w:val="0"/>
                                      <w:marRight w:val="0"/>
                                      <w:marTop w:val="0"/>
                                      <w:marBottom w:val="0"/>
                                      <w:divBdr>
                                        <w:top w:val="none" w:sz="0" w:space="0" w:color="auto"/>
                                        <w:left w:val="none" w:sz="0" w:space="0" w:color="auto"/>
                                        <w:bottom w:val="none" w:sz="0" w:space="0" w:color="auto"/>
                                        <w:right w:val="none" w:sz="0" w:space="0" w:color="auto"/>
                                      </w:divBdr>
                                    </w:div>
                                    <w:div w:id="408620259">
                                      <w:marLeft w:val="0"/>
                                      <w:marRight w:val="0"/>
                                      <w:marTop w:val="0"/>
                                      <w:marBottom w:val="0"/>
                                      <w:divBdr>
                                        <w:top w:val="none" w:sz="0" w:space="0" w:color="auto"/>
                                        <w:left w:val="none" w:sz="0" w:space="0" w:color="auto"/>
                                        <w:bottom w:val="none" w:sz="0" w:space="0" w:color="auto"/>
                                        <w:right w:val="none" w:sz="0" w:space="0" w:color="auto"/>
                                      </w:divBdr>
                                    </w:div>
                                    <w:div w:id="2058508875">
                                      <w:marLeft w:val="0"/>
                                      <w:marRight w:val="0"/>
                                      <w:marTop w:val="0"/>
                                      <w:marBottom w:val="0"/>
                                      <w:divBdr>
                                        <w:top w:val="none" w:sz="0" w:space="0" w:color="auto"/>
                                        <w:left w:val="none" w:sz="0" w:space="0" w:color="auto"/>
                                        <w:bottom w:val="none" w:sz="0" w:space="0" w:color="auto"/>
                                        <w:right w:val="none" w:sz="0" w:space="0" w:color="auto"/>
                                      </w:divBdr>
                                    </w:div>
                                    <w:div w:id="78792242">
                                      <w:marLeft w:val="0"/>
                                      <w:marRight w:val="0"/>
                                      <w:marTop w:val="0"/>
                                      <w:marBottom w:val="0"/>
                                      <w:divBdr>
                                        <w:top w:val="none" w:sz="0" w:space="0" w:color="auto"/>
                                        <w:left w:val="none" w:sz="0" w:space="0" w:color="auto"/>
                                        <w:bottom w:val="none" w:sz="0" w:space="0" w:color="auto"/>
                                        <w:right w:val="none" w:sz="0" w:space="0" w:color="auto"/>
                                      </w:divBdr>
                                    </w:div>
                                    <w:div w:id="422576505">
                                      <w:marLeft w:val="0"/>
                                      <w:marRight w:val="0"/>
                                      <w:marTop w:val="0"/>
                                      <w:marBottom w:val="0"/>
                                      <w:divBdr>
                                        <w:top w:val="none" w:sz="0" w:space="0" w:color="auto"/>
                                        <w:left w:val="none" w:sz="0" w:space="0" w:color="auto"/>
                                        <w:bottom w:val="none" w:sz="0" w:space="0" w:color="auto"/>
                                        <w:right w:val="none" w:sz="0" w:space="0" w:color="auto"/>
                                      </w:divBdr>
                                    </w:div>
                                    <w:div w:id="352271506">
                                      <w:marLeft w:val="0"/>
                                      <w:marRight w:val="0"/>
                                      <w:marTop w:val="0"/>
                                      <w:marBottom w:val="0"/>
                                      <w:divBdr>
                                        <w:top w:val="none" w:sz="0" w:space="0" w:color="auto"/>
                                        <w:left w:val="none" w:sz="0" w:space="0" w:color="auto"/>
                                        <w:bottom w:val="none" w:sz="0" w:space="0" w:color="auto"/>
                                        <w:right w:val="none" w:sz="0" w:space="0" w:color="auto"/>
                                      </w:divBdr>
                                    </w:div>
                                    <w:div w:id="1251548902">
                                      <w:marLeft w:val="0"/>
                                      <w:marRight w:val="0"/>
                                      <w:marTop w:val="0"/>
                                      <w:marBottom w:val="0"/>
                                      <w:divBdr>
                                        <w:top w:val="none" w:sz="0" w:space="0" w:color="auto"/>
                                        <w:left w:val="none" w:sz="0" w:space="0" w:color="auto"/>
                                        <w:bottom w:val="none" w:sz="0" w:space="0" w:color="auto"/>
                                        <w:right w:val="none" w:sz="0" w:space="0" w:color="auto"/>
                                      </w:divBdr>
                                    </w:div>
                                    <w:div w:id="2013755156">
                                      <w:marLeft w:val="0"/>
                                      <w:marRight w:val="0"/>
                                      <w:marTop w:val="0"/>
                                      <w:marBottom w:val="0"/>
                                      <w:divBdr>
                                        <w:top w:val="none" w:sz="0" w:space="0" w:color="auto"/>
                                        <w:left w:val="none" w:sz="0" w:space="0" w:color="auto"/>
                                        <w:bottom w:val="none" w:sz="0" w:space="0" w:color="auto"/>
                                        <w:right w:val="none" w:sz="0" w:space="0" w:color="auto"/>
                                      </w:divBdr>
                                    </w:div>
                                    <w:div w:id="1633290954">
                                      <w:marLeft w:val="0"/>
                                      <w:marRight w:val="0"/>
                                      <w:marTop w:val="0"/>
                                      <w:marBottom w:val="0"/>
                                      <w:divBdr>
                                        <w:top w:val="none" w:sz="0" w:space="0" w:color="auto"/>
                                        <w:left w:val="none" w:sz="0" w:space="0" w:color="auto"/>
                                        <w:bottom w:val="none" w:sz="0" w:space="0" w:color="auto"/>
                                        <w:right w:val="none" w:sz="0" w:space="0" w:color="auto"/>
                                      </w:divBdr>
                                    </w:div>
                                    <w:div w:id="2117557915">
                                      <w:marLeft w:val="0"/>
                                      <w:marRight w:val="0"/>
                                      <w:marTop w:val="0"/>
                                      <w:marBottom w:val="0"/>
                                      <w:divBdr>
                                        <w:top w:val="none" w:sz="0" w:space="0" w:color="auto"/>
                                        <w:left w:val="none" w:sz="0" w:space="0" w:color="auto"/>
                                        <w:bottom w:val="none" w:sz="0" w:space="0" w:color="auto"/>
                                        <w:right w:val="none" w:sz="0" w:space="0" w:color="auto"/>
                                      </w:divBdr>
                                    </w:div>
                                    <w:div w:id="213322296">
                                      <w:marLeft w:val="0"/>
                                      <w:marRight w:val="0"/>
                                      <w:marTop w:val="0"/>
                                      <w:marBottom w:val="0"/>
                                      <w:divBdr>
                                        <w:top w:val="none" w:sz="0" w:space="0" w:color="auto"/>
                                        <w:left w:val="none" w:sz="0" w:space="0" w:color="auto"/>
                                        <w:bottom w:val="none" w:sz="0" w:space="0" w:color="auto"/>
                                        <w:right w:val="none" w:sz="0" w:space="0" w:color="auto"/>
                                      </w:divBdr>
                                    </w:div>
                                    <w:div w:id="254637227">
                                      <w:marLeft w:val="0"/>
                                      <w:marRight w:val="0"/>
                                      <w:marTop w:val="0"/>
                                      <w:marBottom w:val="0"/>
                                      <w:divBdr>
                                        <w:top w:val="none" w:sz="0" w:space="0" w:color="auto"/>
                                        <w:left w:val="none" w:sz="0" w:space="0" w:color="auto"/>
                                        <w:bottom w:val="none" w:sz="0" w:space="0" w:color="auto"/>
                                        <w:right w:val="none" w:sz="0" w:space="0" w:color="auto"/>
                                      </w:divBdr>
                                    </w:div>
                                    <w:div w:id="2139298066">
                                      <w:marLeft w:val="0"/>
                                      <w:marRight w:val="0"/>
                                      <w:marTop w:val="0"/>
                                      <w:marBottom w:val="0"/>
                                      <w:divBdr>
                                        <w:top w:val="none" w:sz="0" w:space="0" w:color="auto"/>
                                        <w:left w:val="none" w:sz="0" w:space="0" w:color="auto"/>
                                        <w:bottom w:val="none" w:sz="0" w:space="0" w:color="auto"/>
                                        <w:right w:val="none" w:sz="0" w:space="0" w:color="auto"/>
                                      </w:divBdr>
                                    </w:div>
                                    <w:div w:id="1180503535">
                                      <w:marLeft w:val="0"/>
                                      <w:marRight w:val="0"/>
                                      <w:marTop w:val="0"/>
                                      <w:marBottom w:val="0"/>
                                      <w:divBdr>
                                        <w:top w:val="none" w:sz="0" w:space="0" w:color="auto"/>
                                        <w:left w:val="none" w:sz="0" w:space="0" w:color="auto"/>
                                        <w:bottom w:val="none" w:sz="0" w:space="0" w:color="auto"/>
                                        <w:right w:val="none" w:sz="0" w:space="0" w:color="auto"/>
                                      </w:divBdr>
                                    </w:div>
                                    <w:div w:id="268438208">
                                      <w:marLeft w:val="0"/>
                                      <w:marRight w:val="0"/>
                                      <w:marTop w:val="0"/>
                                      <w:marBottom w:val="0"/>
                                      <w:divBdr>
                                        <w:top w:val="none" w:sz="0" w:space="0" w:color="auto"/>
                                        <w:left w:val="none" w:sz="0" w:space="0" w:color="auto"/>
                                        <w:bottom w:val="none" w:sz="0" w:space="0" w:color="auto"/>
                                        <w:right w:val="none" w:sz="0" w:space="0" w:color="auto"/>
                                      </w:divBdr>
                                    </w:div>
                                    <w:div w:id="1811941726">
                                      <w:marLeft w:val="0"/>
                                      <w:marRight w:val="0"/>
                                      <w:marTop w:val="0"/>
                                      <w:marBottom w:val="0"/>
                                      <w:divBdr>
                                        <w:top w:val="none" w:sz="0" w:space="0" w:color="auto"/>
                                        <w:left w:val="none" w:sz="0" w:space="0" w:color="auto"/>
                                        <w:bottom w:val="none" w:sz="0" w:space="0" w:color="auto"/>
                                        <w:right w:val="none" w:sz="0" w:space="0" w:color="auto"/>
                                      </w:divBdr>
                                    </w:div>
                                    <w:div w:id="1489904230">
                                      <w:marLeft w:val="0"/>
                                      <w:marRight w:val="0"/>
                                      <w:marTop w:val="0"/>
                                      <w:marBottom w:val="0"/>
                                      <w:divBdr>
                                        <w:top w:val="none" w:sz="0" w:space="0" w:color="auto"/>
                                        <w:left w:val="none" w:sz="0" w:space="0" w:color="auto"/>
                                        <w:bottom w:val="none" w:sz="0" w:space="0" w:color="auto"/>
                                        <w:right w:val="none" w:sz="0" w:space="0" w:color="auto"/>
                                      </w:divBdr>
                                    </w:div>
                                    <w:div w:id="749158337">
                                      <w:marLeft w:val="0"/>
                                      <w:marRight w:val="0"/>
                                      <w:marTop w:val="0"/>
                                      <w:marBottom w:val="0"/>
                                      <w:divBdr>
                                        <w:top w:val="none" w:sz="0" w:space="0" w:color="auto"/>
                                        <w:left w:val="none" w:sz="0" w:space="0" w:color="auto"/>
                                        <w:bottom w:val="none" w:sz="0" w:space="0" w:color="auto"/>
                                        <w:right w:val="none" w:sz="0" w:space="0" w:color="auto"/>
                                      </w:divBdr>
                                    </w:div>
                                    <w:div w:id="1509980142">
                                      <w:marLeft w:val="0"/>
                                      <w:marRight w:val="0"/>
                                      <w:marTop w:val="0"/>
                                      <w:marBottom w:val="0"/>
                                      <w:divBdr>
                                        <w:top w:val="none" w:sz="0" w:space="0" w:color="auto"/>
                                        <w:left w:val="none" w:sz="0" w:space="0" w:color="auto"/>
                                        <w:bottom w:val="none" w:sz="0" w:space="0" w:color="auto"/>
                                        <w:right w:val="none" w:sz="0" w:space="0" w:color="auto"/>
                                      </w:divBdr>
                                    </w:div>
                                    <w:div w:id="235288822">
                                      <w:marLeft w:val="0"/>
                                      <w:marRight w:val="0"/>
                                      <w:marTop w:val="0"/>
                                      <w:marBottom w:val="0"/>
                                      <w:divBdr>
                                        <w:top w:val="none" w:sz="0" w:space="0" w:color="auto"/>
                                        <w:left w:val="none" w:sz="0" w:space="0" w:color="auto"/>
                                        <w:bottom w:val="none" w:sz="0" w:space="0" w:color="auto"/>
                                        <w:right w:val="none" w:sz="0" w:space="0" w:color="auto"/>
                                      </w:divBdr>
                                    </w:div>
                                    <w:div w:id="1431391351">
                                      <w:marLeft w:val="0"/>
                                      <w:marRight w:val="0"/>
                                      <w:marTop w:val="0"/>
                                      <w:marBottom w:val="0"/>
                                      <w:divBdr>
                                        <w:top w:val="none" w:sz="0" w:space="0" w:color="auto"/>
                                        <w:left w:val="none" w:sz="0" w:space="0" w:color="auto"/>
                                        <w:bottom w:val="none" w:sz="0" w:space="0" w:color="auto"/>
                                        <w:right w:val="none" w:sz="0" w:space="0" w:color="auto"/>
                                      </w:divBdr>
                                    </w:div>
                                    <w:div w:id="570044269">
                                      <w:marLeft w:val="0"/>
                                      <w:marRight w:val="0"/>
                                      <w:marTop w:val="0"/>
                                      <w:marBottom w:val="0"/>
                                      <w:divBdr>
                                        <w:top w:val="none" w:sz="0" w:space="0" w:color="auto"/>
                                        <w:left w:val="none" w:sz="0" w:space="0" w:color="auto"/>
                                        <w:bottom w:val="none" w:sz="0" w:space="0" w:color="auto"/>
                                        <w:right w:val="none" w:sz="0" w:space="0" w:color="auto"/>
                                      </w:divBdr>
                                    </w:div>
                                    <w:div w:id="122501568">
                                      <w:marLeft w:val="0"/>
                                      <w:marRight w:val="0"/>
                                      <w:marTop w:val="0"/>
                                      <w:marBottom w:val="0"/>
                                      <w:divBdr>
                                        <w:top w:val="none" w:sz="0" w:space="0" w:color="auto"/>
                                        <w:left w:val="none" w:sz="0" w:space="0" w:color="auto"/>
                                        <w:bottom w:val="none" w:sz="0" w:space="0" w:color="auto"/>
                                        <w:right w:val="none" w:sz="0" w:space="0" w:color="auto"/>
                                      </w:divBdr>
                                    </w:div>
                                    <w:div w:id="523205340">
                                      <w:marLeft w:val="0"/>
                                      <w:marRight w:val="0"/>
                                      <w:marTop w:val="0"/>
                                      <w:marBottom w:val="0"/>
                                      <w:divBdr>
                                        <w:top w:val="none" w:sz="0" w:space="0" w:color="auto"/>
                                        <w:left w:val="none" w:sz="0" w:space="0" w:color="auto"/>
                                        <w:bottom w:val="none" w:sz="0" w:space="0" w:color="auto"/>
                                        <w:right w:val="none" w:sz="0" w:space="0" w:color="auto"/>
                                      </w:divBdr>
                                    </w:div>
                                    <w:div w:id="2079591667">
                                      <w:marLeft w:val="0"/>
                                      <w:marRight w:val="0"/>
                                      <w:marTop w:val="0"/>
                                      <w:marBottom w:val="0"/>
                                      <w:divBdr>
                                        <w:top w:val="none" w:sz="0" w:space="0" w:color="auto"/>
                                        <w:left w:val="none" w:sz="0" w:space="0" w:color="auto"/>
                                        <w:bottom w:val="none" w:sz="0" w:space="0" w:color="auto"/>
                                        <w:right w:val="none" w:sz="0" w:space="0" w:color="auto"/>
                                      </w:divBdr>
                                    </w:div>
                                    <w:div w:id="1437404814">
                                      <w:marLeft w:val="0"/>
                                      <w:marRight w:val="0"/>
                                      <w:marTop w:val="0"/>
                                      <w:marBottom w:val="0"/>
                                      <w:divBdr>
                                        <w:top w:val="none" w:sz="0" w:space="0" w:color="auto"/>
                                        <w:left w:val="none" w:sz="0" w:space="0" w:color="auto"/>
                                        <w:bottom w:val="none" w:sz="0" w:space="0" w:color="auto"/>
                                        <w:right w:val="none" w:sz="0" w:space="0" w:color="auto"/>
                                      </w:divBdr>
                                    </w:div>
                                    <w:div w:id="1742484375">
                                      <w:marLeft w:val="0"/>
                                      <w:marRight w:val="0"/>
                                      <w:marTop w:val="0"/>
                                      <w:marBottom w:val="0"/>
                                      <w:divBdr>
                                        <w:top w:val="none" w:sz="0" w:space="0" w:color="auto"/>
                                        <w:left w:val="none" w:sz="0" w:space="0" w:color="auto"/>
                                        <w:bottom w:val="none" w:sz="0" w:space="0" w:color="auto"/>
                                        <w:right w:val="none" w:sz="0" w:space="0" w:color="auto"/>
                                      </w:divBdr>
                                    </w:div>
                                    <w:div w:id="1187134035">
                                      <w:marLeft w:val="0"/>
                                      <w:marRight w:val="0"/>
                                      <w:marTop w:val="0"/>
                                      <w:marBottom w:val="0"/>
                                      <w:divBdr>
                                        <w:top w:val="none" w:sz="0" w:space="0" w:color="auto"/>
                                        <w:left w:val="none" w:sz="0" w:space="0" w:color="auto"/>
                                        <w:bottom w:val="none" w:sz="0" w:space="0" w:color="auto"/>
                                        <w:right w:val="none" w:sz="0" w:space="0" w:color="auto"/>
                                      </w:divBdr>
                                    </w:div>
                                    <w:div w:id="422923828">
                                      <w:marLeft w:val="0"/>
                                      <w:marRight w:val="0"/>
                                      <w:marTop w:val="0"/>
                                      <w:marBottom w:val="0"/>
                                      <w:divBdr>
                                        <w:top w:val="none" w:sz="0" w:space="0" w:color="auto"/>
                                        <w:left w:val="none" w:sz="0" w:space="0" w:color="auto"/>
                                        <w:bottom w:val="none" w:sz="0" w:space="0" w:color="auto"/>
                                        <w:right w:val="none" w:sz="0" w:space="0" w:color="auto"/>
                                      </w:divBdr>
                                    </w:div>
                                    <w:div w:id="1350598365">
                                      <w:marLeft w:val="0"/>
                                      <w:marRight w:val="0"/>
                                      <w:marTop w:val="0"/>
                                      <w:marBottom w:val="0"/>
                                      <w:divBdr>
                                        <w:top w:val="none" w:sz="0" w:space="0" w:color="auto"/>
                                        <w:left w:val="none" w:sz="0" w:space="0" w:color="auto"/>
                                        <w:bottom w:val="none" w:sz="0" w:space="0" w:color="auto"/>
                                        <w:right w:val="none" w:sz="0" w:space="0" w:color="auto"/>
                                      </w:divBdr>
                                    </w:div>
                                    <w:div w:id="2246241">
                                      <w:marLeft w:val="0"/>
                                      <w:marRight w:val="0"/>
                                      <w:marTop w:val="0"/>
                                      <w:marBottom w:val="0"/>
                                      <w:divBdr>
                                        <w:top w:val="none" w:sz="0" w:space="0" w:color="auto"/>
                                        <w:left w:val="none" w:sz="0" w:space="0" w:color="auto"/>
                                        <w:bottom w:val="none" w:sz="0" w:space="0" w:color="auto"/>
                                        <w:right w:val="none" w:sz="0" w:space="0" w:color="auto"/>
                                      </w:divBdr>
                                    </w:div>
                                    <w:div w:id="568341511">
                                      <w:marLeft w:val="0"/>
                                      <w:marRight w:val="0"/>
                                      <w:marTop w:val="0"/>
                                      <w:marBottom w:val="0"/>
                                      <w:divBdr>
                                        <w:top w:val="none" w:sz="0" w:space="0" w:color="auto"/>
                                        <w:left w:val="none" w:sz="0" w:space="0" w:color="auto"/>
                                        <w:bottom w:val="none" w:sz="0" w:space="0" w:color="auto"/>
                                        <w:right w:val="none" w:sz="0" w:space="0" w:color="auto"/>
                                      </w:divBdr>
                                    </w:div>
                                    <w:div w:id="417021469">
                                      <w:marLeft w:val="0"/>
                                      <w:marRight w:val="0"/>
                                      <w:marTop w:val="0"/>
                                      <w:marBottom w:val="0"/>
                                      <w:divBdr>
                                        <w:top w:val="none" w:sz="0" w:space="0" w:color="auto"/>
                                        <w:left w:val="none" w:sz="0" w:space="0" w:color="auto"/>
                                        <w:bottom w:val="none" w:sz="0" w:space="0" w:color="auto"/>
                                        <w:right w:val="none" w:sz="0" w:space="0" w:color="auto"/>
                                      </w:divBdr>
                                    </w:div>
                                    <w:div w:id="108821303">
                                      <w:marLeft w:val="0"/>
                                      <w:marRight w:val="0"/>
                                      <w:marTop w:val="0"/>
                                      <w:marBottom w:val="0"/>
                                      <w:divBdr>
                                        <w:top w:val="none" w:sz="0" w:space="0" w:color="auto"/>
                                        <w:left w:val="none" w:sz="0" w:space="0" w:color="auto"/>
                                        <w:bottom w:val="none" w:sz="0" w:space="0" w:color="auto"/>
                                        <w:right w:val="none" w:sz="0" w:space="0" w:color="auto"/>
                                      </w:divBdr>
                                    </w:div>
                                    <w:div w:id="418719760">
                                      <w:marLeft w:val="0"/>
                                      <w:marRight w:val="0"/>
                                      <w:marTop w:val="0"/>
                                      <w:marBottom w:val="0"/>
                                      <w:divBdr>
                                        <w:top w:val="none" w:sz="0" w:space="0" w:color="auto"/>
                                        <w:left w:val="none" w:sz="0" w:space="0" w:color="auto"/>
                                        <w:bottom w:val="none" w:sz="0" w:space="0" w:color="auto"/>
                                        <w:right w:val="none" w:sz="0" w:space="0" w:color="auto"/>
                                      </w:divBdr>
                                    </w:div>
                                    <w:div w:id="2071339999">
                                      <w:marLeft w:val="0"/>
                                      <w:marRight w:val="0"/>
                                      <w:marTop w:val="0"/>
                                      <w:marBottom w:val="0"/>
                                      <w:divBdr>
                                        <w:top w:val="none" w:sz="0" w:space="0" w:color="auto"/>
                                        <w:left w:val="none" w:sz="0" w:space="0" w:color="auto"/>
                                        <w:bottom w:val="none" w:sz="0" w:space="0" w:color="auto"/>
                                        <w:right w:val="none" w:sz="0" w:space="0" w:color="auto"/>
                                      </w:divBdr>
                                    </w:div>
                                    <w:div w:id="1150096879">
                                      <w:marLeft w:val="0"/>
                                      <w:marRight w:val="0"/>
                                      <w:marTop w:val="0"/>
                                      <w:marBottom w:val="0"/>
                                      <w:divBdr>
                                        <w:top w:val="none" w:sz="0" w:space="0" w:color="auto"/>
                                        <w:left w:val="none" w:sz="0" w:space="0" w:color="auto"/>
                                        <w:bottom w:val="none" w:sz="0" w:space="0" w:color="auto"/>
                                        <w:right w:val="none" w:sz="0" w:space="0" w:color="auto"/>
                                      </w:divBdr>
                                    </w:div>
                                    <w:div w:id="2000184876">
                                      <w:marLeft w:val="0"/>
                                      <w:marRight w:val="0"/>
                                      <w:marTop w:val="0"/>
                                      <w:marBottom w:val="0"/>
                                      <w:divBdr>
                                        <w:top w:val="none" w:sz="0" w:space="0" w:color="auto"/>
                                        <w:left w:val="none" w:sz="0" w:space="0" w:color="auto"/>
                                        <w:bottom w:val="none" w:sz="0" w:space="0" w:color="auto"/>
                                        <w:right w:val="none" w:sz="0" w:space="0" w:color="auto"/>
                                      </w:divBdr>
                                    </w:div>
                                    <w:div w:id="1452283206">
                                      <w:marLeft w:val="0"/>
                                      <w:marRight w:val="0"/>
                                      <w:marTop w:val="0"/>
                                      <w:marBottom w:val="0"/>
                                      <w:divBdr>
                                        <w:top w:val="none" w:sz="0" w:space="0" w:color="auto"/>
                                        <w:left w:val="none" w:sz="0" w:space="0" w:color="auto"/>
                                        <w:bottom w:val="none" w:sz="0" w:space="0" w:color="auto"/>
                                        <w:right w:val="none" w:sz="0" w:space="0" w:color="auto"/>
                                      </w:divBdr>
                                    </w:div>
                                    <w:div w:id="550650083">
                                      <w:marLeft w:val="0"/>
                                      <w:marRight w:val="0"/>
                                      <w:marTop w:val="0"/>
                                      <w:marBottom w:val="0"/>
                                      <w:divBdr>
                                        <w:top w:val="none" w:sz="0" w:space="0" w:color="auto"/>
                                        <w:left w:val="none" w:sz="0" w:space="0" w:color="auto"/>
                                        <w:bottom w:val="none" w:sz="0" w:space="0" w:color="auto"/>
                                        <w:right w:val="none" w:sz="0" w:space="0" w:color="auto"/>
                                      </w:divBdr>
                                    </w:div>
                                    <w:div w:id="1899658534">
                                      <w:marLeft w:val="0"/>
                                      <w:marRight w:val="0"/>
                                      <w:marTop w:val="0"/>
                                      <w:marBottom w:val="0"/>
                                      <w:divBdr>
                                        <w:top w:val="none" w:sz="0" w:space="0" w:color="auto"/>
                                        <w:left w:val="none" w:sz="0" w:space="0" w:color="auto"/>
                                        <w:bottom w:val="none" w:sz="0" w:space="0" w:color="auto"/>
                                        <w:right w:val="none" w:sz="0" w:space="0" w:color="auto"/>
                                      </w:divBdr>
                                    </w:div>
                                    <w:div w:id="1115366150">
                                      <w:marLeft w:val="0"/>
                                      <w:marRight w:val="0"/>
                                      <w:marTop w:val="0"/>
                                      <w:marBottom w:val="0"/>
                                      <w:divBdr>
                                        <w:top w:val="none" w:sz="0" w:space="0" w:color="auto"/>
                                        <w:left w:val="none" w:sz="0" w:space="0" w:color="auto"/>
                                        <w:bottom w:val="none" w:sz="0" w:space="0" w:color="auto"/>
                                        <w:right w:val="none" w:sz="0" w:space="0" w:color="auto"/>
                                      </w:divBdr>
                                    </w:div>
                                    <w:div w:id="485588048">
                                      <w:marLeft w:val="0"/>
                                      <w:marRight w:val="0"/>
                                      <w:marTop w:val="0"/>
                                      <w:marBottom w:val="0"/>
                                      <w:divBdr>
                                        <w:top w:val="none" w:sz="0" w:space="0" w:color="auto"/>
                                        <w:left w:val="none" w:sz="0" w:space="0" w:color="auto"/>
                                        <w:bottom w:val="none" w:sz="0" w:space="0" w:color="auto"/>
                                        <w:right w:val="none" w:sz="0" w:space="0" w:color="auto"/>
                                      </w:divBdr>
                                    </w:div>
                                    <w:div w:id="589388711">
                                      <w:marLeft w:val="0"/>
                                      <w:marRight w:val="0"/>
                                      <w:marTop w:val="0"/>
                                      <w:marBottom w:val="0"/>
                                      <w:divBdr>
                                        <w:top w:val="none" w:sz="0" w:space="0" w:color="auto"/>
                                        <w:left w:val="none" w:sz="0" w:space="0" w:color="auto"/>
                                        <w:bottom w:val="none" w:sz="0" w:space="0" w:color="auto"/>
                                        <w:right w:val="none" w:sz="0" w:space="0" w:color="auto"/>
                                      </w:divBdr>
                                    </w:div>
                                    <w:div w:id="737748166">
                                      <w:marLeft w:val="0"/>
                                      <w:marRight w:val="0"/>
                                      <w:marTop w:val="0"/>
                                      <w:marBottom w:val="0"/>
                                      <w:divBdr>
                                        <w:top w:val="none" w:sz="0" w:space="0" w:color="auto"/>
                                        <w:left w:val="none" w:sz="0" w:space="0" w:color="auto"/>
                                        <w:bottom w:val="none" w:sz="0" w:space="0" w:color="auto"/>
                                        <w:right w:val="none" w:sz="0" w:space="0" w:color="auto"/>
                                      </w:divBdr>
                                    </w:div>
                                    <w:div w:id="1295017897">
                                      <w:marLeft w:val="0"/>
                                      <w:marRight w:val="0"/>
                                      <w:marTop w:val="0"/>
                                      <w:marBottom w:val="0"/>
                                      <w:divBdr>
                                        <w:top w:val="none" w:sz="0" w:space="0" w:color="auto"/>
                                        <w:left w:val="none" w:sz="0" w:space="0" w:color="auto"/>
                                        <w:bottom w:val="none" w:sz="0" w:space="0" w:color="auto"/>
                                        <w:right w:val="none" w:sz="0" w:space="0" w:color="auto"/>
                                      </w:divBdr>
                                    </w:div>
                                    <w:div w:id="1783718133">
                                      <w:marLeft w:val="0"/>
                                      <w:marRight w:val="0"/>
                                      <w:marTop w:val="0"/>
                                      <w:marBottom w:val="0"/>
                                      <w:divBdr>
                                        <w:top w:val="none" w:sz="0" w:space="0" w:color="auto"/>
                                        <w:left w:val="none" w:sz="0" w:space="0" w:color="auto"/>
                                        <w:bottom w:val="none" w:sz="0" w:space="0" w:color="auto"/>
                                        <w:right w:val="none" w:sz="0" w:space="0" w:color="auto"/>
                                      </w:divBdr>
                                    </w:div>
                                    <w:div w:id="970213712">
                                      <w:marLeft w:val="0"/>
                                      <w:marRight w:val="0"/>
                                      <w:marTop w:val="0"/>
                                      <w:marBottom w:val="0"/>
                                      <w:divBdr>
                                        <w:top w:val="none" w:sz="0" w:space="0" w:color="auto"/>
                                        <w:left w:val="none" w:sz="0" w:space="0" w:color="auto"/>
                                        <w:bottom w:val="none" w:sz="0" w:space="0" w:color="auto"/>
                                        <w:right w:val="none" w:sz="0" w:space="0" w:color="auto"/>
                                      </w:divBdr>
                                    </w:div>
                                    <w:div w:id="428283081">
                                      <w:marLeft w:val="0"/>
                                      <w:marRight w:val="0"/>
                                      <w:marTop w:val="0"/>
                                      <w:marBottom w:val="0"/>
                                      <w:divBdr>
                                        <w:top w:val="none" w:sz="0" w:space="0" w:color="auto"/>
                                        <w:left w:val="none" w:sz="0" w:space="0" w:color="auto"/>
                                        <w:bottom w:val="none" w:sz="0" w:space="0" w:color="auto"/>
                                        <w:right w:val="none" w:sz="0" w:space="0" w:color="auto"/>
                                      </w:divBdr>
                                    </w:div>
                                    <w:div w:id="1681201412">
                                      <w:marLeft w:val="0"/>
                                      <w:marRight w:val="0"/>
                                      <w:marTop w:val="0"/>
                                      <w:marBottom w:val="0"/>
                                      <w:divBdr>
                                        <w:top w:val="none" w:sz="0" w:space="0" w:color="auto"/>
                                        <w:left w:val="none" w:sz="0" w:space="0" w:color="auto"/>
                                        <w:bottom w:val="none" w:sz="0" w:space="0" w:color="auto"/>
                                        <w:right w:val="none" w:sz="0" w:space="0" w:color="auto"/>
                                      </w:divBdr>
                                    </w:div>
                                    <w:div w:id="1073162688">
                                      <w:marLeft w:val="0"/>
                                      <w:marRight w:val="0"/>
                                      <w:marTop w:val="0"/>
                                      <w:marBottom w:val="0"/>
                                      <w:divBdr>
                                        <w:top w:val="none" w:sz="0" w:space="0" w:color="auto"/>
                                        <w:left w:val="none" w:sz="0" w:space="0" w:color="auto"/>
                                        <w:bottom w:val="none" w:sz="0" w:space="0" w:color="auto"/>
                                        <w:right w:val="none" w:sz="0" w:space="0" w:color="auto"/>
                                      </w:divBdr>
                                    </w:div>
                                    <w:div w:id="1377049352">
                                      <w:marLeft w:val="0"/>
                                      <w:marRight w:val="0"/>
                                      <w:marTop w:val="0"/>
                                      <w:marBottom w:val="0"/>
                                      <w:divBdr>
                                        <w:top w:val="none" w:sz="0" w:space="0" w:color="auto"/>
                                        <w:left w:val="none" w:sz="0" w:space="0" w:color="auto"/>
                                        <w:bottom w:val="none" w:sz="0" w:space="0" w:color="auto"/>
                                        <w:right w:val="none" w:sz="0" w:space="0" w:color="auto"/>
                                      </w:divBdr>
                                    </w:div>
                                    <w:div w:id="307515804">
                                      <w:marLeft w:val="0"/>
                                      <w:marRight w:val="0"/>
                                      <w:marTop w:val="0"/>
                                      <w:marBottom w:val="0"/>
                                      <w:divBdr>
                                        <w:top w:val="none" w:sz="0" w:space="0" w:color="auto"/>
                                        <w:left w:val="none" w:sz="0" w:space="0" w:color="auto"/>
                                        <w:bottom w:val="none" w:sz="0" w:space="0" w:color="auto"/>
                                        <w:right w:val="none" w:sz="0" w:space="0" w:color="auto"/>
                                      </w:divBdr>
                                    </w:div>
                                    <w:div w:id="1872305976">
                                      <w:marLeft w:val="0"/>
                                      <w:marRight w:val="0"/>
                                      <w:marTop w:val="0"/>
                                      <w:marBottom w:val="0"/>
                                      <w:divBdr>
                                        <w:top w:val="none" w:sz="0" w:space="0" w:color="auto"/>
                                        <w:left w:val="none" w:sz="0" w:space="0" w:color="auto"/>
                                        <w:bottom w:val="none" w:sz="0" w:space="0" w:color="auto"/>
                                        <w:right w:val="none" w:sz="0" w:space="0" w:color="auto"/>
                                      </w:divBdr>
                                    </w:div>
                                    <w:div w:id="917863919">
                                      <w:marLeft w:val="0"/>
                                      <w:marRight w:val="0"/>
                                      <w:marTop w:val="0"/>
                                      <w:marBottom w:val="0"/>
                                      <w:divBdr>
                                        <w:top w:val="none" w:sz="0" w:space="0" w:color="auto"/>
                                        <w:left w:val="none" w:sz="0" w:space="0" w:color="auto"/>
                                        <w:bottom w:val="none" w:sz="0" w:space="0" w:color="auto"/>
                                        <w:right w:val="none" w:sz="0" w:space="0" w:color="auto"/>
                                      </w:divBdr>
                                    </w:div>
                                    <w:div w:id="1823154348">
                                      <w:marLeft w:val="0"/>
                                      <w:marRight w:val="0"/>
                                      <w:marTop w:val="0"/>
                                      <w:marBottom w:val="0"/>
                                      <w:divBdr>
                                        <w:top w:val="none" w:sz="0" w:space="0" w:color="auto"/>
                                        <w:left w:val="none" w:sz="0" w:space="0" w:color="auto"/>
                                        <w:bottom w:val="none" w:sz="0" w:space="0" w:color="auto"/>
                                        <w:right w:val="none" w:sz="0" w:space="0" w:color="auto"/>
                                      </w:divBdr>
                                    </w:div>
                                    <w:div w:id="2146505633">
                                      <w:marLeft w:val="0"/>
                                      <w:marRight w:val="0"/>
                                      <w:marTop w:val="0"/>
                                      <w:marBottom w:val="0"/>
                                      <w:divBdr>
                                        <w:top w:val="none" w:sz="0" w:space="0" w:color="auto"/>
                                        <w:left w:val="none" w:sz="0" w:space="0" w:color="auto"/>
                                        <w:bottom w:val="none" w:sz="0" w:space="0" w:color="auto"/>
                                        <w:right w:val="none" w:sz="0" w:space="0" w:color="auto"/>
                                      </w:divBdr>
                                    </w:div>
                                    <w:div w:id="288779216">
                                      <w:marLeft w:val="0"/>
                                      <w:marRight w:val="0"/>
                                      <w:marTop w:val="0"/>
                                      <w:marBottom w:val="0"/>
                                      <w:divBdr>
                                        <w:top w:val="none" w:sz="0" w:space="0" w:color="auto"/>
                                        <w:left w:val="none" w:sz="0" w:space="0" w:color="auto"/>
                                        <w:bottom w:val="none" w:sz="0" w:space="0" w:color="auto"/>
                                        <w:right w:val="none" w:sz="0" w:space="0" w:color="auto"/>
                                      </w:divBdr>
                                    </w:div>
                                    <w:div w:id="1005326988">
                                      <w:marLeft w:val="0"/>
                                      <w:marRight w:val="0"/>
                                      <w:marTop w:val="0"/>
                                      <w:marBottom w:val="0"/>
                                      <w:divBdr>
                                        <w:top w:val="none" w:sz="0" w:space="0" w:color="auto"/>
                                        <w:left w:val="none" w:sz="0" w:space="0" w:color="auto"/>
                                        <w:bottom w:val="none" w:sz="0" w:space="0" w:color="auto"/>
                                        <w:right w:val="none" w:sz="0" w:space="0" w:color="auto"/>
                                      </w:divBdr>
                                    </w:div>
                                    <w:div w:id="72049828">
                                      <w:marLeft w:val="0"/>
                                      <w:marRight w:val="0"/>
                                      <w:marTop w:val="0"/>
                                      <w:marBottom w:val="0"/>
                                      <w:divBdr>
                                        <w:top w:val="none" w:sz="0" w:space="0" w:color="auto"/>
                                        <w:left w:val="none" w:sz="0" w:space="0" w:color="auto"/>
                                        <w:bottom w:val="none" w:sz="0" w:space="0" w:color="auto"/>
                                        <w:right w:val="none" w:sz="0" w:space="0" w:color="auto"/>
                                      </w:divBdr>
                                    </w:div>
                                    <w:div w:id="159589422">
                                      <w:marLeft w:val="0"/>
                                      <w:marRight w:val="0"/>
                                      <w:marTop w:val="0"/>
                                      <w:marBottom w:val="0"/>
                                      <w:divBdr>
                                        <w:top w:val="none" w:sz="0" w:space="0" w:color="auto"/>
                                        <w:left w:val="none" w:sz="0" w:space="0" w:color="auto"/>
                                        <w:bottom w:val="none" w:sz="0" w:space="0" w:color="auto"/>
                                        <w:right w:val="none" w:sz="0" w:space="0" w:color="auto"/>
                                      </w:divBdr>
                                    </w:div>
                                    <w:div w:id="2144492815">
                                      <w:marLeft w:val="0"/>
                                      <w:marRight w:val="0"/>
                                      <w:marTop w:val="0"/>
                                      <w:marBottom w:val="0"/>
                                      <w:divBdr>
                                        <w:top w:val="none" w:sz="0" w:space="0" w:color="auto"/>
                                        <w:left w:val="none" w:sz="0" w:space="0" w:color="auto"/>
                                        <w:bottom w:val="none" w:sz="0" w:space="0" w:color="auto"/>
                                        <w:right w:val="none" w:sz="0" w:space="0" w:color="auto"/>
                                      </w:divBdr>
                                    </w:div>
                                    <w:div w:id="886381327">
                                      <w:marLeft w:val="0"/>
                                      <w:marRight w:val="0"/>
                                      <w:marTop w:val="0"/>
                                      <w:marBottom w:val="0"/>
                                      <w:divBdr>
                                        <w:top w:val="none" w:sz="0" w:space="0" w:color="auto"/>
                                        <w:left w:val="none" w:sz="0" w:space="0" w:color="auto"/>
                                        <w:bottom w:val="none" w:sz="0" w:space="0" w:color="auto"/>
                                        <w:right w:val="none" w:sz="0" w:space="0" w:color="auto"/>
                                      </w:divBdr>
                                    </w:div>
                                    <w:div w:id="814492791">
                                      <w:marLeft w:val="0"/>
                                      <w:marRight w:val="0"/>
                                      <w:marTop w:val="0"/>
                                      <w:marBottom w:val="0"/>
                                      <w:divBdr>
                                        <w:top w:val="none" w:sz="0" w:space="0" w:color="auto"/>
                                        <w:left w:val="none" w:sz="0" w:space="0" w:color="auto"/>
                                        <w:bottom w:val="none" w:sz="0" w:space="0" w:color="auto"/>
                                        <w:right w:val="none" w:sz="0" w:space="0" w:color="auto"/>
                                      </w:divBdr>
                                    </w:div>
                                    <w:div w:id="1773283179">
                                      <w:marLeft w:val="0"/>
                                      <w:marRight w:val="0"/>
                                      <w:marTop w:val="0"/>
                                      <w:marBottom w:val="0"/>
                                      <w:divBdr>
                                        <w:top w:val="none" w:sz="0" w:space="0" w:color="auto"/>
                                        <w:left w:val="none" w:sz="0" w:space="0" w:color="auto"/>
                                        <w:bottom w:val="none" w:sz="0" w:space="0" w:color="auto"/>
                                        <w:right w:val="none" w:sz="0" w:space="0" w:color="auto"/>
                                      </w:divBdr>
                                    </w:div>
                                    <w:div w:id="1375931287">
                                      <w:marLeft w:val="0"/>
                                      <w:marRight w:val="0"/>
                                      <w:marTop w:val="0"/>
                                      <w:marBottom w:val="0"/>
                                      <w:divBdr>
                                        <w:top w:val="none" w:sz="0" w:space="0" w:color="auto"/>
                                        <w:left w:val="none" w:sz="0" w:space="0" w:color="auto"/>
                                        <w:bottom w:val="none" w:sz="0" w:space="0" w:color="auto"/>
                                        <w:right w:val="none" w:sz="0" w:space="0" w:color="auto"/>
                                      </w:divBdr>
                                    </w:div>
                                    <w:div w:id="528685066">
                                      <w:marLeft w:val="0"/>
                                      <w:marRight w:val="0"/>
                                      <w:marTop w:val="0"/>
                                      <w:marBottom w:val="0"/>
                                      <w:divBdr>
                                        <w:top w:val="none" w:sz="0" w:space="0" w:color="auto"/>
                                        <w:left w:val="none" w:sz="0" w:space="0" w:color="auto"/>
                                        <w:bottom w:val="none" w:sz="0" w:space="0" w:color="auto"/>
                                        <w:right w:val="none" w:sz="0" w:space="0" w:color="auto"/>
                                      </w:divBdr>
                                    </w:div>
                                    <w:div w:id="1335912242">
                                      <w:marLeft w:val="0"/>
                                      <w:marRight w:val="0"/>
                                      <w:marTop w:val="0"/>
                                      <w:marBottom w:val="0"/>
                                      <w:divBdr>
                                        <w:top w:val="none" w:sz="0" w:space="0" w:color="auto"/>
                                        <w:left w:val="none" w:sz="0" w:space="0" w:color="auto"/>
                                        <w:bottom w:val="none" w:sz="0" w:space="0" w:color="auto"/>
                                        <w:right w:val="none" w:sz="0" w:space="0" w:color="auto"/>
                                      </w:divBdr>
                                    </w:div>
                                    <w:div w:id="341981711">
                                      <w:marLeft w:val="0"/>
                                      <w:marRight w:val="0"/>
                                      <w:marTop w:val="0"/>
                                      <w:marBottom w:val="0"/>
                                      <w:divBdr>
                                        <w:top w:val="none" w:sz="0" w:space="0" w:color="auto"/>
                                        <w:left w:val="none" w:sz="0" w:space="0" w:color="auto"/>
                                        <w:bottom w:val="none" w:sz="0" w:space="0" w:color="auto"/>
                                        <w:right w:val="none" w:sz="0" w:space="0" w:color="auto"/>
                                      </w:divBdr>
                                    </w:div>
                                    <w:div w:id="1991052551">
                                      <w:marLeft w:val="0"/>
                                      <w:marRight w:val="0"/>
                                      <w:marTop w:val="0"/>
                                      <w:marBottom w:val="0"/>
                                      <w:divBdr>
                                        <w:top w:val="none" w:sz="0" w:space="0" w:color="auto"/>
                                        <w:left w:val="none" w:sz="0" w:space="0" w:color="auto"/>
                                        <w:bottom w:val="none" w:sz="0" w:space="0" w:color="auto"/>
                                        <w:right w:val="none" w:sz="0" w:space="0" w:color="auto"/>
                                      </w:divBdr>
                                    </w:div>
                                    <w:div w:id="1546258357">
                                      <w:marLeft w:val="0"/>
                                      <w:marRight w:val="0"/>
                                      <w:marTop w:val="0"/>
                                      <w:marBottom w:val="0"/>
                                      <w:divBdr>
                                        <w:top w:val="none" w:sz="0" w:space="0" w:color="auto"/>
                                        <w:left w:val="none" w:sz="0" w:space="0" w:color="auto"/>
                                        <w:bottom w:val="none" w:sz="0" w:space="0" w:color="auto"/>
                                        <w:right w:val="none" w:sz="0" w:space="0" w:color="auto"/>
                                      </w:divBdr>
                                    </w:div>
                                    <w:div w:id="842355608">
                                      <w:marLeft w:val="0"/>
                                      <w:marRight w:val="0"/>
                                      <w:marTop w:val="0"/>
                                      <w:marBottom w:val="0"/>
                                      <w:divBdr>
                                        <w:top w:val="none" w:sz="0" w:space="0" w:color="auto"/>
                                        <w:left w:val="none" w:sz="0" w:space="0" w:color="auto"/>
                                        <w:bottom w:val="none" w:sz="0" w:space="0" w:color="auto"/>
                                        <w:right w:val="none" w:sz="0" w:space="0" w:color="auto"/>
                                      </w:divBdr>
                                    </w:div>
                                    <w:div w:id="389502091">
                                      <w:marLeft w:val="0"/>
                                      <w:marRight w:val="0"/>
                                      <w:marTop w:val="0"/>
                                      <w:marBottom w:val="0"/>
                                      <w:divBdr>
                                        <w:top w:val="none" w:sz="0" w:space="0" w:color="auto"/>
                                        <w:left w:val="none" w:sz="0" w:space="0" w:color="auto"/>
                                        <w:bottom w:val="none" w:sz="0" w:space="0" w:color="auto"/>
                                        <w:right w:val="none" w:sz="0" w:space="0" w:color="auto"/>
                                      </w:divBdr>
                                    </w:div>
                                    <w:div w:id="1839927135">
                                      <w:marLeft w:val="0"/>
                                      <w:marRight w:val="0"/>
                                      <w:marTop w:val="0"/>
                                      <w:marBottom w:val="0"/>
                                      <w:divBdr>
                                        <w:top w:val="none" w:sz="0" w:space="0" w:color="auto"/>
                                        <w:left w:val="none" w:sz="0" w:space="0" w:color="auto"/>
                                        <w:bottom w:val="none" w:sz="0" w:space="0" w:color="auto"/>
                                        <w:right w:val="none" w:sz="0" w:space="0" w:color="auto"/>
                                      </w:divBdr>
                                    </w:div>
                                    <w:div w:id="1136608426">
                                      <w:marLeft w:val="0"/>
                                      <w:marRight w:val="0"/>
                                      <w:marTop w:val="0"/>
                                      <w:marBottom w:val="0"/>
                                      <w:divBdr>
                                        <w:top w:val="none" w:sz="0" w:space="0" w:color="auto"/>
                                        <w:left w:val="none" w:sz="0" w:space="0" w:color="auto"/>
                                        <w:bottom w:val="none" w:sz="0" w:space="0" w:color="auto"/>
                                        <w:right w:val="none" w:sz="0" w:space="0" w:color="auto"/>
                                      </w:divBdr>
                                    </w:div>
                                    <w:div w:id="1330867673">
                                      <w:marLeft w:val="0"/>
                                      <w:marRight w:val="0"/>
                                      <w:marTop w:val="0"/>
                                      <w:marBottom w:val="0"/>
                                      <w:divBdr>
                                        <w:top w:val="none" w:sz="0" w:space="0" w:color="auto"/>
                                        <w:left w:val="none" w:sz="0" w:space="0" w:color="auto"/>
                                        <w:bottom w:val="none" w:sz="0" w:space="0" w:color="auto"/>
                                        <w:right w:val="none" w:sz="0" w:space="0" w:color="auto"/>
                                      </w:divBdr>
                                    </w:div>
                                    <w:div w:id="1121067886">
                                      <w:marLeft w:val="0"/>
                                      <w:marRight w:val="0"/>
                                      <w:marTop w:val="0"/>
                                      <w:marBottom w:val="0"/>
                                      <w:divBdr>
                                        <w:top w:val="none" w:sz="0" w:space="0" w:color="auto"/>
                                        <w:left w:val="none" w:sz="0" w:space="0" w:color="auto"/>
                                        <w:bottom w:val="none" w:sz="0" w:space="0" w:color="auto"/>
                                        <w:right w:val="none" w:sz="0" w:space="0" w:color="auto"/>
                                      </w:divBdr>
                                    </w:div>
                                    <w:div w:id="1429303811">
                                      <w:marLeft w:val="0"/>
                                      <w:marRight w:val="0"/>
                                      <w:marTop w:val="0"/>
                                      <w:marBottom w:val="0"/>
                                      <w:divBdr>
                                        <w:top w:val="none" w:sz="0" w:space="0" w:color="auto"/>
                                        <w:left w:val="none" w:sz="0" w:space="0" w:color="auto"/>
                                        <w:bottom w:val="none" w:sz="0" w:space="0" w:color="auto"/>
                                        <w:right w:val="none" w:sz="0" w:space="0" w:color="auto"/>
                                      </w:divBdr>
                                    </w:div>
                                    <w:div w:id="190850726">
                                      <w:marLeft w:val="0"/>
                                      <w:marRight w:val="0"/>
                                      <w:marTop w:val="0"/>
                                      <w:marBottom w:val="0"/>
                                      <w:divBdr>
                                        <w:top w:val="none" w:sz="0" w:space="0" w:color="auto"/>
                                        <w:left w:val="none" w:sz="0" w:space="0" w:color="auto"/>
                                        <w:bottom w:val="none" w:sz="0" w:space="0" w:color="auto"/>
                                        <w:right w:val="none" w:sz="0" w:space="0" w:color="auto"/>
                                      </w:divBdr>
                                    </w:div>
                                    <w:div w:id="786509096">
                                      <w:marLeft w:val="0"/>
                                      <w:marRight w:val="0"/>
                                      <w:marTop w:val="0"/>
                                      <w:marBottom w:val="0"/>
                                      <w:divBdr>
                                        <w:top w:val="none" w:sz="0" w:space="0" w:color="auto"/>
                                        <w:left w:val="none" w:sz="0" w:space="0" w:color="auto"/>
                                        <w:bottom w:val="none" w:sz="0" w:space="0" w:color="auto"/>
                                        <w:right w:val="none" w:sz="0" w:space="0" w:color="auto"/>
                                      </w:divBdr>
                                    </w:div>
                                    <w:div w:id="1856647690">
                                      <w:marLeft w:val="0"/>
                                      <w:marRight w:val="0"/>
                                      <w:marTop w:val="0"/>
                                      <w:marBottom w:val="0"/>
                                      <w:divBdr>
                                        <w:top w:val="none" w:sz="0" w:space="0" w:color="auto"/>
                                        <w:left w:val="none" w:sz="0" w:space="0" w:color="auto"/>
                                        <w:bottom w:val="none" w:sz="0" w:space="0" w:color="auto"/>
                                        <w:right w:val="none" w:sz="0" w:space="0" w:color="auto"/>
                                      </w:divBdr>
                                    </w:div>
                                    <w:div w:id="1085490667">
                                      <w:marLeft w:val="0"/>
                                      <w:marRight w:val="0"/>
                                      <w:marTop w:val="0"/>
                                      <w:marBottom w:val="0"/>
                                      <w:divBdr>
                                        <w:top w:val="none" w:sz="0" w:space="0" w:color="auto"/>
                                        <w:left w:val="none" w:sz="0" w:space="0" w:color="auto"/>
                                        <w:bottom w:val="none" w:sz="0" w:space="0" w:color="auto"/>
                                        <w:right w:val="none" w:sz="0" w:space="0" w:color="auto"/>
                                      </w:divBdr>
                                    </w:div>
                                    <w:div w:id="1381973644">
                                      <w:marLeft w:val="0"/>
                                      <w:marRight w:val="0"/>
                                      <w:marTop w:val="0"/>
                                      <w:marBottom w:val="0"/>
                                      <w:divBdr>
                                        <w:top w:val="none" w:sz="0" w:space="0" w:color="auto"/>
                                        <w:left w:val="none" w:sz="0" w:space="0" w:color="auto"/>
                                        <w:bottom w:val="none" w:sz="0" w:space="0" w:color="auto"/>
                                        <w:right w:val="none" w:sz="0" w:space="0" w:color="auto"/>
                                      </w:divBdr>
                                    </w:div>
                                    <w:div w:id="164784209">
                                      <w:marLeft w:val="0"/>
                                      <w:marRight w:val="0"/>
                                      <w:marTop w:val="0"/>
                                      <w:marBottom w:val="0"/>
                                      <w:divBdr>
                                        <w:top w:val="none" w:sz="0" w:space="0" w:color="auto"/>
                                        <w:left w:val="none" w:sz="0" w:space="0" w:color="auto"/>
                                        <w:bottom w:val="none" w:sz="0" w:space="0" w:color="auto"/>
                                        <w:right w:val="none" w:sz="0" w:space="0" w:color="auto"/>
                                      </w:divBdr>
                                    </w:div>
                                    <w:div w:id="94718618">
                                      <w:marLeft w:val="0"/>
                                      <w:marRight w:val="0"/>
                                      <w:marTop w:val="0"/>
                                      <w:marBottom w:val="0"/>
                                      <w:divBdr>
                                        <w:top w:val="none" w:sz="0" w:space="0" w:color="auto"/>
                                        <w:left w:val="none" w:sz="0" w:space="0" w:color="auto"/>
                                        <w:bottom w:val="none" w:sz="0" w:space="0" w:color="auto"/>
                                        <w:right w:val="none" w:sz="0" w:space="0" w:color="auto"/>
                                      </w:divBdr>
                                    </w:div>
                                    <w:div w:id="512182671">
                                      <w:marLeft w:val="0"/>
                                      <w:marRight w:val="0"/>
                                      <w:marTop w:val="0"/>
                                      <w:marBottom w:val="0"/>
                                      <w:divBdr>
                                        <w:top w:val="none" w:sz="0" w:space="0" w:color="auto"/>
                                        <w:left w:val="none" w:sz="0" w:space="0" w:color="auto"/>
                                        <w:bottom w:val="none" w:sz="0" w:space="0" w:color="auto"/>
                                        <w:right w:val="none" w:sz="0" w:space="0" w:color="auto"/>
                                      </w:divBdr>
                                    </w:div>
                                    <w:div w:id="15623415">
                                      <w:marLeft w:val="0"/>
                                      <w:marRight w:val="0"/>
                                      <w:marTop w:val="0"/>
                                      <w:marBottom w:val="0"/>
                                      <w:divBdr>
                                        <w:top w:val="none" w:sz="0" w:space="0" w:color="auto"/>
                                        <w:left w:val="none" w:sz="0" w:space="0" w:color="auto"/>
                                        <w:bottom w:val="none" w:sz="0" w:space="0" w:color="auto"/>
                                        <w:right w:val="none" w:sz="0" w:space="0" w:color="auto"/>
                                      </w:divBdr>
                                    </w:div>
                                    <w:div w:id="182403717">
                                      <w:marLeft w:val="0"/>
                                      <w:marRight w:val="0"/>
                                      <w:marTop w:val="0"/>
                                      <w:marBottom w:val="0"/>
                                      <w:divBdr>
                                        <w:top w:val="none" w:sz="0" w:space="0" w:color="auto"/>
                                        <w:left w:val="none" w:sz="0" w:space="0" w:color="auto"/>
                                        <w:bottom w:val="none" w:sz="0" w:space="0" w:color="auto"/>
                                        <w:right w:val="none" w:sz="0" w:space="0" w:color="auto"/>
                                      </w:divBdr>
                                    </w:div>
                                    <w:div w:id="220096110">
                                      <w:marLeft w:val="0"/>
                                      <w:marRight w:val="0"/>
                                      <w:marTop w:val="0"/>
                                      <w:marBottom w:val="0"/>
                                      <w:divBdr>
                                        <w:top w:val="none" w:sz="0" w:space="0" w:color="auto"/>
                                        <w:left w:val="none" w:sz="0" w:space="0" w:color="auto"/>
                                        <w:bottom w:val="none" w:sz="0" w:space="0" w:color="auto"/>
                                        <w:right w:val="none" w:sz="0" w:space="0" w:color="auto"/>
                                      </w:divBdr>
                                    </w:div>
                                    <w:div w:id="1120996530">
                                      <w:marLeft w:val="0"/>
                                      <w:marRight w:val="0"/>
                                      <w:marTop w:val="0"/>
                                      <w:marBottom w:val="0"/>
                                      <w:divBdr>
                                        <w:top w:val="none" w:sz="0" w:space="0" w:color="auto"/>
                                        <w:left w:val="none" w:sz="0" w:space="0" w:color="auto"/>
                                        <w:bottom w:val="none" w:sz="0" w:space="0" w:color="auto"/>
                                        <w:right w:val="none" w:sz="0" w:space="0" w:color="auto"/>
                                      </w:divBdr>
                                    </w:div>
                                    <w:div w:id="243104296">
                                      <w:marLeft w:val="0"/>
                                      <w:marRight w:val="0"/>
                                      <w:marTop w:val="0"/>
                                      <w:marBottom w:val="0"/>
                                      <w:divBdr>
                                        <w:top w:val="none" w:sz="0" w:space="0" w:color="auto"/>
                                        <w:left w:val="none" w:sz="0" w:space="0" w:color="auto"/>
                                        <w:bottom w:val="none" w:sz="0" w:space="0" w:color="auto"/>
                                        <w:right w:val="none" w:sz="0" w:space="0" w:color="auto"/>
                                      </w:divBdr>
                                    </w:div>
                                    <w:div w:id="95179550">
                                      <w:marLeft w:val="0"/>
                                      <w:marRight w:val="0"/>
                                      <w:marTop w:val="0"/>
                                      <w:marBottom w:val="0"/>
                                      <w:divBdr>
                                        <w:top w:val="none" w:sz="0" w:space="0" w:color="auto"/>
                                        <w:left w:val="none" w:sz="0" w:space="0" w:color="auto"/>
                                        <w:bottom w:val="none" w:sz="0" w:space="0" w:color="auto"/>
                                        <w:right w:val="none" w:sz="0" w:space="0" w:color="auto"/>
                                      </w:divBdr>
                                    </w:div>
                                    <w:div w:id="1475222539">
                                      <w:marLeft w:val="0"/>
                                      <w:marRight w:val="0"/>
                                      <w:marTop w:val="0"/>
                                      <w:marBottom w:val="0"/>
                                      <w:divBdr>
                                        <w:top w:val="none" w:sz="0" w:space="0" w:color="auto"/>
                                        <w:left w:val="none" w:sz="0" w:space="0" w:color="auto"/>
                                        <w:bottom w:val="none" w:sz="0" w:space="0" w:color="auto"/>
                                        <w:right w:val="none" w:sz="0" w:space="0" w:color="auto"/>
                                      </w:divBdr>
                                    </w:div>
                                    <w:div w:id="1848135335">
                                      <w:marLeft w:val="0"/>
                                      <w:marRight w:val="0"/>
                                      <w:marTop w:val="0"/>
                                      <w:marBottom w:val="0"/>
                                      <w:divBdr>
                                        <w:top w:val="none" w:sz="0" w:space="0" w:color="auto"/>
                                        <w:left w:val="none" w:sz="0" w:space="0" w:color="auto"/>
                                        <w:bottom w:val="none" w:sz="0" w:space="0" w:color="auto"/>
                                        <w:right w:val="none" w:sz="0" w:space="0" w:color="auto"/>
                                      </w:divBdr>
                                    </w:div>
                                    <w:div w:id="161941684">
                                      <w:marLeft w:val="0"/>
                                      <w:marRight w:val="0"/>
                                      <w:marTop w:val="0"/>
                                      <w:marBottom w:val="0"/>
                                      <w:divBdr>
                                        <w:top w:val="none" w:sz="0" w:space="0" w:color="auto"/>
                                        <w:left w:val="none" w:sz="0" w:space="0" w:color="auto"/>
                                        <w:bottom w:val="none" w:sz="0" w:space="0" w:color="auto"/>
                                        <w:right w:val="none" w:sz="0" w:space="0" w:color="auto"/>
                                      </w:divBdr>
                                    </w:div>
                                    <w:div w:id="1791317839">
                                      <w:marLeft w:val="0"/>
                                      <w:marRight w:val="0"/>
                                      <w:marTop w:val="0"/>
                                      <w:marBottom w:val="0"/>
                                      <w:divBdr>
                                        <w:top w:val="none" w:sz="0" w:space="0" w:color="auto"/>
                                        <w:left w:val="none" w:sz="0" w:space="0" w:color="auto"/>
                                        <w:bottom w:val="none" w:sz="0" w:space="0" w:color="auto"/>
                                        <w:right w:val="none" w:sz="0" w:space="0" w:color="auto"/>
                                      </w:divBdr>
                                    </w:div>
                                    <w:div w:id="146364367">
                                      <w:marLeft w:val="0"/>
                                      <w:marRight w:val="0"/>
                                      <w:marTop w:val="0"/>
                                      <w:marBottom w:val="0"/>
                                      <w:divBdr>
                                        <w:top w:val="none" w:sz="0" w:space="0" w:color="auto"/>
                                        <w:left w:val="none" w:sz="0" w:space="0" w:color="auto"/>
                                        <w:bottom w:val="none" w:sz="0" w:space="0" w:color="auto"/>
                                        <w:right w:val="none" w:sz="0" w:space="0" w:color="auto"/>
                                      </w:divBdr>
                                    </w:div>
                                    <w:div w:id="913244698">
                                      <w:marLeft w:val="0"/>
                                      <w:marRight w:val="0"/>
                                      <w:marTop w:val="0"/>
                                      <w:marBottom w:val="0"/>
                                      <w:divBdr>
                                        <w:top w:val="none" w:sz="0" w:space="0" w:color="auto"/>
                                        <w:left w:val="none" w:sz="0" w:space="0" w:color="auto"/>
                                        <w:bottom w:val="none" w:sz="0" w:space="0" w:color="auto"/>
                                        <w:right w:val="none" w:sz="0" w:space="0" w:color="auto"/>
                                      </w:divBdr>
                                    </w:div>
                                    <w:div w:id="835148654">
                                      <w:marLeft w:val="0"/>
                                      <w:marRight w:val="0"/>
                                      <w:marTop w:val="0"/>
                                      <w:marBottom w:val="0"/>
                                      <w:divBdr>
                                        <w:top w:val="none" w:sz="0" w:space="0" w:color="auto"/>
                                        <w:left w:val="none" w:sz="0" w:space="0" w:color="auto"/>
                                        <w:bottom w:val="none" w:sz="0" w:space="0" w:color="auto"/>
                                        <w:right w:val="none" w:sz="0" w:space="0" w:color="auto"/>
                                      </w:divBdr>
                                    </w:div>
                                    <w:div w:id="667246955">
                                      <w:marLeft w:val="0"/>
                                      <w:marRight w:val="0"/>
                                      <w:marTop w:val="0"/>
                                      <w:marBottom w:val="0"/>
                                      <w:divBdr>
                                        <w:top w:val="none" w:sz="0" w:space="0" w:color="auto"/>
                                        <w:left w:val="none" w:sz="0" w:space="0" w:color="auto"/>
                                        <w:bottom w:val="none" w:sz="0" w:space="0" w:color="auto"/>
                                        <w:right w:val="none" w:sz="0" w:space="0" w:color="auto"/>
                                      </w:divBdr>
                                    </w:div>
                                    <w:div w:id="1503201850">
                                      <w:marLeft w:val="0"/>
                                      <w:marRight w:val="0"/>
                                      <w:marTop w:val="0"/>
                                      <w:marBottom w:val="0"/>
                                      <w:divBdr>
                                        <w:top w:val="none" w:sz="0" w:space="0" w:color="auto"/>
                                        <w:left w:val="none" w:sz="0" w:space="0" w:color="auto"/>
                                        <w:bottom w:val="none" w:sz="0" w:space="0" w:color="auto"/>
                                        <w:right w:val="none" w:sz="0" w:space="0" w:color="auto"/>
                                      </w:divBdr>
                                    </w:div>
                                    <w:div w:id="1508209537">
                                      <w:marLeft w:val="0"/>
                                      <w:marRight w:val="0"/>
                                      <w:marTop w:val="0"/>
                                      <w:marBottom w:val="0"/>
                                      <w:divBdr>
                                        <w:top w:val="none" w:sz="0" w:space="0" w:color="auto"/>
                                        <w:left w:val="none" w:sz="0" w:space="0" w:color="auto"/>
                                        <w:bottom w:val="none" w:sz="0" w:space="0" w:color="auto"/>
                                        <w:right w:val="none" w:sz="0" w:space="0" w:color="auto"/>
                                      </w:divBdr>
                                    </w:div>
                                    <w:div w:id="876430304">
                                      <w:marLeft w:val="0"/>
                                      <w:marRight w:val="0"/>
                                      <w:marTop w:val="0"/>
                                      <w:marBottom w:val="0"/>
                                      <w:divBdr>
                                        <w:top w:val="none" w:sz="0" w:space="0" w:color="auto"/>
                                        <w:left w:val="none" w:sz="0" w:space="0" w:color="auto"/>
                                        <w:bottom w:val="none" w:sz="0" w:space="0" w:color="auto"/>
                                        <w:right w:val="none" w:sz="0" w:space="0" w:color="auto"/>
                                      </w:divBdr>
                                    </w:div>
                                    <w:div w:id="1931815376">
                                      <w:marLeft w:val="0"/>
                                      <w:marRight w:val="0"/>
                                      <w:marTop w:val="0"/>
                                      <w:marBottom w:val="0"/>
                                      <w:divBdr>
                                        <w:top w:val="none" w:sz="0" w:space="0" w:color="auto"/>
                                        <w:left w:val="none" w:sz="0" w:space="0" w:color="auto"/>
                                        <w:bottom w:val="none" w:sz="0" w:space="0" w:color="auto"/>
                                        <w:right w:val="none" w:sz="0" w:space="0" w:color="auto"/>
                                      </w:divBdr>
                                    </w:div>
                                    <w:div w:id="392237235">
                                      <w:marLeft w:val="0"/>
                                      <w:marRight w:val="0"/>
                                      <w:marTop w:val="0"/>
                                      <w:marBottom w:val="0"/>
                                      <w:divBdr>
                                        <w:top w:val="none" w:sz="0" w:space="0" w:color="auto"/>
                                        <w:left w:val="none" w:sz="0" w:space="0" w:color="auto"/>
                                        <w:bottom w:val="none" w:sz="0" w:space="0" w:color="auto"/>
                                        <w:right w:val="none" w:sz="0" w:space="0" w:color="auto"/>
                                      </w:divBdr>
                                    </w:div>
                                    <w:div w:id="871116080">
                                      <w:marLeft w:val="0"/>
                                      <w:marRight w:val="0"/>
                                      <w:marTop w:val="0"/>
                                      <w:marBottom w:val="0"/>
                                      <w:divBdr>
                                        <w:top w:val="none" w:sz="0" w:space="0" w:color="auto"/>
                                        <w:left w:val="none" w:sz="0" w:space="0" w:color="auto"/>
                                        <w:bottom w:val="none" w:sz="0" w:space="0" w:color="auto"/>
                                        <w:right w:val="none" w:sz="0" w:space="0" w:color="auto"/>
                                      </w:divBdr>
                                    </w:div>
                                    <w:div w:id="730615960">
                                      <w:marLeft w:val="0"/>
                                      <w:marRight w:val="0"/>
                                      <w:marTop w:val="0"/>
                                      <w:marBottom w:val="0"/>
                                      <w:divBdr>
                                        <w:top w:val="none" w:sz="0" w:space="0" w:color="auto"/>
                                        <w:left w:val="none" w:sz="0" w:space="0" w:color="auto"/>
                                        <w:bottom w:val="none" w:sz="0" w:space="0" w:color="auto"/>
                                        <w:right w:val="none" w:sz="0" w:space="0" w:color="auto"/>
                                      </w:divBdr>
                                    </w:div>
                                    <w:div w:id="1980499508">
                                      <w:marLeft w:val="0"/>
                                      <w:marRight w:val="0"/>
                                      <w:marTop w:val="0"/>
                                      <w:marBottom w:val="0"/>
                                      <w:divBdr>
                                        <w:top w:val="none" w:sz="0" w:space="0" w:color="auto"/>
                                        <w:left w:val="none" w:sz="0" w:space="0" w:color="auto"/>
                                        <w:bottom w:val="none" w:sz="0" w:space="0" w:color="auto"/>
                                        <w:right w:val="none" w:sz="0" w:space="0" w:color="auto"/>
                                      </w:divBdr>
                                    </w:div>
                                    <w:div w:id="1941639759">
                                      <w:marLeft w:val="0"/>
                                      <w:marRight w:val="0"/>
                                      <w:marTop w:val="0"/>
                                      <w:marBottom w:val="0"/>
                                      <w:divBdr>
                                        <w:top w:val="none" w:sz="0" w:space="0" w:color="auto"/>
                                        <w:left w:val="none" w:sz="0" w:space="0" w:color="auto"/>
                                        <w:bottom w:val="none" w:sz="0" w:space="0" w:color="auto"/>
                                        <w:right w:val="none" w:sz="0" w:space="0" w:color="auto"/>
                                      </w:divBdr>
                                    </w:div>
                                    <w:div w:id="1603803366">
                                      <w:marLeft w:val="0"/>
                                      <w:marRight w:val="0"/>
                                      <w:marTop w:val="0"/>
                                      <w:marBottom w:val="0"/>
                                      <w:divBdr>
                                        <w:top w:val="none" w:sz="0" w:space="0" w:color="auto"/>
                                        <w:left w:val="none" w:sz="0" w:space="0" w:color="auto"/>
                                        <w:bottom w:val="none" w:sz="0" w:space="0" w:color="auto"/>
                                        <w:right w:val="none" w:sz="0" w:space="0" w:color="auto"/>
                                      </w:divBdr>
                                    </w:div>
                                    <w:div w:id="1099982299">
                                      <w:marLeft w:val="0"/>
                                      <w:marRight w:val="0"/>
                                      <w:marTop w:val="0"/>
                                      <w:marBottom w:val="0"/>
                                      <w:divBdr>
                                        <w:top w:val="none" w:sz="0" w:space="0" w:color="auto"/>
                                        <w:left w:val="none" w:sz="0" w:space="0" w:color="auto"/>
                                        <w:bottom w:val="none" w:sz="0" w:space="0" w:color="auto"/>
                                        <w:right w:val="none" w:sz="0" w:space="0" w:color="auto"/>
                                      </w:divBdr>
                                    </w:div>
                                    <w:div w:id="751006909">
                                      <w:marLeft w:val="0"/>
                                      <w:marRight w:val="0"/>
                                      <w:marTop w:val="0"/>
                                      <w:marBottom w:val="0"/>
                                      <w:divBdr>
                                        <w:top w:val="none" w:sz="0" w:space="0" w:color="auto"/>
                                        <w:left w:val="none" w:sz="0" w:space="0" w:color="auto"/>
                                        <w:bottom w:val="none" w:sz="0" w:space="0" w:color="auto"/>
                                        <w:right w:val="none" w:sz="0" w:space="0" w:color="auto"/>
                                      </w:divBdr>
                                    </w:div>
                                    <w:div w:id="824316923">
                                      <w:marLeft w:val="0"/>
                                      <w:marRight w:val="0"/>
                                      <w:marTop w:val="0"/>
                                      <w:marBottom w:val="0"/>
                                      <w:divBdr>
                                        <w:top w:val="none" w:sz="0" w:space="0" w:color="auto"/>
                                        <w:left w:val="none" w:sz="0" w:space="0" w:color="auto"/>
                                        <w:bottom w:val="none" w:sz="0" w:space="0" w:color="auto"/>
                                        <w:right w:val="none" w:sz="0" w:space="0" w:color="auto"/>
                                      </w:divBdr>
                                    </w:div>
                                    <w:div w:id="251166182">
                                      <w:marLeft w:val="0"/>
                                      <w:marRight w:val="0"/>
                                      <w:marTop w:val="0"/>
                                      <w:marBottom w:val="0"/>
                                      <w:divBdr>
                                        <w:top w:val="none" w:sz="0" w:space="0" w:color="auto"/>
                                        <w:left w:val="none" w:sz="0" w:space="0" w:color="auto"/>
                                        <w:bottom w:val="none" w:sz="0" w:space="0" w:color="auto"/>
                                        <w:right w:val="none" w:sz="0" w:space="0" w:color="auto"/>
                                      </w:divBdr>
                                    </w:div>
                                    <w:div w:id="549654804">
                                      <w:marLeft w:val="0"/>
                                      <w:marRight w:val="0"/>
                                      <w:marTop w:val="0"/>
                                      <w:marBottom w:val="0"/>
                                      <w:divBdr>
                                        <w:top w:val="none" w:sz="0" w:space="0" w:color="auto"/>
                                        <w:left w:val="none" w:sz="0" w:space="0" w:color="auto"/>
                                        <w:bottom w:val="none" w:sz="0" w:space="0" w:color="auto"/>
                                        <w:right w:val="none" w:sz="0" w:space="0" w:color="auto"/>
                                      </w:divBdr>
                                    </w:div>
                                    <w:div w:id="718896872">
                                      <w:marLeft w:val="0"/>
                                      <w:marRight w:val="0"/>
                                      <w:marTop w:val="0"/>
                                      <w:marBottom w:val="0"/>
                                      <w:divBdr>
                                        <w:top w:val="none" w:sz="0" w:space="0" w:color="auto"/>
                                        <w:left w:val="none" w:sz="0" w:space="0" w:color="auto"/>
                                        <w:bottom w:val="none" w:sz="0" w:space="0" w:color="auto"/>
                                        <w:right w:val="none" w:sz="0" w:space="0" w:color="auto"/>
                                      </w:divBdr>
                                    </w:div>
                                    <w:div w:id="939024862">
                                      <w:marLeft w:val="0"/>
                                      <w:marRight w:val="0"/>
                                      <w:marTop w:val="0"/>
                                      <w:marBottom w:val="0"/>
                                      <w:divBdr>
                                        <w:top w:val="none" w:sz="0" w:space="0" w:color="auto"/>
                                        <w:left w:val="none" w:sz="0" w:space="0" w:color="auto"/>
                                        <w:bottom w:val="none" w:sz="0" w:space="0" w:color="auto"/>
                                        <w:right w:val="none" w:sz="0" w:space="0" w:color="auto"/>
                                      </w:divBdr>
                                    </w:div>
                                    <w:div w:id="640424628">
                                      <w:marLeft w:val="0"/>
                                      <w:marRight w:val="0"/>
                                      <w:marTop w:val="0"/>
                                      <w:marBottom w:val="0"/>
                                      <w:divBdr>
                                        <w:top w:val="none" w:sz="0" w:space="0" w:color="auto"/>
                                        <w:left w:val="none" w:sz="0" w:space="0" w:color="auto"/>
                                        <w:bottom w:val="none" w:sz="0" w:space="0" w:color="auto"/>
                                        <w:right w:val="none" w:sz="0" w:space="0" w:color="auto"/>
                                      </w:divBdr>
                                    </w:div>
                                    <w:div w:id="1962302233">
                                      <w:marLeft w:val="0"/>
                                      <w:marRight w:val="0"/>
                                      <w:marTop w:val="0"/>
                                      <w:marBottom w:val="0"/>
                                      <w:divBdr>
                                        <w:top w:val="none" w:sz="0" w:space="0" w:color="auto"/>
                                        <w:left w:val="none" w:sz="0" w:space="0" w:color="auto"/>
                                        <w:bottom w:val="none" w:sz="0" w:space="0" w:color="auto"/>
                                        <w:right w:val="none" w:sz="0" w:space="0" w:color="auto"/>
                                      </w:divBdr>
                                    </w:div>
                                    <w:div w:id="1761759678">
                                      <w:marLeft w:val="0"/>
                                      <w:marRight w:val="0"/>
                                      <w:marTop w:val="0"/>
                                      <w:marBottom w:val="0"/>
                                      <w:divBdr>
                                        <w:top w:val="none" w:sz="0" w:space="0" w:color="auto"/>
                                        <w:left w:val="none" w:sz="0" w:space="0" w:color="auto"/>
                                        <w:bottom w:val="none" w:sz="0" w:space="0" w:color="auto"/>
                                        <w:right w:val="none" w:sz="0" w:space="0" w:color="auto"/>
                                      </w:divBdr>
                                    </w:div>
                                    <w:div w:id="1999379827">
                                      <w:marLeft w:val="0"/>
                                      <w:marRight w:val="0"/>
                                      <w:marTop w:val="0"/>
                                      <w:marBottom w:val="0"/>
                                      <w:divBdr>
                                        <w:top w:val="none" w:sz="0" w:space="0" w:color="auto"/>
                                        <w:left w:val="none" w:sz="0" w:space="0" w:color="auto"/>
                                        <w:bottom w:val="none" w:sz="0" w:space="0" w:color="auto"/>
                                        <w:right w:val="none" w:sz="0" w:space="0" w:color="auto"/>
                                      </w:divBdr>
                                    </w:div>
                                    <w:div w:id="1368145003">
                                      <w:marLeft w:val="0"/>
                                      <w:marRight w:val="0"/>
                                      <w:marTop w:val="0"/>
                                      <w:marBottom w:val="0"/>
                                      <w:divBdr>
                                        <w:top w:val="none" w:sz="0" w:space="0" w:color="auto"/>
                                        <w:left w:val="none" w:sz="0" w:space="0" w:color="auto"/>
                                        <w:bottom w:val="none" w:sz="0" w:space="0" w:color="auto"/>
                                        <w:right w:val="none" w:sz="0" w:space="0" w:color="auto"/>
                                      </w:divBdr>
                                    </w:div>
                                    <w:div w:id="1726099226">
                                      <w:marLeft w:val="0"/>
                                      <w:marRight w:val="0"/>
                                      <w:marTop w:val="0"/>
                                      <w:marBottom w:val="0"/>
                                      <w:divBdr>
                                        <w:top w:val="none" w:sz="0" w:space="0" w:color="auto"/>
                                        <w:left w:val="none" w:sz="0" w:space="0" w:color="auto"/>
                                        <w:bottom w:val="none" w:sz="0" w:space="0" w:color="auto"/>
                                        <w:right w:val="none" w:sz="0" w:space="0" w:color="auto"/>
                                      </w:divBdr>
                                    </w:div>
                                    <w:div w:id="339087765">
                                      <w:marLeft w:val="0"/>
                                      <w:marRight w:val="0"/>
                                      <w:marTop w:val="0"/>
                                      <w:marBottom w:val="0"/>
                                      <w:divBdr>
                                        <w:top w:val="none" w:sz="0" w:space="0" w:color="auto"/>
                                        <w:left w:val="none" w:sz="0" w:space="0" w:color="auto"/>
                                        <w:bottom w:val="none" w:sz="0" w:space="0" w:color="auto"/>
                                        <w:right w:val="none" w:sz="0" w:space="0" w:color="auto"/>
                                      </w:divBdr>
                                    </w:div>
                                    <w:div w:id="179860229">
                                      <w:marLeft w:val="0"/>
                                      <w:marRight w:val="0"/>
                                      <w:marTop w:val="0"/>
                                      <w:marBottom w:val="0"/>
                                      <w:divBdr>
                                        <w:top w:val="none" w:sz="0" w:space="0" w:color="auto"/>
                                        <w:left w:val="none" w:sz="0" w:space="0" w:color="auto"/>
                                        <w:bottom w:val="none" w:sz="0" w:space="0" w:color="auto"/>
                                        <w:right w:val="none" w:sz="0" w:space="0" w:color="auto"/>
                                      </w:divBdr>
                                    </w:div>
                                    <w:div w:id="556359247">
                                      <w:marLeft w:val="0"/>
                                      <w:marRight w:val="0"/>
                                      <w:marTop w:val="0"/>
                                      <w:marBottom w:val="0"/>
                                      <w:divBdr>
                                        <w:top w:val="none" w:sz="0" w:space="0" w:color="auto"/>
                                        <w:left w:val="none" w:sz="0" w:space="0" w:color="auto"/>
                                        <w:bottom w:val="none" w:sz="0" w:space="0" w:color="auto"/>
                                        <w:right w:val="none" w:sz="0" w:space="0" w:color="auto"/>
                                      </w:divBdr>
                                    </w:div>
                                    <w:div w:id="409546771">
                                      <w:marLeft w:val="0"/>
                                      <w:marRight w:val="0"/>
                                      <w:marTop w:val="0"/>
                                      <w:marBottom w:val="0"/>
                                      <w:divBdr>
                                        <w:top w:val="none" w:sz="0" w:space="0" w:color="auto"/>
                                        <w:left w:val="none" w:sz="0" w:space="0" w:color="auto"/>
                                        <w:bottom w:val="none" w:sz="0" w:space="0" w:color="auto"/>
                                        <w:right w:val="none" w:sz="0" w:space="0" w:color="auto"/>
                                      </w:divBdr>
                                    </w:div>
                                    <w:div w:id="1404252594">
                                      <w:marLeft w:val="0"/>
                                      <w:marRight w:val="0"/>
                                      <w:marTop w:val="0"/>
                                      <w:marBottom w:val="0"/>
                                      <w:divBdr>
                                        <w:top w:val="none" w:sz="0" w:space="0" w:color="auto"/>
                                        <w:left w:val="none" w:sz="0" w:space="0" w:color="auto"/>
                                        <w:bottom w:val="none" w:sz="0" w:space="0" w:color="auto"/>
                                        <w:right w:val="none" w:sz="0" w:space="0" w:color="auto"/>
                                      </w:divBdr>
                                      <w:divsChild>
                                        <w:div w:id="1827277994">
                                          <w:marLeft w:val="0"/>
                                          <w:marRight w:val="0"/>
                                          <w:marTop w:val="0"/>
                                          <w:marBottom w:val="150"/>
                                          <w:divBdr>
                                            <w:top w:val="none" w:sz="0" w:space="0" w:color="auto"/>
                                            <w:left w:val="none" w:sz="0" w:space="0" w:color="auto"/>
                                            <w:bottom w:val="none" w:sz="0" w:space="0" w:color="auto"/>
                                            <w:right w:val="none" w:sz="0" w:space="0" w:color="auto"/>
                                          </w:divBdr>
                                        </w:div>
                                      </w:divsChild>
                                    </w:div>
                                    <w:div w:id="2136173052">
                                      <w:marLeft w:val="0"/>
                                      <w:marRight w:val="0"/>
                                      <w:marTop w:val="0"/>
                                      <w:marBottom w:val="0"/>
                                      <w:divBdr>
                                        <w:top w:val="none" w:sz="0" w:space="0" w:color="auto"/>
                                        <w:left w:val="none" w:sz="0" w:space="0" w:color="auto"/>
                                        <w:bottom w:val="none" w:sz="0" w:space="0" w:color="auto"/>
                                        <w:right w:val="none" w:sz="0" w:space="0" w:color="auto"/>
                                      </w:divBdr>
                                    </w:div>
                                    <w:div w:id="204223548">
                                      <w:marLeft w:val="0"/>
                                      <w:marRight w:val="0"/>
                                      <w:marTop w:val="0"/>
                                      <w:marBottom w:val="0"/>
                                      <w:divBdr>
                                        <w:top w:val="none" w:sz="0" w:space="0" w:color="auto"/>
                                        <w:left w:val="none" w:sz="0" w:space="0" w:color="auto"/>
                                        <w:bottom w:val="none" w:sz="0" w:space="0" w:color="auto"/>
                                        <w:right w:val="none" w:sz="0" w:space="0" w:color="auto"/>
                                      </w:divBdr>
                                    </w:div>
                                    <w:div w:id="2017029974">
                                      <w:marLeft w:val="0"/>
                                      <w:marRight w:val="0"/>
                                      <w:marTop w:val="0"/>
                                      <w:marBottom w:val="0"/>
                                      <w:divBdr>
                                        <w:top w:val="none" w:sz="0" w:space="0" w:color="auto"/>
                                        <w:left w:val="none" w:sz="0" w:space="0" w:color="auto"/>
                                        <w:bottom w:val="none" w:sz="0" w:space="0" w:color="auto"/>
                                        <w:right w:val="none" w:sz="0" w:space="0" w:color="auto"/>
                                      </w:divBdr>
                                    </w:div>
                                    <w:div w:id="495152116">
                                      <w:marLeft w:val="0"/>
                                      <w:marRight w:val="0"/>
                                      <w:marTop w:val="0"/>
                                      <w:marBottom w:val="0"/>
                                      <w:divBdr>
                                        <w:top w:val="none" w:sz="0" w:space="0" w:color="auto"/>
                                        <w:left w:val="none" w:sz="0" w:space="0" w:color="auto"/>
                                        <w:bottom w:val="none" w:sz="0" w:space="0" w:color="auto"/>
                                        <w:right w:val="none" w:sz="0" w:space="0" w:color="auto"/>
                                      </w:divBdr>
                                      <w:divsChild>
                                        <w:div w:id="159780268">
                                          <w:marLeft w:val="0"/>
                                          <w:marRight w:val="0"/>
                                          <w:marTop w:val="0"/>
                                          <w:marBottom w:val="150"/>
                                          <w:divBdr>
                                            <w:top w:val="none" w:sz="0" w:space="0" w:color="auto"/>
                                            <w:left w:val="none" w:sz="0" w:space="0" w:color="auto"/>
                                            <w:bottom w:val="none" w:sz="0" w:space="0" w:color="auto"/>
                                            <w:right w:val="none" w:sz="0" w:space="0" w:color="auto"/>
                                          </w:divBdr>
                                        </w:div>
                                      </w:divsChild>
                                    </w:div>
                                    <w:div w:id="2102679857">
                                      <w:marLeft w:val="0"/>
                                      <w:marRight w:val="0"/>
                                      <w:marTop w:val="0"/>
                                      <w:marBottom w:val="0"/>
                                      <w:divBdr>
                                        <w:top w:val="none" w:sz="0" w:space="0" w:color="auto"/>
                                        <w:left w:val="none" w:sz="0" w:space="0" w:color="auto"/>
                                        <w:bottom w:val="none" w:sz="0" w:space="0" w:color="auto"/>
                                        <w:right w:val="none" w:sz="0" w:space="0" w:color="auto"/>
                                      </w:divBdr>
                                    </w:div>
                                    <w:div w:id="1162624398">
                                      <w:marLeft w:val="0"/>
                                      <w:marRight w:val="0"/>
                                      <w:marTop w:val="0"/>
                                      <w:marBottom w:val="0"/>
                                      <w:divBdr>
                                        <w:top w:val="none" w:sz="0" w:space="0" w:color="auto"/>
                                        <w:left w:val="none" w:sz="0" w:space="0" w:color="auto"/>
                                        <w:bottom w:val="none" w:sz="0" w:space="0" w:color="auto"/>
                                        <w:right w:val="none" w:sz="0" w:space="0" w:color="auto"/>
                                      </w:divBdr>
                                    </w:div>
                                    <w:div w:id="1714037178">
                                      <w:marLeft w:val="0"/>
                                      <w:marRight w:val="0"/>
                                      <w:marTop w:val="0"/>
                                      <w:marBottom w:val="0"/>
                                      <w:divBdr>
                                        <w:top w:val="none" w:sz="0" w:space="0" w:color="auto"/>
                                        <w:left w:val="none" w:sz="0" w:space="0" w:color="auto"/>
                                        <w:bottom w:val="none" w:sz="0" w:space="0" w:color="auto"/>
                                        <w:right w:val="none" w:sz="0" w:space="0" w:color="auto"/>
                                      </w:divBdr>
                                      <w:divsChild>
                                        <w:div w:id="680816957">
                                          <w:marLeft w:val="0"/>
                                          <w:marRight w:val="0"/>
                                          <w:marTop w:val="0"/>
                                          <w:marBottom w:val="150"/>
                                          <w:divBdr>
                                            <w:top w:val="none" w:sz="0" w:space="0" w:color="auto"/>
                                            <w:left w:val="none" w:sz="0" w:space="0" w:color="auto"/>
                                            <w:bottom w:val="none" w:sz="0" w:space="0" w:color="auto"/>
                                            <w:right w:val="none" w:sz="0" w:space="0" w:color="auto"/>
                                          </w:divBdr>
                                        </w:div>
                                      </w:divsChild>
                                    </w:div>
                                    <w:div w:id="673072014">
                                      <w:marLeft w:val="0"/>
                                      <w:marRight w:val="0"/>
                                      <w:marTop w:val="0"/>
                                      <w:marBottom w:val="0"/>
                                      <w:divBdr>
                                        <w:top w:val="none" w:sz="0" w:space="0" w:color="auto"/>
                                        <w:left w:val="none" w:sz="0" w:space="0" w:color="auto"/>
                                        <w:bottom w:val="none" w:sz="0" w:space="0" w:color="auto"/>
                                        <w:right w:val="none" w:sz="0" w:space="0" w:color="auto"/>
                                      </w:divBdr>
                                    </w:div>
                                    <w:div w:id="674571266">
                                      <w:marLeft w:val="0"/>
                                      <w:marRight w:val="0"/>
                                      <w:marTop w:val="0"/>
                                      <w:marBottom w:val="0"/>
                                      <w:divBdr>
                                        <w:top w:val="none" w:sz="0" w:space="0" w:color="auto"/>
                                        <w:left w:val="none" w:sz="0" w:space="0" w:color="auto"/>
                                        <w:bottom w:val="none" w:sz="0" w:space="0" w:color="auto"/>
                                        <w:right w:val="none" w:sz="0" w:space="0" w:color="auto"/>
                                      </w:divBdr>
                                    </w:div>
                                    <w:div w:id="2125153596">
                                      <w:marLeft w:val="0"/>
                                      <w:marRight w:val="0"/>
                                      <w:marTop w:val="0"/>
                                      <w:marBottom w:val="0"/>
                                      <w:divBdr>
                                        <w:top w:val="none" w:sz="0" w:space="0" w:color="auto"/>
                                        <w:left w:val="none" w:sz="0" w:space="0" w:color="auto"/>
                                        <w:bottom w:val="none" w:sz="0" w:space="0" w:color="auto"/>
                                        <w:right w:val="none" w:sz="0" w:space="0" w:color="auto"/>
                                      </w:divBdr>
                                      <w:divsChild>
                                        <w:div w:id="2000576442">
                                          <w:marLeft w:val="0"/>
                                          <w:marRight w:val="0"/>
                                          <w:marTop w:val="0"/>
                                          <w:marBottom w:val="150"/>
                                          <w:divBdr>
                                            <w:top w:val="none" w:sz="0" w:space="0" w:color="auto"/>
                                            <w:left w:val="none" w:sz="0" w:space="0" w:color="auto"/>
                                            <w:bottom w:val="none" w:sz="0" w:space="0" w:color="auto"/>
                                            <w:right w:val="none" w:sz="0" w:space="0" w:color="auto"/>
                                          </w:divBdr>
                                        </w:div>
                                      </w:divsChild>
                                    </w:div>
                                    <w:div w:id="1378816557">
                                      <w:marLeft w:val="0"/>
                                      <w:marRight w:val="0"/>
                                      <w:marTop w:val="0"/>
                                      <w:marBottom w:val="0"/>
                                      <w:divBdr>
                                        <w:top w:val="none" w:sz="0" w:space="0" w:color="auto"/>
                                        <w:left w:val="none" w:sz="0" w:space="0" w:color="auto"/>
                                        <w:bottom w:val="none" w:sz="0" w:space="0" w:color="auto"/>
                                        <w:right w:val="none" w:sz="0" w:space="0" w:color="auto"/>
                                      </w:divBdr>
                                    </w:div>
                                    <w:div w:id="1282033026">
                                      <w:marLeft w:val="0"/>
                                      <w:marRight w:val="0"/>
                                      <w:marTop w:val="0"/>
                                      <w:marBottom w:val="0"/>
                                      <w:divBdr>
                                        <w:top w:val="none" w:sz="0" w:space="0" w:color="auto"/>
                                        <w:left w:val="none" w:sz="0" w:space="0" w:color="auto"/>
                                        <w:bottom w:val="none" w:sz="0" w:space="0" w:color="auto"/>
                                        <w:right w:val="none" w:sz="0" w:space="0" w:color="auto"/>
                                      </w:divBdr>
                                    </w:div>
                                    <w:div w:id="754059780">
                                      <w:marLeft w:val="0"/>
                                      <w:marRight w:val="0"/>
                                      <w:marTop w:val="0"/>
                                      <w:marBottom w:val="0"/>
                                      <w:divBdr>
                                        <w:top w:val="none" w:sz="0" w:space="0" w:color="auto"/>
                                        <w:left w:val="none" w:sz="0" w:space="0" w:color="auto"/>
                                        <w:bottom w:val="none" w:sz="0" w:space="0" w:color="auto"/>
                                        <w:right w:val="none" w:sz="0" w:space="0" w:color="auto"/>
                                      </w:divBdr>
                                      <w:divsChild>
                                        <w:div w:id="699940869">
                                          <w:marLeft w:val="0"/>
                                          <w:marRight w:val="0"/>
                                          <w:marTop w:val="0"/>
                                          <w:marBottom w:val="150"/>
                                          <w:divBdr>
                                            <w:top w:val="none" w:sz="0" w:space="0" w:color="auto"/>
                                            <w:left w:val="none" w:sz="0" w:space="0" w:color="auto"/>
                                            <w:bottom w:val="none" w:sz="0" w:space="0" w:color="auto"/>
                                            <w:right w:val="none" w:sz="0" w:space="0" w:color="auto"/>
                                          </w:divBdr>
                                        </w:div>
                                      </w:divsChild>
                                    </w:div>
                                    <w:div w:id="1975390">
                                      <w:marLeft w:val="0"/>
                                      <w:marRight w:val="0"/>
                                      <w:marTop w:val="0"/>
                                      <w:marBottom w:val="0"/>
                                      <w:divBdr>
                                        <w:top w:val="none" w:sz="0" w:space="0" w:color="auto"/>
                                        <w:left w:val="none" w:sz="0" w:space="0" w:color="auto"/>
                                        <w:bottom w:val="none" w:sz="0" w:space="0" w:color="auto"/>
                                        <w:right w:val="none" w:sz="0" w:space="0" w:color="auto"/>
                                      </w:divBdr>
                                    </w:div>
                                    <w:div w:id="1141264270">
                                      <w:marLeft w:val="0"/>
                                      <w:marRight w:val="0"/>
                                      <w:marTop w:val="0"/>
                                      <w:marBottom w:val="0"/>
                                      <w:divBdr>
                                        <w:top w:val="none" w:sz="0" w:space="0" w:color="auto"/>
                                        <w:left w:val="none" w:sz="0" w:space="0" w:color="auto"/>
                                        <w:bottom w:val="none" w:sz="0" w:space="0" w:color="auto"/>
                                        <w:right w:val="none" w:sz="0" w:space="0" w:color="auto"/>
                                      </w:divBdr>
                                    </w:div>
                                    <w:div w:id="1434517605">
                                      <w:marLeft w:val="0"/>
                                      <w:marRight w:val="0"/>
                                      <w:marTop w:val="0"/>
                                      <w:marBottom w:val="0"/>
                                      <w:divBdr>
                                        <w:top w:val="none" w:sz="0" w:space="0" w:color="auto"/>
                                        <w:left w:val="none" w:sz="0" w:space="0" w:color="auto"/>
                                        <w:bottom w:val="none" w:sz="0" w:space="0" w:color="auto"/>
                                        <w:right w:val="none" w:sz="0" w:space="0" w:color="auto"/>
                                      </w:divBdr>
                                      <w:divsChild>
                                        <w:div w:id="515582187">
                                          <w:marLeft w:val="0"/>
                                          <w:marRight w:val="0"/>
                                          <w:marTop w:val="0"/>
                                          <w:marBottom w:val="150"/>
                                          <w:divBdr>
                                            <w:top w:val="none" w:sz="0" w:space="0" w:color="auto"/>
                                            <w:left w:val="none" w:sz="0" w:space="0" w:color="auto"/>
                                            <w:bottom w:val="none" w:sz="0" w:space="0" w:color="auto"/>
                                            <w:right w:val="none" w:sz="0" w:space="0" w:color="auto"/>
                                          </w:divBdr>
                                        </w:div>
                                      </w:divsChild>
                                    </w:div>
                                    <w:div w:id="339041140">
                                      <w:marLeft w:val="0"/>
                                      <w:marRight w:val="0"/>
                                      <w:marTop w:val="0"/>
                                      <w:marBottom w:val="0"/>
                                      <w:divBdr>
                                        <w:top w:val="none" w:sz="0" w:space="0" w:color="auto"/>
                                        <w:left w:val="none" w:sz="0" w:space="0" w:color="auto"/>
                                        <w:bottom w:val="none" w:sz="0" w:space="0" w:color="auto"/>
                                        <w:right w:val="none" w:sz="0" w:space="0" w:color="auto"/>
                                      </w:divBdr>
                                    </w:div>
                                    <w:div w:id="595795149">
                                      <w:marLeft w:val="0"/>
                                      <w:marRight w:val="0"/>
                                      <w:marTop w:val="0"/>
                                      <w:marBottom w:val="0"/>
                                      <w:divBdr>
                                        <w:top w:val="none" w:sz="0" w:space="0" w:color="auto"/>
                                        <w:left w:val="none" w:sz="0" w:space="0" w:color="auto"/>
                                        <w:bottom w:val="none" w:sz="0" w:space="0" w:color="auto"/>
                                        <w:right w:val="none" w:sz="0" w:space="0" w:color="auto"/>
                                      </w:divBdr>
                                    </w:div>
                                    <w:div w:id="1878738967">
                                      <w:marLeft w:val="0"/>
                                      <w:marRight w:val="0"/>
                                      <w:marTop w:val="0"/>
                                      <w:marBottom w:val="0"/>
                                      <w:divBdr>
                                        <w:top w:val="none" w:sz="0" w:space="0" w:color="auto"/>
                                        <w:left w:val="none" w:sz="0" w:space="0" w:color="auto"/>
                                        <w:bottom w:val="none" w:sz="0" w:space="0" w:color="auto"/>
                                        <w:right w:val="none" w:sz="0" w:space="0" w:color="auto"/>
                                      </w:divBdr>
                                      <w:divsChild>
                                        <w:div w:id="1162038560">
                                          <w:marLeft w:val="0"/>
                                          <w:marRight w:val="0"/>
                                          <w:marTop w:val="0"/>
                                          <w:marBottom w:val="150"/>
                                          <w:divBdr>
                                            <w:top w:val="none" w:sz="0" w:space="0" w:color="auto"/>
                                            <w:left w:val="none" w:sz="0" w:space="0" w:color="auto"/>
                                            <w:bottom w:val="none" w:sz="0" w:space="0" w:color="auto"/>
                                            <w:right w:val="none" w:sz="0" w:space="0" w:color="auto"/>
                                          </w:divBdr>
                                        </w:div>
                                      </w:divsChild>
                                    </w:div>
                                    <w:div w:id="1158497575">
                                      <w:marLeft w:val="0"/>
                                      <w:marRight w:val="0"/>
                                      <w:marTop w:val="0"/>
                                      <w:marBottom w:val="0"/>
                                      <w:divBdr>
                                        <w:top w:val="none" w:sz="0" w:space="0" w:color="auto"/>
                                        <w:left w:val="none" w:sz="0" w:space="0" w:color="auto"/>
                                        <w:bottom w:val="none" w:sz="0" w:space="0" w:color="auto"/>
                                        <w:right w:val="none" w:sz="0" w:space="0" w:color="auto"/>
                                      </w:divBdr>
                                    </w:div>
                                    <w:div w:id="174005585">
                                      <w:marLeft w:val="0"/>
                                      <w:marRight w:val="0"/>
                                      <w:marTop w:val="0"/>
                                      <w:marBottom w:val="0"/>
                                      <w:divBdr>
                                        <w:top w:val="none" w:sz="0" w:space="0" w:color="auto"/>
                                        <w:left w:val="none" w:sz="0" w:space="0" w:color="auto"/>
                                        <w:bottom w:val="none" w:sz="0" w:space="0" w:color="auto"/>
                                        <w:right w:val="none" w:sz="0" w:space="0" w:color="auto"/>
                                      </w:divBdr>
                                    </w:div>
                                    <w:div w:id="1399280411">
                                      <w:marLeft w:val="0"/>
                                      <w:marRight w:val="0"/>
                                      <w:marTop w:val="0"/>
                                      <w:marBottom w:val="0"/>
                                      <w:divBdr>
                                        <w:top w:val="none" w:sz="0" w:space="0" w:color="auto"/>
                                        <w:left w:val="none" w:sz="0" w:space="0" w:color="auto"/>
                                        <w:bottom w:val="none" w:sz="0" w:space="0" w:color="auto"/>
                                        <w:right w:val="none" w:sz="0" w:space="0" w:color="auto"/>
                                      </w:divBdr>
                                      <w:divsChild>
                                        <w:div w:id="548419420">
                                          <w:marLeft w:val="0"/>
                                          <w:marRight w:val="0"/>
                                          <w:marTop w:val="0"/>
                                          <w:marBottom w:val="150"/>
                                          <w:divBdr>
                                            <w:top w:val="none" w:sz="0" w:space="0" w:color="auto"/>
                                            <w:left w:val="none" w:sz="0" w:space="0" w:color="auto"/>
                                            <w:bottom w:val="none" w:sz="0" w:space="0" w:color="auto"/>
                                            <w:right w:val="none" w:sz="0" w:space="0" w:color="auto"/>
                                          </w:divBdr>
                                        </w:div>
                                      </w:divsChild>
                                    </w:div>
                                    <w:div w:id="1418865620">
                                      <w:marLeft w:val="0"/>
                                      <w:marRight w:val="0"/>
                                      <w:marTop w:val="0"/>
                                      <w:marBottom w:val="0"/>
                                      <w:divBdr>
                                        <w:top w:val="none" w:sz="0" w:space="0" w:color="auto"/>
                                        <w:left w:val="none" w:sz="0" w:space="0" w:color="auto"/>
                                        <w:bottom w:val="none" w:sz="0" w:space="0" w:color="auto"/>
                                        <w:right w:val="none" w:sz="0" w:space="0" w:color="auto"/>
                                      </w:divBdr>
                                    </w:div>
                                    <w:div w:id="2057846570">
                                      <w:marLeft w:val="0"/>
                                      <w:marRight w:val="0"/>
                                      <w:marTop w:val="0"/>
                                      <w:marBottom w:val="0"/>
                                      <w:divBdr>
                                        <w:top w:val="none" w:sz="0" w:space="0" w:color="auto"/>
                                        <w:left w:val="none" w:sz="0" w:space="0" w:color="auto"/>
                                        <w:bottom w:val="none" w:sz="0" w:space="0" w:color="auto"/>
                                        <w:right w:val="none" w:sz="0" w:space="0" w:color="auto"/>
                                      </w:divBdr>
                                    </w:div>
                                    <w:div w:id="974677097">
                                      <w:marLeft w:val="0"/>
                                      <w:marRight w:val="0"/>
                                      <w:marTop w:val="0"/>
                                      <w:marBottom w:val="0"/>
                                      <w:divBdr>
                                        <w:top w:val="none" w:sz="0" w:space="0" w:color="auto"/>
                                        <w:left w:val="none" w:sz="0" w:space="0" w:color="auto"/>
                                        <w:bottom w:val="none" w:sz="0" w:space="0" w:color="auto"/>
                                        <w:right w:val="none" w:sz="0" w:space="0" w:color="auto"/>
                                      </w:divBdr>
                                      <w:divsChild>
                                        <w:div w:id="1362974494">
                                          <w:marLeft w:val="0"/>
                                          <w:marRight w:val="0"/>
                                          <w:marTop w:val="0"/>
                                          <w:marBottom w:val="150"/>
                                          <w:divBdr>
                                            <w:top w:val="none" w:sz="0" w:space="0" w:color="auto"/>
                                            <w:left w:val="none" w:sz="0" w:space="0" w:color="auto"/>
                                            <w:bottom w:val="none" w:sz="0" w:space="0" w:color="auto"/>
                                            <w:right w:val="none" w:sz="0" w:space="0" w:color="auto"/>
                                          </w:divBdr>
                                        </w:div>
                                      </w:divsChild>
                                    </w:div>
                                    <w:div w:id="1029406127">
                                      <w:marLeft w:val="0"/>
                                      <w:marRight w:val="0"/>
                                      <w:marTop w:val="0"/>
                                      <w:marBottom w:val="0"/>
                                      <w:divBdr>
                                        <w:top w:val="none" w:sz="0" w:space="0" w:color="auto"/>
                                        <w:left w:val="none" w:sz="0" w:space="0" w:color="auto"/>
                                        <w:bottom w:val="none" w:sz="0" w:space="0" w:color="auto"/>
                                        <w:right w:val="none" w:sz="0" w:space="0" w:color="auto"/>
                                      </w:divBdr>
                                    </w:div>
                                    <w:div w:id="1400638202">
                                      <w:marLeft w:val="0"/>
                                      <w:marRight w:val="0"/>
                                      <w:marTop w:val="0"/>
                                      <w:marBottom w:val="0"/>
                                      <w:divBdr>
                                        <w:top w:val="none" w:sz="0" w:space="0" w:color="auto"/>
                                        <w:left w:val="none" w:sz="0" w:space="0" w:color="auto"/>
                                        <w:bottom w:val="none" w:sz="0" w:space="0" w:color="auto"/>
                                        <w:right w:val="none" w:sz="0" w:space="0" w:color="auto"/>
                                      </w:divBdr>
                                    </w:div>
                                    <w:div w:id="538202056">
                                      <w:marLeft w:val="0"/>
                                      <w:marRight w:val="0"/>
                                      <w:marTop w:val="0"/>
                                      <w:marBottom w:val="0"/>
                                      <w:divBdr>
                                        <w:top w:val="none" w:sz="0" w:space="0" w:color="auto"/>
                                        <w:left w:val="none" w:sz="0" w:space="0" w:color="auto"/>
                                        <w:bottom w:val="none" w:sz="0" w:space="0" w:color="auto"/>
                                        <w:right w:val="none" w:sz="0" w:space="0" w:color="auto"/>
                                      </w:divBdr>
                                    </w:div>
                                    <w:div w:id="1395926775">
                                      <w:marLeft w:val="0"/>
                                      <w:marRight w:val="0"/>
                                      <w:marTop w:val="0"/>
                                      <w:marBottom w:val="0"/>
                                      <w:divBdr>
                                        <w:top w:val="none" w:sz="0" w:space="0" w:color="auto"/>
                                        <w:left w:val="none" w:sz="0" w:space="0" w:color="auto"/>
                                        <w:bottom w:val="none" w:sz="0" w:space="0" w:color="auto"/>
                                        <w:right w:val="none" w:sz="0" w:space="0" w:color="auto"/>
                                      </w:divBdr>
                                      <w:divsChild>
                                        <w:div w:id="1910537854">
                                          <w:marLeft w:val="0"/>
                                          <w:marRight w:val="0"/>
                                          <w:marTop w:val="0"/>
                                          <w:marBottom w:val="150"/>
                                          <w:divBdr>
                                            <w:top w:val="none" w:sz="0" w:space="0" w:color="auto"/>
                                            <w:left w:val="none" w:sz="0" w:space="0" w:color="auto"/>
                                            <w:bottom w:val="none" w:sz="0" w:space="0" w:color="auto"/>
                                            <w:right w:val="none" w:sz="0" w:space="0" w:color="auto"/>
                                          </w:divBdr>
                                        </w:div>
                                      </w:divsChild>
                                    </w:div>
                                    <w:div w:id="1402865902">
                                      <w:marLeft w:val="0"/>
                                      <w:marRight w:val="0"/>
                                      <w:marTop w:val="0"/>
                                      <w:marBottom w:val="0"/>
                                      <w:divBdr>
                                        <w:top w:val="none" w:sz="0" w:space="0" w:color="auto"/>
                                        <w:left w:val="none" w:sz="0" w:space="0" w:color="auto"/>
                                        <w:bottom w:val="none" w:sz="0" w:space="0" w:color="auto"/>
                                        <w:right w:val="none" w:sz="0" w:space="0" w:color="auto"/>
                                      </w:divBdr>
                                    </w:div>
                                    <w:div w:id="411708640">
                                      <w:marLeft w:val="0"/>
                                      <w:marRight w:val="0"/>
                                      <w:marTop w:val="0"/>
                                      <w:marBottom w:val="0"/>
                                      <w:divBdr>
                                        <w:top w:val="none" w:sz="0" w:space="0" w:color="auto"/>
                                        <w:left w:val="none" w:sz="0" w:space="0" w:color="auto"/>
                                        <w:bottom w:val="none" w:sz="0" w:space="0" w:color="auto"/>
                                        <w:right w:val="none" w:sz="0" w:space="0" w:color="auto"/>
                                      </w:divBdr>
                                    </w:div>
                                    <w:div w:id="286352335">
                                      <w:marLeft w:val="0"/>
                                      <w:marRight w:val="0"/>
                                      <w:marTop w:val="0"/>
                                      <w:marBottom w:val="0"/>
                                      <w:divBdr>
                                        <w:top w:val="none" w:sz="0" w:space="0" w:color="auto"/>
                                        <w:left w:val="none" w:sz="0" w:space="0" w:color="auto"/>
                                        <w:bottom w:val="none" w:sz="0" w:space="0" w:color="auto"/>
                                        <w:right w:val="none" w:sz="0" w:space="0" w:color="auto"/>
                                      </w:divBdr>
                                    </w:div>
                                    <w:div w:id="382869550">
                                      <w:marLeft w:val="0"/>
                                      <w:marRight w:val="0"/>
                                      <w:marTop w:val="0"/>
                                      <w:marBottom w:val="0"/>
                                      <w:divBdr>
                                        <w:top w:val="none" w:sz="0" w:space="0" w:color="auto"/>
                                        <w:left w:val="none" w:sz="0" w:space="0" w:color="auto"/>
                                        <w:bottom w:val="none" w:sz="0" w:space="0" w:color="auto"/>
                                        <w:right w:val="none" w:sz="0" w:space="0" w:color="auto"/>
                                      </w:divBdr>
                                    </w:div>
                                    <w:div w:id="648481884">
                                      <w:marLeft w:val="0"/>
                                      <w:marRight w:val="0"/>
                                      <w:marTop w:val="0"/>
                                      <w:marBottom w:val="0"/>
                                      <w:divBdr>
                                        <w:top w:val="none" w:sz="0" w:space="0" w:color="auto"/>
                                        <w:left w:val="none" w:sz="0" w:space="0" w:color="auto"/>
                                        <w:bottom w:val="none" w:sz="0" w:space="0" w:color="auto"/>
                                        <w:right w:val="none" w:sz="0" w:space="0" w:color="auto"/>
                                      </w:divBdr>
                                    </w:div>
                                    <w:div w:id="948781858">
                                      <w:marLeft w:val="0"/>
                                      <w:marRight w:val="0"/>
                                      <w:marTop w:val="0"/>
                                      <w:marBottom w:val="0"/>
                                      <w:divBdr>
                                        <w:top w:val="none" w:sz="0" w:space="0" w:color="auto"/>
                                        <w:left w:val="none" w:sz="0" w:space="0" w:color="auto"/>
                                        <w:bottom w:val="none" w:sz="0" w:space="0" w:color="auto"/>
                                        <w:right w:val="none" w:sz="0" w:space="0" w:color="auto"/>
                                      </w:divBdr>
                                    </w:div>
                                    <w:div w:id="2127692623">
                                      <w:marLeft w:val="0"/>
                                      <w:marRight w:val="0"/>
                                      <w:marTop w:val="0"/>
                                      <w:marBottom w:val="0"/>
                                      <w:divBdr>
                                        <w:top w:val="none" w:sz="0" w:space="0" w:color="auto"/>
                                        <w:left w:val="none" w:sz="0" w:space="0" w:color="auto"/>
                                        <w:bottom w:val="none" w:sz="0" w:space="0" w:color="auto"/>
                                        <w:right w:val="none" w:sz="0" w:space="0" w:color="auto"/>
                                      </w:divBdr>
                                    </w:div>
                                    <w:div w:id="99031353">
                                      <w:marLeft w:val="0"/>
                                      <w:marRight w:val="0"/>
                                      <w:marTop w:val="0"/>
                                      <w:marBottom w:val="0"/>
                                      <w:divBdr>
                                        <w:top w:val="none" w:sz="0" w:space="0" w:color="auto"/>
                                        <w:left w:val="none" w:sz="0" w:space="0" w:color="auto"/>
                                        <w:bottom w:val="none" w:sz="0" w:space="0" w:color="auto"/>
                                        <w:right w:val="none" w:sz="0" w:space="0" w:color="auto"/>
                                      </w:divBdr>
                                    </w:div>
                                    <w:div w:id="617177943">
                                      <w:marLeft w:val="0"/>
                                      <w:marRight w:val="0"/>
                                      <w:marTop w:val="0"/>
                                      <w:marBottom w:val="0"/>
                                      <w:divBdr>
                                        <w:top w:val="none" w:sz="0" w:space="0" w:color="auto"/>
                                        <w:left w:val="none" w:sz="0" w:space="0" w:color="auto"/>
                                        <w:bottom w:val="none" w:sz="0" w:space="0" w:color="auto"/>
                                        <w:right w:val="none" w:sz="0" w:space="0" w:color="auto"/>
                                      </w:divBdr>
                                    </w:div>
                                    <w:div w:id="879172171">
                                      <w:marLeft w:val="0"/>
                                      <w:marRight w:val="0"/>
                                      <w:marTop w:val="0"/>
                                      <w:marBottom w:val="0"/>
                                      <w:divBdr>
                                        <w:top w:val="none" w:sz="0" w:space="0" w:color="auto"/>
                                        <w:left w:val="none" w:sz="0" w:space="0" w:color="auto"/>
                                        <w:bottom w:val="none" w:sz="0" w:space="0" w:color="auto"/>
                                        <w:right w:val="none" w:sz="0" w:space="0" w:color="auto"/>
                                      </w:divBdr>
                                    </w:div>
                                    <w:div w:id="1261600461">
                                      <w:marLeft w:val="0"/>
                                      <w:marRight w:val="0"/>
                                      <w:marTop w:val="0"/>
                                      <w:marBottom w:val="0"/>
                                      <w:divBdr>
                                        <w:top w:val="none" w:sz="0" w:space="0" w:color="auto"/>
                                        <w:left w:val="none" w:sz="0" w:space="0" w:color="auto"/>
                                        <w:bottom w:val="none" w:sz="0" w:space="0" w:color="auto"/>
                                        <w:right w:val="none" w:sz="0" w:space="0" w:color="auto"/>
                                      </w:divBdr>
                                    </w:div>
                                    <w:div w:id="684284864">
                                      <w:marLeft w:val="0"/>
                                      <w:marRight w:val="0"/>
                                      <w:marTop w:val="0"/>
                                      <w:marBottom w:val="0"/>
                                      <w:divBdr>
                                        <w:top w:val="none" w:sz="0" w:space="0" w:color="auto"/>
                                        <w:left w:val="none" w:sz="0" w:space="0" w:color="auto"/>
                                        <w:bottom w:val="none" w:sz="0" w:space="0" w:color="auto"/>
                                        <w:right w:val="none" w:sz="0" w:space="0" w:color="auto"/>
                                      </w:divBdr>
                                    </w:div>
                                    <w:div w:id="2032755926">
                                      <w:marLeft w:val="0"/>
                                      <w:marRight w:val="0"/>
                                      <w:marTop w:val="0"/>
                                      <w:marBottom w:val="0"/>
                                      <w:divBdr>
                                        <w:top w:val="none" w:sz="0" w:space="0" w:color="auto"/>
                                        <w:left w:val="none" w:sz="0" w:space="0" w:color="auto"/>
                                        <w:bottom w:val="none" w:sz="0" w:space="0" w:color="auto"/>
                                        <w:right w:val="none" w:sz="0" w:space="0" w:color="auto"/>
                                      </w:divBdr>
                                    </w:div>
                                    <w:div w:id="237522592">
                                      <w:marLeft w:val="0"/>
                                      <w:marRight w:val="0"/>
                                      <w:marTop w:val="0"/>
                                      <w:marBottom w:val="0"/>
                                      <w:divBdr>
                                        <w:top w:val="none" w:sz="0" w:space="0" w:color="auto"/>
                                        <w:left w:val="none" w:sz="0" w:space="0" w:color="auto"/>
                                        <w:bottom w:val="none" w:sz="0" w:space="0" w:color="auto"/>
                                        <w:right w:val="none" w:sz="0" w:space="0" w:color="auto"/>
                                      </w:divBdr>
                                    </w:div>
                                    <w:div w:id="27879395">
                                      <w:marLeft w:val="0"/>
                                      <w:marRight w:val="0"/>
                                      <w:marTop w:val="0"/>
                                      <w:marBottom w:val="0"/>
                                      <w:divBdr>
                                        <w:top w:val="none" w:sz="0" w:space="0" w:color="auto"/>
                                        <w:left w:val="none" w:sz="0" w:space="0" w:color="auto"/>
                                        <w:bottom w:val="none" w:sz="0" w:space="0" w:color="auto"/>
                                        <w:right w:val="none" w:sz="0" w:space="0" w:color="auto"/>
                                      </w:divBdr>
                                    </w:div>
                                    <w:div w:id="340010470">
                                      <w:marLeft w:val="0"/>
                                      <w:marRight w:val="0"/>
                                      <w:marTop w:val="0"/>
                                      <w:marBottom w:val="0"/>
                                      <w:divBdr>
                                        <w:top w:val="none" w:sz="0" w:space="0" w:color="auto"/>
                                        <w:left w:val="none" w:sz="0" w:space="0" w:color="auto"/>
                                        <w:bottom w:val="none" w:sz="0" w:space="0" w:color="auto"/>
                                        <w:right w:val="none" w:sz="0" w:space="0" w:color="auto"/>
                                      </w:divBdr>
                                    </w:div>
                                    <w:div w:id="110057003">
                                      <w:marLeft w:val="0"/>
                                      <w:marRight w:val="0"/>
                                      <w:marTop w:val="0"/>
                                      <w:marBottom w:val="0"/>
                                      <w:divBdr>
                                        <w:top w:val="none" w:sz="0" w:space="0" w:color="auto"/>
                                        <w:left w:val="none" w:sz="0" w:space="0" w:color="auto"/>
                                        <w:bottom w:val="none" w:sz="0" w:space="0" w:color="auto"/>
                                        <w:right w:val="none" w:sz="0" w:space="0" w:color="auto"/>
                                      </w:divBdr>
                                    </w:div>
                                    <w:div w:id="1241939235">
                                      <w:marLeft w:val="0"/>
                                      <w:marRight w:val="0"/>
                                      <w:marTop w:val="0"/>
                                      <w:marBottom w:val="0"/>
                                      <w:divBdr>
                                        <w:top w:val="none" w:sz="0" w:space="0" w:color="auto"/>
                                        <w:left w:val="none" w:sz="0" w:space="0" w:color="auto"/>
                                        <w:bottom w:val="none" w:sz="0" w:space="0" w:color="auto"/>
                                        <w:right w:val="none" w:sz="0" w:space="0" w:color="auto"/>
                                      </w:divBdr>
                                    </w:div>
                                    <w:div w:id="1337339943">
                                      <w:marLeft w:val="0"/>
                                      <w:marRight w:val="0"/>
                                      <w:marTop w:val="0"/>
                                      <w:marBottom w:val="0"/>
                                      <w:divBdr>
                                        <w:top w:val="none" w:sz="0" w:space="0" w:color="auto"/>
                                        <w:left w:val="none" w:sz="0" w:space="0" w:color="auto"/>
                                        <w:bottom w:val="none" w:sz="0" w:space="0" w:color="auto"/>
                                        <w:right w:val="none" w:sz="0" w:space="0" w:color="auto"/>
                                      </w:divBdr>
                                    </w:div>
                                    <w:div w:id="1362708519">
                                      <w:marLeft w:val="0"/>
                                      <w:marRight w:val="0"/>
                                      <w:marTop w:val="0"/>
                                      <w:marBottom w:val="0"/>
                                      <w:divBdr>
                                        <w:top w:val="none" w:sz="0" w:space="0" w:color="auto"/>
                                        <w:left w:val="none" w:sz="0" w:space="0" w:color="auto"/>
                                        <w:bottom w:val="none" w:sz="0" w:space="0" w:color="auto"/>
                                        <w:right w:val="none" w:sz="0" w:space="0" w:color="auto"/>
                                      </w:divBdr>
                                    </w:div>
                                    <w:div w:id="1340083540">
                                      <w:marLeft w:val="0"/>
                                      <w:marRight w:val="0"/>
                                      <w:marTop w:val="0"/>
                                      <w:marBottom w:val="0"/>
                                      <w:divBdr>
                                        <w:top w:val="none" w:sz="0" w:space="0" w:color="auto"/>
                                        <w:left w:val="none" w:sz="0" w:space="0" w:color="auto"/>
                                        <w:bottom w:val="none" w:sz="0" w:space="0" w:color="auto"/>
                                        <w:right w:val="none" w:sz="0" w:space="0" w:color="auto"/>
                                      </w:divBdr>
                                      <w:divsChild>
                                        <w:div w:id="1026981202">
                                          <w:marLeft w:val="0"/>
                                          <w:marRight w:val="0"/>
                                          <w:marTop w:val="0"/>
                                          <w:marBottom w:val="150"/>
                                          <w:divBdr>
                                            <w:top w:val="none" w:sz="0" w:space="0" w:color="auto"/>
                                            <w:left w:val="none" w:sz="0" w:space="0" w:color="auto"/>
                                            <w:bottom w:val="none" w:sz="0" w:space="0" w:color="auto"/>
                                            <w:right w:val="none" w:sz="0" w:space="0" w:color="auto"/>
                                          </w:divBdr>
                                        </w:div>
                                      </w:divsChild>
                                    </w:div>
                                    <w:div w:id="1501116126">
                                      <w:marLeft w:val="0"/>
                                      <w:marRight w:val="0"/>
                                      <w:marTop w:val="0"/>
                                      <w:marBottom w:val="0"/>
                                      <w:divBdr>
                                        <w:top w:val="none" w:sz="0" w:space="0" w:color="auto"/>
                                        <w:left w:val="none" w:sz="0" w:space="0" w:color="auto"/>
                                        <w:bottom w:val="none" w:sz="0" w:space="0" w:color="auto"/>
                                        <w:right w:val="none" w:sz="0" w:space="0" w:color="auto"/>
                                      </w:divBdr>
                                    </w:div>
                                    <w:div w:id="1064110254">
                                      <w:marLeft w:val="0"/>
                                      <w:marRight w:val="0"/>
                                      <w:marTop w:val="0"/>
                                      <w:marBottom w:val="0"/>
                                      <w:divBdr>
                                        <w:top w:val="none" w:sz="0" w:space="0" w:color="auto"/>
                                        <w:left w:val="none" w:sz="0" w:space="0" w:color="auto"/>
                                        <w:bottom w:val="none" w:sz="0" w:space="0" w:color="auto"/>
                                        <w:right w:val="none" w:sz="0" w:space="0" w:color="auto"/>
                                      </w:divBdr>
                                      <w:divsChild>
                                        <w:div w:id="1322931207">
                                          <w:marLeft w:val="0"/>
                                          <w:marRight w:val="0"/>
                                          <w:marTop w:val="0"/>
                                          <w:marBottom w:val="150"/>
                                          <w:divBdr>
                                            <w:top w:val="none" w:sz="0" w:space="0" w:color="auto"/>
                                            <w:left w:val="none" w:sz="0" w:space="0" w:color="auto"/>
                                            <w:bottom w:val="none" w:sz="0" w:space="0" w:color="auto"/>
                                            <w:right w:val="none" w:sz="0" w:space="0" w:color="auto"/>
                                          </w:divBdr>
                                        </w:div>
                                      </w:divsChild>
                                    </w:div>
                                    <w:div w:id="2101827525">
                                      <w:marLeft w:val="0"/>
                                      <w:marRight w:val="0"/>
                                      <w:marTop w:val="0"/>
                                      <w:marBottom w:val="0"/>
                                      <w:divBdr>
                                        <w:top w:val="none" w:sz="0" w:space="0" w:color="auto"/>
                                        <w:left w:val="none" w:sz="0" w:space="0" w:color="auto"/>
                                        <w:bottom w:val="none" w:sz="0" w:space="0" w:color="auto"/>
                                        <w:right w:val="none" w:sz="0" w:space="0" w:color="auto"/>
                                      </w:divBdr>
                                    </w:div>
                                    <w:div w:id="296571422">
                                      <w:marLeft w:val="0"/>
                                      <w:marRight w:val="0"/>
                                      <w:marTop w:val="0"/>
                                      <w:marBottom w:val="0"/>
                                      <w:divBdr>
                                        <w:top w:val="none" w:sz="0" w:space="0" w:color="auto"/>
                                        <w:left w:val="none" w:sz="0" w:space="0" w:color="auto"/>
                                        <w:bottom w:val="none" w:sz="0" w:space="0" w:color="auto"/>
                                        <w:right w:val="none" w:sz="0" w:space="0" w:color="auto"/>
                                      </w:divBdr>
                                      <w:divsChild>
                                        <w:div w:id="462581098">
                                          <w:marLeft w:val="0"/>
                                          <w:marRight w:val="0"/>
                                          <w:marTop w:val="0"/>
                                          <w:marBottom w:val="150"/>
                                          <w:divBdr>
                                            <w:top w:val="none" w:sz="0" w:space="0" w:color="auto"/>
                                            <w:left w:val="none" w:sz="0" w:space="0" w:color="auto"/>
                                            <w:bottom w:val="none" w:sz="0" w:space="0" w:color="auto"/>
                                            <w:right w:val="none" w:sz="0" w:space="0" w:color="auto"/>
                                          </w:divBdr>
                                        </w:div>
                                      </w:divsChild>
                                    </w:div>
                                    <w:div w:id="1462839887">
                                      <w:marLeft w:val="0"/>
                                      <w:marRight w:val="0"/>
                                      <w:marTop w:val="0"/>
                                      <w:marBottom w:val="0"/>
                                      <w:divBdr>
                                        <w:top w:val="none" w:sz="0" w:space="0" w:color="auto"/>
                                        <w:left w:val="none" w:sz="0" w:space="0" w:color="auto"/>
                                        <w:bottom w:val="none" w:sz="0" w:space="0" w:color="auto"/>
                                        <w:right w:val="none" w:sz="0" w:space="0" w:color="auto"/>
                                      </w:divBdr>
                                    </w:div>
                                    <w:div w:id="905653868">
                                      <w:marLeft w:val="0"/>
                                      <w:marRight w:val="0"/>
                                      <w:marTop w:val="0"/>
                                      <w:marBottom w:val="0"/>
                                      <w:divBdr>
                                        <w:top w:val="none" w:sz="0" w:space="0" w:color="auto"/>
                                        <w:left w:val="none" w:sz="0" w:space="0" w:color="auto"/>
                                        <w:bottom w:val="none" w:sz="0" w:space="0" w:color="auto"/>
                                        <w:right w:val="none" w:sz="0" w:space="0" w:color="auto"/>
                                      </w:divBdr>
                                    </w:div>
                                    <w:div w:id="1202285417">
                                      <w:marLeft w:val="0"/>
                                      <w:marRight w:val="0"/>
                                      <w:marTop w:val="0"/>
                                      <w:marBottom w:val="0"/>
                                      <w:divBdr>
                                        <w:top w:val="none" w:sz="0" w:space="0" w:color="auto"/>
                                        <w:left w:val="none" w:sz="0" w:space="0" w:color="auto"/>
                                        <w:bottom w:val="none" w:sz="0" w:space="0" w:color="auto"/>
                                        <w:right w:val="none" w:sz="0" w:space="0" w:color="auto"/>
                                      </w:divBdr>
                                      <w:divsChild>
                                        <w:div w:id="13851509">
                                          <w:marLeft w:val="0"/>
                                          <w:marRight w:val="0"/>
                                          <w:marTop w:val="0"/>
                                          <w:marBottom w:val="150"/>
                                          <w:divBdr>
                                            <w:top w:val="none" w:sz="0" w:space="0" w:color="auto"/>
                                            <w:left w:val="none" w:sz="0" w:space="0" w:color="auto"/>
                                            <w:bottom w:val="none" w:sz="0" w:space="0" w:color="auto"/>
                                            <w:right w:val="none" w:sz="0" w:space="0" w:color="auto"/>
                                          </w:divBdr>
                                        </w:div>
                                      </w:divsChild>
                                    </w:div>
                                    <w:div w:id="1046099775">
                                      <w:marLeft w:val="0"/>
                                      <w:marRight w:val="0"/>
                                      <w:marTop w:val="0"/>
                                      <w:marBottom w:val="0"/>
                                      <w:divBdr>
                                        <w:top w:val="none" w:sz="0" w:space="0" w:color="auto"/>
                                        <w:left w:val="none" w:sz="0" w:space="0" w:color="auto"/>
                                        <w:bottom w:val="none" w:sz="0" w:space="0" w:color="auto"/>
                                        <w:right w:val="none" w:sz="0" w:space="0" w:color="auto"/>
                                      </w:divBdr>
                                    </w:div>
                                    <w:div w:id="333655095">
                                      <w:marLeft w:val="0"/>
                                      <w:marRight w:val="0"/>
                                      <w:marTop w:val="0"/>
                                      <w:marBottom w:val="0"/>
                                      <w:divBdr>
                                        <w:top w:val="none" w:sz="0" w:space="0" w:color="auto"/>
                                        <w:left w:val="none" w:sz="0" w:space="0" w:color="auto"/>
                                        <w:bottom w:val="none" w:sz="0" w:space="0" w:color="auto"/>
                                        <w:right w:val="none" w:sz="0" w:space="0" w:color="auto"/>
                                      </w:divBdr>
                                    </w:div>
                                    <w:div w:id="455871976">
                                      <w:marLeft w:val="0"/>
                                      <w:marRight w:val="0"/>
                                      <w:marTop w:val="0"/>
                                      <w:marBottom w:val="0"/>
                                      <w:divBdr>
                                        <w:top w:val="none" w:sz="0" w:space="0" w:color="auto"/>
                                        <w:left w:val="none" w:sz="0" w:space="0" w:color="auto"/>
                                        <w:bottom w:val="none" w:sz="0" w:space="0" w:color="auto"/>
                                        <w:right w:val="none" w:sz="0" w:space="0" w:color="auto"/>
                                      </w:divBdr>
                                      <w:divsChild>
                                        <w:div w:id="1256940004">
                                          <w:marLeft w:val="0"/>
                                          <w:marRight w:val="0"/>
                                          <w:marTop w:val="0"/>
                                          <w:marBottom w:val="150"/>
                                          <w:divBdr>
                                            <w:top w:val="none" w:sz="0" w:space="0" w:color="auto"/>
                                            <w:left w:val="none" w:sz="0" w:space="0" w:color="auto"/>
                                            <w:bottom w:val="none" w:sz="0" w:space="0" w:color="auto"/>
                                            <w:right w:val="none" w:sz="0" w:space="0" w:color="auto"/>
                                          </w:divBdr>
                                        </w:div>
                                      </w:divsChild>
                                    </w:div>
                                    <w:div w:id="159807675">
                                      <w:marLeft w:val="0"/>
                                      <w:marRight w:val="0"/>
                                      <w:marTop w:val="0"/>
                                      <w:marBottom w:val="0"/>
                                      <w:divBdr>
                                        <w:top w:val="none" w:sz="0" w:space="0" w:color="auto"/>
                                        <w:left w:val="none" w:sz="0" w:space="0" w:color="auto"/>
                                        <w:bottom w:val="none" w:sz="0" w:space="0" w:color="auto"/>
                                        <w:right w:val="none" w:sz="0" w:space="0" w:color="auto"/>
                                      </w:divBdr>
                                    </w:div>
                                    <w:div w:id="893584275">
                                      <w:marLeft w:val="0"/>
                                      <w:marRight w:val="0"/>
                                      <w:marTop w:val="0"/>
                                      <w:marBottom w:val="0"/>
                                      <w:divBdr>
                                        <w:top w:val="none" w:sz="0" w:space="0" w:color="auto"/>
                                        <w:left w:val="none" w:sz="0" w:space="0" w:color="auto"/>
                                        <w:bottom w:val="none" w:sz="0" w:space="0" w:color="auto"/>
                                        <w:right w:val="none" w:sz="0" w:space="0" w:color="auto"/>
                                      </w:divBdr>
                                      <w:divsChild>
                                        <w:div w:id="1808426846">
                                          <w:marLeft w:val="0"/>
                                          <w:marRight w:val="0"/>
                                          <w:marTop w:val="0"/>
                                          <w:marBottom w:val="150"/>
                                          <w:divBdr>
                                            <w:top w:val="none" w:sz="0" w:space="0" w:color="auto"/>
                                            <w:left w:val="none" w:sz="0" w:space="0" w:color="auto"/>
                                            <w:bottom w:val="none" w:sz="0" w:space="0" w:color="auto"/>
                                            <w:right w:val="none" w:sz="0" w:space="0" w:color="auto"/>
                                          </w:divBdr>
                                        </w:div>
                                      </w:divsChild>
                                    </w:div>
                                    <w:div w:id="522399837">
                                      <w:marLeft w:val="0"/>
                                      <w:marRight w:val="0"/>
                                      <w:marTop w:val="0"/>
                                      <w:marBottom w:val="0"/>
                                      <w:divBdr>
                                        <w:top w:val="none" w:sz="0" w:space="0" w:color="auto"/>
                                        <w:left w:val="none" w:sz="0" w:space="0" w:color="auto"/>
                                        <w:bottom w:val="none" w:sz="0" w:space="0" w:color="auto"/>
                                        <w:right w:val="none" w:sz="0" w:space="0" w:color="auto"/>
                                      </w:divBdr>
                                    </w:div>
                                    <w:div w:id="1086996734">
                                      <w:marLeft w:val="0"/>
                                      <w:marRight w:val="0"/>
                                      <w:marTop w:val="0"/>
                                      <w:marBottom w:val="0"/>
                                      <w:divBdr>
                                        <w:top w:val="none" w:sz="0" w:space="0" w:color="auto"/>
                                        <w:left w:val="none" w:sz="0" w:space="0" w:color="auto"/>
                                        <w:bottom w:val="none" w:sz="0" w:space="0" w:color="auto"/>
                                        <w:right w:val="none" w:sz="0" w:space="0" w:color="auto"/>
                                      </w:divBdr>
                                      <w:divsChild>
                                        <w:div w:id="1545868908">
                                          <w:marLeft w:val="0"/>
                                          <w:marRight w:val="0"/>
                                          <w:marTop w:val="0"/>
                                          <w:marBottom w:val="150"/>
                                          <w:divBdr>
                                            <w:top w:val="none" w:sz="0" w:space="0" w:color="auto"/>
                                            <w:left w:val="none" w:sz="0" w:space="0" w:color="auto"/>
                                            <w:bottom w:val="none" w:sz="0" w:space="0" w:color="auto"/>
                                            <w:right w:val="none" w:sz="0" w:space="0" w:color="auto"/>
                                          </w:divBdr>
                                        </w:div>
                                      </w:divsChild>
                                    </w:div>
                                    <w:div w:id="1934431633">
                                      <w:marLeft w:val="0"/>
                                      <w:marRight w:val="0"/>
                                      <w:marTop w:val="0"/>
                                      <w:marBottom w:val="0"/>
                                      <w:divBdr>
                                        <w:top w:val="none" w:sz="0" w:space="0" w:color="auto"/>
                                        <w:left w:val="none" w:sz="0" w:space="0" w:color="auto"/>
                                        <w:bottom w:val="none" w:sz="0" w:space="0" w:color="auto"/>
                                        <w:right w:val="none" w:sz="0" w:space="0" w:color="auto"/>
                                      </w:divBdr>
                                    </w:div>
                                    <w:div w:id="1918710318">
                                      <w:marLeft w:val="0"/>
                                      <w:marRight w:val="0"/>
                                      <w:marTop w:val="0"/>
                                      <w:marBottom w:val="0"/>
                                      <w:divBdr>
                                        <w:top w:val="none" w:sz="0" w:space="0" w:color="auto"/>
                                        <w:left w:val="none" w:sz="0" w:space="0" w:color="auto"/>
                                        <w:bottom w:val="none" w:sz="0" w:space="0" w:color="auto"/>
                                        <w:right w:val="none" w:sz="0" w:space="0" w:color="auto"/>
                                      </w:divBdr>
                                    </w:div>
                                    <w:div w:id="908924503">
                                      <w:marLeft w:val="0"/>
                                      <w:marRight w:val="0"/>
                                      <w:marTop w:val="0"/>
                                      <w:marBottom w:val="0"/>
                                      <w:divBdr>
                                        <w:top w:val="none" w:sz="0" w:space="0" w:color="auto"/>
                                        <w:left w:val="none" w:sz="0" w:space="0" w:color="auto"/>
                                        <w:bottom w:val="none" w:sz="0" w:space="0" w:color="auto"/>
                                        <w:right w:val="none" w:sz="0" w:space="0" w:color="auto"/>
                                      </w:divBdr>
                                      <w:divsChild>
                                        <w:div w:id="964428781">
                                          <w:marLeft w:val="0"/>
                                          <w:marRight w:val="0"/>
                                          <w:marTop w:val="0"/>
                                          <w:marBottom w:val="150"/>
                                          <w:divBdr>
                                            <w:top w:val="none" w:sz="0" w:space="0" w:color="auto"/>
                                            <w:left w:val="none" w:sz="0" w:space="0" w:color="auto"/>
                                            <w:bottom w:val="none" w:sz="0" w:space="0" w:color="auto"/>
                                            <w:right w:val="none" w:sz="0" w:space="0" w:color="auto"/>
                                          </w:divBdr>
                                        </w:div>
                                      </w:divsChild>
                                    </w:div>
                                    <w:div w:id="268584175">
                                      <w:marLeft w:val="0"/>
                                      <w:marRight w:val="0"/>
                                      <w:marTop w:val="0"/>
                                      <w:marBottom w:val="0"/>
                                      <w:divBdr>
                                        <w:top w:val="none" w:sz="0" w:space="0" w:color="auto"/>
                                        <w:left w:val="none" w:sz="0" w:space="0" w:color="auto"/>
                                        <w:bottom w:val="none" w:sz="0" w:space="0" w:color="auto"/>
                                        <w:right w:val="none" w:sz="0" w:space="0" w:color="auto"/>
                                      </w:divBdr>
                                    </w:div>
                                    <w:div w:id="565379889">
                                      <w:marLeft w:val="0"/>
                                      <w:marRight w:val="0"/>
                                      <w:marTop w:val="0"/>
                                      <w:marBottom w:val="0"/>
                                      <w:divBdr>
                                        <w:top w:val="none" w:sz="0" w:space="0" w:color="auto"/>
                                        <w:left w:val="none" w:sz="0" w:space="0" w:color="auto"/>
                                        <w:bottom w:val="none" w:sz="0" w:space="0" w:color="auto"/>
                                        <w:right w:val="none" w:sz="0" w:space="0" w:color="auto"/>
                                      </w:divBdr>
                                    </w:div>
                                    <w:div w:id="137260523">
                                      <w:marLeft w:val="0"/>
                                      <w:marRight w:val="0"/>
                                      <w:marTop w:val="0"/>
                                      <w:marBottom w:val="0"/>
                                      <w:divBdr>
                                        <w:top w:val="none" w:sz="0" w:space="0" w:color="auto"/>
                                        <w:left w:val="none" w:sz="0" w:space="0" w:color="auto"/>
                                        <w:bottom w:val="none" w:sz="0" w:space="0" w:color="auto"/>
                                        <w:right w:val="none" w:sz="0" w:space="0" w:color="auto"/>
                                      </w:divBdr>
                                      <w:divsChild>
                                        <w:div w:id="52391904">
                                          <w:marLeft w:val="0"/>
                                          <w:marRight w:val="0"/>
                                          <w:marTop w:val="0"/>
                                          <w:marBottom w:val="150"/>
                                          <w:divBdr>
                                            <w:top w:val="none" w:sz="0" w:space="0" w:color="auto"/>
                                            <w:left w:val="none" w:sz="0" w:space="0" w:color="auto"/>
                                            <w:bottom w:val="none" w:sz="0" w:space="0" w:color="auto"/>
                                            <w:right w:val="none" w:sz="0" w:space="0" w:color="auto"/>
                                          </w:divBdr>
                                        </w:div>
                                      </w:divsChild>
                                    </w:div>
                                    <w:div w:id="1863667289">
                                      <w:marLeft w:val="0"/>
                                      <w:marRight w:val="0"/>
                                      <w:marTop w:val="0"/>
                                      <w:marBottom w:val="0"/>
                                      <w:divBdr>
                                        <w:top w:val="none" w:sz="0" w:space="0" w:color="auto"/>
                                        <w:left w:val="none" w:sz="0" w:space="0" w:color="auto"/>
                                        <w:bottom w:val="none" w:sz="0" w:space="0" w:color="auto"/>
                                        <w:right w:val="none" w:sz="0" w:space="0" w:color="auto"/>
                                      </w:divBdr>
                                    </w:div>
                                    <w:div w:id="1577738768">
                                      <w:marLeft w:val="0"/>
                                      <w:marRight w:val="0"/>
                                      <w:marTop w:val="0"/>
                                      <w:marBottom w:val="0"/>
                                      <w:divBdr>
                                        <w:top w:val="none" w:sz="0" w:space="0" w:color="auto"/>
                                        <w:left w:val="none" w:sz="0" w:space="0" w:color="auto"/>
                                        <w:bottom w:val="none" w:sz="0" w:space="0" w:color="auto"/>
                                        <w:right w:val="none" w:sz="0" w:space="0" w:color="auto"/>
                                      </w:divBdr>
                                    </w:div>
                                    <w:div w:id="159278480">
                                      <w:marLeft w:val="0"/>
                                      <w:marRight w:val="0"/>
                                      <w:marTop w:val="0"/>
                                      <w:marBottom w:val="0"/>
                                      <w:divBdr>
                                        <w:top w:val="none" w:sz="0" w:space="0" w:color="auto"/>
                                        <w:left w:val="none" w:sz="0" w:space="0" w:color="auto"/>
                                        <w:bottom w:val="none" w:sz="0" w:space="0" w:color="auto"/>
                                        <w:right w:val="none" w:sz="0" w:space="0" w:color="auto"/>
                                      </w:divBdr>
                                      <w:divsChild>
                                        <w:div w:id="1095324117">
                                          <w:marLeft w:val="0"/>
                                          <w:marRight w:val="0"/>
                                          <w:marTop w:val="0"/>
                                          <w:marBottom w:val="150"/>
                                          <w:divBdr>
                                            <w:top w:val="none" w:sz="0" w:space="0" w:color="auto"/>
                                            <w:left w:val="none" w:sz="0" w:space="0" w:color="auto"/>
                                            <w:bottom w:val="none" w:sz="0" w:space="0" w:color="auto"/>
                                            <w:right w:val="none" w:sz="0" w:space="0" w:color="auto"/>
                                          </w:divBdr>
                                        </w:div>
                                      </w:divsChild>
                                    </w:div>
                                    <w:div w:id="1750804368">
                                      <w:marLeft w:val="0"/>
                                      <w:marRight w:val="0"/>
                                      <w:marTop w:val="0"/>
                                      <w:marBottom w:val="0"/>
                                      <w:divBdr>
                                        <w:top w:val="none" w:sz="0" w:space="0" w:color="auto"/>
                                        <w:left w:val="none" w:sz="0" w:space="0" w:color="auto"/>
                                        <w:bottom w:val="none" w:sz="0" w:space="0" w:color="auto"/>
                                        <w:right w:val="none" w:sz="0" w:space="0" w:color="auto"/>
                                      </w:divBdr>
                                    </w:div>
                                    <w:div w:id="1577981069">
                                      <w:marLeft w:val="0"/>
                                      <w:marRight w:val="0"/>
                                      <w:marTop w:val="0"/>
                                      <w:marBottom w:val="0"/>
                                      <w:divBdr>
                                        <w:top w:val="none" w:sz="0" w:space="0" w:color="auto"/>
                                        <w:left w:val="none" w:sz="0" w:space="0" w:color="auto"/>
                                        <w:bottom w:val="none" w:sz="0" w:space="0" w:color="auto"/>
                                        <w:right w:val="none" w:sz="0" w:space="0" w:color="auto"/>
                                      </w:divBdr>
                                    </w:div>
                                    <w:div w:id="2085565403">
                                      <w:marLeft w:val="0"/>
                                      <w:marRight w:val="0"/>
                                      <w:marTop w:val="0"/>
                                      <w:marBottom w:val="0"/>
                                      <w:divBdr>
                                        <w:top w:val="none" w:sz="0" w:space="0" w:color="auto"/>
                                        <w:left w:val="none" w:sz="0" w:space="0" w:color="auto"/>
                                        <w:bottom w:val="none" w:sz="0" w:space="0" w:color="auto"/>
                                        <w:right w:val="none" w:sz="0" w:space="0" w:color="auto"/>
                                      </w:divBdr>
                                      <w:divsChild>
                                        <w:div w:id="735398563">
                                          <w:marLeft w:val="0"/>
                                          <w:marRight w:val="0"/>
                                          <w:marTop w:val="0"/>
                                          <w:marBottom w:val="150"/>
                                          <w:divBdr>
                                            <w:top w:val="none" w:sz="0" w:space="0" w:color="auto"/>
                                            <w:left w:val="none" w:sz="0" w:space="0" w:color="auto"/>
                                            <w:bottom w:val="none" w:sz="0" w:space="0" w:color="auto"/>
                                            <w:right w:val="none" w:sz="0" w:space="0" w:color="auto"/>
                                          </w:divBdr>
                                        </w:div>
                                      </w:divsChild>
                                    </w:div>
                                    <w:div w:id="2056192735">
                                      <w:marLeft w:val="0"/>
                                      <w:marRight w:val="0"/>
                                      <w:marTop w:val="0"/>
                                      <w:marBottom w:val="0"/>
                                      <w:divBdr>
                                        <w:top w:val="none" w:sz="0" w:space="0" w:color="auto"/>
                                        <w:left w:val="none" w:sz="0" w:space="0" w:color="auto"/>
                                        <w:bottom w:val="none" w:sz="0" w:space="0" w:color="auto"/>
                                        <w:right w:val="none" w:sz="0" w:space="0" w:color="auto"/>
                                      </w:divBdr>
                                    </w:div>
                                    <w:div w:id="2125923764">
                                      <w:marLeft w:val="0"/>
                                      <w:marRight w:val="0"/>
                                      <w:marTop w:val="0"/>
                                      <w:marBottom w:val="0"/>
                                      <w:divBdr>
                                        <w:top w:val="none" w:sz="0" w:space="0" w:color="auto"/>
                                        <w:left w:val="none" w:sz="0" w:space="0" w:color="auto"/>
                                        <w:bottom w:val="none" w:sz="0" w:space="0" w:color="auto"/>
                                        <w:right w:val="none" w:sz="0" w:space="0" w:color="auto"/>
                                      </w:divBdr>
                                      <w:divsChild>
                                        <w:div w:id="956525645">
                                          <w:marLeft w:val="0"/>
                                          <w:marRight w:val="0"/>
                                          <w:marTop w:val="0"/>
                                          <w:marBottom w:val="150"/>
                                          <w:divBdr>
                                            <w:top w:val="none" w:sz="0" w:space="0" w:color="auto"/>
                                            <w:left w:val="none" w:sz="0" w:space="0" w:color="auto"/>
                                            <w:bottom w:val="none" w:sz="0" w:space="0" w:color="auto"/>
                                            <w:right w:val="none" w:sz="0" w:space="0" w:color="auto"/>
                                          </w:divBdr>
                                        </w:div>
                                      </w:divsChild>
                                    </w:div>
                                    <w:div w:id="1329138337">
                                      <w:marLeft w:val="0"/>
                                      <w:marRight w:val="0"/>
                                      <w:marTop w:val="0"/>
                                      <w:marBottom w:val="0"/>
                                      <w:divBdr>
                                        <w:top w:val="none" w:sz="0" w:space="0" w:color="auto"/>
                                        <w:left w:val="none" w:sz="0" w:space="0" w:color="auto"/>
                                        <w:bottom w:val="none" w:sz="0" w:space="0" w:color="auto"/>
                                        <w:right w:val="none" w:sz="0" w:space="0" w:color="auto"/>
                                      </w:divBdr>
                                    </w:div>
                                    <w:div w:id="1460218886">
                                      <w:marLeft w:val="0"/>
                                      <w:marRight w:val="0"/>
                                      <w:marTop w:val="0"/>
                                      <w:marBottom w:val="0"/>
                                      <w:divBdr>
                                        <w:top w:val="none" w:sz="0" w:space="0" w:color="auto"/>
                                        <w:left w:val="none" w:sz="0" w:space="0" w:color="auto"/>
                                        <w:bottom w:val="none" w:sz="0" w:space="0" w:color="auto"/>
                                        <w:right w:val="none" w:sz="0" w:space="0" w:color="auto"/>
                                      </w:divBdr>
                                    </w:div>
                                    <w:div w:id="2059358901">
                                      <w:marLeft w:val="0"/>
                                      <w:marRight w:val="0"/>
                                      <w:marTop w:val="0"/>
                                      <w:marBottom w:val="0"/>
                                      <w:divBdr>
                                        <w:top w:val="none" w:sz="0" w:space="0" w:color="auto"/>
                                        <w:left w:val="none" w:sz="0" w:space="0" w:color="auto"/>
                                        <w:bottom w:val="none" w:sz="0" w:space="0" w:color="auto"/>
                                        <w:right w:val="none" w:sz="0" w:space="0" w:color="auto"/>
                                      </w:divBdr>
                                      <w:divsChild>
                                        <w:div w:id="461264592">
                                          <w:marLeft w:val="0"/>
                                          <w:marRight w:val="0"/>
                                          <w:marTop w:val="0"/>
                                          <w:marBottom w:val="150"/>
                                          <w:divBdr>
                                            <w:top w:val="none" w:sz="0" w:space="0" w:color="auto"/>
                                            <w:left w:val="none" w:sz="0" w:space="0" w:color="auto"/>
                                            <w:bottom w:val="none" w:sz="0" w:space="0" w:color="auto"/>
                                            <w:right w:val="none" w:sz="0" w:space="0" w:color="auto"/>
                                          </w:divBdr>
                                        </w:div>
                                      </w:divsChild>
                                    </w:div>
                                    <w:div w:id="42368586">
                                      <w:marLeft w:val="0"/>
                                      <w:marRight w:val="0"/>
                                      <w:marTop w:val="0"/>
                                      <w:marBottom w:val="0"/>
                                      <w:divBdr>
                                        <w:top w:val="none" w:sz="0" w:space="0" w:color="auto"/>
                                        <w:left w:val="none" w:sz="0" w:space="0" w:color="auto"/>
                                        <w:bottom w:val="none" w:sz="0" w:space="0" w:color="auto"/>
                                        <w:right w:val="none" w:sz="0" w:space="0" w:color="auto"/>
                                      </w:divBdr>
                                    </w:div>
                                    <w:div w:id="456147303">
                                      <w:marLeft w:val="0"/>
                                      <w:marRight w:val="0"/>
                                      <w:marTop w:val="0"/>
                                      <w:marBottom w:val="0"/>
                                      <w:divBdr>
                                        <w:top w:val="none" w:sz="0" w:space="0" w:color="auto"/>
                                        <w:left w:val="none" w:sz="0" w:space="0" w:color="auto"/>
                                        <w:bottom w:val="none" w:sz="0" w:space="0" w:color="auto"/>
                                        <w:right w:val="none" w:sz="0" w:space="0" w:color="auto"/>
                                      </w:divBdr>
                                    </w:div>
                                    <w:div w:id="590891838">
                                      <w:marLeft w:val="0"/>
                                      <w:marRight w:val="0"/>
                                      <w:marTop w:val="0"/>
                                      <w:marBottom w:val="0"/>
                                      <w:divBdr>
                                        <w:top w:val="none" w:sz="0" w:space="0" w:color="auto"/>
                                        <w:left w:val="none" w:sz="0" w:space="0" w:color="auto"/>
                                        <w:bottom w:val="none" w:sz="0" w:space="0" w:color="auto"/>
                                        <w:right w:val="none" w:sz="0" w:space="0" w:color="auto"/>
                                      </w:divBdr>
                                    </w:div>
                                    <w:div w:id="892085039">
                                      <w:marLeft w:val="0"/>
                                      <w:marRight w:val="0"/>
                                      <w:marTop w:val="0"/>
                                      <w:marBottom w:val="0"/>
                                      <w:divBdr>
                                        <w:top w:val="none" w:sz="0" w:space="0" w:color="auto"/>
                                        <w:left w:val="none" w:sz="0" w:space="0" w:color="auto"/>
                                        <w:bottom w:val="none" w:sz="0" w:space="0" w:color="auto"/>
                                        <w:right w:val="none" w:sz="0" w:space="0" w:color="auto"/>
                                      </w:divBdr>
                                    </w:div>
                                    <w:div w:id="952130184">
                                      <w:marLeft w:val="0"/>
                                      <w:marRight w:val="0"/>
                                      <w:marTop w:val="0"/>
                                      <w:marBottom w:val="0"/>
                                      <w:divBdr>
                                        <w:top w:val="none" w:sz="0" w:space="0" w:color="auto"/>
                                        <w:left w:val="none" w:sz="0" w:space="0" w:color="auto"/>
                                        <w:bottom w:val="none" w:sz="0" w:space="0" w:color="auto"/>
                                        <w:right w:val="none" w:sz="0" w:space="0" w:color="auto"/>
                                      </w:divBdr>
                                      <w:divsChild>
                                        <w:div w:id="811480272">
                                          <w:marLeft w:val="0"/>
                                          <w:marRight w:val="0"/>
                                          <w:marTop w:val="0"/>
                                          <w:marBottom w:val="150"/>
                                          <w:divBdr>
                                            <w:top w:val="none" w:sz="0" w:space="0" w:color="auto"/>
                                            <w:left w:val="none" w:sz="0" w:space="0" w:color="auto"/>
                                            <w:bottom w:val="none" w:sz="0" w:space="0" w:color="auto"/>
                                            <w:right w:val="none" w:sz="0" w:space="0" w:color="auto"/>
                                          </w:divBdr>
                                        </w:div>
                                      </w:divsChild>
                                    </w:div>
                                    <w:div w:id="758984242">
                                      <w:marLeft w:val="0"/>
                                      <w:marRight w:val="0"/>
                                      <w:marTop w:val="0"/>
                                      <w:marBottom w:val="0"/>
                                      <w:divBdr>
                                        <w:top w:val="none" w:sz="0" w:space="0" w:color="auto"/>
                                        <w:left w:val="none" w:sz="0" w:space="0" w:color="auto"/>
                                        <w:bottom w:val="none" w:sz="0" w:space="0" w:color="auto"/>
                                        <w:right w:val="none" w:sz="0" w:space="0" w:color="auto"/>
                                      </w:divBdr>
                                    </w:div>
                                    <w:div w:id="433332683">
                                      <w:marLeft w:val="0"/>
                                      <w:marRight w:val="0"/>
                                      <w:marTop w:val="0"/>
                                      <w:marBottom w:val="0"/>
                                      <w:divBdr>
                                        <w:top w:val="none" w:sz="0" w:space="0" w:color="auto"/>
                                        <w:left w:val="none" w:sz="0" w:space="0" w:color="auto"/>
                                        <w:bottom w:val="none" w:sz="0" w:space="0" w:color="auto"/>
                                        <w:right w:val="none" w:sz="0" w:space="0" w:color="auto"/>
                                      </w:divBdr>
                                      <w:divsChild>
                                        <w:div w:id="959721923">
                                          <w:marLeft w:val="0"/>
                                          <w:marRight w:val="0"/>
                                          <w:marTop w:val="0"/>
                                          <w:marBottom w:val="150"/>
                                          <w:divBdr>
                                            <w:top w:val="none" w:sz="0" w:space="0" w:color="auto"/>
                                            <w:left w:val="none" w:sz="0" w:space="0" w:color="auto"/>
                                            <w:bottom w:val="none" w:sz="0" w:space="0" w:color="auto"/>
                                            <w:right w:val="none" w:sz="0" w:space="0" w:color="auto"/>
                                          </w:divBdr>
                                        </w:div>
                                      </w:divsChild>
                                    </w:div>
                                    <w:div w:id="1776826705">
                                      <w:marLeft w:val="0"/>
                                      <w:marRight w:val="0"/>
                                      <w:marTop w:val="0"/>
                                      <w:marBottom w:val="0"/>
                                      <w:divBdr>
                                        <w:top w:val="none" w:sz="0" w:space="0" w:color="auto"/>
                                        <w:left w:val="none" w:sz="0" w:space="0" w:color="auto"/>
                                        <w:bottom w:val="none" w:sz="0" w:space="0" w:color="auto"/>
                                        <w:right w:val="none" w:sz="0" w:space="0" w:color="auto"/>
                                      </w:divBdr>
                                    </w:div>
                                    <w:div w:id="1937977878">
                                      <w:marLeft w:val="0"/>
                                      <w:marRight w:val="0"/>
                                      <w:marTop w:val="0"/>
                                      <w:marBottom w:val="0"/>
                                      <w:divBdr>
                                        <w:top w:val="none" w:sz="0" w:space="0" w:color="auto"/>
                                        <w:left w:val="none" w:sz="0" w:space="0" w:color="auto"/>
                                        <w:bottom w:val="none" w:sz="0" w:space="0" w:color="auto"/>
                                        <w:right w:val="none" w:sz="0" w:space="0" w:color="auto"/>
                                      </w:divBdr>
                                    </w:div>
                                    <w:div w:id="37710379">
                                      <w:marLeft w:val="0"/>
                                      <w:marRight w:val="0"/>
                                      <w:marTop w:val="0"/>
                                      <w:marBottom w:val="0"/>
                                      <w:divBdr>
                                        <w:top w:val="none" w:sz="0" w:space="0" w:color="auto"/>
                                        <w:left w:val="none" w:sz="0" w:space="0" w:color="auto"/>
                                        <w:bottom w:val="none" w:sz="0" w:space="0" w:color="auto"/>
                                        <w:right w:val="none" w:sz="0" w:space="0" w:color="auto"/>
                                      </w:divBdr>
                                    </w:div>
                                    <w:div w:id="441220711">
                                      <w:marLeft w:val="0"/>
                                      <w:marRight w:val="0"/>
                                      <w:marTop w:val="0"/>
                                      <w:marBottom w:val="0"/>
                                      <w:divBdr>
                                        <w:top w:val="none" w:sz="0" w:space="0" w:color="auto"/>
                                        <w:left w:val="none" w:sz="0" w:space="0" w:color="auto"/>
                                        <w:bottom w:val="none" w:sz="0" w:space="0" w:color="auto"/>
                                        <w:right w:val="none" w:sz="0" w:space="0" w:color="auto"/>
                                      </w:divBdr>
                                    </w:div>
                                    <w:div w:id="1686202065">
                                      <w:marLeft w:val="0"/>
                                      <w:marRight w:val="0"/>
                                      <w:marTop w:val="0"/>
                                      <w:marBottom w:val="0"/>
                                      <w:divBdr>
                                        <w:top w:val="none" w:sz="0" w:space="0" w:color="auto"/>
                                        <w:left w:val="none" w:sz="0" w:space="0" w:color="auto"/>
                                        <w:bottom w:val="none" w:sz="0" w:space="0" w:color="auto"/>
                                        <w:right w:val="none" w:sz="0" w:space="0" w:color="auto"/>
                                      </w:divBdr>
                                    </w:div>
                                    <w:div w:id="100803365">
                                      <w:marLeft w:val="0"/>
                                      <w:marRight w:val="0"/>
                                      <w:marTop w:val="0"/>
                                      <w:marBottom w:val="0"/>
                                      <w:divBdr>
                                        <w:top w:val="none" w:sz="0" w:space="0" w:color="auto"/>
                                        <w:left w:val="none" w:sz="0" w:space="0" w:color="auto"/>
                                        <w:bottom w:val="none" w:sz="0" w:space="0" w:color="auto"/>
                                        <w:right w:val="none" w:sz="0" w:space="0" w:color="auto"/>
                                      </w:divBdr>
                                    </w:div>
                                    <w:div w:id="787621864">
                                      <w:marLeft w:val="0"/>
                                      <w:marRight w:val="0"/>
                                      <w:marTop w:val="0"/>
                                      <w:marBottom w:val="0"/>
                                      <w:divBdr>
                                        <w:top w:val="none" w:sz="0" w:space="0" w:color="auto"/>
                                        <w:left w:val="none" w:sz="0" w:space="0" w:color="auto"/>
                                        <w:bottom w:val="none" w:sz="0" w:space="0" w:color="auto"/>
                                        <w:right w:val="none" w:sz="0" w:space="0" w:color="auto"/>
                                      </w:divBdr>
                                      <w:divsChild>
                                        <w:div w:id="993218637">
                                          <w:marLeft w:val="0"/>
                                          <w:marRight w:val="0"/>
                                          <w:marTop w:val="0"/>
                                          <w:marBottom w:val="150"/>
                                          <w:divBdr>
                                            <w:top w:val="none" w:sz="0" w:space="0" w:color="auto"/>
                                            <w:left w:val="none" w:sz="0" w:space="0" w:color="auto"/>
                                            <w:bottom w:val="none" w:sz="0" w:space="0" w:color="auto"/>
                                            <w:right w:val="none" w:sz="0" w:space="0" w:color="auto"/>
                                          </w:divBdr>
                                        </w:div>
                                      </w:divsChild>
                                    </w:div>
                                    <w:div w:id="2101563531">
                                      <w:marLeft w:val="0"/>
                                      <w:marRight w:val="0"/>
                                      <w:marTop w:val="0"/>
                                      <w:marBottom w:val="0"/>
                                      <w:divBdr>
                                        <w:top w:val="none" w:sz="0" w:space="0" w:color="auto"/>
                                        <w:left w:val="none" w:sz="0" w:space="0" w:color="auto"/>
                                        <w:bottom w:val="none" w:sz="0" w:space="0" w:color="auto"/>
                                        <w:right w:val="none" w:sz="0" w:space="0" w:color="auto"/>
                                      </w:divBdr>
                                    </w:div>
                                    <w:div w:id="2022008660">
                                      <w:marLeft w:val="0"/>
                                      <w:marRight w:val="0"/>
                                      <w:marTop w:val="0"/>
                                      <w:marBottom w:val="0"/>
                                      <w:divBdr>
                                        <w:top w:val="none" w:sz="0" w:space="0" w:color="auto"/>
                                        <w:left w:val="none" w:sz="0" w:space="0" w:color="auto"/>
                                        <w:bottom w:val="none" w:sz="0" w:space="0" w:color="auto"/>
                                        <w:right w:val="none" w:sz="0" w:space="0" w:color="auto"/>
                                      </w:divBdr>
                                    </w:div>
                                    <w:div w:id="499084796">
                                      <w:marLeft w:val="0"/>
                                      <w:marRight w:val="0"/>
                                      <w:marTop w:val="0"/>
                                      <w:marBottom w:val="0"/>
                                      <w:divBdr>
                                        <w:top w:val="none" w:sz="0" w:space="0" w:color="auto"/>
                                        <w:left w:val="none" w:sz="0" w:space="0" w:color="auto"/>
                                        <w:bottom w:val="none" w:sz="0" w:space="0" w:color="auto"/>
                                        <w:right w:val="none" w:sz="0" w:space="0" w:color="auto"/>
                                      </w:divBdr>
                                    </w:div>
                                    <w:div w:id="147332900">
                                      <w:marLeft w:val="0"/>
                                      <w:marRight w:val="0"/>
                                      <w:marTop w:val="0"/>
                                      <w:marBottom w:val="0"/>
                                      <w:divBdr>
                                        <w:top w:val="none" w:sz="0" w:space="0" w:color="auto"/>
                                        <w:left w:val="none" w:sz="0" w:space="0" w:color="auto"/>
                                        <w:bottom w:val="none" w:sz="0" w:space="0" w:color="auto"/>
                                        <w:right w:val="none" w:sz="0" w:space="0" w:color="auto"/>
                                      </w:divBdr>
                                    </w:div>
                                    <w:div w:id="163404774">
                                      <w:marLeft w:val="0"/>
                                      <w:marRight w:val="0"/>
                                      <w:marTop w:val="0"/>
                                      <w:marBottom w:val="0"/>
                                      <w:divBdr>
                                        <w:top w:val="none" w:sz="0" w:space="0" w:color="auto"/>
                                        <w:left w:val="none" w:sz="0" w:space="0" w:color="auto"/>
                                        <w:bottom w:val="none" w:sz="0" w:space="0" w:color="auto"/>
                                        <w:right w:val="none" w:sz="0" w:space="0" w:color="auto"/>
                                      </w:divBdr>
                                      <w:divsChild>
                                        <w:div w:id="8334116">
                                          <w:marLeft w:val="0"/>
                                          <w:marRight w:val="0"/>
                                          <w:marTop w:val="0"/>
                                          <w:marBottom w:val="150"/>
                                          <w:divBdr>
                                            <w:top w:val="none" w:sz="0" w:space="0" w:color="auto"/>
                                            <w:left w:val="none" w:sz="0" w:space="0" w:color="auto"/>
                                            <w:bottom w:val="none" w:sz="0" w:space="0" w:color="auto"/>
                                            <w:right w:val="none" w:sz="0" w:space="0" w:color="auto"/>
                                          </w:divBdr>
                                        </w:div>
                                      </w:divsChild>
                                    </w:div>
                                    <w:div w:id="631374304">
                                      <w:marLeft w:val="0"/>
                                      <w:marRight w:val="0"/>
                                      <w:marTop w:val="0"/>
                                      <w:marBottom w:val="0"/>
                                      <w:divBdr>
                                        <w:top w:val="none" w:sz="0" w:space="0" w:color="auto"/>
                                        <w:left w:val="none" w:sz="0" w:space="0" w:color="auto"/>
                                        <w:bottom w:val="none" w:sz="0" w:space="0" w:color="auto"/>
                                        <w:right w:val="none" w:sz="0" w:space="0" w:color="auto"/>
                                      </w:divBdr>
                                    </w:div>
                                    <w:div w:id="2023048844">
                                      <w:marLeft w:val="0"/>
                                      <w:marRight w:val="0"/>
                                      <w:marTop w:val="0"/>
                                      <w:marBottom w:val="0"/>
                                      <w:divBdr>
                                        <w:top w:val="none" w:sz="0" w:space="0" w:color="auto"/>
                                        <w:left w:val="none" w:sz="0" w:space="0" w:color="auto"/>
                                        <w:bottom w:val="none" w:sz="0" w:space="0" w:color="auto"/>
                                        <w:right w:val="none" w:sz="0" w:space="0" w:color="auto"/>
                                      </w:divBdr>
                                    </w:div>
                                    <w:div w:id="2054572109">
                                      <w:marLeft w:val="0"/>
                                      <w:marRight w:val="0"/>
                                      <w:marTop w:val="0"/>
                                      <w:marBottom w:val="0"/>
                                      <w:divBdr>
                                        <w:top w:val="none" w:sz="0" w:space="0" w:color="auto"/>
                                        <w:left w:val="none" w:sz="0" w:space="0" w:color="auto"/>
                                        <w:bottom w:val="none" w:sz="0" w:space="0" w:color="auto"/>
                                        <w:right w:val="none" w:sz="0" w:space="0" w:color="auto"/>
                                      </w:divBdr>
                                    </w:div>
                                    <w:div w:id="1645310570">
                                      <w:marLeft w:val="0"/>
                                      <w:marRight w:val="0"/>
                                      <w:marTop w:val="0"/>
                                      <w:marBottom w:val="0"/>
                                      <w:divBdr>
                                        <w:top w:val="none" w:sz="0" w:space="0" w:color="auto"/>
                                        <w:left w:val="none" w:sz="0" w:space="0" w:color="auto"/>
                                        <w:bottom w:val="none" w:sz="0" w:space="0" w:color="auto"/>
                                        <w:right w:val="none" w:sz="0" w:space="0" w:color="auto"/>
                                      </w:divBdr>
                                    </w:div>
                                    <w:div w:id="1713649439">
                                      <w:marLeft w:val="0"/>
                                      <w:marRight w:val="0"/>
                                      <w:marTop w:val="0"/>
                                      <w:marBottom w:val="0"/>
                                      <w:divBdr>
                                        <w:top w:val="none" w:sz="0" w:space="0" w:color="auto"/>
                                        <w:left w:val="none" w:sz="0" w:space="0" w:color="auto"/>
                                        <w:bottom w:val="none" w:sz="0" w:space="0" w:color="auto"/>
                                        <w:right w:val="none" w:sz="0" w:space="0" w:color="auto"/>
                                      </w:divBdr>
                                    </w:div>
                                    <w:div w:id="708839642">
                                      <w:marLeft w:val="0"/>
                                      <w:marRight w:val="0"/>
                                      <w:marTop w:val="0"/>
                                      <w:marBottom w:val="0"/>
                                      <w:divBdr>
                                        <w:top w:val="none" w:sz="0" w:space="0" w:color="auto"/>
                                        <w:left w:val="none" w:sz="0" w:space="0" w:color="auto"/>
                                        <w:bottom w:val="none" w:sz="0" w:space="0" w:color="auto"/>
                                        <w:right w:val="none" w:sz="0" w:space="0" w:color="auto"/>
                                      </w:divBdr>
                                    </w:div>
                                    <w:div w:id="1715229974">
                                      <w:marLeft w:val="0"/>
                                      <w:marRight w:val="0"/>
                                      <w:marTop w:val="0"/>
                                      <w:marBottom w:val="0"/>
                                      <w:divBdr>
                                        <w:top w:val="none" w:sz="0" w:space="0" w:color="auto"/>
                                        <w:left w:val="none" w:sz="0" w:space="0" w:color="auto"/>
                                        <w:bottom w:val="none" w:sz="0" w:space="0" w:color="auto"/>
                                        <w:right w:val="none" w:sz="0" w:space="0" w:color="auto"/>
                                      </w:divBdr>
                                      <w:divsChild>
                                        <w:div w:id="90320131">
                                          <w:marLeft w:val="0"/>
                                          <w:marRight w:val="0"/>
                                          <w:marTop w:val="0"/>
                                          <w:marBottom w:val="150"/>
                                          <w:divBdr>
                                            <w:top w:val="none" w:sz="0" w:space="0" w:color="auto"/>
                                            <w:left w:val="none" w:sz="0" w:space="0" w:color="auto"/>
                                            <w:bottom w:val="none" w:sz="0" w:space="0" w:color="auto"/>
                                            <w:right w:val="none" w:sz="0" w:space="0" w:color="auto"/>
                                          </w:divBdr>
                                        </w:div>
                                      </w:divsChild>
                                    </w:div>
                                    <w:div w:id="1185167172">
                                      <w:marLeft w:val="0"/>
                                      <w:marRight w:val="0"/>
                                      <w:marTop w:val="0"/>
                                      <w:marBottom w:val="0"/>
                                      <w:divBdr>
                                        <w:top w:val="none" w:sz="0" w:space="0" w:color="auto"/>
                                        <w:left w:val="none" w:sz="0" w:space="0" w:color="auto"/>
                                        <w:bottom w:val="none" w:sz="0" w:space="0" w:color="auto"/>
                                        <w:right w:val="none" w:sz="0" w:space="0" w:color="auto"/>
                                      </w:divBdr>
                                    </w:div>
                                    <w:div w:id="1056273879">
                                      <w:marLeft w:val="0"/>
                                      <w:marRight w:val="0"/>
                                      <w:marTop w:val="0"/>
                                      <w:marBottom w:val="0"/>
                                      <w:divBdr>
                                        <w:top w:val="none" w:sz="0" w:space="0" w:color="auto"/>
                                        <w:left w:val="none" w:sz="0" w:space="0" w:color="auto"/>
                                        <w:bottom w:val="none" w:sz="0" w:space="0" w:color="auto"/>
                                        <w:right w:val="none" w:sz="0" w:space="0" w:color="auto"/>
                                      </w:divBdr>
                                    </w:div>
                                    <w:div w:id="1964922379">
                                      <w:marLeft w:val="0"/>
                                      <w:marRight w:val="0"/>
                                      <w:marTop w:val="0"/>
                                      <w:marBottom w:val="0"/>
                                      <w:divBdr>
                                        <w:top w:val="none" w:sz="0" w:space="0" w:color="auto"/>
                                        <w:left w:val="none" w:sz="0" w:space="0" w:color="auto"/>
                                        <w:bottom w:val="none" w:sz="0" w:space="0" w:color="auto"/>
                                        <w:right w:val="none" w:sz="0" w:space="0" w:color="auto"/>
                                      </w:divBdr>
                                    </w:div>
                                    <w:div w:id="148720170">
                                      <w:marLeft w:val="0"/>
                                      <w:marRight w:val="0"/>
                                      <w:marTop w:val="0"/>
                                      <w:marBottom w:val="0"/>
                                      <w:divBdr>
                                        <w:top w:val="none" w:sz="0" w:space="0" w:color="auto"/>
                                        <w:left w:val="none" w:sz="0" w:space="0" w:color="auto"/>
                                        <w:bottom w:val="none" w:sz="0" w:space="0" w:color="auto"/>
                                        <w:right w:val="none" w:sz="0" w:space="0" w:color="auto"/>
                                      </w:divBdr>
                                    </w:div>
                                    <w:div w:id="955526388">
                                      <w:marLeft w:val="0"/>
                                      <w:marRight w:val="0"/>
                                      <w:marTop w:val="0"/>
                                      <w:marBottom w:val="0"/>
                                      <w:divBdr>
                                        <w:top w:val="none" w:sz="0" w:space="0" w:color="auto"/>
                                        <w:left w:val="none" w:sz="0" w:space="0" w:color="auto"/>
                                        <w:bottom w:val="none" w:sz="0" w:space="0" w:color="auto"/>
                                        <w:right w:val="none" w:sz="0" w:space="0" w:color="auto"/>
                                      </w:divBdr>
                                    </w:div>
                                    <w:div w:id="436802294">
                                      <w:marLeft w:val="0"/>
                                      <w:marRight w:val="0"/>
                                      <w:marTop w:val="0"/>
                                      <w:marBottom w:val="0"/>
                                      <w:divBdr>
                                        <w:top w:val="none" w:sz="0" w:space="0" w:color="auto"/>
                                        <w:left w:val="none" w:sz="0" w:space="0" w:color="auto"/>
                                        <w:bottom w:val="none" w:sz="0" w:space="0" w:color="auto"/>
                                        <w:right w:val="none" w:sz="0" w:space="0" w:color="auto"/>
                                      </w:divBdr>
                                    </w:div>
                                    <w:div w:id="1823811659">
                                      <w:marLeft w:val="0"/>
                                      <w:marRight w:val="0"/>
                                      <w:marTop w:val="0"/>
                                      <w:marBottom w:val="0"/>
                                      <w:divBdr>
                                        <w:top w:val="none" w:sz="0" w:space="0" w:color="auto"/>
                                        <w:left w:val="none" w:sz="0" w:space="0" w:color="auto"/>
                                        <w:bottom w:val="none" w:sz="0" w:space="0" w:color="auto"/>
                                        <w:right w:val="none" w:sz="0" w:space="0" w:color="auto"/>
                                      </w:divBdr>
                                    </w:div>
                                    <w:div w:id="1595165122">
                                      <w:marLeft w:val="0"/>
                                      <w:marRight w:val="0"/>
                                      <w:marTop w:val="0"/>
                                      <w:marBottom w:val="0"/>
                                      <w:divBdr>
                                        <w:top w:val="none" w:sz="0" w:space="0" w:color="auto"/>
                                        <w:left w:val="none" w:sz="0" w:space="0" w:color="auto"/>
                                        <w:bottom w:val="none" w:sz="0" w:space="0" w:color="auto"/>
                                        <w:right w:val="none" w:sz="0" w:space="0" w:color="auto"/>
                                      </w:divBdr>
                                    </w:div>
                                    <w:div w:id="927428250">
                                      <w:marLeft w:val="0"/>
                                      <w:marRight w:val="0"/>
                                      <w:marTop w:val="0"/>
                                      <w:marBottom w:val="0"/>
                                      <w:divBdr>
                                        <w:top w:val="none" w:sz="0" w:space="0" w:color="auto"/>
                                        <w:left w:val="none" w:sz="0" w:space="0" w:color="auto"/>
                                        <w:bottom w:val="none" w:sz="0" w:space="0" w:color="auto"/>
                                        <w:right w:val="none" w:sz="0" w:space="0" w:color="auto"/>
                                      </w:divBdr>
                                    </w:div>
                                    <w:div w:id="843666071">
                                      <w:marLeft w:val="0"/>
                                      <w:marRight w:val="0"/>
                                      <w:marTop w:val="0"/>
                                      <w:marBottom w:val="0"/>
                                      <w:divBdr>
                                        <w:top w:val="none" w:sz="0" w:space="0" w:color="auto"/>
                                        <w:left w:val="none" w:sz="0" w:space="0" w:color="auto"/>
                                        <w:bottom w:val="none" w:sz="0" w:space="0" w:color="auto"/>
                                        <w:right w:val="none" w:sz="0" w:space="0" w:color="auto"/>
                                      </w:divBdr>
                                      <w:divsChild>
                                        <w:div w:id="1086996969">
                                          <w:marLeft w:val="0"/>
                                          <w:marRight w:val="0"/>
                                          <w:marTop w:val="0"/>
                                          <w:marBottom w:val="150"/>
                                          <w:divBdr>
                                            <w:top w:val="none" w:sz="0" w:space="0" w:color="auto"/>
                                            <w:left w:val="none" w:sz="0" w:space="0" w:color="auto"/>
                                            <w:bottom w:val="none" w:sz="0" w:space="0" w:color="auto"/>
                                            <w:right w:val="none" w:sz="0" w:space="0" w:color="auto"/>
                                          </w:divBdr>
                                        </w:div>
                                      </w:divsChild>
                                    </w:div>
                                    <w:div w:id="491602386">
                                      <w:marLeft w:val="0"/>
                                      <w:marRight w:val="0"/>
                                      <w:marTop w:val="0"/>
                                      <w:marBottom w:val="0"/>
                                      <w:divBdr>
                                        <w:top w:val="none" w:sz="0" w:space="0" w:color="auto"/>
                                        <w:left w:val="none" w:sz="0" w:space="0" w:color="auto"/>
                                        <w:bottom w:val="none" w:sz="0" w:space="0" w:color="auto"/>
                                        <w:right w:val="none" w:sz="0" w:space="0" w:color="auto"/>
                                      </w:divBdr>
                                    </w:div>
                                    <w:div w:id="963002094">
                                      <w:marLeft w:val="0"/>
                                      <w:marRight w:val="0"/>
                                      <w:marTop w:val="0"/>
                                      <w:marBottom w:val="0"/>
                                      <w:divBdr>
                                        <w:top w:val="none" w:sz="0" w:space="0" w:color="auto"/>
                                        <w:left w:val="none" w:sz="0" w:space="0" w:color="auto"/>
                                        <w:bottom w:val="none" w:sz="0" w:space="0" w:color="auto"/>
                                        <w:right w:val="none" w:sz="0" w:space="0" w:color="auto"/>
                                      </w:divBdr>
                                    </w:div>
                                    <w:div w:id="491727125">
                                      <w:marLeft w:val="0"/>
                                      <w:marRight w:val="0"/>
                                      <w:marTop w:val="0"/>
                                      <w:marBottom w:val="0"/>
                                      <w:divBdr>
                                        <w:top w:val="none" w:sz="0" w:space="0" w:color="auto"/>
                                        <w:left w:val="none" w:sz="0" w:space="0" w:color="auto"/>
                                        <w:bottom w:val="none" w:sz="0" w:space="0" w:color="auto"/>
                                        <w:right w:val="none" w:sz="0" w:space="0" w:color="auto"/>
                                      </w:divBdr>
                                      <w:divsChild>
                                        <w:div w:id="162399280">
                                          <w:marLeft w:val="0"/>
                                          <w:marRight w:val="0"/>
                                          <w:marTop w:val="0"/>
                                          <w:marBottom w:val="150"/>
                                          <w:divBdr>
                                            <w:top w:val="none" w:sz="0" w:space="0" w:color="auto"/>
                                            <w:left w:val="none" w:sz="0" w:space="0" w:color="auto"/>
                                            <w:bottom w:val="none" w:sz="0" w:space="0" w:color="auto"/>
                                            <w:right w:val="none" w:sz="0" w:space="0" w:color="auto"/>
                                          </w:divBdr>
                                        </w:div>
                                      </w:divsChild>
                                    </w:div>
                                    <w:div w:id="771897581">
                                      <w:marLeft w:val="0"/>
                                      <w:marRight w:val="0"/>
                                      <w:marTop w:val="0"/>
                                      <w:marBottom w:val="0"/>
                                      <w:divBdr>
                                        <w:top w:val="none" w:sz="0" w:space="0" w:color="auto"/>
                                        <w:left w:val="none" w:sz="0" w:space="0" w:color="auto"/>
                                        <w:bottom w:val="none" w:sz="0" w:space="0" w:color="auto"/>
                                        <w:right w:val="none" w:sz="0" w:space="0" w:color="auto"/>
                                      </w:divBdr>
                                    </w:div>
                                    <w:div w:id="1802267488">
                                      <w:marLeft w:val="0"/>
                                      <w:marRight w:val="0"/>
                                      <w:marTop w:val="0"/>
                                      <w:marBottom w:val="0"/>
                                      <w:divBdr>
                                        <w:top w:val="none" w:sz="0" w:space="0" w:color="auto"/>
                                        <w:left w:val="none" w:sz="0" w:space="0" w:color="auto"/>
                                        <w:bottom w:val="none" w:sz="0" w:space="0" w:color="auto"/>
                                        <w:right w:val="none" w:sz="0" w:space="0" w:color="auto"/>
                                      </w:divBdr>
                                    </w:div>
                                    <w:div w:id="132452119">
                                      <w:marLeft w:val="0"/>
                                      <w:marRight w:val="0"/>
                                      <w:marTop w:val="0"/>
                                      <w:marBottom w:val="0"/>
                                      <w:divBdr>
                                        <w:top w:val="none" w:sz="0" w:space="0" w:color="auto"/>
                                        <w:left w:val="none" w:sz="0" w:space="0" w:color="auto"/>
                                        <w:bottom w:val="none" w:sz="0" w:space="0" w:color="auto"/>
                                        <w:right w:val="none" w:sz="0" w:space="0" w:color="auto"/>
                                      </w:divBdr>
                                      <w:divsChild>
                                        <w:div w:id="2137411356">
                                          <w:marLeft w:val="0"/>
                                          <w:marRight w:val="0"/>
                                          <w:marTop w:val="0"/>
                                          <w:marBottom w:val="150"/>
                                          <w:divBdr>
                                            <w:top w:val="none" w:sz="0" w:space="0" w:color="auto"/>
                                            <w:left w:val="none" w:sz="0" w:space="0" w:color="auto"/>
                                            <w:bottom w:val="none" w:sz="0" w:space="0" w:color="auto"/>
                                            <w:right w:val="none" w:sz="0" w:space="0" w:color="auto"/>
                                          </w:divBdr>
                                        </w:div>
                                      </w:divsChild>
                                    </w:div>
                                    <w:div w:id="1629892101">
                                      <w:marLeft w:val="0"/>
                                      <w:marRight w:val="0"/>
                                      <w:marTop w:val="0"/>
                                      <w:marBottom w:val="0"/>
                                      <w:divBdr>
                                        <w:top w:val="none" w:sz="0" w:space="0" w:color="auto"/>
                                        <w:left w:val="none" w:sz="0" w:space="0" w:color="auto"/>
                                        <w:bottom w:val="none" w:sz="0" w:space="0" w:color="auto"/>
                                        <w:right w:val="none" w:sz="0" w:space="0" w:color="auto"/>
                                      </w:divBdr>
                                    </w:div>
                                    <w:div w:id="57947111">
                                      <w:marLeft w:val="0"/>
                                      <w:marRight w:val="0"/>
                                      <w:marTop w:val="0"/>
                                      <w:marBottom w:val="0"/>
                                      <w:divBdr>
                                        <w:top w:val="none" w:sz="0" w:space="0" w:color="auto"/>
                                        <w:left w:val="none" w:sz="0" w:space="0" w:color="auto"/>
                                        <w:bottom w:val="none" w:sz="0" w:space="0" w:color="auto"/>
                                        <w:right w:val="none" w:sz="0" w:space="0" w:color="auto"/>
                                      </w:divBdr>
                                    </w:div>
                                    <w:div w:id="1236669192">
                                      <w:marLeft w:val="0"/>
                                      <w:marRight w:val="0"/>
                                      <w:marTop w:val="0"/>
                                      <w:marBottom w:val="0"/>
                                      <w:divBdr>
                                        <w:top w:val="none" w:sz="0" w:space="0" w:color="auto"/>
                                        <w:left w:val="none" w:sz="0" w:space="0" w:color="auto"/>
                                        <w:bottom w:val="none" w:sz="0" w:space="0" w:color="auto"/>
                                        <w:right w:val="none" w:sz="0" w:space="0" w:color="auto"/>
                                      </w:divBdr>
                                    </w:div>
                                    <w:div w:id="703209855">
                                      <w:marLeft w:val="0"/>
                                      <w:marRight w:val="0"/>
                                      <w:marTop w:val="0"/>
                                      <w:marBottom w:val="0"/>
                                      <w:divBdr>
                                        <w:top w:val="none" w:sz="0" w:space="0" w:color="auto"/>
                                        <w:left w:val="none" w:sz="0" w:space="0" w:color="auto"/>
                                        <w:bottom w:val="none" w:sz="0" w:space="0" w:color="auto"/>
                                        <w:right w:val="none" w:sz="0" w:space="0" w:color="auto"/>
                                      </w:divBdr>
                                    </w:div>
                                    <w:div w:id="386884097">
                                      <w:marLeft w:val="0"/>
                                      <w:marRight w:val="0"/>
                                      <w:marTop w:val="0"/>
                                      <w:marBottom w:val="0"/>
                                      <w:divBdr>
                                        <w:top w:val="none" w:sz="0" w:space="0" w:color="auto"/>
                                        <w:left w:val="none" w:sz="0" w:space="0" w:color="auto"/>
                                        <w:bottom w:val="none" w:sz="0" w:space="0" w:color="auto"/>
                                        <w:right w:val="none" w:sz="0" w:space="0" w:color="auto"/>
                                      </w:divBdr>
                                    </w:div>
                                    <w:div w:id="1862892220">
                                      <w:marLeft w:val="0"/>
                                      <w:marRight w:val="0"/>
                                      <w:marTop w:val="0"/>
                                      <w:marBottom w:val="0"/>
                                      <w:divBdr>
                                        <w:top w:val="none" w:sz="0" w:space="0" w:color="auto"/>
                                        <w:left w:val="none" w:sz="0" w:space="0" w:color="auto"/>
                                        <w:bottom w:val="none" w:sz="0" w:space="0" w:color="auto"/>
                                        <w:right w:val="none" w:sz="0" w:space="0" w:color="auto"/>
                                      </w:divBdr>
                                    </w:div>
                                    <w:div w:id="1910117147">
                                      <w:marLeft w:val="0"/>
                                      <w:marRight w:val="0"/>
                                      <w:marTop w:val="0"/>
                                      <w:marBottom w:val="0"/>
                                      <w:divBdr>
                                        <w:top w:val="none" w:sz="0" w:space="0" w:color="auto"/>
                                        <w:left w:val="none" w:sz="0" w:space="0" w:color="auto"/>
                                        <w:bottom w:val="none" w:sz="0" w:space="0" w:color="auto"/>
                                        <w:right w:val="none" w:sz="0" w:space="0" w:color="auto"/>
                                      </w:divBdr>
                                      <w:divsChild>
                                        <w:div w:id="367989671">
                                          <w:marLeft w:val="0"/>
                                          <w:marRight w:val="0"/>
                                          <w:marTop w:val="0"/>
                                          <w:marBottom w:val="150"/>
                                          <w:divBdr>
                                            <w:top w:val="none" w:sz="0" w:space="0" w:color="auto"/>
                                            <w:left w:val="none" w:sz="0" w:space="0" w:color="auto"/>
                                            <w:bottom w:val="none" w:sz="0" w:space="0" w:color="auto"/>
                                            <w:right w:val="none" w:sz="0" w:space="0" w:color="auto"/>
                                          </w:divBdr>
                                        </w:div>
                                      </w:divsChild>
                                    </w:div>
                                    <w:div w:id="2036537682">
                                      <w:marLeft w:val="0"/>
                                      <w:marRight w:val="0"/>
                                      <w:marTop w:val="0"/>
                                      <w:marBottom w:val="0"/>
                                      <w:divBdr>
                                        <w:top w:val="none" w:sz="0" w:space="0" w:color="auto"/>
                                        <w:left w:val="none" w:sz="0" w:space="0" w:color="auto"/>
                                        <w:bottom w:val="none" w:sz="0" w:space="0" w:color="auto"/>
                                        <w:right w:val="none" w:sz="0" w:space="0" w:color="auto"/>
                                      </w:divBdr>
                                    </w:div>
                                    <w:div w:id="1880698557">
                                      <w:marLeft w:val="0"/>
                                      <w:marRight w:val="0"/>
                                      <w:marTop w:val="0"/>
                                      <w:marBottom w:val="0"/>
                                      <w:divBdr>
                                        <w:top w:val="none" w:sz="0" w:space="0" w:color="auto"/>
                                        <w:left w:val="none" w:sz="0" w:space="0" w:color="auto"/>
                                        <w:bottom w:val="none" w:sz="0" w:space="0" w:color="auto"/>
                                        <w:right w:val="none" w:sz="0" w:space="0" w:color="auto"/>
                                      </w:divBdr>
                                    </w:div>
                                    <w:div w:id="340590894">
                                      <w:marLeft w:val="0"/>
                                      <w:marRight w:val="0"/>
                                      <w:marTop w:val="0"/>
                                      <w:marBottom w:val="0"/>
                                      <w:divBdr>
                                        <w:top w:val="none" w:sz="0" w:space="0" w:color="auto"/>
                                        <w:left w:val="none" w:sz="0" w:space="0" w:color="auto"/>
                                        <w:bottom w:val="none" w:sz="0" w:space="0" w:color="auto"/>
                                        <w:right w:val="none" w:sz="0" w:space="0" w:color="auto"/>
                                      </w:divBdr>
                                    </w:div>
                                    <w:div w:id="145899411">
                                      <w:marLeft w:val="0"/>
                                      <w:marRight w:val="0"/>
                                      <w:marTop w:val="0"/>
                                      <w:marBottom w:val="0"/>
                                      <w:divBdr>
                                        <w:top w:val="none" w:sz="0" w:space="0" w:color="auto"/>
                                        <w:left w:val="none" w:sz="0" w:space="0" w:color="auto"/>
                                        <w:bottom w:val="none" w:sz="0" w:space="0" w:color="auto"/>
                                        <w:right w:val="none" w:sz="0" w:space="0" w:color="auto"/>
                                      </w:divBdr>
                                      <w:divsChild>
                                        <w:div w:id="1996493595">
                                          <w:marLeft w:val="0"/>
                                          <w:marRight w:val="0"/>
                                          <w:marTop w:val="0"/>
                                          <w:marBottom w:val="150"/>
                                          <w:divBdr>
                                            <w:top w:val="none" w:sz="0" w:space="0" w:color="auto"/>
                                            <w:left w:val="none" w:sz="0" w:space="0" w:color="auto"/>
                                            <w:bottom w:val="none" w:sz="0" w:space="0" w:color="auto"/>
                                            <w:right w:val="none" w:sz="0" w:space="0" w:color="auto"/>
                                          </w:divBdr>
                                        </w:div>
                                      </w:divsChild>
                                    </w:div>
                                    <w:div w:id="2023431747">
                                      <w:marLeft w:val="0"/>
                                      <w:marRight w:val="0"/>
                                      <w:marTop w:val="0"/>
                                      <w:marBottom w:val="0"/>
                                      <w:divBdr>
                                        <w:top w:val="none" w:sz="0" w:space="0" w:color="auto"/>
                                        <w:left w:val="none" w:sz="0" w:space="0" w:color="auto"/>
                                        <w:bottom w:val="none" w:sz="0" w:space="0" w:color="auto"/>
                                        <w:right w:val="none" w:sz="0" w:space="0" w:color="auto"/>
                                      </w:divBdr>
                                    </w:div>
                                    <w:div w:id="166211733">
                                      <w:marLeft w:val="0"/>
                                      <w:marRight w:val="0"/>
                                      <w:marTop w:val="0"/>
                                      <w:marBottom w:val="0"/>
                                      <w:divBdr>
                                        <w:top w:val="none" w:sz="0" w:space="0" w:color="auto"/>
                                        <w:left w:val="none" w:sz="0" w:space="0" w:color="auto"/>
                                        <w:bottom w:val="none" w:sz="0" w:space="0" w:color="auto"/>
                                        <w:right w:val="none" w:sz="0" w:space="0" w:color="auto"/>
                                      </w:divBdr>
                                    </w:div>
                                    <w:div w:id="1236431469">
                                      <w:marLeft w:val="0"/>
                                      <w:marRight w:val="0"/>
                                      <w:marTop w:val="0"/>
                                      <w:marBottom w:val="0"/>
                                      <w:divBdr>
                                        <w:top w:val="none" w:sz="0" w:space="0" w:color="auto"/>
                                        <w:left w:val="none" w:sz="0" w:space="0" w:color="auto"/>
                                        <w:bottom w:val="none" w:sz="0" w:space="0" w:color="auto"/>
                                        <w:right w:val="none" w:sz="0" w:space="0" w:color="auto"/>
                                      </w:divBdr>
                                    </w:div>
                                    <w:div w:id="1611163389">
                                      <w:marLeft w:val="0"/>
                                      <w:marRight w:val="0"/>
                                      <w:marTop w:val="0"/>
                                      <w:marBottom w:val="0"/>
                                      <w:divBdr>
                                        <w:top w:val="none" w:sz="0" w:space="0" w:color="auto"/>
                                        <w:left w:val="none" w:sz="0" w:space="0" w:color="auto"/>
                                        <w:bottom w:val="none" w:sz="0" w:space="0" w:color="auto"/>
                                        <w:right w:val="none" w:sz="0" w:space="0" w:color="auto"/>
                                      </w:divBdr>
                                    </w:div>
                                    <w:div w:id="720784807">
                                      <w:marLeft w:val="0"/>
                                      <w:marRight w:val="0"/>
                                      <w:marTop w:val="0"/>
                                      <w:marBottom w:val="0"/>
                                      <w:divBdr>
                                        <w:top w:val="none" w:sz="0" w:space="0" w:color="auto"/>
                                        <w:left w:val="none" w:sz="0" w:space="0" w:color="auto"/>
                                        <w:bottom w:val="none" w:sz="0" w:space="0" w:color="auto"/>
                                        <w:right w:val="none" w:sz="0" w:space="0" w:color="auto"/>
                                      </w:divBdr>
                                    </w:div>
                                    <w:div w:id="678191967">
                                      <w:marLeft w:val="0"/>
                                      <w:marRight w:val="0"/>
                                      <w:marTop w:val="0"/>
                                      <w:marBottom w:val="0"/>
                                      <w:divBdr>
                                        <w:top w:val="none" w:sz="0" w:space="0" w:color="auto"/>
                                        <w:left w:val="none" w:sz="0" w:space="0" w:color="auto"/>
                                        <w:bottom w:val="none" w:sz="0" w:space="0" w:color="auto"/>
                                        <w:right w:val="none" w:sz="0" w:space="0" w:color="auto"/>
                                      </w:divBdr>
                                    </w:div>
                                    <w:div w:id="1516572917">
                                      <w:marLeft w:val="0"/>
                                      <w:marRight w:val="0"/>
                                      <w:marTop w:val="0"/>
                                      <w:marBottom w:val="0"/>
                                      <w:divBdr>
                                        <w:top w:val="none" w:sz="0" w:space="0" w:color="auto"/>
                                        <w:left w:val="none" w:sz="0" w:space="0" w:color="auto"/>
                                        <w:bottom w:val="none" w:sz="0" w:space="0" w:color="auto"/>
                                        <w:right w:val="none" w:sz="0" w:space="0" w:color="auto"/>
                                      </w:divBdr>
                                      <w:divsChild>
                                        <w:div w:id="34542879">
                                          <w:marLeft w:val="0"/>
                                          <w:marRight w:val="0"/>
                                          <w:marTop w:val="0"/>
                                          <w:marBottom w:val="150"/>
                                          <w:divBdr>
                                            <w:top w:val="none" w:sz="0" w:space="0" w:color="auto"/>
                                            <w:left w:val="none" w:sz="0" w:space="0" w:color="auto"/>
                                            <w:bottom w:val="none" w:sz="0" w:space="0" w:color="auto"/>
                                            <w:right w:val="none" w:sz="0" w:space="0" w:color="auto"/>
                                          </w:divBdr>
                                        </w:div>
                                      </w:divsChild>
                                    </w:div>
                                    <w:div w:id="214893358">
                                      <w:marLeft w:val="0"/>
                                      <w:marRight w:val="0"/>
                                      <w:marTop w:val="0"/>
                                      <w:marBottom w:val="0"/>
                                      <w:divBdr>
                                        <w:top w:val="none" w:sz="0" w:space="0" w:color="auto"/>
                                        <w:left w:val="none" w:sz="0" w:space="0" w:color="auto"/>
                                        <w:bottom w:val="none" w:sz="0" w:space="0" w:color="auto"/>
                                        <w:right w:val="none" w:sz="0" w:space="0" w:color="auto"/>
                                      </w:divBdr>
                                    </w:div>
                                    <w:div w:id="2120444068">
                                      <w:marLeft w:val="0"/>
                                      <w:marRight w:val="0"/>
                                      <w:marTop w:val="0"/>
                                      <w:marBottom w:val="0"/>
                                      <w:divBdr>
                                        <w:top w:val="none" w:sz="0" w:space="0" w:color="auto"/>
                                        <w:left w:val="none" w:sz="0" w:space="0" w:color="auto"/>
                                        <w:bottom w:val="none" w:sz="0" w:space="0" w:color="auto"/>
                                        <w:right w:val="none" w:sz="0" w:space="0" w:color="auto"/>
                                      </w:divBdr>
                                    </w:div>
                                    <w:div w:id="303509814">
                                      <w:marLeft w:val="0"/>
                                      <w:marRight w:val="0"/>
                                      <w:marTop w:val="0"/>
                                      <w:marBottom w:val="0"/>
                                      <w:divBdr>
                                        <w:top w:val="none" w:sz="0" w:space="0" w:color="auto"/>
                                        <w:left w:val="none" w:sz="0" w:space="0" w:color="auto"/>
                                        <w:bottom w:val="none" w:sz="0" w:space="0" w:color="auto"/>
                                        <w:right w:val="none" w:sz="0" w:space="0" w:color="auto"/>
                                      </w:divBdr>
                                    </w:div>
                                    <w:div w:id="126241882">
                                      <w:marLeft w:val="0"/>
                                      <w:marRight w:val="0"/>
                                      <w:marTop w:val="0"/>
                                      <w:marBottom w:val="0"/>
                                      <w:divBdr>
                                        <w:top w:val="none" w:sz="0" w:space="0" w:color="auto"/>
                                        <w:left w:val="none" w:sz="0" w:space="0" w:color="auto"/>
                                        <w:bottom w:val="none" w:sz="0" w:space="0" w:color="auto"/>
                                        <w:right w:val="none" w:sz="0" w:space="0" w:color="auto"/>
                                      </w:divBdr>
                                    </w:div>
                                    <w:div w:id="928276685">
                                      <w:marLeft w:val="0"/>
                                      <w:marRight w:val="0"/>
                                      <w:marTop w:val="0"/>
                                      <w:marBottom w:val="0"/>
                                      <w:divBdr>
                                        <w:top w:val="none" w:sz="0" w:space="0" w:color="auto"/>
                                        <w:left w:val="none" w:sz="0" w:space="0" w:color="auto"/>
                                        <w:bottom w:val="none" w:sz="0" w:space="0" w:color="auto"/>
                                        <w:right w:val="none" w:sz="0" w:space="0" w:color="auto"/>
                                      </w:divBdr>
                                    </w:div>
                                    <w:div w:id="1202285612">
                                      <w:marLeft w:val="0"/>
                                      <w:marRight w:val="0"/>
                                      <w:marTop w:val="0"/>
                                      <w:marBottom w:val="0"/>
                                      <w:divBdr>
                                        <w:top w:val="none" w:sz="0" w:space="0" w:color="auto"/>
                                        <w:left w:val="none" w:sz="0" w:space="0" w:color="auto"/>
                                        <w:bottom w:val="none" w:sz="0" w:space="0" w:color="auto"/>
                                        <w:right w:val="none" w:sz="0" w:space="0" w:color="auto"/>
                                      </w:divBdr>
                                    </w:div>
                                    <w:div w:id="85269031">
                                      <w:marLeft w:val="0"/>
                                      <w:marRight w:val="0"/>
                                      <w:marTop w:val="0"/>
                                      <w:marBottom w:val="0"/>
                                      <w:divBdr>
                                        <w:top w:val="none" w:sz="0" w:space="0" w:color="auto"/>
                                        <w:left w:val="none" w:sz="0" w:space="0" w:color="auto"/>
                                        <w:bottom w:val="none" w:sz="0" w:space="0" w:color="auto"/>
                                        <w:right w:val="none" w:sz="0" w:space="0" w:color="auto"/>
                                      </w:divBdr>
                                    </w:div>
                                    <w:div w:id="1192574199">
                                      <w:marLeft w:val="0"/>
                                      <w:marRight w:val="0"/>
                                      <w:marTop w:val="0"/>
                                      <w:marBottom w:val="0"/>
                                      <w:divBdr>
                                        <w:top w:val="none" w:sz="0" w:space="0" w:color="auto"/>
                                        <w:left w:val="none" w:sz="0" w:space="0" w:color="auto"/>
                                        <w:bottom w:val="none" w:sz="0" w:space="0" w:color="auto"/>
                                        <w:right w:val="none" w:sz="0" w:space="0" w:color="auto"/>
                                      </w:divBdr>
                                    </w:div>
                                    <w:div w:id="1839269989">
                                      <w:marLeft w:val="0"/>
                                      <w:marRight w:val="0"/>
                                      <w:marTop w:val="0"/>
                                      <w:marBottom w:val="0"/>
                                      <w:divBdr>
                                        <w:top w:val="none" w:sz="0" w:space="0" w:color="auto"/>
                                        <w:left w:val="none" w:sz="0" w:space="0" w:color="auto"/>
                                        <w:bottom w:val="none" w:sz="0" w:space="0" w:color="auto"/>
                                        <w:right w:val="none" w:sz="0" w:space="0" w:color="auto"/>
                                      </w:divBdr>
                                    </w:div>
                                    <w:div w:id="249852187">
                                      <w:marLeft w:val="0"/>
                                      <w:marRight w:val="0"/>
                                      <w:marTop w:val="0"/>
                                      <w:marBottom w:val="0"/>
                                      <w:divBdr>
                                        <w:top w:val="none" w:sz="0" w:space="0" w:color="auto"/>
                                        <w:left w:val="none" w:sz="0" w:space="0" w:color="auto"/>
                                        <w:bottom w:val="none" w:sz="0" w:space="0" w:color="auto"/>
                                        <w:right w:val="none" w:sz="0" w:space="0" w:color="auto"/>
                                      </w:divBdr>
                                    </w:div>
                                    <w:div w:id="1340080812">
                                      <w:marLeft w:val="0"/>
                                      <w:marRight w:val="0"/>
                                      <w:marTop w:val="0"/>
                                      <w:marBottom w:val="0"/>
                                      <w:divBdr>
                                        <w:top w:val="none" w:sz="0" w:space="0" w:color="auto"/>
                                        <w:left w:val="none" w:sz="0" w:space="0" w:color="auto"/>
                                        <w:bottom w:val="none" w:sz="0" w:space="0" w:color="auto"/>
                                        <w:right w:val="none" w:sz="0" w:space="0" w:color="auto"/>
                                      </w:divBdr>
                                    </w:div>
                                    <w:div w:id="422722099">
                                      <w:marLeft w:val="0"/>
                                      <w:marRight w:val="0"/>
                                      <w:marTop w:val="0"/>
                                      <w:marBottom w:val="0"/>
                                      <w:divBdr>
                                        <w:top w:val="none" w:sz="0" w:space="0" w:color="auto"/>
                                        <w:left w:val="none" w:sz="0" w:space="0" w:color="auto"/>
                                        <w:bottom w:val="none" w:sz="0" w:space="0" w:color="auto"/>
                                        <w:right w:val="none" w:sz="0" w:space="0" w:color="auto"/>
                                      </w:divBdr>
                                    </w:div>
                                    <w:div w:id="1252734589">
                                      <w:marLeft w:val="0"/>
                                      <w:marRight w:val="0"/>
                                      <w:marTop w:val="0"/>
                                      <w:marBottom w:val="0"/>
                                      <w:divBdr>
                                        <w:top w:val="none" w:sz="0" w:space="0" w:color="auto"/>
                                        <w:left w:val="none" w:sz="0" w:space="0" w:color="auto"/>
                                        <w:bottom w:val="none" w:sz="0" w:space="0" w:color="auto"/>
                                        <w:right w:val="none" w:sz="0" w:space="0" w:color="auto"/>
                                      </w:divBdr>
                                    </w:div>
                                    <w:div w:id="1969817992">
                                      <w:marLeft w:val="0"/>
                                      <w:marRight w:val="0"/>
                                      <w:marTop w:val="0"/>
                                      <w:marBottom w:val="0"/>
                                      <w:divBdr>
                                        <w:top w:val="none" w:sz="0" w:space="0" w:color="auto"/>
                                        <w:left w:val="none" w:sz="0" w:space="0" w:color="auto"/>
                                        <w:bottom w:val="none" w:sz="0" w:space="0" w:color="auto"/>
                                        <w:right w:val="none" w:sz="0" w:space="0" w:color="auto"/>
                                      </w:divBdr>
                                      <w:divsChild>
                                        <w:div w:id="258491593">
                                          <w:marLeft w:val="0"/>
                                          <w:marRight w:val="0"/>
                                          <w:marTop w:val="0"/>
                                          <w:marBottom w:val="150"/>
                                          <w:divBdr>
                                            <w:top w:val="none" w:sz="0" w:space="0" w:color="auto"/>
                                            <w:left w:val="none" w:sz="0" w:space="0" w:color="auto"/>
                                            <w:bottom w:val="none" w:sz="0" w:space="0" w:color="auto"/>
                                            <w:right w:val="none" w:sz="0" w:space="0" w:color="auto"/>
                                          </w:divBdr>
                                        </w:div>
                                      </w:divsChild>
                                    </w:div>
                                    <w:div w:id="694693320">
                                      <w:marLeft w:val="0"/>
                                      <w:marRight w:val="0"/>
                                      <w:marTop w:val="0"/>
                                      <w:marBottom w:val="0"/>
                                      <w:divBdr>
                                        <w:top w:val="none" w:sz="0" w:space="0" w:color="auto"/>
                                        <w:left w:val="none" w:sz="0" w:space="0" w:color="auto"/>
                                        <w:bottom w:val="none" w:sz="0" w:space="0" w:color="auto"/>
                                        <w:right w:val="none" w:sz="0" w:space="0" w:color="auto"/>
                                      </w:divBdr>
                                    </w:div>
                                    <w:div w:id="1977221312">
                                      <w:marLeft w:val="0"/>
                                      <w:marRight w:val="0"/>
                                      <w:marTop w:val="0"/>
                                      <w:marBottom w:val="0"/>
                                      <w:divBdr>
                                        <w:top w:val="none" w:sz="0" w:space="0" w:color="auto"/>
                                        <w:left w:val="none" w:sz="0" w:space="0" w:color="auto"/>
                                        <w:bottom w:val="none" w:sz="0" w:space="0" w:color="auto"/>
                                        <w:right w:val="none" w:sz="0" w:space="0" w:color="auto"/>
                                      </w:divBdr>
                                    </w:div>
                                    <w:div w:id="1605114548">
                                      <w:marLeft w:val="0"/>
                                      <w:marRight w:val="0"/>
                                      <w:marTop w:val="0"/>
                                      <w:marBottom w:val="0"/>
                                      <w:divBdr>
                                        <w:top w:val="none" w:sz="0" w:space="0" w:color="auto"/>
                                        <w:left w:val="none" w:sz="0" w:space="0" w:color="auto"/>
                                        <w:bottom w:val="none" w:sz="0" w:space="0" w:color="auto"/>
                                        <w:right w:val="none" w:sz="0" w:space="0" w:color="auto"/>
                                      </w:divBdr>
                                    </w:div>
                                    <w:div w:id="100615729">
                                      <w:marLeft w:val="0"/>
                                      <w:marRight w:val="0"/>
                                      <w:marTop w:val="0"/>
                                      <w:marBottom w:val="0"/>
                                      <w:divBdr>
                                        <w:top w:val="none" w:sz="0" w:space="0" w:color="auto"/>
                                        <w:left w:val="none" w:sz="0" w:space="0" w:color="auto"/>
                                        <w:bottom w:val="none" w:sz="0" w:space="0" w:color="auto"/>
                                        <w:right w:val="none" w:sz="0" w:space="0" w:color="auto"/>
                                      </w:divBdr>
                                    </w:div>
                                    <w:div w:id="1884824832">
                                      <w:marLeft w:val="0"/>
                                      <w:marRight w:val="0"/>
                                      <w:marTop w:val="0"/>
                                      <w:marBottom w:val="0"/>
                                      <w:divBdr>
                                        <w:top w:val="none" w:sz="0" w:space="0" w:color="auto"/>
                                        <w:left w:val="none" w:sz="0" w:space="0" w:color="auto"/>
                                        <w:bottom w:val="none" w:sz="0" w:space="0" w:color="auto"/>
                                        <w:right w:val="none" w:sz="0" w:space="0" w:color="auto"/>
                                      </w:divBdr>
                                    </w:div>
                                    <w:div w:id="74591107">
                                      <w:marLeft w:val="0"/>
                                      <w:marRight w:val="0"/>
                                      <w:marTop w:val="0"/>
                                      <w:marBottom w:val="0"/>
                                      <w:divBdr>
                                        <w:top w:val="none" w:sz="0" w:space="0" w:color="auto"/>
                                        <w:left w:val="none" w:sz="0" w:space="0" w:color="auto"/>
                                        <w:bottom w:val="none" w:sz="0" w:space="0" w:color="auto"/>
                                        <w:right w:val="none" w:sz="0" w:space="0" w:color="auto"/>
                                      </w:divBdr>
                                    </w:div>
                                    <w:div w:id="1414351486">
                                      <w:marLeft w:val="0"/>
                                      <w:marRight w:val="0"/>
                                      <w:marTop w:val="0"/>
                                      <w:marBottom w:val="0"/>
                                      <w:divBdr>
                                        <w:top w:val="none" w:sz="0" w:space="0" w:color="auto"/>
                                        <w:left w:val="none" w:sz="0" w:space="0" w:color="auto"/>
                                        <w:bottom w:val="none" w:sz="0" w:space="0" w:color="auto"/>
                                        <w:right w:val="none" w:sz="0" w:space="0" w:color="auto"/>
                                      </w:divBdr>
                                    </w:div>
                                    <w:div w:id="1592280285">
                                      <w:marLeft w:val="0"/>
                                      <w:marRight w:val="0"/>
                                      <w:marTop w:val="0"/>
                                      <w:marBottom w:val="0"/>
                                      <w:divBdr>
                                        <w:top w:val="none" w:sz="0" w:space="0" w:color="auto"/>
                                        <w:left w:val="none" w:sz="0" w:space="0" w:color="auto"/>
                                        <w:bottom w:val="none" w:sz="0" w:space="0" w:color="auto"/>
                                        <w:right w:val="none" w:sz="0" w:space="0" w:color="auto"/>
                                      </w:divBdr>
                                    </w:div>
                                    <w:div w:id="1839880539">
                                      <w:marLeft w:val="0"/>
                                      <w:marRight w:val="0"/>
                                      <w:marTop w:val="0"/>
                                      <w:marBottom w:val="0"/>
                                      <w:divBdr>
                                        <w:top w:val="none" w:sz="0" w:space="0" w:color="auto"/>
                                        <w:left w:val="none" w:sz="0" w:space="0" w:color="auto"/>
                                        <w:bottom w:val="none" w:sz="0" w:space="0" w:color="auto"/>
                                        <w:right w:val="none" w:sz="0" w:space="0" w:color="auto"/>
                                      </w:divBdr>
                                    </w:div>
                                    <w:div w:id="269162975">
                                      <w:marLeft w:val="0"/>
                                      <w:marRight w:val="0"/>
                                      <w:marTop w:val="0"/>
                                      <w:marBottom w:val="0"/>
                                      <w:divBdr>
                                        <w:top w:val="none" w:sz="0" w:space="0" w:color="auto"/>
                                        <w:left w:val="none" w:sz="0" w:space="0" w:color="auto"/>
                                        <w:bottom w:val="none" w:sz="0" w:space="0" w:color="auto"/>
                                        <w:right w:val="none" w:sz="0" w:space="0" w:color="auto"/>
                                      </w:divBdr>
                                    </w:div>
                                    <w:div w:id="532620272">
                                      <w:marLeft w:val="0"/>
                                      <w:marRight w:val="0"/>
                                      <w:marTop w:val="0"/>
                                      <w:marBottom w:val="0"/>
                                      <w:divBdr>
                                        <w:top w:val="none" w:sz="0" w:space="0" w:color="auto"/>
                                        <w:left w:val="none" w:sz="0" w:space="0" w:color="auto"/>
                                        <w:bottom w:val="none" w:sz="0" w:space="0" w:color="auto"/>
                                        <w:right w:val="none" w:sz="0" w:space="0" w:color="auto"/>
                                      </w:divBdr>
                                    </w:div>
                                    <w:div w:id="1333145269">
                                      <w:marLeft w:val="0"/>
                                      <w:marRight w:val="0"/>
                                      <w:marTop w:val="0"/>
                                      <w:marBottom w:val="0"/>
                                      <w:divBdr>
                                        <w:top w:val="none" w:sz="0" w:space="0" w:color="auto"/>
                                        <w:left w:val="none" w:sz="0" w:space="0" w:color="auto"/>
                                        <w:bottom w:val="none" w:sz="0" w:space="0" w:color="auto"/>
                                        <w:right w:val="none" w:sz="0" w:space="0" w:color="auto"/>
                                      </w:divBdr>
                                    </w:div>
                                    <w:div w:id="2125613616">
                                      <w:marLeft w:val="0"/>
                                      <w:marRight w:val="0"/>
                                      <w:marTop w:val="0"/>
                                      <w:marBottom w:val="0"/>
                                      <w:divBdr>
                                        <w:top w:val="none" w:sz="0" w:space="0" w:color="auto"/>
                                        <w:left w:val="none" w:sz="0" w:space="0" w:color="auto"/>
                                        <w:bottom w:val="none" w:sz="0" w:space="0" w:color="auto"/>
                                        <w:right w:val="none" w:sz="0" w:space="0" w:color="auto"/>
                                      </w:divBdr>
                                    </w:div>
                                    <w:div w:id="1103460006">
                                      <w:marLeft w:val="0"/>
                                      <w:marRight w:val="0"/>
                                      <w:marTop w:val="0"/>
                                      <w:marBottom w:val="0"/>
                                      <w:divBdr>
                                        <w:top w:val="none" w:sz="0" w:space="0" w:color="auto"/>
                                        <w:left w:val="none" w:sz="0" w:space="0" w:color="auto"/>
                                        <w:bottom w:val="none" w:sz="0" w:space="0" w:color="auto"/>
                                        <w:right w:val="none" w:sz="0" w:space="0" w:color="auto"/>
                                      </w:divBdr>
                                    </w:div>
                                    <w:div w:id="1842743873">
                                      <w:marLeft w:val="0"/>
                                      <w:marRight w:val="0"/>
                                      <w:marTop w:val="0"/>
                                      <w:marBottom w:val="0"/>
                                      <w:divBdr>
                                        <w:top w:val="none" w:sz="0" w:space="0" w:color="auto"/>
                                        <w:left w:val="none" w:sz="0" w:space="0" w:color="auto"/>
                                        <w:bottom w:val="none" w:sz="0" w:space="0" w:color="auto"/>
                                        <w:right w:val="none" w:sz="0" w:space="0" w:color="auto"/>
                                      </w:divBdr>
                                    </w:div>
                                    <w:div w:id="1986887417">
                                      <w:marLeft w:val="0"/>
                                      <w:marRight w:val="0"/>
                                      <w:marTop w:val="0"/>
                                      <w:marBottom w:val="0"/>
                                      <w:divBdr>
                                        <w:top w:val="none" w:sz="0" w:space="0" w:color="auto"/>
                                        <w:left w:val="none" w:sz="0" w:space="0" w:color="auto"/>
                                        <w:bottom w:val="none" w:sz="0" w:space="0" w:color="auto"/>
                                        <w:right w:val="none" w:sz="0" w:space="0" w:color="auto"/>
                                      </w:divBdr>
                                    </w:div>
                                    <w:div w:id="1405642526">
                                      <w:marLeft w:val="0"/>
                                      <w:marRight w:val="0"/>
                                      <w:marTop w:val="0"/>
                                      <w:marBottom w:val="0"/>
                                      <w:divBdr>
                                        <w:top w:val="none" w:sz="0" w:space="0" w:color="auto"/>
                                        <w:left w:val="none" w:sz="0" w:space="0" w:color="auto"/>
                                        <w:bottom w:val="none" w:sz="0" w:space="0" w:color="auto"/>
                                        <w:right w:val="none" w:sz="0" w:space="0" w:color="auto"/>
                                      </w:divBdr>
                                    </w:div>
                                    <w:div w:id="232469467">
                                      <w:marLeft w:val="0"/>
                                      <w:marRight w:val="0"/>
                                      <w:marTop w:val="0"/>
                                      <w:marBottom w:val="0"/>
                                      <w:divBdr>
                                        <w:top w:val="none" w:sz="0" w:space="0" w:color="auto"/>
                                        <w:left w:val="none" w:sz="0" w:space="0" w:color="auto"/>
                                        <w:bottom w:val="none" w:sz="0" w:space="0" w:color="auto"/>
                                        <w:right w:val="none" w:sz="0" w:space="0" w:color="auto"/>
                                      </w:divBdr>
                                    </w:div>
                                    <w:div w:id="2972915">
                                      <w:marLeft w:val="0"/>
                                      <w:marRight w:val="0"/>
                                      <w:marTop w:val="0"/>
                                      <w:marBottom w:val="0"/>
                                      <w:divBdr>
                                        <w:top w:val="none" w:sz="0" w:space="0" w:color="auto"/>
                                        <w:left w:val="none" w:sz="0" w:space="0" w:color="auto"/>
                                        <w:bottom w:val="none" w:sz="0" w:space="0" w:color="auto"/>
                                        <w:right w:val="none" w:sz="0" w:space="0" w:color="auto"/>
                                      </w:divBdr>
                                    </w:div>
                                    <w:div w:id="2095085628">
                                      <w:marLeft w:val="0"/>
                                      <w:marRight w:val="0"/>
                                      <w:marTop w:val="0"/>
                                      <w:marBottom w:val="0"/>
                                      <w:divBdr>
                                        <w:top w:val="none" w:sz="0" w:space="0" w:color="auto"/>
                                        <w:left w:val="none" w:sz="0" w:space="0" w:color="auto"/>
                                        <w:bottom w:val="none" w:sz="0" w:space="0" w:color="auto"/>
                                        <w:right w:val="none" w:sz="0" w:space="0" w:color="auto"/>
                                      </w:divBdr>
                                    </w:div>
                                    <w:div w:id="1386489604">
                                      <w:marLeft w:val="0"/>
                                      <w:marRight w:val="0"/>
                                      <w:marTop w:val="0"/>
                                      <w:marBottom w:val="0"/>
                                      <w:divBdr>
                                        <w:top w:val="none" w:sz="0" w:space="0" w:color="auto"/>
                                        <w:left w:val="none" w:sz="0" w:space="0" w:color="auto"/>
                                        <w:bottom w:val="none" w:sz="0" w:space="0" w:color="auto"/>
                                        <w:right w:val="none" w:sz="0" w:space="0" w:color="auto"/>
                                      </w:divBdr>
                                    </w:div>
                                    <w:div w:id="1403215203">
                                      <w:marLeft w:val="0"/>
                                      <w:marRight w:val="0"/>
                                      <w:marTop w:val="0"/>
                                      <w:marBottom w:val="0"/>
                                      <w:divBdr>
                                        <w:top w:val="none" w:sz="0" w:space="0" w:color="auto"/>
                                        <w:left w:val="none" w:sz="0" w:space="0" w:color="auto"/>
                                        <w:bottom w:val="none" w:sz="0" w:space="0" w:color="auto"/>
                                        <w:right w:val="none" w:sz="0" w:space="0" w:color="auto"/>
                                      </w:divBdr>
                                    </w:div>
                                    <w:div w:id="964697497">
                                      <w:marLeft w:val="0"/>
                                      <w:marRight w:val="0"/>
                                      <w:marTop w:val="0"/>
                                      <w:marBottom w:val="0"/>
                                      <w:divBdr>
                                        <w:top w:val="none" w:sz="0" w:space="0" w:color="auto"/>
                                        <w:left w:val="none" w:sz="0" w:space="0" w:color="auto"/>
                                        <w:bottom w:val="none" w:sz="0" w:space="0" w:color="auto"/>
                                        <w:right w:val="none" w:sz="0" w:space="0" w:color="auto"/>
                                      </w:divBdr>
                                    </w:div>
                                    <w:div w:id="85005248">
                                      <w:marLeft w:val="0"/>
                                      <w:marRight w:val="0"/>
                                      <w:marTop w:val="0"/>
                                      <w:marBottom w:val="0"/>
                                      <w:divBdr>
                                        <w:top w:val="none" w:sz="0" w:space="0" w:color="auto"/>
                                        <w:left w:val="none" w:sz="0" w:space="0" w:color="auto"/>
                                        <w:bottom w:val="none" w:sz="0" w:space="0" w:color="auto"/>
                                        <w:right w:val="none" w:sz="0" w:space="0" w:color="auto"/>
                                      </w:divBdr>
                                    </w:div>
                                    <w:div w:id="738986423">
                                      <w:marLeft w:val="0"/>
                                      <w:marRight w:val="0"/>
                                      <w:marTop w:val="0"/>
                                      <w:marBottom w:val="0"/>
                                      <w:divBdr>
                                        <w:top w:val="none" w:sz="0" w:space="0" w:color="auto"/>
                                        <w:left w:val="none" w:sz="0" w:space="0" w:color="auto"/>
                                        <w:bottom w:val="none" w:sz="0" w:space="0" w:color="auto"/>
                                        <w:right w:val="none" w:sz="0" w:space="0" w:color="auto"/>
                                      </w:divBdr>
                                    </w:div>
                                    <w:div w:id="776370487">
                                      <w:marLeft w:val="0"/>
                                      <w:marRight w:val="0"/>
                                      <w:marTop w:val="0"/>
                                      <w:marBottom w:val="0"/>
                                      <w:divBdr>
                                        <w:top w:val="none" w:sz="0" w:space="0" w:color="auto"/>
                                        <w:left w:val="none" w:sz="0" w:space="0" w:color="auto"/>
                                        <w:bottom w:val="none" w:sz="0" w:space="0" w:color="auto"/>
                                        <w:right w:val="none" w:sz="0" w:space="0" w:color="auto"/>
                                      </w:divBdr>
                                    </w:div>
                                    <w:div w:id="1389495304">
                                      <w:marLeft w:val="0"/>
                                      <w:marRight w:val="0"/>
                                      <w:marTop w:val="0"/>
                                      <w:marBottom w:val="0"/>
                                      <w:divBdr>
                                        <w:top w:val="none" w:sz="0" w:space="0" w:color="auto"/>
                                        <w:left w:val="none" w:sz="0" w:space="0" w:color="auto"/>
                                        <w:bottom w:val="none" w:sz="0" w:space="0" w:color="auto"/>
                                        <w:right w:val="none" w:sz="0" w:space="0" w:color="auto"/>
                                      </w:divBdr>
                                    </w:div>
                                    <w:div w:id="738096432">
                                      <w:marLeft w:val="0"/>
                                      <w:marRight w:val="0"/>
                                      <w:marTop w:val="0"/>
                                      <w:marBottom w:val="0"/>
                                      <w:divBdr>
                                        <w:top w:val="none" w:sz="0" w:space="0" w:color="auto"/>
                                        <w:left w:val="none" w:sz="0" w:space="0" w:color="auto"/>
                                        <w:bottom w:val="none" w:sz="0" w:space="0" w:color="auto"/>
                                        <w:right w:val="none" w:sz="0" w:space="0" w:color="auto"/>
                                      </w:divBdr>
                                    </w:div>
                                    <w:div w:id="1352148754">
                                      <w:marLeft w:val="0"/>
                                      <w:marRight w:val="0"/>
                                      <w:marTop w:val="0"/>
                                      <w:marBottom w:val="0"/>
                                      <w:divBdr>
                                        <w:top w:val="none" w:sz="0" w:space="0" w:color="auto"/>
                                        <w:left w:val="none" w:sz="0" w:space="0" w:color="auto"/>
                                        <w:bottom w:val="none" w:sz="0" w:space="0" w:color="auto"/>
                                        <w:right w:val="none" w:sz="0" w:space="0" w:color="auto"/>
                                      </w:divBdr>
                                    </w:div>
                                    <w:div w:id="1988392898">
                                      <w:marLeft w:val="0"/>
                                      <w:marRight w:val="0"/>
                                      <w:marTop w:val="0"/>
                                      <w:marBottom w:val="0"/>
                                      <w:divBdr>
                                        <w:top w:val="none" w:sz="0" w:space="0" w:color="auto"/>
                                        <w:left w:val="none" w:sz="0" w:space="0" w:color="auto"/>
                                        <w:bottom w:val="none" w:sz="0" w:space="0" w:color="auto"/>
                                        <w:right w:val="none" w:sz="0" w:space="0" w:color="auto"/>
                                      </w:divBdr>
                                    </w:div>
                                    <w:div w:id="1932470984">
                                      <w:marLeft w:val="0"/>
                                      <w:marRight w:val="0"/>
                                      <w:marTop w:val="0"/>
                                      <w:marBottom w:val="0"/>
                                      <w:divBdr>
                                        <w:top w:val="none" w:sz="0" w:space="0" w:color="auto"/>
                                        <w:left w:val="none" w:sz="0" w:space="0" w:color="auto"/>
                                        <w:bottom w:val="none" w:sz="0" w:space="0" w:color="auto"/>
                                        <w:right w:val="none" w:sz="0" w:space="0" w:color="auto"/>
                                      </w:divBdr>
                                    </w:div>
                                    <w:div w:id="1163739584">
                                      <w:marLeft w:val="0"/>
                                      <w:marRight w:val="0"/>
                                      <w:marTop w:val="0"/>
                                      <w:marBottom w:val="0"/>
                                      <w:divBdr>
                                        <w:top w:val="none" w:sz="0" w:space="0" w:color="auto"/>
                                        <w:left w:val="none" w:sz="0" w:space="0" w:color="auto"/>
                                        <w:bottom w:val="none" w:sz="0" w:space="0" w:color="auto"/>
                                        <w:right w:val="none" w:sz="0" w:space="0" w:color="auto"/>
                                      </w:divBdr>
                                    </w:div>
                                    <w:div w:id="1931309700">
                                      <w:marLeft w:val="0"/>
                                      <w:marRight w:val="0"/>
                                      <w:marTop w:val="0"/>
                                      <w:marBottom w:val="0"/>
                                      <w:divBdr>
                                        <w:top w:val="none" w:sz="0" w:space="0" w:color="auto"/>
                                        <w:left w:val="none" w:sz="0" w:space="0" w:color="auto"/>
                                        <w:bottom w:val="none" w:sz="0" w:space="0" w:color="auto"/>
                                        <w:right w:val="none" w:sz="0" w:space="0" w:color="auto"/>
                                      </w:divBdr>
                                    </w:div>
                                    <w:div w:id="1561945307">
                                      <w:marLeft w:val="0"/>
                                      <w:marRight w:val="0"/>
                                      <w:marTop w:val="0"/>
                                      <w:marBottom w:val="0"/>
                                      <w:divBdr>
                                        <w:top w:val="none" w:sz="0" w:space="0" w:color="auto"/>
                                        <w:left w:val="none" w:sz="0" w:space="0" w:color="auto"/>
                                        <w:bottom w:val="none" w:sz="0" w:space="0" w:color="auto"/>
                                        <w:right w:val="none" w:sz="0" w:space="0" w:color="auto"/>
                                      </w:divBdr>
                                    </w:div>
                                    <w:div w:id="1119682685">
                                      <w:marLeft w:val="0"/>
                                      <w:marRight w:val="0"/>
                                      <w:marTop w:val="0"/>
                                      <w:marBottom w:val="0"/>
                                      <w:divBdr>
                                        <w:top w:val="none" w:sz="0" w:space="0" w:color="auto"/>
                                        <w:left w:val="none" w:sz="0" w:space="0" w:color="auto"/>
                                        <w:bottom w:val="none" w:sz="0" w:space="0" w:color="auto"/>
                                        <w:right w:val="none" w:sz="0" w:space="0" w:color="auto"/>
                                      </w:divBdr>
                                    </w:div>
                                    <w:div w:id="1100224569">
                                      <w:marLeft w:val="0"/>
                                      <w:marRight w:val="0"/>
                                      <w:marTop w:val="0"/>
                                      <w:marBottom w:val="0"/>
                                      <w:divBdr>
                                        <w:top w:val="none" w:sz="0" w:space="0" w:color="auto"/>
                                        <w:left w:val="none" w:sz="0" w:space="0" w:color="auto"/>
                                        <w:bottom w:val="none" w:sz="0" w:space="0" w:color="auto"/>
                                        <w:right w:val="none" w:sz="0" w:space="0" w:color="auto"/>
                                      </w:divBdr>
                                    </w:div>
                                    <w:div w:id="1502814652">
                                      <w:marLeft w:val="0"/>
                                      <w:marRight w:val="0"/>
                                      <w:marTop w:val="0"/>
                                      <w:marBottom w:val="0"/>
                                      <w:divBdr>
                                        <w:top w:val="none" w:sz="0" w:space="0" w:color="auto"/>
                                        <w:left w:val="none" w:sz="0" w:space="0" w:color="auto"/>
                                        <w:bottom w:val="none" w:sz="0" w:space="0" w:color="auto"/>
                                        <w:right w:val="none" w:sz="0" w:space="0" w:color="auto"/>
                                      </w:divBdr>
                                    </w:div>
                                    <w:div w:id="1308582623">
                                      <w:marLeft w:val="0"/>
                                      <w:marRight w:val="0"/>
                                      <w:marTop w:val="0"/>
                                      <w:marBottom w:val="0"/>
                                      <w:divBdr>
                                        <w:top w:val="none" w:sz="0" w:space="0" w:color="auto"/>
                                        <w:left w:val="none" w:sz="0" w:space="0" w:color="auto"/>
                                        <w:bottom w:val="none" w:sz="0" w:space="0" w:color="auto"/>
                                        <w:right w:val="none" w:sz="0" w:space="0" w:color="auto"/>
                                      </w:divBdr>
                                    </w:div>
                                    <w:div w:id="580607689">
                                      <w:marLeft w:val="0"/>
                                      <w:marRight w:val="0"/>
                                      <w:marTop w:val="0"/>
                                      <w:marBottom w:val="0"/>
                                      <w:divBdr>
                                        <w:top w:val="none" w:sz="0" w:space="0" w:color="auto"/>
                                        <w:left w:val="none" w:sz="0" w:space="0" w:color="auto"/>
                                        <w:bottom w:val="none" w:sz="0" w:space="0" w:color="auto"/>
                                        <w:right w:val="none" w:sz="0" w:space="0" w:color="auto"/>
                                      </w:divBdr>
                                    </w:div>
                                    <w:div w:id="1840929078">
                                      <w:marLeft w:val="0"/>
                                      <w:marRight w:val="0"/>
                                      <w:marTop w:val="0"/>
                                      <w:marBottom w:val="0"/>
                                      <w:divBdr>
                                        <w:top w:val="none" w:sz="0" w:space="0" w:color="auto"/>
                                        <w:left w:val="none" w:sz="0" w:space="0" w:color="auto"/>
                                        <w:bottom w:val="none" w:sz="0" w:space="0" w:color="auto"/>
                                        <w:right w:val="none" w:sz="0" w:space="0" w:color="auto"/>
                                      </w:divBdr>
                                    </w:div>
                                    <w:div w:id="548419577">
                                      <w:marLeft w:val="0"/>
                                      <w:marRight w:val="0"/>
                                      <w:marTop w:val="0"/>
                                      <w:marBottom w:val="0"/>
                                      <w:divBdr>
                                        <w:top w:val="none" w:sz="0" w:space="0" w:color="auto"/>
                                        <w:left w:val="none" w:sz="0" w:space="0" w:color="auto"/>
                                        <w:bottom w:val="none" w:sz="0" w:space="0" w:color="auto"/>
                                        <w:right w:val="none" w:sz="0" w:space="0" w:color="auto"/>
                                      </w:divBdr>
                                    </w:div>
                                    <w:div w:id="1918443825">
                                      <w:marLeft w:val="0"/>
                                      <w:marRight w:val="0"/>
                                      <w:marTop w:val="0"/>
                                      <w:marBottom w:val="0"/>
                                      <w:divBdr>
                                        <w:top w:val="none" w:sz="0" w:space="0" w:color="auto"/>
                                        <w:left w:val="none" w:sz="0" w:space="0" w:color="auto"/>
                                        <w:bottom w:val="none" w:sz="0" w:space="0" w:color="auto"/>
                                        <w:right w:val="none" w:sz="0" w:space="0" w:color="auto"/>
                                      </w:divBdr>
                                    </w:div>
                                    <w:div w:id="1702973082">
                                      <w:marLeft w:val="0"/>
                                      <w:marRight w:val="0"/>
                                      <w:marTop w:val="0"/>
                                      <w:marBottom w:val="0"/>
                                      <w:divBdr>
                                        <w:top w:val="none" w:sz="0" w:space="0" w:color="auto"/>
                                        <w:left w:val="none" w:sz="0" w:space="0" w:color="auto"/>
                                        <w:bottom w:val="none" w:sz="0" w:space="0" w:color="auto"/>
                                        <w:right w:val="none" w:sz="0" w:space="0" w:color="auto"/>
                                      </w:divBdr>
                                    </w:div>
                                    <w:div w:id="224754508">
                                      <w:marLeft w:val="0"/>
                                      <w:marRight w:val="0"/>
                                      <w:marTop w:val="0"/>
                                      <w:marBottom w:val="0"/>
                                      <w:divBdr>
                                        <w:top w:val="none" w:sz="0" w:space="0" w:color="auto"/>
                                        <w:left w:val="none" w:sz="0" w:space="0" w:color="auto"/>
                                        <w:bottom w:val="none" w:sz="0" w:space="0" w:color="auto"/>
                                        <w:right w:val="none" w:sz="0" w:space="0" w:color="auto"/>
                                      </w:divBdr>
                                    </w:div>
                                    <w:div w:id="1260286453">
                                      <w:marLeft w:val="0"/>
                                      <w:marRight w:val="0"/>
                                      <w:marTop w:val="0"/>
                                      <w:marBottom w:val="0"/>
                                      <w:divBdr>
                                        <w:top w:val="none" w:sz="0" w:space="0" w:color="auto"/>
                                        <w:left w:val="none" w:sz="0" w:space="0" w:color="auto"/>
                                        <w:bottom w:val="none" w:sz="0" w:space="0" w:color="auto"/>
                                        <w:right w:val="none" w:sz="0" w:space="0" w:color="auto"/>
                                      </w:divBdr>
                                    </w:div>
                                    <w:div w:id="2082091582">
                                      <w:marLeft w:val="0"/>
                                      <w:marRight w:val="0"/>
                                      <w:marTop w:val="0"/>
                                      <w:marBottom w:val="0"/>
                                      <w:divBdr>
                                        <w:top w:val="none" w:sz="0" w:space="0" w:color="auto"/>
                                        <w:left w:val="none" w:sz="0" w:space="0" w:color="auto"/>
                                        <w:bottom w:val="none" w:sz="0" w:space="0" w:color="auto"/>
                                        <w:right w:val="none" w:sz="0" w:space="0" w:color="auto"/>
                                      </w:divBdr>
                                    </w:div>
                                    <w:div w:id="2112117168">
                                      <w:marLeft w:val="0"/>
                                      <w:marRight w:val="0"/>
                                      <w:marTop w:val="0"/>
                                      <w:marBottom w:val="0"/>
                                      <w:divBdr>
                                        <w:top w:val="none" w:sz="0" w:space="0" w:color="auto"/>
                                        <w:left w:val="none" w:sz="0" w:space="0" w:color="auto"/>
                                        <w:bottom w:val="none" w:sz="0" w:space="0" w:color="auto"/>
                                        <w:right w:val="none" w:sz="0" w:space="0" w:color="auto"/>
                                      </w:divBdr>
                                    </w:div>
                                    <w:div w:id="1192453031">
                                      <w:marLeft w:val="0"/>
                                      <w:marRight w:val="0"/>
                                      <w:marTop w:val="0"/>
                                      <w:marBottom w:val="0"/>
                                      <w:divBdr>
                                        <w:top w:val="none" w:sz="0" w:space="0" w:color="auto"/>
                                        <w:left w:val="none" w:sz="0" w:space="0" w:color="auto"/>
                                        <w:bottom w:val="none" w:sz="0" w:space="0" w:color="auto"/>
                                        <w:right w:val="none" w:sz="0" w:space="0" w:color="auto"/>
                                      </w:divBdr>
                                    </w:div>
                                    <w:div w:id="854198580">
                                      <w:marLeft w:val="0"/>
                                      <w:marRight w:val="0"/>
                                      <w:marTop w:val="0"/>
                                      <w:marBottom w:val="0"/>
                                      <w:divBdr>
                                        <w:top w:val="none" w:sz="0" w:space="0" w:color="auto"/>
                                        <w:left w:val="none" w:sz="0" w:space="0" w:color="auto"/>
                                        <w:bottom w:val="none" w:sz="0" w:space="0" w:color="auto"/>
                                        <w:right w:val="none" w:sz="0" w:space="0" w:color="auto"/>
                                      </w:divBdr>
                                    </w:div>
                                    <w:div w:id="422646913">
                                      <w:marLeft w:val="0"/>
                                      <w:marRight w:val="0"/>
                                      <w:marTop w:val="0"/>
                                      <w:marBottom w:val="0"/>
                                      <w:divBdr>
                                        <w:top w:val="none" w:sz="0" w:space="0" w:color="auto"/>
                                        <w:left w:val="none" w:sz="0" w:space="0" w:color="auto"/>
                                        <w:bottom w:val="none" w:sz="0" w:space="0" w:color="auto"/>
                                        <w:right w:val="none" w:sz="0" w:space="0" w:color="auto"/>
                                      </w:divBdr>
                                    </w:div>
                                    <w:div w:id="527530393">
                                      <w:marLeft w:val="0"/>
                                      <w:marRight w:val="0"/>
                                      <w:marTop w:val="0"/>
                                      <w:marBottom w:val="0"/>
                                      <w:divBdr>
                                        <w:top w:val="none" w:sz="0" w:space="0" w:color="auto"/>
                                        <w:left w:val="none" w:sz="0" w:space="0" w:color="auto"/>
                                        <w:bottom w:val="none" w:sz="0" w:space="0" w:color="auto"/>
                                        <w:right w:val="none" w:sz="0" w:space="0" w:color="auto"/>
                                      </w:divBdr>
                                    </w:div>
                                    <w:div w:id="476646999">
                                      <w:marLeft w:val="0"/>
                                      <w:marRight w:val="0"/>
                                      <w:marTop w:val="0"/>
                                      <w:marBottom w:val="0"/>
                                      <w:divBdr>
                                        <w:top w:val="none" w:sz="0" w:space="0" w:color="auto"/>
                                        <w:left w:val="none" w:sz="0" w:space="0" w:color="auto"/>
                                        <w:bottom w:val="none" w:sz="0" w:space="0" w:color="auto"/>
                                        <w:right w:val="none" w:sz="0" w:space="0" w:color="auto"/>
                                      </w:divBdr>
                                    </w:div>
                                    <w:div w:id="980617657">
                                      <w:marLeft w:val="0"/>
                                      <w:marRight w:val="0"/>
                                      <w:marTop w:val="0"/>
                                      <w:marBottom w:val="0"/>
                                      <w:divBdr>
                                        <w:top w:val="none" w:sz="0" w:space="0" w:color="auto"/>
                                        <w:left w:val="none" w:sz="0" w:space="0" w:color="auto"/>
                                        <w:bottom w:val="none" w:sz="0" w:space="0" w:color="auto"/>
                                        <w:right w:val="none" w:sz="0" w:space="0" w:color="auto"/>
                                      </w:divBdr>
                                    </w:div>
                                    <w:div w:id="253634632">
                                      <w:marLeft w:val="0"/>
                                      <w:marRight w:val="0"/>
                                      <w:marTop w:val="0"/>
                                      <w:marBottom w:val="0"/>
                                      <w:divBdr>
                                        <w:top w:val="none" w:sz="0" w:space="0" w:color="auto"/>
                                        <w:left w:val="none" w:sz="0" w:space="0" w:color="auto"/>
                                        <w:bottom w:val="none" w:sz="0" w:space="0" w:color="auto"/>
                                        <w:right w:val="none" w:sz="0" w:space="0" w:color="auto"/>
                                      </w:divBdr>
                                    </w:div>
                                    <w:div w:id="1794858411">
                                      <w:marLeft w:val="0"/>
                                      <w:marRight w:val="0"/>
                                      <w:marTop w:val="0"/>
                                      <w:marBottom w:val="0"/>
                                      <w:divBdr>
                                        <w:top w:val="none" w:sz="0" w:space="0" w:color="auto"/>
                                        <w:left w:val="none" w:sz="0" w:space="0" w:color="auto"/>
                                        <w:bottom w:val="none" w:sz="0" w:space="0" w:color="auto"/>
                                        <w:right w:val="none" w:sz="0" w:space="0" w:color="auto"/>
                                      </w:divBdr>
                                    </w:div>
                                    <w:div w:id="366612498">
                                      <w:marLeft w:val="0"/>
                                      <w:marRight w:val="0"/>
                                      <w:marTop w:val="0"/>
                                      <w:marBottom w:val="0"/>
                                      <w:divBdr>
                                        <w:top w:val="none" w:sz="0" w:space="0" w:color="auto"/>
                                        <w:left w:val="none" w:sz="0" w:space="0" w:color="auto"/>
                                        <w:bottom w:val="none" w:sz="0" w:space="0" w:color="auto"/>
                                        <w:right w:val="none" w:sz="0" w:space="0" w:color="auto"/>
                                      </w:divBdr>
                                    </w:div>
                                    <w:div w:id="2110617506">
                                      <w:marLeft w:val="0"/>
                                      <w:marRight w:val="0"/>
                                      <w:marTop w:val="0"/>
                                      <w:marBottom w:val="0"/>
                                      <w:divBdr>
                                        <w:top w:val="none" w:sz="0" w:space="0" w:color="auto"/>
                                        <w:left w:val="none" w:sz="0" w:space="0" w:color="auto"/>
                                        <w:bottom w:val="none" w:sz="0" w:space="0" w:color="auto"/>
                                        <w:right w:val="none" w:sz="0" w:space="0" w:color="auto"/>
                                      </w:divBdr>
                                    </w:div>
                                    <w:div w:id="551422763">
                                      <w:marLeft w:val="0"/>
                                      <w:marRight w:val="0"/>
                                      <w:marTop w:val="0"/>
                                      <w:marBottom w:val="0"/>
                                      <w:divBdr>
                                        <w:top w:val="none" w:sz="0" w:space="0" w:color="auto"/>
                                        <w:left w:val="none" w:sz="0" w:space="0" w:color="auto"/>
                                        <w:bottom w:val="none" w:sz="0" w:space="0" w:color="auto"/>
                                        <w:right w:val="none" w:sz="0" w:space="0" w:color="auto"/>
                                      </w:divBdr>
                                    </w:div>
                                    <w:div w:id="10421597">
                                      <w:marLeft w:val="0"/>
                                      <w:marRight w:val="0"/>
                                      <w:marTop w:val="0"/>
                                      <w:marBottom w:val="0"/>
                                      <w:divBdr>
                                        <w:top w:val="none" w:sz="0" w:space="0" w:color="auto"/>
                                        <w:left w:val="none" w:sz="0" w:space="0" w:color="auto"/>
                                        <w:bottom w:val="none" w:sz="0" w:space="0" w:color="auto"/>
                                        <w:right w:val="none" w:sz="0" w:space="0" w:color="auto"/>
                                      </w:divBdr>
                                    </w:div>
                                    <w:div w:id="938411479">
                                      <w:marLeft w:val="0"/>
                                      <w:marRight w:val="0"/>
                                      <w:marTop w:val="0"/>
                                      <w:marBottom w:val="0"/>
                                      <w:divBdr>
                                        <w:top w:val="none" w:sz="0" w:space="0" w:color="auto"/>
                                        <w:left w:val="none" w:sz="0" w:space="0" w:color="auto"/>
                                        <w:bottom w:val="none" w:sz="0" w:space="0" w:color="auto"/>
                                        <w:right w:val="none" w:sz="0" w:space="0" w:color="auto"/>
                                      </w:divBdr>
                                    </w:div>
                                    <w:div w:id="132064843">
                                      <w:marLeft w:val="0"/>
                                      <w:marRight w:val="0"/>
                                      <w:marTop w:val="0"/>
                                      <w:marBottom w:val="0"/>
                                      <w:divBdr>
                                        <w:top w:val="none" w:sz="0" w:space="0" w:color="auto"/>
                                        <w:left w:val="none" w:sz="0" w:space="0" w:color="auto"/>
                                        <w:bottom w:val="none" w:sz="0" w:space="0" w:color="auto"/>
                                        <w:right w:val="none" w:sz="0" w:space="0" w:color="auto"/>
                                      </w:divBdr>
                                    </w:div>
                                    <w:div w:id="619839973">
                                      <w:marLeft w:val="0"/>
                                      <w:marRight w:val="0"/>
                                      <w:marTop w:val="0"/>
                                      <w:marBottom w:val="0"/>
                                      <w:divBdr>
                                        <w:top w:val="none" w:sz="0" w:space="0" w:color="auto"/>
                                        <w:left w:val="none" w:sz="0" w:space="0" w:color="auto"/>
                                        <w:bottom w:val="none" w:sz="0" w:space="0" w:color="auto"/>
                                        <w:right w:val="none" w:sz="0" w:space="0" w:color="auto"/>
                                      </w:divBdr>
                                    </w:div>
                                    <w:div w:id="752967053">
                                      <w:marLeft w:val="0"/>
                                      <w:marRight w:val="0"/>
                                      <w:marTop w:val="0"/>
                                      <w:marBottom w:val="0"/>
                                      <w:divBdr>
                                        <w:top w:val="none" w:sz="0" w:space="0" w:color="auto"/>
                                        <w:left w:val="none" w:sz="0" w:space="0" w:color="auto"/>
                                        <w:bottom w:val="none" w:sz="0" w:space="0" w:color="auto"/>
                                        <w:right w:val="none" w:sz="0" w:space="0" w:color="auto"/>
                                      </w:divBdr>
                                    </w:div>
                                    <w:div w:id="265891169">
                                      <w:marLeft w:val="0"/>
                                      <w:marRight w:val="0"/>
                                      <w:marTop w:val="0"/>
                                      <w:marBottom w:val="0"/>
                                      <w:divBdr>
                                        <w:top w:val="none" w:sz="0" w:space="0" w:color="auto"/>
                                        <w:left w:val="none" w:sz="0" w:space="0" w:color="auto"/>
                                        <w:bottom w:val="none" w:sz="0" w:space="0" w:color="auto"/>
                                        <w:right w:val="none" w:sz="0" w:space="0" w:color="auto"/>
                                      </w:divBdr>
                                    </w:div>
                                    <w:div w:id="1716808078">
                                      <w:marLeft w:val="0"/>
                                      <w:marRight w:val="0"/>
                                      <w:marTop w:val="0"/>
                                      <w:marBottom w:val="0"/>
                                      <w:divBdr>
                                        <w:top w:val="none" w:sz="0" w:space="0" w:color="auto"/>
                                        <w:left w:val="none" w:sz="0" w:space="0" w:color="auto"/>
                                        <w:bottom w:val="none" w:sz="0" w:space="0" w:color="auto"/>
                                        <w:right w:val="none" w:sz="0" w:space="0" w:color="auto"/>
                                      </w:divBdr>
                                    </w:div>
                                    <w:div w:id="208105976">
                                      <w:marLeft w:val="0"/>
                                      <w:marRight w:val="0"/>
                                      <w:marTop w:val="0"/>
                                      <w:marBottom w:val="0"/>
                                      <w:divBdr>
                                        <w:top w:val="none" w:sz="0" w:space="0" w:color="auto"/>
                                        <w:left w:val="none" w:sz="0" w:space="0" w:color="auto"/>
                                        <w:bottom w:val="none" w:sz="0" w:space="0" w:color="auto"/>
                                        <w:right w:val="none" w:sz="0" w:space="0" w:color="auto"/>
                                      </w:divBdr>
                                    </w:div>
                                    <w:div w:id="1462502642">
                                      <w:marLeft w:val="0"/>
                                      <w:marRight w:val="0"/>
                                      <w:marTop w:val="0"/>
                                      <w:marBottom w:val="0"/>
                                      <w:divBdr>
                                        <w:top w:val="none" w:sz="0" w:space="0" w:color="auto"/>
                                        <w:left w:val="none" w:sz="0" w:space="0" w:color="auto"/>
                                        <w:bottom w:val="none" w:sz="0" w:space="0" w:color="auto"/>
                                        <w:right w:val="none" w:sz="0" w:space="0" w:color="auto"/>
                                      </w:divBdr>
                                    </w:div>
                                    <w:div w:id="932930713">
                                      <w:marLeft w:val="0"/>
                                      <w:marRight w:val="0"/>
                                      <w:marTop w:val="0"/>
                                      <w:marBottom w:val="0"/>
                                      <w:divBdr>
                                        <w:top w:val="none" w:sz="0" w:space="0" w:color="auto"/>
                                        <w:left w:val="none" w:sz="0" w:space="0" w:color="auto"/>
                                        <w:bottom w:val="none" w:sz="0" w:space="0" w:color="auto"/>
                                        <w:right w:val="none" w:sz="0" w:space="0" w:color="auto"/>
                                      </w:divBdr>
                                    </w:div>
                                    <w:div w:id="1681815662">
                                      <w:marLeft w:val="0"/>
                                      <w:marRight w:val="0"/>
                                      <w:marTop w:val="0"/>
                                      <w:marBottom w:val="0"/>
                                      <w:divBdr>
                                        <w:top w:val="none" w:sz="0" w:space="0" w:color="auto"/>
                                        <w:left w:val="none" w:sz="0" w:space="0" w:color="auto"/>
                                        <w:bottom w:val="none" w:sz="0" w:space="0" w:color="auto"/>
                                        <w:right w:val="none" w:sz="0" w:space="0" w:color="auto"/>
                                      </w:divBdr>
                                    </w:div>
                                    <w:div w:id="1381368600">
                                      <w:marLeft w:val="0"/>
                                      <w:marRight w:val="0"/>
                                      <w:marTop w:val="0"/>
                                      <w:marBottom w:val="0"/>
                                      <w:divBdr>
                                        <w:top w:val="none" w:sz="0" w:space="0" w:color="auto"/>
                                        <w:left w:val="none" w:sz="0" w:space="0" w:color="auto"/>
                                        <w:bottom w:val="none" w:sz="0" w:space="0" w:color="auto"/>
                                        <w:right w:val="none" w:sz="0" w:space="0" w:color="auto"/>
                                      </w:divBdr>
                                    </w:div>
                                    <w:div w:id="1201168636">
                                      <w:marLeft w:val="0"/>
                                      <w:marRight w:val="0"/>
                                      <w:marTop w:val="0"/>
                                      <w:marBottom w:val="0"/>
                                      <w:divBdr>
                                        <w:top w:val="none" w:sz="0" w:space="0" w:color="auto"/>
                                        <w:left w:val="none" w:sz="0" w:space="0" w:color="auto"/>
                                        <w:bottom w:val="none" w:sz="0" w:space="0" w:color="auto"/>
                                        <w:right w:val="none" w:sz="0" w:space="0" w:color="auto"/>
                                      </w:divBdr>
                                    </w:div>
                                    <w:div w:id="1143735246">
                                      <w:marLeft w:val="0"/>
                                      <w:marRight w:val="0"/>
                                      <w:marTop w:val="0"/>
                                      <w:marBottom w:val="0"/>
                                      <w:divBdr>
                                        <w:top w:val="none" w:sz="0" w:space="0" w:color="auto"/>
                                        <w:left w:val="none" w:sz="0" w:space="0" w:color="auto"/>
                                        <w:bottom w:val="none" w:sz="0" w:space="0" w:color="auto"/>
                                        <w:right w:val="none" w:sz="0" w:space="0" w:color="auto"/>
                                      </w:divBdr>
                                    </w:div>
                                    <w:div w:id="1995181677">
                                      <w:marLeft w:val="0"/>
                                      <w:marRight w:val="0"/>
                                      <w:marTop w:val="0"/>
                                      <w:marBottom w:val="0"/>
                                      <w:divBdr>
                                        <w:top w:val="none" w:sz="0" w:space="0" w:color="auto"/>
                                        <w:left w:val="none" w:sz="0" w:space="0" w:color="auto"/>
                                        <w:bottom w:val="none" w:sz="0" w:space="0" w:color="auto"/>
                                        <w:right w:val="none" w:sz="0" w:space="0" w:color="auto"/>
                                      </w:divBdr>
                                    </w:div>
                                    <w:div w:id="1969628621">
                                      <w:marLeft w:val="0"/>
                                      <w:marRight w:val="0"/>
                                      <w:marTop w:val="0"/>
                                      <w:marBottom w:val="0"/>
                                      <w:divBdr>
                                        <w:top w:val="none" w:sz="0" w:space="0" w:color="auto"/>
                                        <w:left w:val="none" w:sz="0" w:space="0" w:color="auto"/>
                                        <w:bottom w:val="none" w:sz="0" w:space="0" w:color="auto"/>
                                        <w:right w:val="none" w:sz="0" w:space="0" w:color="auto"/>
                                      </w:divBdr>
                                    </w:div>
                                    <w:div w:id="1276643304">
                                      <w:marLeft w:val="0"/>
                                      <w:marRight w:val="0"/>
                                      <w:marTop w:val="0"/>
                                      <w:marBottom w:val="0"/>
                                      <w:divBdr>
                                        <w:top w:val="none" w:sz="0" w:space="0" w:color="auto"/>
                                        <w:left w:val="none" w:sz="0" w:space="0" w:color="auto"/>
                                        <w:bottom w:val="none" w:sz="0" w:space="0" w:color="auto"/>
                                        <w:right w:val="none" w:sz="0" w:space="0" w:color="auto"/>
                                      </w:divBdr>
                                    </w:div>
                                    <w:div w:id="1210075172">
                                      <w:marLeft w:val="0"/>
                                      <w:marRight w:val="0"/>
                                      <w:marTop w:val="0"/>
                                      <w:marBottom w:val="0"/>
                                      <w:divBdr>
                                        <w:top w:val="none" w:sz="0" w:space="0" w:color="auto"/>
                                        <w:left w:val="none" w:sz="0" w:space="0" w:color="auto"/>
                                        <w:bottom w:val="none" w:sz="0" w:space="0" w:color="auto"/>
                                        <w:right w:val="none" w:sz="0" w:space="0" w:color="auto"/>
                                      </w:divBdr>
                                    </w:div>
                                    <w:div w:id="878132055">
                                      <w:marLeft w:val="0"/>
                                      <w:marRight w:val="0"/>
                                      <w:marTop w:val="0"/>
                                      <w:marBottom w:val="0"/>
                                      <w:divBdr>
                                        <w:top w:val="none" w:sz="0" w:space="0" w:color="auto"/>
                                        <w:left w:val="none" w:sz="0" w:space="0" w:color="auto"/>
                                        <w:bottom w:val="none" w:sz="0" w:space="0" w:color="auto"/>
                                        <w:right w:val="none" w:sz="0" w:space="0" w:color="auto"/>
                                      </w:divBdr>
                                    </w:div>
                                    <w:div w:id="568685839">
                                      <w:marLeft w:val="0"/>
                                      <w:marRight w:val="0"/>
                                      <w:marTop w:val="0"/>
                                      <w:marBottom w:val="0"/>
                                      <w:divBdr>
                                        <w:top w:val="none" w:sz="0" w:space="0" w:color="auto"/>
                                        <w:left w:val="none" w:sz="0" w:space="0" w:color="auto"/>
                                        <w:bottom w:val="none" w:sz="0" w:space="0" w:color="auto"/>
                                        <w:right w:val="none" w:sz="0" w:space="0" w:color="auto"/>
                                      </w:divBdr>
                                    </w:div>
                                    <w:div w:id="1585454652">
                                      <w:marLeft w:val="0"/>
                                      <w:marRight w:val="0"/>
                                      <w:marTop w:val="0"/>
                                      <w:marBottom w:val="0"/>
                                      <w:divBdr>
                                        <w:top w:val="none" w:sz="0" w:space="0" w:color="auto"/>
                                        <w:left w:val="none" w:sz="0" w:space="0" w:color="auto"/>
                                        <w:bottom w:val="none" w:sz="0" w:space="0" w:color="auto"/>
                                        <w:right w:val="none" w:sz="0" w:space="0" w:color="auto"/>
                                      </w:divBdr>
                                    </w:div>
                                    <w:div w:id="2094861213">
                                      <w:marLeft w:val="0"/>
                                      <w:marRight w:val="0"/>
                                      <w:marTop w:val="0"/>
                                      <w:marBottom w:val="0"/>
                                      <w:divBdr>
                                        <w:top w:val="none" w:sz="0" w:space="0" w:color="auto"/>
                                        <w:left w:val="none" w:sz="0" w:space="0" w:color="auto"/>
                                        <w:bottom w:val="none" w:sz="0" w:space="0" w:color="auto"/>
                                        <w:right w:val="none" w:sz="0" w:space="0" w:color="auto"/>
                                      </w:divBdr>
                                    </w:div>
                                    <w:div w:id="157158206">
                                      <w:marLeft w:val="0"/>
                                      <w:marRight w:val="0"/>
                                      <w:marTop w:val="0"/>
                                      <w:marBottom w:val="0"/>
                                      <w:divBdr>
                                        <w:top w:val="none" w:sz="0" w:space="0" w:color="auto"/>
                                        <w:left w:val="none" w:sz="0" w:space="0" w:color="auto"/>
                                        <w:bottom w:val="none" w:sz="0" w:space="0" w:color="auto"/>
                                        <w:right w:val="none" w:sz="0" w:space="0" w:color="auto"/>
                                      </w:divBdr>
                                    </w:div>
                                    <w:div w:id="1468284123">
                                      <w:marLeft w:val="0"/>
                                      <w:marRight w:val="0"/>
                                      <w:marTop w:val="0"/>
                                      <w:marBottom w:val="0"/>
                                      <w:divBdr>
                                        <w:top w:val="none" w:sz="0" w:space="0" w:color="auto"/>
                                        <w:left w:val="none" w:sz="0" w:space="0" w:color="auto"/>
                                        <w:bottom w:val="none" w:sz="0" w:space="0" w:color="auto"/>
                                        <w:right w:val="none" w:sz="0" w:space="0" w:color="auto"/>
                                      </w:divBdr>
                                    </w:div>
                                    <w:div w:id="1134714467">
                                      <w:marLeft w:val="0"/>
                                      <w:marRight w:val="0"/>
                                      <w:marTop w:val="0"/>
                                      <w:marBottom w:val="0"/>
                                      <w:divBdr>
                                        <w:top w:val="none" w:sz="0" w:space="0" w:color="auto"/>
                                        <w:left w:val="none" w:sz="0" w:space="0" w:color="auto"/>
                                        <w:bottom w:val="none" w:sz="0" w:space="0" w:color="auto"/>
                                        <w:right w:val="none" w:sz="0" w:space="0" w:color="auto"/>
                                      </w:divBdr>
                                    </w:div>
                                    <w:div w:id="654844870">
                                      <w:marLeft w:val="0"/>
                                      <w:marRight w:val="0"/>
                                      <w:marTop w:val="0"/>
                                      <w:marBottom w:val="0"/>
                                      <w:divBdr>
                                        <w:top w:val="none" w:sz="0" w:space="0" w:color="auto"/>
                                        <w:left w:val="none" w:sz="0" w:space="0" w:color="auto"/>
                                        <w:bottom w:val="none" w:sz="0" w:space="0" w:color="auto"/>
                                        <w:right w:val="none" w:sz="0" w:space="0" w:color="auto"/>
                                      </w:divBdr>
                                    </w:div>
                                    <w:div w:id="34160246">
                                      <w:marLeft w:val="0"/>
                                      <w:marRight w:val="0"/>
                                      <w:marTop w:val="0"/>
                                      <w:marBottom w:val="0"/>
                                      <w:divBdr>
                                        <w:top w:val="none" w:sz="0" w:space="0" w:color="auto"/>
                                        <w:left w:val="none" w:sz="0" w:space="0" w:color="auto"/>
                                        <w:bottom w:val="none" w:sz="0" w:space="0" w:color="auto"/>
                                        <w:right w:val="none" w:sz="0" w:space="0" w:color="auto"/>
                                      </w:divBdr>
                                    </w:div>
                                    <w:div w:id="1375230895">
                                      <w:marLeft w:val="0"/>
                                      <w:marRight w:val="0"/>
                                      <w:marTop w:val="0"/>
                                      <w:marBottom w:val="0"/>
                                      <w:divBdr>
                                        <w:top w:val="none" w:sz="0" w:space="0" w:color="auto"/>
                                        <w:left w:val="none" w:sz="0" w:space="0" w:color="auto"/>
                                        <w:bottom w:val="none" w:sz="0" w:space="0" w:color="auto"/>
                                        <w:right w:val="none" w:sz="0" w:space="0" w:color="auto"/>
                                      </w:divBdr>
                                    </w:div>
                                    <w:div w:id="1791246741">
                                      <w:marLeft w:val="0"/>
                                      <w:marRight w:val="0"/>
                                      <w:marTop w:val="0"/>
                                      <w:marBottom w:val="0"/>
                                      <w:divBdr>
                                        <w:top w:val="none" w:sz="0" w:space="0" w:color="auto"/>
                                        <w:left w:val="none" w:sz="0" w:space="0" w:color="auto"/>
                                        <w:bottom w:val="none" w:sz="0" w:space="0" w:color="auto"/>
                                        <w:right w:val="none" w:sz="0" w:space="0" w:color="auto"/>
                                      </w:divBdr>
                                    </w:div>
                                    <w:div w:id="43024294">
                                      <w:marLeft w:val="0"/>
                                      <w:marRight w:val="0"/>
                                      <w:marTop w:val="0"/>
                                      <w:marBottom w:val="0"/>
                                      <w:divBdr>
                                        <w:top w:val="none" w:sz="0" w:space="0" w:color="auto"/>
                                        <w:left w:val="none" w:sz="0" w:space="0" w:color="auto"/>
                                        <w:bottom w:val="none" w:sz="0" w:space="0" w:color="auto"/>
                                        <w:right w:val="none" w:sz="0" w:space="0" w:color="auto"/>
                                      </w:divBdr>
                                    </w:div>
                                    <w:div w:id="1766077333">
                                      <w:marLeft w:val="0"/>
                                      <w:marRight w:val="0"/>
                                      <w:marTop w:val="0"/>
                                      <w:marBottom w:val="0"/>
                                      <w:divBdr>
                                        <w:top w:val="none" w:sz="0" w:space="0" w:color="auto"/>
                                        <w:left w:val="none" w:sz="0" w:space="0" w:color="auto"/>
                                        <w:bottom w:val="none" w:sz="0" w:space="0" w:color="auto"/>
                                        <w:right w:val="none" w:sz="0" w:space="0" w:color="auto"/>
                                      </w:divBdr>
                                      <w:divsChild>
                                        <w:div w:id="1882594409">
                                          <w:marLeft w:val="0"/>
                                          <w:marRight w:val="0"/>
                                          <w:marTop w:val="0"/>
                                          <w:marBottom w:val="150"/>
                                          <w:divBdr>
                                            <w:top w:val="none" w:sz="0" w:space="0" w:color="auto"/>
                                            <w:left w:val="none" w:sz="0" w:space="0" w:color="auto"/>
                                            <w:bottom w:val="none" w:sz="0" w:space="0" w:color="auto"/>
                                            <w:right w:val="none" w:sz="0" w:space="0" w:color="auto"/>
                                          </w:divBdr>
                                        </w:div>
                                      </w:divsChild>
                                    </w:div>
                                    <w:div w:id="4527818">
                                      <w:marLeft w:val="0"/>
                                      <w:marRight w:val="0"/>
                                      <w:marTop w:val="0"/>
                                      <w:marBottom w:val="0"/>
                                      <w:divBdr>
                                        <w:top w:val="none" w:sz="0" w:space="0" w:color="auto"/>
                                        <w:left w:val="none" w:sz="0" w:space="0" w:color="auto"/>
                                        <w:bottom w:val="none" w:sz="0" w:space="0" w:color="auto"/>
                                        <w:right w:val="none" w:sz="0" w:space="0" w:color="auto"/>
                                      </w:divBdr>
                                    </w:div>
                                    <w:div w:id="1563129913">
                                      <w:marLeft w:val="0"/>
                                      <w:marRight w:val="0"/>
                                      <w:marTop w:val="0"/>
                                      <w:marBottom w:val="0"/>
                                      <w:divBdr>
                                        <w:top w:val="none" w:sz="0" w:space="0" w:color="auto"/>
                                        <w:left w:val="none" w:sz="0" w:space="0" w:color="auto"/>
                                        <w:bottom w:val="none" w:sz="0" w:space="0" w:color="auto"/>
                                        <w:right w:val="none" w:sz="0" w:space="0" w:color="auto"/>
                                      </w:divBdr>
                                    </w:div>
                                    <w:div w:id="1446542207">
                                      <w:marLeft w:val="0"/>
                                      <w:marRight w:val="0"/>
                                      <w:marTop w:val="0"/>
                                      <w:marBottom w:val="0"/>
                                      <w:divBdr>
                                        <w:top w:val="none" w:sz="0" w:space="0" w:color="auto"/>
                                        <w:left w:val="none" w:sz="0" w:space="0" w:color="auto"/>
                                        <w:bottom w:val="none" w:sz="0" w:space="0" w:color="auto"/>
                                        <w:right w:val="none" w:sz="0" w:space="0" w:color="auto"/>
                                      </w:divBdr>
                                      <w:divsChild>
                                        <w:div w:id="1244026575">
                                          <w:marLeft w:val="0"/>
                                          <w:marRight w:val="0"/>
                                          <w:marTop w:val="0"/>
                                          <w:marBottom w:val="150"/>
                                          <w:divBdr>
                                            <w:top w:val="none" w:sz="0" w:space="0" w:color="auto"/>
                                            <w:left w:val="none" w:sz="0" w:space="0" w:color="auto"/>
                                            <w:bottom w:val="none" w:sz="0" w:space="0" w:color="auto"/>
                                            <w:right w:val="none" w:sz="0" w:space="0" w:color="auto"/>
                                          </w:divBdr>
                                        </w:div>
                                      </w:divsChild>
                                    </w:div>
                                    <w:div w:id="1839076965">
                                      <w:marLeft w:val="0"/>
                                      <w:marRight w:val="0"/>
                                      <w:marTop w:val="0"/>
                                      <w:marBottom w:val="0"/>
                                      <w:divBdr>
                                        <w:top w:val="none" w:sz="0" w:space="0" w:color="auto"/>
                                        <w:left w:val="none" w:sz="0" w:space="0" w:color="auto"/>
                                        <w:bottom w:val="none" w:sz="0" w:space="0" w:color="auto"/>
                                        <w:right w:val="none" w:sz="0" w:space="0" w:color="auto"/>
                                      </w:divBdr>
                                    </w:div>
                                    <w:div w:id="546651392">
                                      <w:marLeft w:val="0"/>
                                      <w:marRight w:val="0"/>
                                      <w:marTop w:val="0"/>
                                      <w:marBottom w:val="0"/>
                                      <w:divBdr>
                                        <w:top w:val="none" w:sz="0" w:space="0" w:color="auto"/>
                                        <w:left w:val="none" w:sz="0" w:space="0" w:color="auto"/>
                                        <w:bottom w:val="none" w:sz="0" w:space="0" w:color="auto"/>
                                        <w:right w:val="none" w:sz="0" w:space="0" w:color="auto"/>
                                      </w:divBdr>
                                    </w:div>
                                    <w:div w:id="1396977974">
                                      <w:marLeft w:val="0"/>
                                      <w:marRight w:val="0"/>
                                      <w:marTop w:val="0"/>
                                      <w:marBottom w:val="0"/>
                                      <w:divBdr>
                                        <w:top w:val="none" w:sz="0" w:space="0" w:color="auto"/>
                                        <w:left w:val="none" w:sz="0" w:space="0" w:color="auto"/>
                                        <w:bottom w:val="none" w:sz="0" w:space="0" w:color="auto"/>
                                        <w:right w:val="none" w:sz="0" w:space="0" w:color="auto"/>
                                      </w:divBdr>
                                    </w:div>
                                    <w:div w:id="2013872568">
                                      <w:marLeft w:val="0"/>
                                      <w:marRight w:val="0"/>
                                      <w:marTop w:val="0"/>
                                      <w:marBottom w:val="0"/>
                                      <w:divBdr>
                                        <w:top w:val="none" w:sz="0" w:space="0" w:color="auto"/>
                                        <w:left w:val="none" w:sz="0" w:space="0" w:color="auto"/>
                                        <w:bottom w:val="none" w:sz="0" w:space="0" w:color="auto"/>
                                        <w:right w:val="none" w:sz="0" w:space="0" w:color="auto"/>
                                      </w:divBdr>
                                    </w:div>
                                    <w:div w:id="1452936659">
                                      <w:marLeft w:val="0"/>
                                      <w:marRight w:val="0"/>
                                      <w:marTop w:val="0"/>
                                      <w:marBottom w:val="0"/>
                                      <w:divBdr>
                                        <w:top w:val="none" w:sz="0" w:space="0" w:color="auto"/>
                                        <w:left w:val="none" w:sz="0" w:space="0" w:color="auto"/>
                                        <w:bottom w:val="none" w:sz="0" w:space="0" w:color="auto"/>
                                        <w:right w:val="none" w:sz="0" w:space="0" w:color="auto"/>
                                      </w:divBdr>
                                    </w:div>
                                    <w:div w:id="1491868736">
                                      <w:marLeft w:val="0"/>
                                      <w:marRight w:val="0"/>
                                      <w:marTop w:val="0"/>
                                      <w:marBottom w:val="0"/>
                                      <w:divBdr>
                                        <w:top w:val="none" w:sz="0" w:space="0" w:color="auto"/>
                                        <w:left w:val="none" w:sz="0" w:space="0" w:color="auto"/>
                                        <w:bottom w:val="none" w:sz="0" w:space="0" w:color="auto"/>
                                        <w:right w:val="none" w:sz="0" w:space="0" w:color="auto"/>
                                      </w:divBdr>
                                    </w:div>
                                    <w:div w:id="1566910579">
                                      <w:marLeft w:val="0"/>
                                      <w:marRight w:val="0"/>
                                      <w:marTop w:val="0"/>
                                      <w:marBottom w:val="0"/>
                                      <w:divBdr>
                                        <w:top w:val="none" w:sz="0" w:space="0" w:color="auto"/>
                                        <w:left w:val="none" w:sz="0" w:space="0" w:color="auto"/>
                                        <w:bottom w:val="none" w:sz="0" w:space="0" w:color="auto"/>
                                        <w:right w:val="none" w:sz="0" w:space="0" w:color="auto"/>
                                      </w:divBdr>
                                    </w:div>
                                    <w:div w:id="1608462947">
                                      <w:marLeft w:val="0"/>
                                      <w:marRight w:val="0"/>
                                      <w:marTop w:val="0"/>
                                      <w:marBottom w:val="0"/>
                                      <w:divBdr>
                                        <w:top w:val="none" w:sz="0" w:space="0" w:color="auto"/>
                                        <w:left w:val="none" w:sz="0" w:space="0" w:color="auto"/>
                                        <w:bottom w:val="none" w:sz="0" w:space="0" w:color="auto"/>
                                        <w:right w:val="none" w:sz="0" w:space="0" w:color="auto"/>
                                      </w:divBdr>
                                    </w:div>
                                    <w:div w:id="5580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2595">
          <w:marLeft w:val="0"/>
          <w:marRight w:val="0"/>
          <w:marTop w:val="0"/>
          <w:marBottom w:val="0"/>
          <w:divBdr>
            <w:top w:val="none" w:sz="0" w:space="0" w:color="auto"/>
            <w:left w:val="none" w:sz="0" w:space="0" w:color="auto"/>
            <w:bottom w:val="none" w:sz="0" w:space="0" w:color="auto"/>
            <w:right w:val="none" w:sz="0" w:space="0" w:color="auto"/>
          </w:divBdr>
          <w:divsChild>
            <w:div w:id="571938806">
              <w:marLeft w:val="-225"/>
              <w:marRight w:val="-225"/>
              <w:marTop w:val="0"/>
              <w:marBottom w:val="0"/>
              <w:divBdr>
                <w:top w:val="none" w:sz="0" w:space="0" w:color="auto"/>
                <w:left w:val="none" w:sz="0" w:space="0" w:color="auto"/>
                <w:bottom w:val="none" w:sz="0" w:space="0" w:color="auto"/>
                <w:right w:val="none" w:sz="0" w:space="0" w:color="auto"/>
              </w:divBdr>
              <w:divsChild>
                <w:div w:id="1715154277">
                  <w:marLeft w:val="0"/>
                  <w:marRight w:val="0"/>
                  <w:marTop w:val="0"/>
                  <w:marBottom w:val="0"/>
                  <w:divBdr>
                    <w:top w:val="none" w:sz="0" w:space="0" w:color="auto"/>
                    <w:left w:val="none" w:sz="0" w:space="0" w:color="auto"/>
                    <w:bottom w:val="none" w:sz="0" w:space="0" w:color="auto"/>
                    <w:right w:val="none" w:sz="0" w:space="0" w:color="auto"/>
                  </w:divBdr>
                </w:div>
                <w:div w:id="351880067">
                  <w:marLeft w:val="0"/>
                  <w:marRight w:val="0"/>
                  <w:marTop w:val="0"/>
                  <w:marBottom w:val="0"/>
                  <w:divBdr>
                    <w:top w:val="none" w:sz="0" w:space="0" w:color="auto"/>
                    <w:left w:val="none" w:sz="0" w:space="0" w:color="auto"/>
                    <w:bottom w:val="none" w:sz="0" w:space="0" w:color="auto"/>
                    <w:right w:val="none" w:sz="0" w:space="0" w:color="auto"/>
                  </w:divBdr>
                  <w:divsChild>
                    <w:div w:id="1596207014">
                      <w:marLeft w:val="0"/>
                      <w:marRight w:val="0"/>
                      <w:marTop w:val="0"/>
                      <w:marBottom w:val="0"/>
                      <w:divBdr>
                        <w:top w:val="none" w:sz="0" w:space="0" w:color="auto"/>
                        <w:left w:val="none" w:sz="0" w:space="0" w:color="auto"/>
                        <w:bottom w:val="none" w:sz="0" w:space="0" w:color="auto"/>
                        <w:right w:val="none" w:sz="0" w:space="0" w:color="auto"/>
                      </w:divBdr>
                      <w:divsChild>
                        <w:div w:id="293289639">
                          <w:marLeft w:val="0"/>
                          <w:marRight w:val="0"/>
                          <w:marTop w:val="0"/>
                          <w:marBottom w:val="0"/>
                          <w:divBdr>
                            <w:top w:val="none" w:sz="0" w:space="0" w:color="auto"/>
                            <w:left w:val="none" w:sz="0" w:space="0" w:color="auto"/>
                            <w:bottom w:val="none" w:sz="0" w:space="0" w:color="auto"/>
                            <w:right w:val="none" w:sz="0" w:space="0" w:color="auto"/>
                          </w:divBdr>
                        </w:div>
                        <w:div w:id="9381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akon.rada.gov.ua/laws/show/z1109-08" TargetMode="External"/><Relationship Id="rId671" Type="http://schemas.openxmlformats.org/officeDocument/2006/relationships/hyperlink" Target="https://zakon.rada.gov.ua/laws/show/z1467-23" TargetMode="External"/><Relationship Id="rId21" Type="http://schemas.openxmlformats.org/officeDocument/2006/relationships/hyperlink" Target="https://zakon.rada.gov.ua/laws/show/z1109-08/stru" TargetMode="External"/><Relationship Id="rId324" Type="http://schemas.openxmlformats.org/officeDocument/2006/relationships/hyperlink" Target="https://zakon.rada.gov.ua/laws/show/z1467-23" TargetMode="External"/><Relationship Id="rId531" Type="http://schemas.openxmlformats.org/officeDocument/2006/relationships/hyperlink" Target="https://zakon.rada.gov.ua/laws/show/z1033-11" TargetMode="External"/><Relationship Id="rId629" Type="http://schemas.openxmlformats.org/officeDocument/2006/relationships/hyperlink" Target="https://zakon.rada.gov.ua/laws/show/z1467-23" TargetMode="External"/><Relationship Id="rId170" Type="http://schemas.openxmlformats.org/officeDocument/2006/relationships/hyperlink" Target="https://zakon.rada.gov.ua/laws/show/z1467-23" TargetMode="External"/><Relationship Id="rId268" Type="http://schemas.openxmlformats.org/officeDocument/2006/relationships/hyperlink" Target="https://zakon.rada.gov.ua/laws/show/z0650-22" TargetMode="External"/><Relationship Id="rId475" Type="http://schemas.openxmlformats.org/officeDocument/2006/relationships/hyperlink" Target="https://zakon.rada.gov.ua/laws/show/z0438-09" TargetMode="External"/><Relationship Id="rId682" Type="http://schemas.openxmlformats.org/officeDocument/2006/relationships/hyperlink" Target="https://zakon.rada.gov.ua/laws/show/z1566-17" TargetMode="External"/><Relationship Id="rId32" Type="http://schemas.openxmlformats.org/officeDocument/2006/relationships/hyperlink" Target="https://zakon.rada.gov.ua/laws/show/z1008-12" TargetMode="External"/><Relationship Id="rId128" Type="http://schemas.openxmlformats.org/officeDocument/2006/relationships/hyperlink" Target="https://zakon.rada.gov.ua/laws/show/z1467-23" TargetMode="External"/><Relationship Id="rId335" Type="http://schemas.openxmlformats.org/officeDocument/2006/relationships/hyperlink" Target="https://zakon.rada.gov.ua/laws/show/z1467-23" TargetMode="External"/><Relationship Id="rId542" Type="http://schemas.openxmlformats.org/officeDocument/2006/relationships/hyperlink" Target="https://zakon.rada.gov.ua/laws/show/z0448-97" TargetMode="External"/><Relationship Id="rId181" Type="http://schemas.openxmlformats.org/officeDocument/2006/relationships/hyperlink" Target="https://zakon.rada.gov.ua/laws/show/z1467-23" TargetMode="External"/><Relationship Id="rId402" Type="http://schemas.openxmlformats.org/officeDocument/2006/relationships/hyperlink" Target="https://zakon.rada.gov.ua/laws/show/z1467-23" TargetMode="External"/><Relationship Id="rId279" Type="http://schemas.openxmlformats.org/officeDocument/2006/relationships/hyperlink" Target="https://zakon.rada.gov.ua/laws/show/z1467-23" TargetMode="External"/><Relationship Id="rId486" Type="http://schemas.openxmlformats.org/officeDocument/2006/relationships/hyperlink" Target="https://zakon.rada.gov.ua/laws/show/z1033-11" TargetMode="External"/><Relationship Id="rId693" Type="http://schemas.openxmlformats.org/officeDocument/2006/relationships/hyperlink" Target="mailto:?subject=%D0%9F%D1%80%D0%BE%20%D0%B7%D0%B0%D1%82%D0%B2%D0%B5%D1%80%D0%B4%D0%B6%D0%B5%D0%BD%D0%BD%D1%8F%20%D0%9F%D0%BE%D0%BB%D0%BE%D0%B6%D0%B5%D0%BD%D0%BD%D1%8F%20%D0%BF%D1%80%D0%BE%20%D0%B2%D1%96%D0%B9%D1%81%D1%8C%D0%BA%D0%BE%D0%B2%D0%BE-%D0%BB%D1%96%D0%BA%D0%B0%D1%80%D1%81%D1%8C%D0%BA%D1%83%20%D0%B5%D0%BA%D1%81%D0%BF%D0%B5%D1%80%D1%82%D0%B8%D0%B7%D1%83%20%D0%B2%20%D0%97%D0%B1%D1%80%D0%BE%D0%B9%D0%BD%D0%B8%D1%85%20%D0%A1%D0%B8%D0%BB%D0%B0%D1%85%20%D0%A3%D0%BA%D1%80%D0%B0%D1%97%D0%BD%D0%B8%20%3A%20%D0%9D%D0%B0%D0%BA%D0%B0%D0%B7%3B%20%D0%9C%D1%96%D0%BD%D0%BE%D0%B1%D0%BE%D1%80%D0%BE%D0%BD%D0%B8%20%D0%A3%D0%BA%D1%80%D0%B0%D1%97%D0%BD%D0%B8%20%D0%B2%D1%96%D0%B4%2014.08.2008%20%E2%84%96%20402&amp;body=%D0%9F%D1%80%D0%BE%20%D0%B7%D0%B0%D1%82%D0%B2%D0%B5%D1%80%D0%B4%D0%B6%D0%B5%D0%BD%D0%BD%D1%8F%20%D0%9F%D0%BE%D0%BB%D0%BE%D0%B6%D0%B5%D0%BD%D0%BD%D1%8F%20%D0%BF%D1%80%D0%BE%20%D0%B2%D1%96%D0%B9%D1%81%D1%8C%D0%BA%D0%BE%D0%B2%D0%BE-%D0%BB%D1%96%D0%BA%D0%B0%D1%80%D1%81%D1%8C%D0%BA%D1%83%20%D0%B5%D0%BA%D1%81%D0%BF%D0%B5%D1%80%D1%82%D0%B8%D0%B7%D1%83%20%D0%B2%20%D0%97%D0%B1%D1%80%D0%BE%D0%B9%D0%BD%D0%B8%D1%85%20%D0%A1%D0%B8%D0%BB%D0%B0%D1%85%20%D0%A3%D0%BA%D1%80%D0%B0%D1%97%D0%BD%D0%B8%20%3A%20%D0%9D%D0%B0%D0%BA%D0%B0%D0%B7%3B%20%D0%9C%D1%96%D0%BD%D0%BE%D0%B1%D0%BE%D1%80%D0%BE%D0%BD%D0%B8%20%D0%A3%D0%BA%D1%80%D0%B0%D1%97%D0%BD%D0%B8%20%D0%B2%D1%96%D0%B4%2014.08.2008%20%E2%84%96%20402.%20%0Ahttps%3A%2F%2Fzakon.rada.gov.ua%2Fgo%2Fz1109-08" TargetMode="External"/><Relationship Id="rId707" Type="http://schemas.openxmlformats.org/officeDocument/2006/relationships/hyperlink" Target="https://creativecommons.org/licenses/by/4.0/deed.uk" TargetMode="External"/><Relationship Id="rId43" Type="http://schemas.openxmlformats.org/officeDocument/2006/relationships/hyperlink" Target="https://zakon.rada.gov.ua/laws/show/z0431-21" TargetMode="External"/><Relationship Id="rId139" Type="http://schemas.openxmlformats.org/officeDocument/2006/relationships/hyperlink" Target="https://zakon.rada.gov.ua/laws/show/z1033-11" TargetMode="External"/><Relationship Id="rId346" Type="http://schemas.openxmlformats.org/officeDocument/2006/relationships/hyperlink" Target="https://zakon.rada.gov.ua/laws/show/z0414-22" TargetMode="External"/><Relationship Id="rId553" Type="http://schemas.openxmlformats.org/officeDocument/2006/relationships/hyperlink" Target="https://zakon.rada.gov.ua/laws/show/z1054-14" TargetMode="External"/><Relationship Id="rId192" Type="http://schemas.openxmlformats.org/officeDocument/2006/relationships/hyperlink" Target="https://zakon.rada.gov.ua/laws/show/352-2002-%D0%BF" TargetMode="External"/><Relationship Id="rId206" Type="http://schemas.openxmlformats.org/officeDocument/2006/relationships/hyperlink" Target="https://zakon.rada.gov.ua/laws/show/z1467-23" TargetMode="External"/><Relationship Id="rId413" Type="http://schemas.openxmlformats.org/officeDocument/2006/relationships/hyperlink" Target="https://zakon.rada.gov.ua/laws/show/z1467-23" TargetMode="External"/><Relationship Id="rId497" Type="http://schemas.openxmlformats.org/officeDocument/2006/relationships/hyperlink" Target="https://zakon.rada.gov.ua/laws/show/z1467-23" TargetMode="External"/><Relationship Id="rId620" Type="http://schemas.openxmlformats.org/officeDocument/2006/relationships/hyperlink" Target="https://zakon.rada.gov.ua/laws/show/z1467-23" TargetMode="External"/><Relationship Id="rId357" Type="http://schemas.openxmlformats.org/officeDocument/2006/relationships/hyperlink" Target="https://zakon.rada.gov.ua/laws/show/z1467-23" TargetMode="External"/><Relationship Id="rId54" Type="http://schemas.openxmlformats.org/officeDocument/2006/relationships/hyperlink" Target="https://zakon.rada.gov.ua/laws/show/z1109-08/paran2750" TargetMode="External"/><Relationship Id="rId217" Type="http://schemas.openxmlformats.org/officeDocument/2006/relationships/hyperlink" Target="https://zakon.rada.gov.ua/laws/show/z0895-15" TargetMode="External"/><Relationship Id="rId564" Type="http://schemas.openxmlformats.org/officeDocument/2006/relationships/hyperlink" Target="https://zakon.rada.gov.ua/laws/show/z1467-23" TargetMode="External"/><Relationship Id="rId424" Type="http://schemas.openxmlformats.org/officeDocument/2006/relationships/hyperlink" Target="https://zakon.rada.gov.ua/laws/show/z1467-23" TargetMode="External"/><Relationship Id="rId631" Type="http://schemas.openxmlformats.org/officeDocument/2006/relationships/hyperlink" Target="https://zakon.rada.gov.ua/laws/show/z1467-23" TargetMode="External"/><Relationship Id="rId270" Type="http://schemas.openxmlformats.org/officeDocument/2006/relationships/hyperlink" Target="https://zakon.rada.gov.ua/laws/show/z0681-12" TargetMode="External"/><Relationship Id="rId65" Type="http://schemas.openxmlformats.org/officeDocument/2006/relationships/hyperlink" Target="https://zakon.rada.gov.ua/laws/show/z1467-23" TargetMode="External"/><Relationship Id="rId130" Type="http://schemas.openxmlformats.org/officeDocument/2006/relationships/hyperlink" Target="https://zakon.rada.gov.ua/laws/show/z1109-08" TargetMode="External"/><Relationship Id="rId368" Type="http://schemas.openxmlformats.org/officeDocument/2006/relationships/hyperlink" Target="https://zakon.rada.gov.ua/laws/show/z1467-23" TargetMode="External"/><Relationship Id="rId575" Type="http://schemas.openxmlformats.org/officeDocument/2006/relationships/hyperlink" Target="https://zakon.rada.gov.ua/laws/show/z1109-08/paran644" TargetMode="External"/><Relationship Id="rId228" Type="http://schemas.openxmlformats.org/officeDocument/2006/relationships/hyperlink" Target="https://zakon.rada.gov.ua/laws/show/z1467-23" TargetMode="External"/><Relationship Id="rId435" Type="http://schemas.openxmlformats.org/officeDocument/2006/relationships/hyperlink" Target="https://zakon.rada.gov.ua/laws/show/z1109-08" TargetMode="External"/><Relationship Id="rId642" Type="http://schemas.openxmlformats.org/officeDocument/2006/relationships/hyperlink" Target="https://zakon.rada.gov.ua/laws/show/z1566-17" TargetMode="External"/><Relationship Id="rId281" Type="http://schemas.openxmlformats.org/officeDocument/2006/relationships/hyperlink" Target="https://zakon.rada.gov.ua/laws/show/z1033-11" TargetMode="External"/><Relationship Id="rId502" Type="http://schemas.openxmlformats.org/officeDocument/2006/relationships/hyperlink" Target="https://zakon.rada.gov.ua/laws/show/z1467-23" TargetMode="External"/><Relationship Id="rId76" Type="http://schemas.openxmlformats.org/officeDocument/2006/relationships/hyperlink" Target="https://zakon.rada.gov.ua/laws/show/z1109-08" TargetMode="External"/><Relationship Id="rId141" Type="http://schemas.openxmlformats.org/officeDocument/2006/relationships/hyperlink" Target="https://zakon.rada.gov.ua/laws/show/z1033-11" TargetMode="External"/><Relationship Id="rId379" Type="http://schemas.openxmlformats.org/officeDocument/2006/relationships/hyperlink" Target="https://zakon.rada.gov.ua/laws/show/z1109-08" TargetMode="External"/><Relationship Id="rId586" Type="http://schemas.openxmlformats.org/officeDocument/2006/relationships/hyperlink" Target="https://zakon.rada.gov.ua/laws/show/z1109-08" TargetMode="External"/><Relationship Id="rId7" Type="http://schemas.openxmlformats.org/officeDocument/2006/relationships/hyperlink" Target="https://iportal.rada.gov.ua/" TargetMode="External"/><Relationship Id="rId239" Type="http://schemas.openxmlformats.org/officeDocument/2006/relationships/hyperlink" Target="https://zakon.rada.gov.ua/laws/show/z1467-23" TargetMode="External"/><Relationship Id="rId446" Type="http://schemas.openxmlformats.org/officeDocument/2006/relationships/hyperlink" Target="https://zakon.rada.gov.ua/laws/show/z1467-23" TargetMode="External"/><Relationship Id="rId653" Type="http://schemas.openxmlformats.org/officeDocument/2006/relationships/hyperlink" Target="https://zakon.rada.gov.ua/laws/show/z1109-08" TargetMode="External"/><Relationship Id="rId292" Type="http://schemas.openxmlformats.org/officeDocument/2006/relationships/hyperlink" Target="https://zakon.rada.gov.ua/laws/show/z1467-23" TargetMode="External"/><Relationship Id="rId306" Type="http://schemas.openxmlformats.org/officeDocument/2006/relationships/hyperlink" Target="https://zakon.rada.gov.ua/laws/show/z1467-23" TargetMode="External"/><Relationship Id="rId87" Type="http://schemas.openxmlformats.org/officeDocument/2006/relationships/hyperlink" Target="https://zakon.rada.gov.ua/laws/show/z1467-23" TargetMode="External"/><Relationship Id="rId513" Type="http://schemas.openxmlformats.org/officeDocument/2006/relationships/hyperlink" Target="https://zakon.rada.gov.ua/laws/show/z1033-11" TargetMode="External"/><Relationship Id="rId597" Type="http://schemas.openxmlformats.org/officeDocument/2006/relationships/hyperlink" Target="https://zakon.rada.gov.ua/laws/show/z1467-23" TargetMode="External"/><Relationship Id="rId152" Type="http://schemas.openxmlformats.org/officeDocument/2006/relationships/hyperlink" Target="https://zakon.rada.gov.ua/laws/show/z1109-08" TargetMode="External"/><Relationship Id="rId457" Type="http://schemas.openxmlformats.org/officeDocument/2006/relationships/hyperlink" Target="https://zakon.rada.gov.ua/laws/show/z1467-23" TargetMode="External"/><Relationship Id="rId664" Type="http://schemas.openxmlformats.org/officeDocument/2006/relationships/hyperlink" Target="https://zakon.rada.gov.ua/laws/show/z1468-23" TargetMode="External"/><Relationship Id="rId14" Type="http://schemas.openxmlformats.org/officeDocument/2006/relationships/hyperlink" Target="https://zakon.rada.gov.ua/laws/show/z1109-08?lang=uk" TargetMode="External"/><Relationship Id="rId317" Type="http://schemas.openxmlformats.org/officeDocument/2006/relationships/hyperlink" Target="https://zakon.rada.gov.ua/laws/show/z1467-23" TargetMode="External"/><Relationship Id="rId524" Type="http://schemas.openxmlformats.org/officeDocument/2006/relationships/hyperlink" Target="https://zakon.rada.gov.ua/laws/show/z0895-15" TargetMode="External"/><Relationship Id="rId98" Type="http://schemas.openxmlformats.org/officeDocument/2006/relationships/hyperlink" Target="https://zakon.rada.gov.ua/laws/show/z1467-23" TargetMode="External"/><Relationship Id="rId163" Type="http://schemas.openxmlformats.org/officeDocument/2006/relationships/hyperlink" Target="https://zakon.rada.gov.ua/laws/show/z1033-11" TargetMode="External"/><Relationship Id="rId370" Type="http://schemas.openxmlformats.org/officeDocument/2006/relationships/hyperlink" Target="https://zakon.rada.gov.ua/laws/show/z1467-23" TargetMode="External"/><Relationship Id="rId230" Type="http://schemas.openxmlformats.org/officeDocument/2006/relationships/hyperlink" Target="https://zakon.rada.gov.ua/laws/show/z0661-12" TargetMode="External"/><Relationship Id="rId468" Type="http://schemas.openxmlformats.org/officeDocument/2006/relationships/hyperlink" Target="https://zakon.rada.gov.ua/laws/show/z0537-17" TargetMode="External"/><Relationship Id="rId675" Type="http://schemas.openxmlformats.org/officeDocument/2006/relationships/hyperlink" Target="https://zakon.rada.gov.ua/laws/show/z1467-23" TargetMode="External"/><Relationship Id="rId25" Type="http://schemas.openxmlformats.org/officeDocument/2006/relationships/hyperlink" Target="https://zakon.rada.gov.ua/laws/show/z1109-08/card4#Current" TargetMode="External"/><Relationship Id="rId328" Type="http://schemas.openxmlformats.org/officeDocument/2006/relationships/hyperlink" Target="https://zakon.rada.gov.ua/laws/show/z1467-23" TargetMode="External"/><Relationship Id="rId535" Type="http://schemas.openxmlformats.org/officeDocument/2006/relationships/hyperlink" Target="https://zakon.rada.gov.ua/laws/show/z1467-23" TargetMode="External"/><Relationship Id="rId174" Type="http://schemas.openxmlformats.org/officeDocument/2006/relationships/hyperlink" Target="https://zakon.rada.gov.ua/laws/show/z1109-08" TargetMode="External"/><Relationship Id="rId381" Type="http://schemas.openxmlformats.org/officeDocument/2006/relationships/hyperlink" Target="https://zakon.rada.gov.ua/laws/show/z1467-23" TargetMode="External"/><Relationship Id="rId602" Type="http://schemas.openxmlformats.org/officeDocument/2006/relationships/hyperlink" Target="https://zakon.rada.gov.ua/laws/show/z1109-08" TargetMode="External"/><Relationship Id="rId241" Type="http://schemas.openxmlformats.org/officeDocument/2006/relationships/hyperlink" Target="https://zakon.rada.gov.ua/laws/show/z0537-17" TargetMode="External"/><Relationship Id="rId479" Type="http://schemas.openxmlformats.org/officeDocument/2006/relationships/hyperlink" Target="https://zakon.rada.gov.ua/laws/show/z1467-23" TargetMode="External"/><Relationship Id="rId686" Type="http://schemas.openxmlformats.org/officeDocument/2006/relationships/hyperlink" Target="https://zakon.rada.gov.ua/laws/show/z1566-17" TargetMode="External"/><Relationship Id="rId36" Type="http://schemas.openxmlformats.org/officeDocument/2006/relationships/hyperlink" Target="https://zakon.rada.gov.ua/laws/show/z1434-14" TargetMode="External"/><Relationship Id="rId339" Type="http://schemas.openxmlformats.org/officeDocument/2006/relationships/hyperlink" Target="https://zakon.rada.gov.ua/laws/show/z0895-15" TargetMode="External"/><Relationship Id="rId546" Type="http://schemas.openxmlformats.org/officeDocument/2006/relationships/hyperlink" Target="https://zakon.rada.gov.ua/laws/show/z1033-11" TargetMode="External"/><Relationship Id="rId101" Type="http://schemas.openxmlformats.org/officeDocument/2006/relationships/hyperlink" Target="https://zakon.rada.gov.ua/laws/show/z1467-23" TargetMode="External"/><Relationship Id="rId185" Type="http://schemas.openxmlformats.org/officeDocument/2006/relationships/hyperlink" Target="https://zakon.rada.gov.ua/laws/show/z1109-08" TargetMode="External"/><Relationship Id="rId406" Type="http://schemas.openxmlformats.org/officeDocument/2006/relationships/hyperlink" Target="https://zakon.rada.gov.ua/laws/show/z0686-06" TargetMode="External"/><Relationship Id="rId392" Type="http://schemas.openxmlformats.org/officeDocument/2006/relationships/hyperlink" Target="https://zakon.rada.gov.ua/laws/show/z1054-14" TargetMode="External"/><Relationship Id="rId613" Type="http://schemas.openxmlformats.org/officeDocument/2006/relationships/hyperlink" Target="https://zakon.rada.gov.ua/laws/show/z1467-23" TargetMode="External"/><Relationship Id="rId697" Type="http://schemas.openxmlformats.org/officeDocument/2006/relationships/hyperlink" Target="https://zakon.rada.gov.ua/laws/main/d" TargetMode="External"/><Relationship Id="rId252" Type="http://schemas.openxmlformats.org/officeDocument/2006/relationships/hyperlink" Target="https://zakon.rada.gov.ua/laws/show/z1467-23" TargetMode="External"/><Relationship Id="rId47" Type="http://schemas.openxmlformats.org/officeDocument/2006/relationships/hyperlink" Target="https://zakon.rada.gov.ua/laws/show/z1109-08" TargetMode="External"/><Relationship Id="rId112" Type="http://schemas.openxmlformats.org/officeDocument/2006/relationships/hyperlink" Target="https://zakon.rada.gov.ua/laws/show/z1467-23" TargetMode="External"/><Relationship Id="rId557" Type="http://schemas.openxmlformats.org/officeDocument/2006/relationships/hyperlink" Target="https://zakon.rada.gov.ua/laws/show/z1467-23" TargetMode="External"/><Relationship Id="rId196" Type="http://schemas.openxmlformats.org/officeDocument/2006/relationships/hyperlink" Target="https://zakon.rada.gov.ua/laws/show/z1467-23" TargetMode="External"/><Relationship Id="rId417" Type="http://schemas.openxmlformats.org/officeDocument/2006/relationships/hyperlink" Target="https://zakon.rada.gov.ua/laws/show/z1467-23" TargetMode="External"/><Relationship Id="rId624" Type="http://schemas.openxmlformats.org/officeDocument/2006/relationships/hyperlink" Target="https://zakon.rada.gov.ua/laws/show/z1467-23" TargetMode="External"/><Relationship Id="rId263" Type="http://schemas.openxmlformats.org/officeDocument/2006/relationships/hyperlink" Target="https://zakon.rada.gov.ua/laws/show/z1467-23" TargetMode="External"/><Relationship Id="rId470" Type="http://schemas.openxmlformats.org/officeDocument/2006/relationships/hyperlink" Target="https://zakon.rada.gov.ua/laws/show/z0895-15" TargetMode="External"/><Relationship Id="rId58" Type="http://schemas.openxmlformats.org/officeDocument/2006/relationships/hyperlink" Target="https://zakon.rada.gov.ua/laws/show/z1033-11" TargetMode="External"/><Relationship Id="rId123" Type="http://schemas.openxmlformats.org/officeDocument/2006/relationships/hyperlink" Target="https://zakon.rada.gov.ua/laws/show/z1109-08" TargetMode="External"/><Relationship Id="rId330" Type="http://schemas.openxmlformats.org/officeDocument/2006/relationships/hyperlink" Target="https://zakon.rada.gov.ua/laws/show/z1033-11" TargetMode="External"/><Relationship Id="rId568" Type="http://schemas.openxmlformats.org/officeDocument/2006/relationships/hyperlink" Target="https://zakon.rada.gov.ua/laws/show/63-94-%D0%BF" TargetMode="External"/><Relationship Id="rId428" Type="http://schemas.openxmlformats.org/officeDocument/2006/relationships/hyperlink" Target="https://zakon.rada.gov.ua/laws/show/z0537-17" TargetMode="External"/><Relationship Id="rId635" Type="http://schemas.openxmlformats.org/officeDocument/2006/relationships/hyperlink" Target="https://zakon.rada.gov.ua/laws/show/z1467-23" TargetMode="External"/><Relationship Id="rId274" Type="http://schemas.openxmlformats.org/officeDocument/2006/relationships/hyperlink" Target="https://zakon.rada.gov.ua/laws/show/z0650-22" TargetMode="External"/><Relationship Id="rId481" Type="http://schemas.openxmlformats.org/officeDocument/2006/relationships/hyperlink" Target="https://zakon.rada.gov.ua/laws/show/z1467-23" TargetMode="External"/><Relationship Id="rId702" Type="http://schemas.openxmlformats.org/officeDocument/2006/relationships/hyperlink" Target="https://zakon.rada.gov.ua/laws/main/eurovoc" TargetMode="External"/><Relationship Id="rId69" Type="http://schemas.openxmlformats.org/officeDocument/2006/relationships/hyperlink" Target="https://zakon.rada.gov.ua/laws/show/z0537-17" TargetMode="External"/><Relationship Id="rId134" Type="http://schemas.openxmlformats.org/officeDocument/2006/relationships/hyperlink" Target="https://zakon.rada.gov.ua/laws/show/z1109-08" TargetMode="External"/><Relationship Id="rId579" Type="http://schemas.openxmlformats.org/officeDocument/2006/relationships/hyperlink" Target="https://zakon.rada.gov.ua/laws/show/413-2014-%D0%BF" TargetMode="External"/><Relationship Id="rId341" Type="http://schemas.openxmlformats.org/officeDocument/2006/relationships/hyperlink" Target="https://zakon.rada.gov.ua/laws/show/z1033-11" TargetMode="External"/><Relationship Id="rId439" Type="http://schemas.openxmlformats.org/officeDocument/2006/relationships/hyperlink" Target="https://zakon.rada.gov.ua/laws/show/z1467-23" TargetMode="External"/><Relationship Id="rId646" Type="http://schemas.openxmlformats.org/officeDocument/2006/relationships/hyperlink" Target="https://zakon.rada.gov.ua/laws/show/z0537-17" TargetMode="External"/><Relationship Id="rId201" Type="http://schemas.openxmlformats.org/officeDocument/2006/relationships/hyperlink" Target="https://zakon.rada.gov.ua/laws/show/z1109-08" TargetMode="External"/><Relationship Id="rId285" Type="http://schemas.openxmlformats.org/officeDocument/2006/relationships/hyperlink" Target="https://zakon.rada.gov.ua/laws/show/z1467-23" TargetMode="External"/><Relationship Id="rId506" Type="http://schemas.openxmlformats.org/officeDocument/2006/relationships/hyperlink" Target="https://zakon.rada.gov.ua/laws/show/z1467-23" TargetMode="External"/><Relationship Id="rId492" Type="http://schemas.openxmlformats.org/officeDocument/2006/relationships/hyperlink" Target="https://zakon.rada.gov.ua/laws/show/z1109-08" TargetMode="External"/><Relationship Id="rId145" Type="http://schemas.openxmlformats.org/officeDocument/2006/relationships/hyperlink" Target="https://zakon.rada.gov.ua/laws/show/393/96-%D0%B2%D1%80" TargetMode="External"/><Relationship Id="rId352" Type="http://schemas.openxmlformats.org/officeDocument/2006/relationships/hyperlink" Target="https://zakon.rada.gov.ua/laws/show/z1467-23" TargetMode="External"/><Relationship Id="rId212" Type="http://schemas.openxmlformats.org/officeDocument/2006/relationships/hyperlink" Target="https://zakon.rada.gov.ua/laws/show/z1467-23" TargetMode="External"/><Relationship Id="rId657" Type="http://schemas.openxmlformats.org/officeDocument/2006/relationships/hyperlink" Target="https://zakon.rada.gov.ua/laws/show/z0895-15" TargetMode="External"/><Relationship Id="rId296" Type="http://schemas.openxmlformats.org/officeDocument/2006/relationships/hyperlink" Target="https://zakon.rada.gov.ua/laws/show/z1467-23" TargetMode="External"/><Relationship Id="rId517" Type="http://schemas.openxmlformats.org/officeDocument/2006/relationships/hyperlink" Target="https://zakon.rada.gov.ua/laws/show/z1467-17" TargetMode="External"/><Relationship Id="rId60" Type="http://schemas.openxmlformats.org/officeDocument/2006/relationships/hyperlink" Target="https://zakon.rada.gov.ua/laws/show/z1467-23" TargetMode="External"/><Relationship Id="rId156" Type="http://schemas.openxmlformats.org/officeDocument/2006/relationships/hyperlink" Target="https://zakon.rada.gov.ua/laws/show/z1109-08" TargetMode="External"/><Relationship Id="rId363" Type="http://schemas.openxmlformats.org/officeDocument/2006/relationships/hyperlink" Target="https://zakon.rada.gov.ua/laws/show/z1467-23" TargetMode="External"/><Relationship Id="rId570" Type="http://schemas.openxmlformats.org/officeDocument/2006/relationships/hyperlink" Target="https://zakon.rada.gov.ua/laws/show/z1054-14" TargetMode="External"/><Relationship Id="rId223" Type="http://schemas.openxmlformats.org/officeDocument/2006/relationships/hyperlink" Target="https://zakon.rada.gov.ua/laws/show/z0537-17" TargetMode="External"/><Relationship Id="rId430" Type="http://schemas.openxmlformats.org/officeDocument/2006/relationships/hyperlink" Target="https://zakon.rada.gov.ua/laws/show/z1467-23" TargetMode="External"/><Relationship Id="rId668" Type="http://schemas.openxmlformats.org/officeDocument/2006/relationships/hyperlink" Target="https://zakon.rada.gov.ua/laws/show/z1054-14" TargetMode="External"/><Relationship Id="rId18" Type="http://schemas.openxmlformats.org/officeDocument/2006/relationships/hyperlink" Target="https://zakon.rada.gov.ua/laws/show/z1109-08" TargetMode="External"/><Relationship Id="rId528" Type="http://schemas.openxmlformats.org/officeDocument/2006/relationships/hyperlink" Target="https://zakon.rada.gov.ua/laws/show/z1467-23" TargetMode="External"/><Relationship Id="rId167" Type="http://schemas.openxmlformats.org/officeDocument/2006/relationships/hyperlink" Target="https://zakon.rada.gov.ua/laws/show/z1467-23" TargetMode="External"/><Relationship Id="rId374" Type="http://schemas.openxmlformats.org/officeDocument/2006/relationships/hyperlink" Target="https://zakon.rada.gov.ua/laws/show/z1033-11" TargetMode="External"/><Relationship Id="rId581" Type="http://schemas.openxmlformats.org/officeDocument/2006/relationships/hyperlink" Target="https://zakon.rada.gov.ua/laws/show/z1667-21" TargetMode="External"/><Relationship Id="rId71" Type="http://schemas.openxmlformats.org/officeDocument/2006/relationships/hyperlink" Target="https://zakon.rada.gov.ua/laws/show/z1008-12" TargetMode="External"/><Relationship Id="rId234" Type="http://schemas.openxmlformats.org/officeDocument/2006/relationships/hyperlink" Target="https://zakon.rada.gov.ua/laws/show/z1467-23" TargetMode="External"/><Relationship Id="rId637" Type="http://schemas.openxmlformats.org/officeDocument/2006/relationships/hyperlink" Target="https://zakon.rada.gov.ua/laws/show/z1467-23" TargetMode="External"/><Relationship Id="rId679" Type="http://schemas.openxmlformats.org/officeDocument/2006/relationships/hyperlink" Target="https://zakon.rada.gov.ua/laws/show/z1467-23" TargetMode="External"/><Relationship Id="rId2" Type="http://schemas.openxmlformats.org/officeDocument/2006/relationships/styles" Target="styles.xml"/><Relationship Id="rId29" Type="http://schemas.openxmlformats.org/officeDocument/2006/relationships/image" Target="media/image1.gif"/><Relationship Id="rId276" Type="http://schemas.openxmlformats.org/officeDocument/2006/relationships/hyperlink" Target="https://zakon.rada.gov.ua/laws/show/z1467-23" TargetMode="External"/><Relationship Id="rId441" Type="http://schemas.openxmlformats.org/officeDocument/2006/relationships/hyperlink" Target="https://zakon.rada.gov.ua/laws/show/z1033-11" TargetMode="External"/><Relationship Id="rId483" Type="http://schemas.openxmlformats.org/officeDocument/2006/relationships/hyperlink" Target="https://zakon.rada.gov.ua/laws/show/z1109-08" TargetMode="External"/><Relationship Id="rId539" Type="http://schemas.openxmlformats.org/officeDocument/2006/relationships/hyperlink" Target="https://zakon.rada.gov.ua/laws/show/z0537-17" TargetMode="External"/><Relationship Id="rId690" Type="http://schemas.openxmlformats.org/officeDocument/2006/relationships/hyperlink" Target="https://twitter.com/intent/tweet?url=https%3A%2F%2Fzakon.rada.gov.ua%2Fgo%2Fz1109-08&amp;text=%D0%9F%D1%80%D0%BE%20%D0%B7%D0%B0%D1%82%D0%B2%D0%B5%D1%80%D0%B4%D0%B6%D0%B5%D0%BD%D0%BD%D1%8F%20%D0%9F%D0%BE%D0%BB%D0%BE%D0%B6%D0%B5%D0%BD%D0%BD%D1%8F%20%D0%BF%D1%80%D0%BE%20%D0%B2%D1%96%D0%B9%D1%81%D1%8C%D0%BA%D0%BE%D0%B2%D0%BE-%D0%BB%D1%96%D0%BA%D0%B0%D1%80%D1%81%D1%8C%D0%BA%D1%83%20%D0%B5%D0%BA%D1%81%D0%BF%D0%B5%D1%80%D1%82%D0%B8%D0%B7%D1%83%20%D0%B2%20%D0%97%D0%B1%D1%80%D0%BE%D0%B9%D0%BD%D0%B8%D1%85%20%D0%A1%D0%B8%D0%BB%D0%B0%D1%85%20%D0%A3%D0%BA%D1%80%D0%B0%D1%97%D0%BD%D0%B8%20%3A%20%D0%9D%D0%B0%D0%BA%D0%B0%D0%B7%3B%20%D0%9C%D1%96%D0%BD%D0%BE%D0%B1%D0%BE%D1%80%D0%BE%D0%BD%D0%B8%20%D0%A3%D0%BA%D1%80%D0%B0%D1%97%D0%BD%D0%B8%20%D0%B2%D1%96%D0%B4%2014.08.2008%20%E2%84%96%20402" TargetMode="External"/><Relationship Id="rId704" Type="http://schemas.openxmlformats.org/officeDocument/2006/relationships/hyperlink" Target="https://zakon.rada.gov.ua/laws/main/days" TargetMode="External"/><Relationship Id="rId40" Type="http://schemas.openxmlformats.org/officeDocument/2006/relationships/hyperlink" Target="https://zakon.rada.gov.ua/laws/show/z1467-17" TargetMode="External"/><Relationship Id="rId136" Type="http://schemas.openxmlformats.org/officeDocument/2006/relationships/hyperlink" Target="https://zakon.rada.gov.ua/laws/show/z0537-17" TargetMode="External"/><Relationship Id="rId178" Type="http://schemas.openxmlformats.org/officeDocument/2006/relationships/hyperlink" Target="https://zakon.rada.gov.ua/laws/show/1153/2008" TargetMode="External"/><Relationship Id="rId301" Type="http://schemas.openxmlformats.org/officeDocument/2006/relationships/hyperlink" Target="https://zakon.rada.gov.ua/laws/show/z1467-23" TargetMode="External"/><Relationship Id="rId343" Type="http://schemas.openxmlformats.org/officeDocument/2006/relationships/hyperlink" Target="https://zakon.rada.gov.ua/laws/show/z1467-23" TargetMode="External"/><Relationship Id="rId550" Type="http://schemas.openxmlformats.org/officeDocument/2006/relationships/hyperlink" Target="https://zakon.rada.gov.ua/laws/show/z1667-21" TargetMode="External"/><Relationship Id="rId82" Type="http://schemas.openxmlformats.org/officeDocument/2006/relationships/hyperlink" Target="https://zakon.rada.gov.ua/laws/show/z1467-23" TargetMode="External"/><Relationship Id="rId203" Type="http://schemas.openxmlformats.org/officeDocument/2006/relationships/hyperlink" Target="https://zakon.rada.gov.ua/laws/show/z1467-23" TargetMode="External"/><Relationship Id="rId385" Type="http://schemas.openxmlformats.org/officeDocument/2006/relationships/hyperlink" Target="https://zakon.rada.gov.ua/laws/show/z1467-23" TargetMode="External"/><Relationship Id="rId592" Type="http://schemas.openxmlformats.org/officeDocument/2006/relationships/hyperlink" Target="https://zakon.rada.gov.ua/laws/show/z1467-23" TargetMode="External"/><Relationship Id="rId606" Type="http://schemas.openxmlformats.org/officeDocument/2006/relationships/hyperlink" Target="https://zakon.rada.gov.ua/laws/show/z1467-23" TargetMode="External"/><Relationship Id="rId648" Type="http://schemas.openxmlformats.org/officeDocument/2006/relationships/hyperlink" Target="https://zakon.rada.gov.ua/laws/show/z1109-08" TargetMode="External"/><Relationship Id="rId245" Type="http://schemas.openxmlformats.org/officeDocument/2006/relationships/hyperlink" Target="https://zakon.rada.gov.ua/laws/show/z0537-17" TargetMode="External"/><Relationship Id="rId287" Type="http://schemas.openxmlformats.org/officeDocument/2006/relationships/hyperlink" Target="https://zakon.rada.gov.ua/laws/show/z1467-23" TargetMode="External"/><Relationship Id="rId410" Type="http://schemas.openxmlformats.org/officeDocument/2006/relationships/hyperlink" Target="https://zakon.rada.gov.ua/laws/show/z1054-14" TargetMode="External"/><Relationship Id="rId452" Type="http://schemas.openxmlformats.org/officeDocument/2006/relationships/hyperlink" Target="https://zakon.rada.gov.ua/laws/show/z0895-15" TargetMode="External"/><Relationship Id="rId494" Type="http://schemas.openxmlformats.org/officeDocument/2006/relationships/hyperlink" Target="https://zakon.rada.gov.ua/laws/show/z1467-23" TargetMode="External"/><Relationship Id="rId508" Type="http://schemas.openxmlformats.org/officeDocument/2006/relationships/hyperlink" Target="https://zakon.rada.gov.ua/laws/show/z1467-23" TargetMode="External"/><Relationship Id="rId105" Type="http://schemas.openxmlformats.org/officeDocument/2006/relationships/hyperlink" Target="https://zakon.rada.gov.ua/laws/show/z1467-23" TargetMode="External"/><Relationship Id="rId147" Type="http://schemas.openxmlformats.org/officeDocument/2006/relationships/hyperlink" Target="https://zakon.rada.gov.ua/laws/show/z1467-23" TargetMode="External"/><Relationship Id="rId312" Type="http://schemas.openxmlformats.org/officeDocument/2006/relationships/hyperlink" Target="https://zakon.rada.gov.ua/laws/show/z1109-08" TargetMode="External"/><Relationship Id="rId354" Type="http://schemas.openxmlformats.org/officeDocument/2006/relationships/hyperlink" Target="https://zakon.rada.gov.ua/laws/show/z0895-15" TargetMode="External"/><Relationship Id="rId51" Type="http://schemas.openxmlformats.org/officeDocument/2006/relationships/hyperlink" Target="https://zakon.rada.gov.ua/laws/show/z1054-14" TargetMode="External"/><Relationship Id="rId93" Type="http://schemas.openxmlformats.org/officeDocument/2006/relationships/hyperlink" Target="https://zakon.rada.gov.ua/laws/show/z1467-23" TargetMode="External"/><Relationship Id="rId189" Type="http://schemas.openxmlformats.org/officeDocument/2006/relationships/hyperlink" Target="https://zakon.rada.gov.ua/laws/show/z0661-12" TargetMode="External"/><Relationship Id="rId396" Type="http://schemas.openxmlformats.org/officeDocument/2006/relationships/hyperlink" Target="https://zakon.rada.gov.ua/laws/show/z1467-23" TargetMode="External"/><Relationship Id="rId561" Type="http://schemas.openxmlformats.org/officeDocument/2006/relationships/hyperlink" Target="https://zakon.rada.gov.ua/laws/show/z1054-14" TargetMode="External"/><Relationship Id="rId617" Type="http://schemas.openxmlformats.org/officeDocument/2006/relationships/hyperlink" Target="https://zakon.rada.gov.ua/laws/show/z1467-23" TargetMode="External"/><Relationship Id="rId659" Type="http://schemas.openxmlformats.org/officeDocument/2006/relationships/hyperlink" Target="https://zakon.rada.gov.ua/laws/show/z1467-23" TargetMode="External"/><Relationship Id="rId214" Type="http://schemas.openxmlformats.org/officeDocument/2006/relationships/hyperlink" Target="https://zakon.rada.gov.ua/laws/show/z1467-23" TargetMode="External"/><Relationship Id="rId256" Type="http://schemas.openxmlformats.org/officeDocument/2006/relationships/hyperlink" Target="https://zakon.rada.gov.ua/laws/show/z1467-23" TargetMode="External"/><Relationship Id="rId298" Type="http://schemas.openxmlformats.org/officeDocument/2006/relationships/hyperlink" Target="https://zakon.rada.gov.ua/laws/show/z1109-08" TargetMode="External"/><Relationship Id="rId421" Type="http://schemas.openxmlformats.org/officeDocument/2006/relationships/hyperlink" Target="https://zakon.rada.gov.ua/laws/show/z0895-15" TargetMode="External"/><Relationship Id="rId463" Type="http://schemas.openxmlformats.org/officeDocument/2006/relationships/hyperlink" Target="https://zakon.rada.gov.ua/laws/show/z1467-23" TargetMode="External"/><Relationship Id="rId519" Type="http://schemas.openxmlformats.org/officeDocument/2006/relationships/hyperlink" Target="https://zakon.rada.gov.ua/laws/show/z1467-23" TargetMode="External"/><Relationship Id="rId670" Type="http://schemas.openxmlformats.org/officeDocument/2006/relationships/hyperlink" Target="https://zakon.rada.gov.ua/laws/show/z1467-23" TargetMode="External"/><Relationship Id="rId116" Type="http://schemas.openxmlformats.org/officeDocument/2006/relationships/hyperlink" Target="https://zakon.rada.gov.ua/laws/show/z1467-23" TargetMode="External"/><Relationship Id="rId158" Type="http://schemas.openxmlformats.org/officeDocument/2006/relationships/hyperlink" Target="https://zakon.rada.gov.ua/laws/show/z1054-14" TargetMode="External"/><Relationship Id="rId323" Type="http://schemas.openxmlformats.org/officeDocument/2006/relationships/hyperlink" Target="https://zakon.rada.gov.ua/laws/show/z1467-23" TargetMode="External"/><Relationship Id="rId530" Type="http://schemas.openxmlformats.org/officeDocument/2006/relationships/hyperlink" Target="https://zakon.rada.gov.ua/laws/show/z0537-17" TargetMode="External"/><Relationship Id="rId20" Type="http://schemas.openxmlformats.org/officeDocument/2006/relationships/hyperlink" Target="https://zakon.rada.gov.ua/laws/card/z1109-08" TargetMode="External"/><Relationship Id="rId62" Type="http://schemas.openxmlformats.org/officeDocument/2006/relationships/hyperlink" Target="https://zakon.rada.gov.ua/laws/show/z1033-11" TargetMode="External"/><Relationship Id="rId365" Type="http://schemas.openxmlformats.org/officeDocument/2006/relationships/hyperlink" Target="https://zakon.rada.gov.ua/laws/show/z1467-23" TargetMode="External"/><Relationship Id="rId572" Type="http://schemas.openxmlformats.org/officeDocument/2006/relationships/hyperlink" Target="https://zakon.rada.gov.ua/laws/show/z1467-23" TargetMode="External"/><Relationship Id="rId628" Type="http://schemas.openxmlformats.org/officeDocument/2006/relationships/hyperlink" Target="https://zakon.rada.gov.ua/laws/show/z0650-22" TargetMode="External"/><Relationship Id="rId225" Type="http://schemas.openxmlformats.org/officeDocument/2006/relationships/hyperlink" Target="https://zakon.rada.gov.ua/laws/show/z0537-17" TargetMode="External"/><Relationship Id="rId267" Type="http://schemas.openxmlformats.org/officeDocument/2006/relationships/hyperlink" Target="https://zakon.rada.gov.ua/laws/show/z0537-17" TargetMode="External"/><Relationship Id="rId432" Type="http://schemas.openxmlformats.org/officeDocument/2006/relationships/hyperlink" Target="https://zakon.rada.gov.ua/laws/show/z1467-23" TargetMode="External"/><Relationship Id="rId474" Type="http://schemas.openxmlformats.org/officeDocument/2006/relationships/hyperlink" Target="https://zakon.rada.gov.ua/laws/show/1153/2008" TargetMode="External"/><Relationship Id="rId127" Type="http://schemas.openxmlformats.org/officeDocument/2006/relationships/hyperlink" Target="https://zakon.rada.gov.ua/laws/show/z1467-23" TargetMode="External"/><Relationship Id="rId681" Type="http://schemas.openxmlformats.org/officeDocument/2006/relationships/hyperlink" Target="https://zakon.rada.gov.ua/laws/show/z1467-23" TargetMode="External"/><Relationship Id="rId31" Type="http://schemas.openxmlformats.org/officeDocument/2006/relationships/hyperlink" Target="https://zakon.rada.gov.ua/laws/show/z1033-11" TargetMode="External"/><Relationship Id="rId73" Type="http://schemas.openxmlformats.org/officeDocument/2006/relationships/hyperlink" Target="https://zakon.rada.gov.ua/laws/show/z1467-23" TargetMode="External"/><Relationship Id="rId169" Type="http://schemas.openxmlformats.org/officeDocument/2006/relationships/hyperlink" Target="https://zakon.rada.gov.ua/laws/show/5464-10" TargetMode="External"/><Relationship Id="rId334" Type="http://schemas.openxmlformats.org/officeDocument/2006/relationships/hyperlink" Target="https://zakon.rada.gov.ua/laws/show/z1467-23" TargetMode="External"/><Relationship Id="rId376" Type="http://schemas.openxmlformats.org/officeDocument/2006/relationships/hyperlink" Target="https://zakon.rada.gov.ua/laws/show/z1468-23" TargetMode="External"/><Relationship Id="rId541" Type="http://schemas.openxmlformats.org/officeDocument/2006/relationships/hyperlink" Target="https://zakon.rada.gov.ua/laws/show/z1467-23" TargetMode="External"/><Relationship Id="rId583" Type="http://schemas.openxmlformats.org/officeDocument/2006/relationships/hyperlink" Target="https://zakon.rada.gov.ua/laws/show/z1467-23" TargetMode="External"/><Relationship Id="rId639" Type="http://schemas.openxmlformats.org/officeDocument/2006/relationships/hyperlink" Target="https://zakon.rada.gov.ua/laws/show/z1467-23" TargetMode="External"/><Relationship Id="rId4" Type="http://schemas.openxmlformats.org/officeDocument/2006/relationships/webSettings" Target="webSettings.xml"/><Relationship Id="rId180" Type="http://schemas.openxmlformats.org/officeDocument/2006/relationships/hyperlink" Target="https://zakon.rada.gov.ua/laws/show/z1467-23" TargetMode="External"/><Relationship Id="rId236" Type="http://schemas.openxmlformats.org/officeDocument/2006/relationships/hyperlink" Target="https://zakon.rada.gov.ua/laws/show/z1467-23" TargetMode="External"/><Relationship Id="rId278" Type="http://schemas.openxmlformats.org/officeDocument/2006/relationships/hyperlink" Target="https://zakon.rada.gov.ua/laws/show/z1467-23" TargetMode="External"/><Relationship Id="rId401" Type="http://schemas.openxmlformats.org/officeDocument/2006/relationships/hyperlink" Target="https://zakon.rada.gov.ua/laws/show/z1109-08" TargetMode="External"/><Relationship Id="rId443" Type="http://schemas.openxmlformats.org/officeDocument/2006/relationships/hyperlink" Target="https://zakon.rada.gov.ua/laws/show/z1467-17" TargetMode="External"/><Relationship Id="rId650" Type="http://schemas.openxmlformats.org/officeDocument/2006/relationships/hyperlink" Target="https://zakon.rada.gov.ua/laws/show/z1109-08" TargetMode="External"/><Relationship Id="rId303" Type="http://schemas.openxmlformats.org/officeDocument/2006/relationships/hyperlink" Target="https://zakon.rada.gov.ua/laws/show/z1467-23" TargetMode="External"/><Relationship Id="rId485" Type="http://schemas.openxmlformats.org/officeDocument/2006/relationships/hyperlink" Target="https://zakon.rada.gov.ua/laws/show/z1467-23" TargetMode="External"/><Relationship Id="rId692" Type="http://schemas.openxmlformats.org/officeDocument/2006/relationships/hyperlink" Target="https://t.me/share/url?url=https%3A%2F%2Fzakon.rada.gov.ua%2Fgo%2Fz1109-08&amp;text=%D0%9F%D1%80%D0%BE%20%D0%B7%D0%B0%D1%82%D0%B2%D0%B5%D1%80%D0%B4%D0%B6%D0%B5%D0%BD%D0%BD%D1%8F%20%D0%9F%D0%BE%D0%BB%D0%BE%D0%B6%D0%B5%D0%BD%D0%BD%D1%8F%20%D0%BF%D1%80%D0%BE%20%D0%B2%D1%96%D0%B9%D1%81%D1%8C%D0%BA%D0%BE%D0%B2%D0%BE-%D0%BB%D1%96%D0%BA%D0%B0%D1%80%D1%81%D1%8C%D0%BA%D1%83%20%D0%B5%D0%BA%D1%81%D0%BF%D0%B5%D1%80%D1%82%D0%B8%D0%B7%D1%83%20%D0%B2%20%D0%97%D0%B1%D1%80%D0%BE%D0%B9%D0%BD%D0%B8%D1%85%20%D0%A1%D0%B8%D0%BB%D0%B0%D1%85%20%D0%A3%D0%BA%D1%80%D0%B0%D1%97%D0%BD%D0%B8%20%3A%20%D0%9D%D0%B0%D0%BA%D0%B0%D0%B7%3B%20%D0%9C%D1%96%D0%BD%D0%BE%D0%B1%D0%BE%D1%80%D0%BE%D0%BD%D0%B8%20%D0%A3%D0%BA%D1%80%D0%B0%D1%97%D0%BD%D0%B8%20%D0%B2%D1%96%D0%B4%2014.08.2008%20%E2%84%96%20402." TargetMode="External"/><Relationship Id="rId706" Type="http://schemas.openxmlformats.org/officeDocument/2006/relationships/hyperlink" Target="https://zakon.rada.gov.ua/laws/main/contact" TargetMode="External"/><Relationship Id="rId42" Type="http://schemas.openxmlformats.org/officeDocument/2006/relationships/hyperlink" Target="https://zakon.rada.gov.ua/laws/show/z1204-18" TargetMode="External"/><Relationship Id="rId84" Type="http://schemas.openxmlformats.org/officeDocument/2006/relationships/hyperlink" Target="https://zakon.rada.gov.ua/laws/show/z0537-17" TargetMode="External"/><Relationship Id="rId138" Type="http://schemas.openxmlformats.org/officeDocument/2006/relationships/hyperlink" Target="https://zakon.rada.gov.ua/laws/show/z1467-23" TargetMode="External"/><Relationship Id="rId345" Type="http://schemas.openxmlformats.org/officeDocument/2006/relationships/hyperlink" Target="https://zakon.rada.gov.ua/laws/show/z0895-15" TargetMode="External"/><Relationship Id="rId387" Type="http://schemas.openxmlformats.org/officeDocument/2006/relationships/hyperlink" Target="https://zakon.rada.gov.ua/laws/show/z1109-08" TargetMode="External"/><Relationship Id="rId510" Type="http://schemas.openxmlformats.org/officeDocument/2006/relationships/hyperlink" Target="https://zakon.rada.gov.ua/laws/show/z1033-11" TargetMode="External"/><Relationship Id="rId552" Type="http://schemas.openxmlformats.org/officeDocument/2006/relationships/hyperlink" Target="https://zakon.rada.gov.ua/laws/show/z1667-21" TargetMode="External"/><Relationship Id="rId594" Type="http://schemas.openxmlformats.org/officeDocument/2006/relationships/hyperlink" Target="https://zakon.rada.gov.ua/laws/show/z1467-23" TargetMode="External"/><Relationship Id="rId608" Type="http://schemas.openxmlformats.org/officeDocument/2006/relationships/hyperlink" Target="https://zakon.rada.gov.ua/laws/show/z1467-23" TargetMode="External"/><Relationship Id="rId191" Type="http://schemas.openxmlformats.org/officeDocument/2006/relationships/hyperlink" Target="https://zakon.rada.gov.ua/laws/show/z1467-23" TargetMode="External"/><Relationship Id="rId205" Type="http://schemas.openxmlformats.org/officeDocument/2006/relationships/hyperlink" Target="https://zakon.rada.gov.ua/laws/show/z1467-23" TargetMode="External"/><Relationship Id="rId247" Type="http://schemas.openxmlformats.org/officeDocument/2006/relationships/hyperlink" Target="https://zakon.rada.gov.ua/laws/show/z0537-17" TargetMode="External"/><Relationship Id="rId412" Type="http://schemas.openxmlformats.org/officeDocument/2006/relationships/hyperlink" Target="https://zakon.rada.gov.ua/laws/show/z1467-23" TargetMode="External"/><Relationship Id="rId107" Type="http://schemas.openxmlformats.org/officeDocument/2006/relationships/hyperlink" Target="https://zakon.rada.gov.ua/laws/show/z1467-23" TargetMode="External"/><Relationship Id="rId289" Type="http://schemas.openxmlformats.org/officeDocument/2006/relationships/hyperlink" Target="https://zakon.rada.gov.ua/laws/show/z1467-23" TargetMode="External"/><Relationship Id="rId454" Type="http://schemas.openxmlformats.org/officeDocument/2006/relationships/hyperlink" Target="https://zakon.rada.gov.ua/laws/show/z0537-17" TargetMode="External"/><Relationship Id="rId496" Type="http://schemas.openxmlformats.org/officeDocument/2006/relationships/hyperlink" Target="https://zakon.rada.gov.ua/laws/show/z1467-23" TargetMode="External"/><Relationship Id="rId661" Type="http://schemas.openxmlformats.org/officeDocument/2006/relationships/hyperlink" Target="https://zakon.rada.gov.ua/laws/show/z0942-13" TargetMode="External"/><Relationship Id="rId11" Type="http://schemas.openxmlformats.org/officeDocument/2006/relationships/hyperlink" Target="https://zakon.rada.gov.ua/laws/show/z1109-08/card5" TargetMode="External"/><Relationship Id="rId53" Type="http://schemas.openxmlformats.org/officeDocument/2006/relationships/hyperlink" Target="https://zakon.rada.gov.ua/laws/show/z1109-08" TargetMode="External"/><Relationship Id="rId149" Type="http://schemas.openxmlformats.org/officeDocument/2006/relationships/hyperlink" Target="https://zakon.rada.gov.ua/laws/show/z1467-23" TargetMode="External"/><Relationship Id="rId314" Type="http://schemas.openxmlformats.org/officeDocument/2006/relationships/hyperlink" Target="https://zakon.rada.gov.ua/laws/show/z0895-15" TargetMode="External"/><Relationship Id="rId356" Type="http://schemas.openxmlformats.org/officeDocument/2006/relationships/hyperlink" Target="https://zakon.rada.gov.ua/laws/show/z1467-23" TargetMode="External"/><Relationship Id="rId398" Type="http://schemas.openxmlformats.org/officeDocument/2006/relationships/hyperlink" Target="https://zakon.rada.gov.ua/laws/show/z1109-08/paran367" TargetMode="External"/><Relationship Id="rId521" Type="http://schemas.openxmlformats.org/officeDocument/2006/relationships/hyperlink" Target="https://zakon.rada.gov.ua/laws/show/z1467-23" TargetMode="External"/><Relationship Id="rId563" Type="http://schemas.openxmlformats.org/officeDocument/2006/relationships/hyperlink" Target="https://zakon.rada.gov.ua/laws/show/z1467-23" TargetMode="External"/><Relationship Id="rId619" Type="http://schemas.openxmlformats.org/officeDocument/2006/relationships/hyperlink" Target="https://zakon.rada.gov.ua/laws/show/z1467-23" TargetMode="External"/><Relationship Id="rId95" Type="http://schemas.openxmlformats.org/officeDocument/2006/relationships/hyperlink" Target="https://zakon.rada.gov.ua/laws/show/z1467-23" TargetMode="External"/><Relationship Id="rId160" Type="http://schemas.openxmlformats.org/officeDocument/2006/relationships/hyperlink" Target="https://zakon.rada.gov.ua/laws/show/z1467-23" TargetMode="External"/><Relationship Id="rId216" Type="http://schemas.openxmlformats.org/officeDocument/2006/relationships/hyperlink" Target="https://zakon.rada.gov.ua/laws/show/z1467-23" TargetMode="External"/><Relationship Id="rId423" Type="http://schemas.openxmlformats.org/officeDocument/2006/relationships/hyperlink" Target="https://zakon.rada.gov.ua/laws/show/z0537-17" TargetMode="External"/><Relationship Id="rId258" Type="http://schemas.openxmlformats.org/officeDocument/2006/relationships/hyperlink" Target="https://zakon.rada.gov.ua/laws/show/z1467-23" TargetMode="External"/><Relationship Id="rId465" Type="http://schemas.openxmlformats.org/officeDocument/2006/relationships/hyperlink" Target="https://zakon.rada.gov.ua/laws/show/z1033-11" TargetMode="External"/><Relationship Id="rId630" Type="http://schemas.openxmlformats.org/officeDocument/2006/relationships/hyperlink" Target="https://zakon.rada.gov.ua/laws/show/z1467-17" TargetMode="External"/><Relationship Id="rId672" Type="http://schemas.openxmlformats.org/officeDocument/2006/relationships/hyperlink" Target="https://zakon.rada.gov.ua/laws/show/z1467-23" TargetMode="External"/><Relationship Id="rId22" Type="http://schemas.openxmlformats.org/officeDocument/2006/relationships/hyperlink" Target="https://zakon.rada.gov.ua/laws/show/z1109-08" TargetMode="External"/><Relationship Id="rId64" Type="http://schemas.openxmlformats.org/officeDocument/2006/relationships/hyperlink" Target="https://zakon.rada.gov.ua/laws/show/z0537-17" TargetMode="External"/><Relationship Id="rId118" Type="http://schemas.openxmlformats.org/officeDocument/2006/relationships/hyperlink" Target="https://zakon.rada.gov.ua/laws/show/z1109-08" TargetMode="External"/><Relationship Id="rId325" Type="http://schemas.openxmlformats.org/officeDocument/2006/relationships/hyperlink" Target="https://zakon.rada.gov.ua/laws/show/z0895-15" TargetMode="External"/><Relationship Id="rId367" Type="http://schemas.openxmlformats.org/officeDocument/2006/relationships/hyperlink" Target="https://zakon.rada.gov.ua/laws/show/z1467-23" TargetMode="External"/><Relationship Id="rId532" Type="http://schemas.openxmlformats.org/officeDocument/2006/relationships/hyperlink" Target="https://zakon.rada.gov.ua/laws/show/z1467-23" TargetMode="External"/><Relationship Id="rId574" Type="http://schemas.openxmlformats.org/officeDocument/2006/relationships/hyperlink" Target="https://zakon.rada.gov.ua/laws/show/z1467-23" TargetMode="External"/><Relationship Id="rId171" Type="http://schemas.openxmlformats.org/officeDocument/2006/relationships/hyperlink" Target="https://zakon.rada.gov.ua/laws/show/z0537-17" TargetMode="External"/><Relationship Id="rId227" Type="http://schemas.openxmlformats.org/officeDocument/2006/relationships/hyperlink" Target="https://zakon.rada.gov.ua/laws/show/z0895-15" TargetMode="External"/><Relationship Id="rId269" Type="http://schemas.openxmlformats.org/officeDocument/2006/relationships/hyperlink" Target="https://zakon.rada.gov.ua/laws/show/z0648-22" TargetMode="External"/><Relationship Id="rId434" Type="http://schemas.openxmlformats.org/officeDocument/2006/relationships/hyperlink" Target="https://zakon.rada.gov.ua/laws/show/z1467-23" TargetMode="External"/><Relationship Id="rId476" Type="http://schemas.openxmlformats.org/officeDocument/2006/relationships/hyperlink" Target="https://zakon.rada.gov.ua/laws/show/z1467-23" TargetMode="External"/><Relationship Id="rId641" Type="http://schemas.openxmlformats.org/officeDocument/2006/relationships/hyperlink" Target="https://zakon.rada.gov.ua/laws/show/z1033-11" TargetMode="External"/><Relationship Id="rId683" Type="http://schemas.openxmlformats.org/officeDocument/2006/relationships/hyperlink" Target="https://zakon.rada.gov.ua/laws/show/z1566-17" TargetMode="External"/><Relationship Id="rId33" Type="http://schemas.openxmlformats.org/officeDocument/2006/relationships/hyperlink" Target="https://zakon.rada.gov.ua/laws/show/z0942-13" TargetMode="External"/><Relationship Id="rId129" Type="http://schemas.openxmlformats.org/officeDocument/2006/relationships/hyperlink" Target="https://zakon.rada.gov.ua/laws/show/z1467-23" TargetMode="External"/><Relationship Id="rId280" Type="http://schemas.openxmlformats.org/officeDocument/2006/relationships/hyperlink" Target="https://zakon.rada.gov.ua/laws/show/z1467-23" TargetMode="External"/><Relationship Id="rId336" Type="http://schemas.openxmlformats.org/officeDocument/2006/relationships/hyperlink" Target="https://zakon.rada.gov.ua/laws/show/z0895-15" TargetMode="External"/><Relationship Id="rId501" Type="http://schemas.openxmlformats.org/officeDocument/2006/relationships/hyperlink" Target="https://zakon.rada.gov.ua/laws/show/z1467-23" TargetMode="External"/><Relationship Id="rId543" Type="http://schemas.openxmlformats.org/officeDocument/2006/relationships/hyperlink" Target="https://zakon.rada.gov.ua/laws/show/z1033-11" TargetMode="External"/><Relationship Id="rId75" Type="http://schemas.openxmlformats.org/officeDocument/2006/relationships/hyperlink" Target="https://zakon.rada.gov.ua/laws/show/z1467-23" TargetMode="External"/><Relationship Id="rId140" Type="http://schemas.openxmlformats.org/officeDocument/2006/relationships/hyperlink" Target="https://zakon.rada.gov.ua/laws/show/z1467-23" TargetMode="External"/><Relationship Id="rId182" Type="http://schemas.openxmlformats.org/officeDocument/2006/relationships/hyperlink" Target="https://zakon.rada.gov.ua/laws/show/z1467-23" TargetMode="External"/><Relationship Id="rId378" Type="http://schemas.openxmlformats.org/officeDocument/2006/relationships/hyperlink" Target="https://zakon.rada.gov.ua/laws/show/z1467-23" TargetMode="External"/><Relationship Id="rId403" Type="http://schemas.openxmlformats.org/officeDocument/2006/relationships/hyperlink" Target="https://zakon.rada.gov.ua/laws/show/z1467-23" TargetMode="External"/><Relationship Id="rId585" Type="http://schemas.openxmlformats.org/officeDocument/2006/relationships/hyperlink" Target="https://zakon.rada.gov.ua/laws/show/z1467-23" TargetMode="External"/><Relationship Id="rId6" Type="http://schemas.openxmlformats.org/officeDocument/2006/relationships/hyperlink" Target="https://itd.rada.gov.ua/idsrv/" TargetMode="External"/><Relationship Id="rId238" Type="http://schemas.openxmlformats.org/officeDocument/2006/relationships/hyperlink" Target="https://zakon.rada.gov.ua/laws/show/z0895-15" TargetMode="External"/><Relationship Id="rId445" Type="http://schemas.openxmlformats.org/officeDocument/2006/relationships/hyperlink" Target="https://zakon.rada.gov.ua/laws/show/z1467-23" TargetMode="External"/><Relationship Id="rId487" Type="http://schemas.openxmlformats.org/officeDocument/2006/relationships/hyperlink" Target="https://zakon.rada.gov.ua/laws/show/z1467-23" TargetMode="External"/><Relationship Id="rId610" Type="http://schemas.openxmlformats.org/officeDocument/2006/relationships/hyperlink" Target="https://zakon.rada.gov.ua/laws/show/z1109-08" TargetMode="External"/><Relationship Id="rId652" Type="http://schemas.openxmlformats.org/officeDocument/2006/relationships/hyperlink" Target="https://zakon.rada.gov.ua/laws/show/z1109-08" TargetMode="External"/><Relationship Id="rId694" Type="http://schemas.openxmlformats.org/officeDocument/2006/relationships/hyperlink" Target="https://zakon.rada.gov.ua/go/z1109-08" TargetMode="External"/><Relationship Id="rId708" Type="http://schemas.openxmlformats.org/officeDocument/2006/relationships/hyperlink" Target="https://www.rada.gov.ua/" TargetMode="External"/><Relationship Id="rId291" Type="http://schemas.openxmlformats.org/officeDocument/2006/relationships/hyperlink" Target="https://zakon.rada.gov.ua/laws/show/z1566-17" TargetMode="External"/><Relationship Id="rId305" Type="http://schemas.openxmlformats.org/officeDocument/2006/relationships/hyperlink" Target="https://zakon.rada.gov.ua/laws/show/z1109-08" TargetMode="External"/><Relationship Id="rId347" Type="http://schemas.openxmlformats.org/officeDocument/2006/relationships/hyperlink" Target="https://zakon.rada.gov.ua/laws/show/z1467-23" TargetMode="External"/><Relationship Id="rId512" Type="http://schemas.openxmlformats.org/officeDocument/2006/relationships/hyperlink" Target="https://zakon.rada.gov.ua/laws/show/z1667-21" TargetMode="External"/><Relationship Id="rId44" Type="http://schemas.openxmlformats.org/officeDocument/2006/relationships/hyperlink" Target="https://zakon.rada.gov.ua/laws/show/z1468-23" TargetMode="External"/><Relationship Id="rId86" Type="http://schemas.openxmlformats.org/officeDocument/2006/relationships/hyperlink" Target="https://zakon.rada.gov.ua/laws/show/z0537-17" TargetMode="External"/><Relationship Id="rId151" Type="http://schemas.openxmlformats.org/officeDocument/2006/relationships/hyperlink" Target="https://zakon.rada.gov.ua/laws/show/z1467-23" TargetMode="External"/><Relationship Id="rId389" Type="http://schemas.openxmlformats.org/officeDocument/2006/relationships/hyperlink" Target="https://zakon.rada.gov.ua/laws/show/z1033-11" TargetMode="External"/><Relationship Id="rId554" Type="http://schemas.openxmlformats.org/officeDocument/2006/relationships/hyperlink" Target="https://zakon.rada.gov.ua/laws/show/z1467-23" TargetMode="External"/><Relationship Id="rId596" Type="http://schemas.openxmlformats.org/officeDocument/2006/relationships/hyperlink" Target="https://zakon.rada.gov.ua/laws/show/z1467-23" TargetMode="External"/><Relationship Id="rId193" Type="http://schemas.openxmlformats.org/officeDocument/2006/relationships/hyperlink" Target="https://zakon.rada.gov.ua/laws/show/z0235-20" TargetMode="External"/><Relationship Id="rId207" Type="http://schemas.openxmlformats.org/officeDocument/2006/relationships/hyperlink" Target="https://zakon.rada.gov.ua/laws/show/z1109-08" TargetMode="External"/><Relationship Id="rId249" Type="http://schemas.openxmlformats.org/officeDocument/2006/relationships/hyperlink" Target="https://zakon.rada.gov.ua/laws/show/z1109-08" TargetMode="External"/><Relationship Id="rId414" Type="http://schemas.openxmlformats.org/officeDocument/2006/relationships/hyperlink" Target="https://zakon.rada.gov.ua/laws/show/z0650-22" TargetMode="External"/><Relationship Id="rId456" Type="http://schemas.openxmlformats.org/officeDocument/2006/relationships/hyperlink" Target="https://zakon.rada.gov.ua/laws/show/z0895-15" TargetMode="External"/><Relationship Id="rId498" Type="http://schemas.openxmlformats.org/officeDocument/2006/relationships/hyperlink" Target="https://zakon.rada.gov.ua/laws/show/z1467-23" TargetMode="External"/><Relationship Id="rId621" Type="http://schemas.openxmlformats.org/officeDocument/2006/relationships/hyperlink" Target="https://zakon.rada.gov.ua/laws/show/z1467-23" TargetMode="External"/><Relationship Id="rId663" Type="http://schemas.openxmlformats.org/officeDocument/2006/relationships/hyperlink" Target="https://zakon.rada.gov.ua/laws/show/z0537-17" TargetMode="External"/><Relationship Id="rId13" Type="http://schemas.openxmlformats.org/officeDocument/2006/relationships/hyperlink" Target="https://zakon.rada.gov.ua/laws/show/z1109-08/print" TargetMode="External"/><Relationship Id="rId109" Type="http://schemas.openxmlformats.org/officeDocument/2006/relationships/hyperlink" Target="https://zakon.rada.gov.ua/laws/show/z1467-23" TargetMode="External"/><Relationship Id="rId260" Type="http://schemas.openxmlformats.org/officeDocument/2006/relationships/hyperlink" Target="https://zakon.rada.gov.ua/laws/show/z1467-23" TargetMode="External"/><Relationship Id="rId316" Type="http://schemas.openxmlformats.org/officeDocument/2006/relationships/hyperlink" Target="https://zakon.rada.gov.ua/laws/show/z1033-11" TargetMode="External"/><Relationship Id="rId523" Type="http://schemas.openxmlformats.org/officeDocument/2006/relationships/hyperlink" Target="https://zakon.rada.gov.ua/laws/show/z1467-23" TargetMode="External"/><Relationship Id="rId55" Type="http://schemas.openxmlformats.org/officeDocument/2006/relationships/hyperlink" Target="https://zakon.rada.gov.ua/laws/show/z0431-21" TargetMode="External"/><Relationship Id="rId97" Type="http://schemas.openxmlformats.org/officeDocument/2006/relationships/hyperlink" Target="https://zakon.rada.gov.ua/laws/show/z1467-23" TargetMode="External"/><Relationship Id="rId120" Type="http://schemas.openxmlformats.org/officeDocument/2006/relationships/hyperlink" Target="https://zakon.rada.gov.ua/laws/show/z1467-23" TargetMode="External"/><Relationship Id="rId358" Type="http://schemas.openxmlformats.org/officeDocument/2006/relationships/hyperlink" Target="https://zakon.rada.gov.ua/laws/show/z1467-23" TargetMode="External"/><Relationship Id="rId565" Type="http://schemas.openxmlformats.org/officeDocument/2006/relationships/hyperlink" Target="https://zakon.rada.gov.ua/laws/show/z1467-23" TargetMode="External"/><Relationship Id="rId162" Type="http://schemas.openxmlformats.org/officeDocument/2006/relationships/hyperlink" Target="https://zakon.rada.gov.ua/laws/show/z1566-17" TargetMode="External"/><Relationship Id="rId218" Type="http://schemas.openxmlformats.org/officeDocument/2006/relationships/hyperlink" Target="https://zakon.rada.gov.ua/laws/show/z1467-23" TargetMode="External"/><Relationship Id="rId425" Type="http://schemas.openxmlformats.org/officeDocument/2006/relationships/hyperlink" Target="https://zakon.rada.gov.ua/laws/show/z1033-11" TargetMode="External"/><Relationship Id="rId467" Type="http://schemas.openxmlformats.org/officeDocument/2006/relationships/hyperlink" Target="https://zakon.rada.gov.ua/laws/show/z0537-17" TargetMode="External"/><Relationship Id="rId632" Type="http://schemas.openxmlformats.org/officeDocument/2006/relationships/hyperlink" Target="https://zakon.rada.gov.ua/laws/show/z1467-23" TargetMode="External"/><Relationship Id="rId271" Type="http://schemas.openxmlformats.org/officeDocument/2006/relationships/hyperlink" Target="https://zakon.rada.gov.ua/laws/show/z0661-12" TargetMode="External"/><Relationship Id="rId674" Type="http://schemas.openxmlformats.org/officeDocument/2006/relationships/hyperlink" Target="https://zakon.rada.gov.ua/laws/show/z1467-23" TargetMode="External"/><Relationship Id="rId24" Type="http://schemas.openxmlformats.org/officeDocument/2006/relationships/hyperlink" Target="https://zakon.rada.gov.ua/laws/show/z1109-08/card3#Files" TargetMode="External"/><Relationship Id="rId66" Type="http://schemas.openxmlformats.org/officeDocument/2006/relationships/hyperlink" Target="https://zakon.rada.gov.ua/laws/show/z1467-23" TargetMode="External"/><Relationship Id="rId131" Type="http://schemas.openxmlformats.org/officeDocument/2006/relationships/hyperlink" Target="https://zakon.rada.gov.ua/laws/show/z1109-08" TargetMode="External"/><Relationship Id="rId327" Type="http://schemas.openxmlformats.org/officeDocument/2006/relationships/hyperlink" Target="https://zakon.rada.gov.ua/laws/show/z1033-11" TargetMode="External"/><Relationship Id="rId369" Type="http://schemas.openxmlformats.org/officeDocument/2006/relationships/hyperlink" Target="https://zakon.rada.gov.ua/laws/show/z1467-23" TargetMode="External"/><Relationship Id="rId534" Type="http://schemas.openxmlformats.org/officeDocument/2006/relationships/hyperlink" Target="https://zakon.rada.gov.ua/laws/show/z1467-17" TargetMode="External"/><Relationship Id="rId576" Type="http://schemas.openxmlformats.org/officeDocument/2006/relationships/hyperlink" Target="https://zakon.rada.gov.ua/laws/show/z0169-01" TargetMode="External"/><Relationship Id="rId173" Type="http://schemas.openxmlformats.org/officeDocument/2006/relationships/hyperlink" Target="https://zakon.rada.gov.ua/laws/show/z1008-12" TargetMode="External"/><Relationship Id="rId229" Type="http://schemas.openxmlformats.org/officeDocument/2006/relationships/hyperlink" Target="https://zakon.rada.gov.ua/laws/show/z0669-12" TargetMode="External"/><Relationship Id="rId380" Type="http://schemas.openxmlformats.org/officeDocument/2006/relationships/hyperlink" Target="https://zakon.rada.gov.ua/laws/show/z1109-08" TargetMode="External"/><Relationship Id="rId436" Type="http://schemas.openxmlformats.org/officeDocument/2006/relationships/hyperlink" Target="https://zakon.rada.gov.ua/laws/show/z1467-23" TargetMode="External"/><Relationship Id="rId601" Type="http://schemas.openxmlformats.org/officeDocument/2006/relationships/hyperlink" Target="https://zakon.rada.gov.ua/laws/show/z1467-23" TargetMode="External"/><Relationship Id="rId643" Type="http://schemas.openxmlformats.org/officeDocument/2006/relationships/hyperlink" Target="https://zakon.rada.gov.ua/laws/show/z1033-11" TargetMode="External"/><Relationship Id="rId240" Type="http://schemas.openxmlformats.org/officeDocument/2006/relationships/hyperlink" Target="https://zakon.rada.gov.ua/laws/show/z0537-17" TargetMode="External"/><Relationship Id="rId478" Type="http://schemas.openxmlformats.org/officeDocument/2006/relationships/hyperlink" Target="https://zakon.rada.gov.ua/laws/show/z1467-23" TargetMode="External"/><Relationship Id="rId685" Type="http://schemas.openxmlformats.org/officeDocument/2006/relationships/hyperlink" Target="https://zakon.rada.gov.ua/laws/show/z1566-17" TargetMode="External"/><Relationship Id="rId35" Type="http://schemas.openxmlformats.org/officeDocument/2006/relationships/hyperlink" Target="https://zakon.rada.gov.ua/laws/show/z1231-14" TargetMode="External"/><Relationship Id="rId77" Type="http://schemas.openxmlformats.org/officeDocument/2006/relationships/hyperlink" Target="https://zakon.rada.gov.ua/laws/show/z1467-23" TargetMode="External"/><Relationship Id="rId100" Type="http://schemas.openxmlformats.org/officeDocument/2006/relationships/hyperlink" Target="https://zakon.rada.gov.ua/laws/show/z0537-17" TargetMode="External"/><Relationship Id="rId282" Type="http://schemas.openxmlformats.org/officeDocument/2006/relationships/hyperlink" Target="https://zakon.rada.gov.ua/laws/show/z1467-23" TargetMode="External"/><Relationship Id="rId338" Type="http://schemas.openxmlformats.org/officeDocument/2006/relationships/hyperlink" Target="https://zakon.rada.gov.ua/laws/show/z1467-23" TargetMode="External"/><Relationship Id="rId503" Type="http://schemas.openxmlformats.org/officeDocument/2006/relationships/hyperlink" Target="https://zakon.rada.gov.ua/laws/show/2232-12" TargetMode="External"/><Relationship Id="rId545" Type="http://schemas.openxmlformats.org/officeDocument/2006/relationships/hyperlink" Target="https://zakon.rada.gov.ua/laws/show/z0448-97" TargetMode="External"/><Relationship Id="rId587" Type="http://schemas.openxmlformats.org/officeDocument/2006/relationships/hyperlink" Target="https://zakon.rada.gov.ua/laws/show/z1109-08" TargetMode="External"/><Relationship Id="rId710" Type="http://schemas.openxmlformats.org/officeDocument/2006/relationships/theme" Target="theme/theme1.xml"/><Relationship Id="rId8" Type="http://schemas.openxmlformats.org/officeDocument/2006/relationships/hyperlink" Target="https://zakon.rada.gov.ua/laws/show/z1109-08/card2" TargetMode="External"/><Relationship Id="rId142" Type="http://schemas.openxmlformats.org/officeDocument/2006/relationships/hyperlink" Target="https://zakon.rada.gov.ua/laws/show/z1109-08" TargetMode="External"/><Relationship Id="rId184" Type="http://schemas.openxmlformats.org/officeDocument/2006/relationships/hyperlink" Target="https://zakon.rada.gov.ua/laws/show/z1109-08" TargetMode="External"/><Relationship Id="rId391" Type="http://schemas.openxmlformats.org/officeDocument/2006/relationships/hyperlink" Target="https://zakon.rada.gov.ua/laws/show/z1109-08" TargetMode="External"/><Relationship Id="rId405" Type="http://schemas.openxmlformats.org/officeDocument/2006/relationships/hyperlink" Target="https://zakon.rada.gov.ua/laws/show/z1033-11" TargetMode="External"/><Relationship Id="rId447" Type="http://schemas.openxmlformats.org/officeDocument/2006/relationships/hyperlink" Target="https://zakon.rada.gov.ua/laws/show/z1467-23" TargetMode="External"/><Relationship Id="rId612" Type="http://schemas.openxmlformats.org/officeDocument/2006/relationships/hyperlink" Target="https://zakon.rada.gov.ua/laws/show/z1467-17" TargetMode="External"/><Relationship Id="rId251" Type="http://schemas.openxmlformats.org/officeDocument/2006/relationships/hyperlink" Target="https://zakon.rada.gov.ua/laws/show/z1467-23" TargetMode="External"/><Relationship Id="rId489" Type="http://schemas.openxmlformats.org/officeDocument/2006/relationships/hyperlink" Target="https://zakon.rada.gov.ua/laws/show/z1467-23" TargetMode="External"/><Relationship Id="rId654" Type="http://schemas.openxmlformats.org/officeDocument/2006/relationships/hyperlink" Target="https://zakon.rada.gov.ua/laws/show/z1109-08" TargetMode="External"/><Relationship Id="rId696" Type="http://schemas.openxmlformats.org/officeDocument/2006/relationships/hyperlink" Target="https://zakon.rada.gov.ua/laws/main/nn" TargetMode="External"/><Relationship Id="rId46" Type="http://schemas.openxmlformats.org/officeDocument/2006/relationships/hyperlink" Target="https://zakon.rada.gov.ua/laws/show/2232-12" TargetMode="External"/><Relationship Id="rId293" Type="http://schemas.openxmlformats.org/officeDocument/2006/relationships/hyperlink" Target="https://zakon.rada.gov.ua/laws/show/z1467-23" TargetMode="External"/><Relationship Id="rId307" Type="http://schemas.openxmlformats.org/officeDocument/2006/relationships/hyperlink" Target="https://zakon.rada.gov.ua/laws/show/1153/2008" TargetMode="External"/><Relationship Id="rId349" Type="http://schemas.openxmlformats.org/officeDocument/2006/relationships/hyperlink" Target="https://zakon.rada.gov.ua/laws/show/z0895-15" TargetMode="External"/><Relationship Id="rId514" Type="http://schemas.openxmlformats.org/officeDocument/2006/relationships/hyperlink" Target="https://zakon.rada.gov.ua/laws/show/z1467-23" TargetMode="External"/><Relationship Id="rId556" Type="http://schemas.openxmlformats.org/officeDocument/2006/relationships/hyperlink" Target="https://zakon.rada.gov.ua/laws/show/z1467-23" TargetMode="External"/><Relationship Id="rId88" Type="http://schemas.openxmlformats.org/officeDocument/2006/relationships/hyperlink" Target="https://zakon.rada.gov.ua/laws/show/z1109-08" TargetMode="External"/><Relationship Id="rId111" Type="http://schemas.openxmlformats.org/officeDocument/2006/relationships/hyperlink" Target="https://zakon.rada.gov.ua/laws/show/z1467-23" TargetMode="External"/><Relationship Id="rId153" Type="http://schemas.openxmlformats.org/officeDocument/2006/relationships/hyperlink" Target="https://zakon.rada.gov.ua/laws/show/z1109-08" TargetMode="External"/><Relationship Id="rId195" Type="http://schemas.openxmlformats.org/officeDocument/2006/relationships/hyperlink" Target="https://zakon.rada.gov.ua/laws/show/z1467-23" TargetMode="External"/><Relationship Id="rId209" Type="http://schemas.openxmlformats.org/officeDocument/2006/relationships/hyperlink" Target="https://zakon.rada.gov.ua/laws/show/z1467-23" TargetMode="External"/><Relationship Id="rId360" Type="http://schemas.openxmlformats.org/officeDocument/2006/relationships/hyperlink" Target="https://zakon.rada.gov.ua/laws/show/z1467-23" TargetMode="External"/><Relationship Id="rId416" Type="http://schemas.openxmlformats.org/officeDocument/2006/relationships/hyperlink" Target="https://zakon.rada.gov.ua/laws/show/z0895-15" TargetMode="External"/><Relationship Id="rId598" Type="http://schemas.openxmlformats.org/officeDocument/2006/relationships/hyperlink" Target="https://zakon.rada.gov.ua/laws/show/z1467-23" TargetMode="External"/><Relationship Id="rId220" Type="http://schemas.openxmlformats.org/officeDocument/2006/relationships/hyperlink" Target="https://zakon.rada.gov.ua/laws/show/z1467-23" TargetMode="External"/><Relationship Id="rId458" Type="http://schemas.openxmlformats.org/officeDocument/2006/relationships/hyperlink" Target="https://zakon.rada.gov.ua/laws/show/z1467-23" TargetMode="External"/><Relationship Id="rId623" Type="http://schemas.openxmlformats.org/officeDocument/2006/relationships/hyperlink" Target="https://zakon.rada.gov.ua/laws/show/z1467-23" TargetMode="External"/><Relationship Id="rId665" Type="http://schemas.openxmlformats.org/officeDocument/2006/relationships/hyperlink" Target="https://zakon.rada.gov.ua/laws/show/z1467-23" TargetMode="External"/><Relationship Id="rId15" Type="http://schemas.openxmlformats.org/officeDocument/2006/relationships/hyperlink" Target="https://zakon.rada.gov.ua/laws/show/z1109-08?lang=en" TargetMode="External"/><Relationship Id="rId57" Type="http://schemas.openxmlformats.org/officeDocument/2006/relationships/hyperlink" Target="https://zakon.rada.gov.ua/laws/show/z1467-23" TargetMode="External"/><Relationship Id="rId262" Type="http://schemas.openxmlformats.org/officeDocument/2006/relationships/hyperlink" Target="https://zakon.rada.gov.ua/laws/show/z1033-11" TargetMode="External"/><Relationship Id="rId318" Type="http://schemas.openxmlformats.org/officeDocument/2006/relationships/hyperlink" Target="https://zakon.rada.gov.ua/laws/show/z1033-11" TargetMode="External"/><Relationship Id="rId525" Type="http://schemas.openxmlformats.org/officeDocument/2006/relationships/hyperlink" Target="https://zakon.rada.gov.ua/laws/show/z1467-23" TargetMode="External"/><Relationship Id="rId567" Type="http://schemas.openxmlformats.org/officeDocument/2006/relationships/hyperlink" Target="https://zakon.rada.gov.ua/laws/show/z1467-23" TargetMode="External"/><Relationship Id="rId99" Type="http://schemas.openxmlformats.org/officeDocument/2006/relationships/hyperlink" Target="https://zakon.rada.gov.ua/laws/show/z1467-23" TargetMode="External"/><Relationship Id="rId122" Type="http://schemas.openxmlformats.org/officeDocument/2006/relationships/hyperlink" Target="https://zakon.rada.gov.ua/laws/show/z1566-17" TargetMode="External"/><Relationship Id="rId164" Type="http://schemas.openxmlformats.org/officeDocument/2006/relationships/hyperlink" Target="https://zakon.rada.gov.ua/laws/show/z1467-23" TargetMode="External"/><Relationship Id="rId371" Type="http://schemas.openxmlformats.org/officeDocument/2006/relationships/hyperlink" Target="https://zakon.rada.gov.ua/laws/show/z1033-11" TargetMode="External"/><Relationship Id="rId427" Type="http://schemas.openxmlformats.org/officeDocument/2006/relationships/hyperlink" Target="https://zakon.rada.gov.ua/laws/show/z0537-17" TargetMode="External"/><Relationship Id="rId469" Type="http://schemas.openxmlformats.org/officeDocument/2006/relationships/hyperlink" Target="https://zakon.rada.gov.ua/laws/show/z1467-23" TargetMode="External"/><Relationship Id="rId634" Type="http://schemas.openxmlformats.org/officeDocument/2006/relationships/hyperlink" Target="https://zakon.rada.gov.ua/laws/show/z0682-12" TargetMode="External"/><Relationship Id="rId676" Type="http://schemas.openxmlformats.org/officeDocument/2006/relationships/hyperlink" Target="https://zakon.rada.gov.ua/laws/show/z1033-11" TargetMode="External"/><Relationship Id="rId26" Type="http://schemas.openxmlformats.org/officeDocument/2006/relationships/hyperlink" Target="https://zakon.rada.gov.ua/laws/main/l277457" TargetMode="External"/><Relationship Id="rId231" Type="http://schemas.openxmlformats.org/officeDocument/2006/relationships/hyperlink" Target="https://zakon.rada.gov.ua/laws/show/z1467-23" TargetMode="External"/><Relationship Id="rId273" Type="http://schemas.openxmlformats.org/officeDocument/2006/relationships/hyperlink" Target="https://zakon.rada.gov.ua/laws/show/z0669-12" TargetMode="External"/><Relationship Id="rId329" Type="http://schemas.openxmlformats.org/officeDocument/2006/relationships/hyperlink" Target="https://zakon.rada.gov.ua/laws/show/z1467-23" TargetMode="External"/><Relationship Id="rId480" Type="http://schemas.openxmlformats.org/officeDocument/2006/relationships/hyperlink" Target="https://zakon.rada.gov.ua/laws/show/z1054-14" TargetMode="External"/><Relationship Id="rId536" Type="http://schemas.openxmlformats.org/officeDocument/2006/relationships/hyperlink" Target="https://zakon.rada.gov.ua/laws/show/z1467-23" TargetMode="External"/><Relationship Id="rId701" Type="http://schemas.openxmlformats.org/officeDocument/2006/relationships/hyperlink" Target="https://zakon.rada.gov.ua/laws/main/termin" TargetMode="External"/><Relationship Id="rId68" Type="http://schemas.openxmlformats.org/officeDocument/2006/relationships/hyperlink" Target="https://zakon.rada.gov.ua/laws/show/z1467-23" TargetMode="External"/><Relationship Id="rId133" Type="http://schemas.openxmlformats.org/officeDocument/2006/relationships/hyperlink" Target="https://zakon.rada.gov.ua/laws/show/z1109-08" TargetMode="External"/><Relationship Id="rId175" Type="http://schemas.openxmlformats.org/officeDocument/2006/relationships/hyperlink" Target="https://zakon.rada.gov.ua/laws/show/z1033-11" TargetMode="External"/><Relationship Id="rId340" Type="http://schemas.openxmlformats.org/officeDocument/2006/relationships/hyperlink" Target="https://zakon.rada.gov.ua/laws/show/z1467-23" TargetMode="External"/><Relationship Id="rId578" Type="http://schemas.openxmlformats.org/officeDocument/2006/relationships/hyperlink" Target="https://zakon.rada.gov.ua/laws/show/z1467-23" TargetMode="External"/><Relationship Id="rId200" Type="http://schemas.openxmlformats.org/officeDocument/2006/relationships/hyperlink" Target="https://zakon.rada.gov.ua/laws/show/z1467-23" TargetMode="External"/><Relationship Id="rId382" Type="http://schemas.openxmlformats.org/officeDocument/2006/relationships/hyperlink" Target="https://zakon.rada.gov.ua/laws/show/z1109-08" TargetMode="External"/><Relationship Id="rId438" Type="http://schemas.openxmlformats.org/officeDocument/2006/relationships/hyperlink" Target="https://zakon.rada.gov.ua/laws/show/z1033-11" TargetMode="External"/><Relationship Id="rId603" Type="http://schemas.openxmlformats.org/officeDocument/2006/relationships/hyperlink" Target="https://zakon.rada.gov.ua/laws/show/z1467-23" TargetMode="External"/><Relationship Id="rId645" Type="http://schemas.openxmlformats.org/officeDocument/2006/relationships/hyperlink" Target="https://zakon.rada.gov.ua/laws/show/z0895-15" TargetMode="External"/><Relationship Id="rId687" Type="http://schemas.openxmlformats.org/officeDocument/2006/relationships/hyperlink" Target="https://zakon.rada.gov.ua/laws/show/z1566-17" TargetMode="External"/><Relationship Id="rId242" Type="http://schemas.openxmlformats.org/officeDocument/2006/relationships/hyperlink" Target="https://zakon.rada.gov.ua/laws/show/z0537-17" TargetMode="External"/><Relationship Id="rId284" Type="http://schemas.openxmlformats.org/officeDocument/2006/relationships/hyperlink" Target="https://zakon.rada.gov.ua/laws/show/z1467-23" TargetMode="External"/><Relationship Id="rId491" Type="http://schemas.openxmlformats.org/officeDocument/2006/relationships/hyperlink" Target="https://zakon.rada.gov.ua/laws/show/z1109-08" TargetMode="External"/><Relationship Id="rId505" Type="http://schemas.openxmlformats.org/officeDocument/2006/relationships/hyperlink" Target="https://zakon.rada.gov.ua/laws/show/z1467-23" TargetMode="External"/><Relationship Id="rId37" Type="http://schemas.openxmlformats.org/officeDocument/2006/relationships/hyperlink" Target="https://zakon.rada.gov.ua/laws/show/z0895-15" TargetMode="External"/><Relationship Id="rId79" Type="http://schemas.openxmlformats.org/officeDocument/2006/relationships/hyperlink" Target="https://zakon.rada.gov.ua/laws/show/z1467-23" TargetMode="External"/><Relationship Id="rId102" Type="http://schemas.openxmlformats.org/officeDocument/2006/relationships/hyperlink" Target="https://zakon.rada.gov.ua/laws/show/z1467-23" TargetMode="External"/><Relationship Id="rId144" Type="http://schemas.openxmlformats.org/officeDocument/2006/relationships/hyperlink" Target="https://zakon.rada.gov.ua/laws/show/z0094-17" TargetMode="External"/><Relationship Id="rId547" Type="http://schemas.openxmlformats.org/officeDocument/2006/relationships/hyperlink" Target="https://zakon.rada.gov.ua/laws/show/z1467-23" TargetMode="External"/><Relationship Id="rId589" Type="http://schemas.openxmlformats.org/officeDocument/2006/relationships/hyperlink" Target="https://zakon.rada.gov.ua/laws/show/z1467-23" TargetMode="External"/><Relationship Id="rId90" Type="http://schemas.openxmlformats.org/officeDocument/2006/relationships/hyperlink" Target="https://zakon.rada.gov.ua/laws/show/z1467-23" TargetMode="External"/><Relationship Id="rId186" Type="http://schemas.openxmlformats.org/officeDocument/2006/relationships/hyperlink" Target="https://zakon.rada.gov.ua/laws/show/z1467-23" TargetMode="External"/><Relationship Id="rId351" Type="http://schemas.openxmlformats.org/officeDocument/2006/relationships/hyperlink" Target="https://zakon.rada.gov.ua/laws/show/z1467-23" TargetMode="External"/><Relationship Id="rId393" Type="http://schemas.openxmlformats.org/officeDocument/2006/relationships/hyperlink" Target="https://zakon.rada.gov.ua/laws/show/z1468-23" TargetMode="External"/><Relationship Id="rId407" Type="http://schemas.openxmlformats.org/officeDocument/2006/relationships/hyperlink" Target="https://zakon.rada.gov.ua/laws/show/z1033-11" TargetMode="External"/><Relationship Id="rId449" Type="http://schemas.openxmlformats.org/officeDocument/2006/relationships/hyperlink" Target="https://zakon.rada.gov.ua/laws/show/z1467-23" TargetMode="External"/><Relationship Id="rId614" Type="http://schemas.openxmlformats.org/officeDocument/2006/relationships/hyperlink" Target="https://zakon.rada.gov.ua/laws/show/z1467-23" TargetMode="External"/><Relationship Id="rId656" Type="http://schemas.openxmlformats.org/officeDocument/2006/relationships/hyperlink" Target="https://zakon.rada.gov.ua/laws/show/z1054-14" TargetMode="External"/><Relationship Id="rId211" Type="http://schemas.openxmlformats.org/officeDocument/2006/relationships/hyperlink" Target="https://zakon.rada.gov.ua/laws/show/z1467-23" TargetMode="External"/><Relationship Id="rId253" Type="http://schemas.openxmlformats.org/officeDocument/2006/relationships/hyperlink" Target="https://zakon.rada.gov.ua/laws/show/z1467-23" TargetMode="External"/><Relationship Id="rId295" Type="http://schemas.openxmlformats.org/officeDocument/2006/relationships/hyperlink" Target="https://zakon.rada.gov.ua/laws/show/z0650-22" TargetMode="External"/><Relationship Id="rId309" Type="http://schemas.openxmlformats.org/officeDocument/2006/relationships/hyperlink" Target="https://zakon.rada.gov.ua/laws/show/z1180-10" TargetMode="External"/><Relationship Id="rId460" Type="http://schemas.openxmlformats.org/officeDocument/2006/relationships/hyperlink" Target="https://zakon.rada.gov.ua/laws/show/z0537-17" TargetMode="External"/><Relationship Id="rId516" Type="http://schemas.openxmlformats.org/officeDocument/2006/relationships/hyperlink" Target="https://zakon.rada.gov.ua/laws/show/z1467-23" TargetMode="External"/><Relationship Id="rId698" Type="http://schemas.openxmlformats.org/officeDocument/2006/relationships/hyperlink" Target="https://zakon.rada.gov.ua/laws/main/perv" TargetMode="External"/><Relationship Id="rId48" Type="http://schemas.openxmlformats.org/officeDocument/2006/relationships/hyperlink" Target="https://zakon.rada.gov.ua/laws/show/z1231-14" TargetMode="External"/><Relationship Id="rId113" Type="http://schemas.openxmlformats.org/officeDocument/2006/relationships/hyperlink" Target="https://zakon.rada.gov.ua/laws/show/z1467-23" TargetMode="External"/><Relationship Id="rId320" Type="http://schemas.openxmlformats.org/officeDocument/2006/relationships/hyperlink" Target="https://zakon.rada.gov.ua/laws/show/z1467-23" TargetMode="External"/><Relationship Id="rId558" Type="http://schemas.openxmlformats.org/officeDocument/2006/relationships/hyperlink" Target="https://zakon.rada.gov.ua/laws/show/z1109-08" TargetMode="External"/><Relationship Id="rId155" Type="http://schemas.openxmlformats.org/officeDocument/2006/relationships/hyperlink" Target="https://zakon.rada.gov.ua/laws/show/z1467-23" TargetMode="External"/><Relationship Id="rId197" Type="http://schemas.openxmlformats.org/officeDocument/2006/relationships/hyperlink" Target="https://zakon.rada.gov.ua/laws/show/z1467-23" TargetMode="External"/><Relationship Id="rId362" Type="http://schemas.openxmlformats.org/officeDocument/2006/relationships/hyperlink" Target="https://zakon.rada.gov.ua/laws/show/z1467-23" TargetMode="External"/><Relationship Id="rId418" Type="http://schemas.openxmlformats.org/officeDocument/2006/relationships/hyperlink" Target="https://zakon.rada.gov.ua/laws/show/z1467-23" TargetMode="External"/><Relationship Id="rId625" Type="http://schemas.openxmlformats.org/officeDocument/2006/relationships/hyperlink" Target="https://zakon.rada.gov.ua/laws/show/z1467-23" TargetMode="External"/><Relationship Id="rId222" Type="http://schemas.openxmlformats.org/officeDocument/2006/relationships/hyperlink" Target="https://zakon.rada.gov.ua/laws/show/z1109-08" TargetMode="External"/><Relationship Id="rId264" Type="http://schemas.openxmlformats.org/officeDocument/2006/relationships/hyperlink" Target="https://zakon.rada.gov.ua/laws/show/z1467-23" TargetMode="External"/><Relationship Id="rId471" Type="http://schemas.openxmlformats.org/officeDocument/2006/relationships/hyperlink" Target="https://zakon.rada.gov.ua/laws/show/z0537-17" TargetMode="External"/><Relationship Id="rId667" Type="http://schemas.openxmlformats.org/officeDocument/2006/relationships/hyperlink" Target="https://zakon.rada.gov.ua/laws/show/z1033-11" TargetMode="External"/><Relationship Id="rId17" Type="http://schemas.openxmlformats.org/officeDocument/2006/relationships/hyperlink" Target="https://zakon.rada.gov.ua/laws/show/z1467-23" TargetMode="External"/><Relationship Id="rId59" Type="http://schemas.openxmlformats.org/officeDocument/2006/relationships/hyperlink" Target="https://zakon.rada.gov.ua/laws/show/z1467-23" TargetMode="External"/><Relationship Id="rId124" Type="http://schemas.openxmlformats.org/officeDocument/2006/relationships/hyperlink" Target="https://zakon.rada.gov.ua/laws/show/z1109-08" TargetMode="External"/><Relationship Id="rId527" Type="http://schemas.openxmlformats.org/officeDocument/2006/relationships/hyperlink" Target="https://zakon.rada.gov.ua/laws/show/2232-12" TargetMode="External"/><Relationship Id="rId569" Type="http://schemas.openxmlformats.org/officeDocument/2006/relationships/hyperlink" Target="https://zakon.rada.gov.ua/laws/show/z1033-11" TargetMode="External"/><Relationship Id="rId70" Type="http://schemas.openxmlformats.org/officeDocument/2006/relationships/hyperlink" Target="https://zakon.rada.gov.ua/laws/show/z1467-23" TargetMode="External"/><Relationship Id="rId166" Type="http://schemas.openxmlformats.org/officeDocument/2006/relationships/hyperlink" Target="https://zakon.rada.gov.ua/laws/show/z0308-13" TargetMode="External"/><Relationship Id="rId331" Type="http://schemas.openxmlformats.org/officeDocument/2006/relationships/hyperlink" Target="https://zakon.rada.gov.ua/laws/show/z1467-23" TargetMode="External"/><Relationship Id="rId373" Type="http://schemas.openxmlformats.org/officeDocument/2006/relationships/hyperlink" Target="https://zakon.rada.gov.ua/laws/show/z0108-97" TargetMode="External"/><Relationship Id="rId429" Type="http://schemas.openxmlformats.org/officeDocument/2006/relationships/hyperlink" Target="https://zakon.rada.gov.ua/laws/show/z1467-23" TargetMode="External"/><Relationship Id="rId580" Type="http://schemas.openxmlformats.org/officeDocument/2006/relationships/hyperlink" Target="https://zakon.rada.gov.ua/laws/show/z1109-08" TargetMode="External"/><Relationship Id="rId636" Type="http://schemas.openxmlformats.org/officeDocument/2006/relationships/hyperlink" Target="https://zakon.rada.gov.ua/laws/show/z1467-23" TargetMode="External"/><Relationship Id="rId1" Type="http://schemas.openxmlformats.org/officeDocument/2006/relationships/numbering" Target="numbering.xml"/><Relationship Id="rId233" Type="http://schemas.openxmlformats.org/officeDocument/2006/relationships/hyperlink" Target="https://zakon.rada.gov.ua/laws/show/z1109-08" TargetMode="External"/><Relationship Id="rId440" Type="http://schemas.openxmlformats.org/officeDocument/2006/relationships/hyperlink" Target="https://zakon.rada.gov.ua/laws/show/z1054-14" TargetMode="External"/><Relationship Id="rId678" Type="http://schemas.openxmlformats.org/officeDocument/2006/relationships/hyperlink" Target="https://zakon.rada.gov.ua/laws/show/z1467-23" TargetMode="External"/><Relationship Id="rId28" Type="http://schemas.openxmlformats.org/officeDocument/2006/relationships/hyperlink" Target="https://zakon.rada.gov.ua/laws/show/z1109-08/conv" TargetMode="External"/><Relationship Id="rId275" Type="http://schemas.openxmlformats.org/officeDocument/2006/relationships/hyperlink" Target="https://zakon.rada.gov.ua/laws/show/z1467-23" TargetMode="External"/><Relationship Id="rId300" Type="http://schemas.openxmlformats.org/officeDocument/2006/relationships/hyperlink" Target="https://zakon.rada.gov.ua/laws/show/z1467-23" TargetMode="External"/><Relationship Id="rId482" Type="http://schemas.openxmlformats.org/officeDocument/2006/relationships/hyperlink" Target="https://zakon.rada.gov.ua/laws/show/z1467-23" TargetMode="External"/><Relationship Id="rId538" Type="http://schemas.openxmlformats.org/officeDocument/2006/relationships/hyperlink" Target="https://zakon.rada.gov.ua/laws/show/z0537-17" TargetMode="External"/><Relationship Id="rId703" Type="http://schemas.openxmlformats.org/officeDocument/2006/relationships/hyperlink" Target="https://zakon.rada.gov.ua/laws/main/klas" TargetMode="External"/><Relationship Id="rId81" Type="http://schemas.openxmlformats.org/officeDocument/2006/relationships/hyperlink" Target="https://zakon.rada.gov.ua/laws/show/z1467-23" TargetMode="External"/><Relationship Id="rId135" Type="http://schemas.openxmlformats.org/officeDocument/2006/relationships/hyperlink" Target="https://zakon.rada.gov.ua/laws/show/z1467-23" TargetMode="External"/><Relationship Id="rId177" Type="http://schemas.openxmlformats.org/officeDocument/2006/relationships/hyperlink" Target="https://zakon.rada.gov.ua/laws/show/z1467-23" TargetMode="External"/><Relationship Id="rId342" Type="http://schemas.openxmlformats.org/officeDocument/2006/relationships/hyperlink" Target="https://zakon.rada.gov.ua/laws/show/z1467-23" TargetMode="External"/><Relationship Id="rId384" Type="http://schemas.openxmlformats.org/officeDocument/2006/relationships/hyperlink" Target="https://zakon.rada.gov.ua/laws/show/z1109-08" TargetMode="External"/><Relationship Id="rId591" Type="http://schemas.openxmlformats.org/officeDocument/2006/relationships/hyperlink" Target="https://zakon.rada.gov.ua/laws/show/z1467-23" TargetMode="External"/><Relationship Id="rId605" Type="http://schemas.openxmlformats.org/officeDocument/2006/relationships/hyperlink" Target="https://zakon.rada.gov.ua/laws/show/z1467-23" TargetMode="External"/><Relationship Id="rId202" Type="http://schemas.openxmlformats.org/officeDocument/2006/relationships/hyperlink" Target="https://zakon.rada.gov.ua/laws/show/z1467-23" TargetMode="External"/><Relationship Id="rId244" Type="http://schemas.openxmlformats.org/officeDocument/2006/relationships/hyperlink" Target="https://zakon.rada.gov.ua/laws/show/z0537-17" TargetMode="External"/><Relationship Id="rId647" Type="http://schemas.openxmlformats.org/officeDocument/2006/relationships/hyperlink" Target="https://zakon.rada.gov.ua/laws/show/z1467-23" TargetMode="External"/><Relationship Id="rId689" Type="http://schemas.openxmlformats.org/officeDocument/2006/relationships/hyperlink" Target="https://www.facebook.com/sharer/sharer.php?u=https%3A%2F%2Fzakon.rada.gov.ua%2Fgo%2Fz1109-08" TargetMode="External"/><Relationship Id="rId39" Type="http://schemas.openxmlformats.org/officeDocument/2006/relationships/hyperlink" Target="https://zakon.rada.gov.ua/laws/show/z0537-17" TargetMode="External"/><Relationship Id="rId286" Type="http://schemas.openxmlformats.org/officeDocument/2006/relationships/hyperlink" Target="https://zakon.rada.gov.ua/laws/show/z1467-23" TargetMode="External"/><Relationship Id="rId451" Type="http://schemas.openxmlformats.org/officeDocument/2006/relationships/hyperlink" Target="https://zakon.rada.gov.ua/laws/show/z1467-23" TargetMode="External"/><Relationship Id="rId493" Type="http://schemas.openxmlformats.org/officeDocument/2006/relationships/hyperlink" Target="https://zakon.rada.gov.ua/laws/show/z1467-17" TargetMode="External"/><Relationship Id="rId507" Type="http://schemas.openxmlformats.org/officeDocument/2006/relationships/hyperlink" Target="https://zakon.rada.gov.ua/laws/show/z1467-23" TargetMode="External"/><Relationship Id="rId549" Type="http://schemas.openxmlformats.org/officeDocument/2006/relationships/hyperlink" Target="https://zakon.rada.gov.ua/laws/show/z1667-21" TargetMode="External"/><Relationship Id="rId50" Type="http://schemas.openxmlformats.org/officeDocument/2006/relationships/hyperlink" Target="https://zakon.rada.gov.ua/laws/show/z1033-11" TargetMode="External"/><Relationship Id="rId104" Type="http://schemas.openxmlformats.org/officeDocument/2006/relationships/hyperlink" Target="https://zakon.rada.gov.ua/laws/show/z1467-23" TargetMode="External"/><Relationship Id="rId146" Type="http://schemas.openxmlformats.org/officeDocument/2006/relationships/hyperlink" Target="https://zakon.rada.gov.ua/laws/show/z1467-23" TargetMode="External"/><Relationship Id="rId188" Type="http://schemas.openxmlformats.org/officeDocument/2006/relationships/hyperlink" Target="https://zakon.rada.gov.ua/laws/show/z0682-12" TargetMode="External"/><Relationship Id="rId311" Type="http://schemas.openxmlformats.org/officeDocument/2006/relationships/hyperlink" Target="https://zakon.rada.gov.ua/laws/show/z1467-23" TargetMode="External"/><Relationship Id="rId353" Type="http://schemas.openxmlformats.org/officeDocument/2006/relationships/hyperlink" Target="https://zakon.rada.gov.ua/laws/show/z1467-23" TargetMode="External"/><Relationship Id="rId395" Type="http://schemas.openxmlformats.org/officeDocument/2006/relationships/hyperlink" Target="https://zakon.rada.gov.ua/laws/show/z1033-11" TargetMode="External"/><Relationship Id="rId409" Type="http://schemas.openxmlformats.org/officeDocument/2006/relationships/hyperlink" Target="https://zakon.rada.gov.ua/laws/show/z1109-08" TargetMode="External"/><Relationship Id="rId560" Type="http://schemas.openxmlformats.org/officeDocument/2006/relationships/hyperlink" Target="https://zakon.rada.gov.ua/laws/show/z1467-17" TargetMode="External"/><Relationship Id="rId92" Type="http://schemas.openxmlformats.org/officeDocument/2006/relationships/hyperlink" Target="https://zakon.rada.gov.ua/laws/show/z1109-08" TargetMode="External"/><Relationship Id="rId213" Type="http://schemas.openxmlformats.org/officeDocument/2006/relationships/hyperlink" Target="https://zakon.rada.gov.ua/laws/show/352-2002-%D0%BF" TargetMode="External"/><Relationship Id="rId420" Type="http://schemas.openxmlformats.org/officeDocument/2006/relationships/hyperlink" Target="https://zakon.rada.gov.ua/laws/show/z1054-14" TargetMode="External"/><Relationship Id="rId616" Type="http://schemas.openxmlformats.org/officeDocument/2006/relationships/hyperlink" Target="https://zakon.rada.gov.ua/laws/show/z1467-23" TargetMode="External"/><Relationship Id="rId658" Type="http://schemas.openxmlformats.org/officeDocument/2006/relationships/hyperlink" Target="https://zakon.rada.gov.ua/laws/show/z0537-17" TargetMode="External"/><Relationship Id="rId255" Type="http://schemas.openxmlformats.org/officeDocument/2006/relationships/hyperlink" Target="https://zakon.rada.gov.ua/laws/show/z1467-23" TargetMode="External"/><Relationship Id="rId297" Type="http://schemas.openxmlformats.org/officeDocument/2006/relationships/hyperlink" Target="https://zakon.rada.gov.ua/laws/show/z1467-23" TargetMode="External"/><Relationship Id="rId462" Type="http://schemas.openxmlformats.org/officeDocument/2006/relationships/hyperlink" Target="https://zakon.rada.gov.ua/laws/show/z1467-23" TargetMode="External"/><Relationship Id="rId518" Type="http://schemas.openxmlformats.org/officeDocument/2006/relationships/hyperlink" Target="https://zakon.rada.gov.ua/laws/show/z1467-23" TargetMode="External"/><Relationship Id="rId115" Type="http://schemas.openxmlformats.org/officeDocument/2006/relationships/hyperlink" Target="https://zakon.rada.gov.ua/laws/show/z1467-23" TargetMode="External"/><Relationship Id="rId157" Type="http://schemas.openxmlformats.org/officeDocument/2006/relationships/hyperlink" Target="https://zakon.rada.gov.ua/laws/show/z1033-11" TargetMode="External"/><Relationship Id="rId322" Type="http://schemas.openxmlformats.org/officeDocument/2006/relationships/hyperlink" Target="https://zakon.rada.gov.ua/laws/show/z0895-15" TargetMode="External"/><Relationship Id="rId364" Type="http://schemas.openxmlformats.org/officeDocument/2006/relationships/hyperlink" Target="https://zakon.rada.gov.ua/laws/show/z1467-23" TargetMode="External"/><Relationship Id="rId61" Type="http://schemas.openxmlformats.org/officeDocument/2006/relationships/hyperlink" Target="https://zakon.rada.gov.ua/laws/show/z1467-23" TargetMode="External"/><Relationship Id="rId199" Type="http://schemas.openxmlformats.org/officeDocument/2006/relationships/hyperlink" Target="https://zakon.rada.gov.ua/laws/show/z1467-23" TargetMode="External"/><Relationship Id="rId571" Type="http://schemas.openxmlformats.org/officeDocument/2006/relationships/hyperlink" Target="https://zakon.rada.gov.ua/laws/show/z1467-17" TargetMode="External"/><Relationship Id="rId627" Type="http://schemas.openxmlformats.org/officeDocument/2006/relationships/hyperlink" Target="https://zakon.rada.gov.ua/laws/show/z1467-23" TargetMode="External"/><Relationship Id="rId669" Type="http://schemas.openxmlformats.org/officeDocument/2006/relationships/hyperlink" Target="https://zakon.rada.gov.ua/laws/show/z1434-14" TargetMode="External"/><Relationship Id="rId19" Type="http://schemas.openxmlformats.org/officeDocument/2006/relationships/hyperlink" Target="https://zakon.rada.gov.ua/laws/show/z1109-08" TargetMode="External"/><Relationship Id="rId224" Type="http://schemas.openxmlformats.org/officeDocument/2006/relationships/hyperlink" Target="https://zakon.rada.gov.ua/laws/show/z0537-17" TargetMode="External"/><Relationship Id="rId266" Type="http://schemas.openxmlformats.org/officeDocument/2006/relationships/hyperlink" Target="https://zakon.rada.gov.ua/laws/show/z0537-17" TargetMode="External"/><Relationship Id="rId431" Type="http://schemas.openxmlformats.org/officeDocument/2006/relationships/hyperlink" Target="https://zakon.rada.gov.ua/laws/show/z1054-14" TargetMode="External"/><Relationship Id="rId473" Type="http://schemas.openxmlformats.org/officeDocument/2006/relationships/hyperlink" Target="https://zakon.rada.gov.ua/laws/show/z1467-23" TargetMode="External"/><Relationship Id="rId529" Type="http://schemas.openxmlformats.org/officeDocument/2006/relationships/hyperlink" Target="https://zakon.rada.gov.ua/laws/show/z0537-17" TargetMode="External"/><Relationship Id="rId680" Type="http://schemas.openxmlformats.org/officeDocument/2006/relationships/hyperlink" Target="https://zakon.rada.gov.ua/laws/show/z1467-17" TargetMode="External"/><Relationship Id="rId30" Type="http://schemas.openxmlformats.org/officeDocument/2006/relationships/hyperlink" Target="https://zakon.rada.gov.ua/laws/show/z1180-10" TargetMode="External"/><Relationship Id="rId126" Type="http://schemas.openxmlformats.org/officeDocument/2006/relationships/hyperlink" Target="https://zakon.rada.gov.ua/laws/show/z1467-23" TargetMode="External"/><Relationship Id="rId168" Type="http://schemas.openxmlformats.org/officeDocument/2006/relationships/hyperlink" Target="https://zakon.rada.gov.ua/laws/show/5464-10" TargetMode="External"/><Relationship Id="rId333" Type="http://schemas.openxmlformats.org/officeDocument/2006/relationships/hyperlink" Target="https://zakon.rada.gov.ua/laws/show/z1467-23" TargetMode="External"/><Relationship Id="rId540" Type="http://schemas.openxmlformats.org/officeDocument/2006/relationships/hyperlink" Target="https://zakon.rada.gov.ua/laws/show/z0448-97" TargetMode="External"/><Relationship Id="rId72" Type="http://schemas.openxmlformats.org/officeDocument/2006/relationships/hyperlink" Target="https://zakon.rada.gov.ua/laws/show/z1467-23" TargetMode="External"/><Relationship Id="rId375" Type="http://schemas.openxmlformats.org/officeDocument/2006/relationships/hyperlink" Target="https://zakon.rada.gov.ua/laws/show/z1468-23" TargetMode="External"/><Relationship Id="rId582" Type="http://schemas.openxmlformats.org/officeDocument/2006/relationships/hyperlink" Target="https://zakon.rada.gov.ua/laws/show/z1667-21" TargetMode="External"/><Relationship Id="rId638" Type="http://schemas.openxmlformats.org/officeDocument/2006/relationships/hyperlink" Target="https://zakon.rada.gov.ua/laws/show/z1467-23" TargetMode="External"/><Relationship Id="rId3" Type="http://schemas.openxmlformats.org/officeDocument/2006/relationships/settings" Target="settings.xml"/><Relationship Id="rId235" Type="http://schemas.openxmlformats.org/officeDocument/2006/relationships/hyperlink" Target="https://zakon.rada.gov.ua/laws/show/z0895-15" TargetMode="External"/><Relationship Id="rId277" Type="http://schemas.openxmlformats.org/officeDocument/2006/relationships/hyperlink" Target="https://zakon.rada.gov.ua/laws/show/z1109-08" TargetMode="External"/><Relationship Id="rId400" Type="http://schemas.openxmlformats.org/officeDocument/2006/relationships/hyperlink" Target="https://zakon.rada.gov.ua/laws/show/z0846-07" TargetMode="External"/><Relationship Id="rId442" Type="http://schemas.openxmlformats.org/officeDocument/2006/relationships/hyperlink" Target="https://zakon.rada.gov.ua/laws/show/z1467-23" TargetMode="External"/><Relationship Id="rId484" Type="http://schemas.openxmlformats.org/officeDocument/2006/relationships/hyperlink" Target="https://zakon.rada.gov.ua/laws/show/z1467-23" TargetMode="External"/><Relationship Id="rId705" Type="http://schemas.openxmlformats.org/officeDocument/2006/relationships/hyperlink" Target="https://zakon.rada.gov.ua/laws/main/rules" TargetMode="External"/><Relationship Id="rId137" Type="http://schemas.openxmlformats.org/officeDocument/2006/relationships/hyperlink" Target="https://zakon.rada.gov.ua/laws/show/z1033-11" TargetMode="External"/><Relationship Id="rId302" Type="http://schemas.openxmlformats.org/officeDocument/2006/relationships/hyperlink" Target="https://zakon.rada.gov.ua/laws/show/z1467-23" TargetMode="External"/><Relationship Id="rId344" Type="http://schemas.openxmlformats.org/officeDocument/2006/relationships/hyperlink" Target="https://zakon.rada.gov.ua/laws/show/z1467-23" TargetMode="External"/><Relationship Id="rId691" Type="http://schemas.openxmlformats.org/officeDocument/2006/relationships/hyperlink" Target="https://linkedin.com/shareArticle?mini=true&amp;url=https%3A%2F%2Fzakon.rada.gov.ua%2Fgo%2Fz1109-08" TargetMode="External"/><Relationship Id="rId41" Type="http://schemas.openxmlformats.org/officeDocument/2006/relationships/hyperlink" Target="https://zakon.rada.gov.ua/laws/show/z1566-17" TargetMode="External"/><Relationship Id="rId83" Type="http://schemas.openxmlformats.org/officeDocument/2006/relationships/hyperlink" Target="https://zakon.rada.gov.ua/laws/show/z1467-23" TargetMode="External"/><Relationship Id="rId179" Type="http://schemas.openxmlformats.org/officeDocument/2006/relationships/hyperlink" Target="https://zakon.rada.gov.ua/laws/show/z0438-09" TargetMode="External"/><Relationship Id="rId386" Type="http://schemas.openxmlformats.org/officeDocument/2006/relationships/hyperlink" Target="https://zakon.rada.gov.ua/laws/show/z1467-23" TargetMode="External"/><Relationship Id="rId551" Type="http://schemas.openxmlformats.org/officeDocument/2006/relationships/hyperlink" Target="https://zakon.rada.gov.ua/laws/show/z1667-21" TargetMode="External"/><Relationship Id="rId593" Type="http://schemas.openxmlformats.org/officeDocument/2006/relationships/hyperlink" Target="https://zakon.rada.gov.ua/laws/show/z1467-23" TargetMode="External"/><Relationship Id="rId607" Type="http://schemas.openxmlformats.org/officeDocument/2006/relationships/hyperlink" Target="https://zakon.rada.gov.ua/laws/show/z1467-23" TargetMode="External"/><Relationship Id="rId649" Type="http://schemas.openxmlformats.org/officeDocument/2006/relationships/hyperlink" Target="https://zakon.rada.gov.ua/laws/show/z1109-08" TargetMode="External"/><Relationship Id="rId190" Type="http://schemas.openxmlformats.org/officeDocument/2006/relationships/hyperlink" Target="https://zakon.rada.gov.ua/laws/show/352-2002-%D0%BF" TargetMode="External"/><Relationship Id="rId204" Type="http://schemas.openxmlformats.org/officeDocument/2006/relationships/hyperlink" Target="https://zakon.rada.gov.ua/laws/show/352-2002-%D0%BF" TargetMode="External"/><Relationship Id="rId246" Type="http://schemas.openxmlformats.org/officeDocument/2006/relationships/hyperlink" Target="https://zakon.rada.gov.ua/laws/show/z0537-17" TargetMode="External"/><Relationship Id="rId288" Type="http://schemas.openxmlformats.org/officeDocument/2006/relationships/hyperlink" Target="https://zakon.rada.gov.ua/laws/show/z1467-23" TargetMode="External"/><Relationship Id="rId411" Type="http://schemas.openxmlformats.org/officeDocument/2006/relationships/hyperlink" Target="https://zakon.rada.gov.ua/laws/show/z0537-17" TargetMode="External"/><Relationship Id="rId453" Type="http://schemas.openxmlformats.org/officeDocument/2006/relationships/hyperlink" Target="https://zakon.rada.gov.ua/laws/show/z0537-17" TargetMode="External"/><Relationship Id="rId509" Type="http://schemas.openxmlformats.org/officeDocument/2006/relationships/hyperlink" Target="https://zakon.rada.gov.ua/laws/show/z1467-23" TargetMode="External"/><Relationship Id="rId660" Type="http://schemas.openxmlformats.org/officeDocument/2006/relationships/hyperlink" Target="https://zakon.rada.gov.ua/laws/show/z1033-11" TargetMode="External"/><Relationship Id="rId106" Type="http://schemas.openxmlformats.org/officeDocument/2006/relationships/hyperlink" Target="https://zakon.rada.gov.ua/laws/show/z1033-11" TargetMode="External"/><Relationship Id="rId313" Type="http://schemas.openxmlformats.org/officeDocument/2006/relationships/hyperlink" Target="https://zakon.rada.gov.ua/laws/show/z1467-23" TargetMode="External"/><Relationship Id="rId495" Type="http://schemas.openxmlformats.org/officeDocument/2006/relationships/hyperlink" Target="https://zakon.rada.gov.ua/laws/show/z1467-23" TargetMode="External"/><Relationship Id="rId10" Type="http://schemas.openxmlformats.org/officeDocument/2006/relationships/hyperlink" Target="https://zakon.rada.gov.ua/laws/show/z1109-08/card4" TargetMode="External"/><Relationship Id="rId52" Type="http://schemas.openxmlformats.org/officeDocument/2006/relationships/hyperlink" Target="https://zakon.rada.gov.ua/laws/show/z0537-17" TargetMode="External"/><Relationship Id="rId94" Type="http://schemas.openxmlformats.org/officeDocument/2006/relationships/hyperlink" Target="https://zakon.rada.gov.ua/laws/show/z1467-23" TargetMode="External"/><Relationship Id="rId148" Type="http://schemas.openxmlformats.org/officeDocument/2006/relationships/hyperlink" Target="https://zakon.rada.gov.ua/laws/show/z1467-23" TargetMode="External"/><Relationship Id="rId355" Type="http://schemas.openxmlformats.org/officeDocument/2006/relationships/hyperlink" Target="https://zakon.rada.gov.ua/laws/show/z1109-08" TargetMode="External"/><Relationship Id="rId397" Type="http://schemas.openxmlformats.org/officeDocument/2006/relationships/hyperlink" Target="https://zakon.rada.gov.ua/laws/show/z1467-23" TargetMode="External"/><Relationship Id="rId520" Type="http://schemas.openxmlformats.org/officeDocument/2006/relationships/hyperlink" Target="https://zakon.rada.gov.ua/laws/show/z1467-17" TargetMode="External"/><Relationship Id="rId562" Type="http://schemas.openxmlformats.org/officeDocument/2006/relationships/hyperlink" Target="https://zakon.rada.gov.ua/laws/show/z1467-23" TargetMode="External"/><Relationship Id="rId618" Type="http://schemas.openxmlformats.org/officeDocument/2006/relationships/hyperlink" Target="https://zakon.rada.gov.ua/laws/show/z1109-08" TargetMode="External"/><Relationship Id="rId215" Type="http://schemas.openxmlformats.org/officeDocument/2006/relationships/hyperlink" Target="https://zakon.rada.gov.ua/laws/show/z1467-23" TargetMode="External"/><Relationship Id="rId257" Type="http://schemas.openxmlformats.org/officeDocument/2006/relationships/hyperlink" Target="https://zakon.rada.gov.ua/laws/show/z1467-23" TargetMode="External"/><Relationship Id="rId422" Type="http://schemas.openxmlformats.org/officeDocument/2006/relationships/hyperlink" Target="https://zakon.rada.gov.ua/laws/show/z0537-17" TargetMode="External"/><Relationship Id="rId464" Type="http://schemas.openxmlformats.org/officeDocument/2006/relationships/hyperlink" Target="https://zakon.rada.gov.ua/laws/show/z1467-23" TargetMode="External"/><Relationship Id="rId299" Type="http://schemas.openxmlformats.org/officeDocument/2006/relationships/hyperlink" Target="https://zakon.rada.gov.ua/laws/show/z1467-23" TargetMode="External"/><Relationship Id="rId63" Type="http://schemas.openxmlformats.org/officeDocument/2006/relationships/hyperlink" Target="https://zakon.rada.gov.ua/laws/show/z1467-23" TargetMode="External"/><Relationship Id="rId159" Type="http://schemas.openxmlformats.org/officeDocument/2006/relationships/hyperlink" Target="https://zakon.rada.gov.ua/laws/show/z0895-15" TargetMode="External"/><Relationship Id="rId366" Type="http://schemas.openxmlformats.org/officeDocument/2006/relationships/hyperlink" Target="https://zakon.rada.gov.ua/laws/show/z0669-12" TargetMode="External"/><Relationship Id="rId573" Type="http://schemas.openxmlformats.org/officeDocument/2006/relationships/hyperlink" Target="https://zakon.rada.gov.ua/laws/show/z1467-23" TargetMode="External"/><Relationship Id="rId226" Type="http://schemas.openxmlformats.org/officeDocument/2006/relationships/hyperlink" Target="https://zakon.rada.gov.ua/laws/show/z1467-23" TargetMode="External"/><Relationship Id="rId433" Type="http://schemas.openxmlformats.org/officeDocument/2006/relationships/hyperlink" Target="https://zakon.rada.gov.ua/laws/show/z1109-08" TargetMode="External"/><Relationship Id="rId640" Type="http://schemas.openxmlformats.org/officeDocument/2006/relationships/hyperlink" Target="https://zakon.rada.gov.ua/laws/show/z1467-23" TargetMode="External"/><Relationship Id="rId74" Type="http://schemas.openxmlformats.org/officeDocument/2006/relationships/hyperlink" Target="https://zakon.rada.gov.ua/laws/show/z1054-14" TargetMode="External"/><Relationship Id="rId377" Type="http://schemas.openxmlformats.org/officeDocument/2006/relationships/hyperlink" Target="https://zakon.rada.gov.ua/laws/show/z1467-23" TargetMode="External"/><Relationship Id="rId500" Type="http://schemas.openxmlformats.org/officeDocument/2006/relationships/hyperlink" Target="https://zakon.rada.gov.ua/laws/show/z1204-18" TargetMode="External"/><Relationship Id="rId584" Type="http://schemas.openxmlformats.org/officeDocument/2006/relationships/hyperlink" Target="https://zakon.rada.gov.ua/laws/show/z0537-17" TargetMode="External"/><Relationship Id="rId5" Type="http://schemas.openxmlformats.org/officeDocument/2006/relationships/hyperlink" Target="https://zakon.rada.gov.ua/laws/main/index" TargetMode="External"/><Relationship Id="rId237" Type="http://schemas.openxmlformats.org/officeDocument/2006/relationships/hyperlink" Target="https://zakon.rada.gov.ua/laws/show/z1008-12" TargetMode="External"/><Relationship Id="rId444" Type="http://schemas.openxmlformats.org/officeDocument/2006/relationships/hyperlink" Target="https://zakon.rada.gov.ua/laws/show/z1467-23" TargetMode="External"/><Relationship Id="rId651" Type="http://schemas.openxmlformats.org/officeDocument/2006/relationships/hyperlink" Target="https://zakon.rada.gov.ua/laws/show/z1109-08" TargetMode="External"/><Relationship Id="rId290" Type="http://schemas.openxmlformats.org/officeDocument/2006/relationships/hyperlink" Target="https://zakon.rada.gov.ua/laws/show/z1467-23" TargetMode="External"/><Relationship Id="rId304" Type="http://schemas.openxmlformats.org/officeDocument/2006/relationships/hyperlink" Target="https://zakon.rada.gov.ua/laws/show/z1109-08" TargetMode="External"/><Relationship Id="rId388" Type="http://schemas.openxmlformats.org/officeDocument/2006/relationships/hyperlink" Target="https://zakon.rada.gov.ua/laws/show/z1468-23" TargetMode="External"/><Relationship Id="rId511" Type="http://schemas.openxmlformats.org/officeDocument/2006/relationships/hyperlink" Target="https://zakon.rada.gov.ua/laws/show/z1667-21" TargetMode="External"/><Relationship Id="rId609" Type="http://schemas.openxmlformats.org/officeDocument/2006/relationships/hyperlink" Target="https://zakon.rada.gov.ua/laws/show/z1033-11" TargetMode="External"/><Relationship Id="rId85" Type="http://schemas.openxmlformats.org/officeDocument/2006/relationships/hyperlink" Target="https://zakon.rada.gov.ua/laws/show/z0537-17" TargetMode="External"/><Relationship Id="rId150" Type="http://schemas.openxmlformats.org/officeDocument/2006/relationships/hyperlink" Target="https://zakon.rada.gov.ua/laws/show/z1467-23" TargetMode="External"/><Relationship Id="rId595" Type="http://schemas.openxmlformats.org/officeDocument/2006/relationships/hyperlink" Target="https://zakon.rada.gov.ua/laws/show/z0448-97" TargetMode="External"/><Relationship Id="rId248" Type="http://schemas.openxmlformats.org/officeDocument/2006/relationships/hyperlink" Target="https://zakon.rada.gov.ua/laws/show/z1467-23" TargetMode="External"/><Relationship Id="rId455" Type="http://schemas.openxmlformats.org/officeDocument/2006/relationships/hyperlink" Target="https://zakon.rada.gov.ua/laws/show/z1467-23" TargetMode="External"/><Relationship Id="rId662" Type="http://schemas.openxmlformats.org/officeDocument/2006/relationships/hyperlink" Target="https://zakon.rada.gov.ua/laws/show/z0895-15" TargetMode="External"/><Relationship Id="rId12" Type="http://schemas.openxmlformats.org/officeDocument/2006/relationships/hyperlink" Target="https://zakon.rada.gov.ua/laws/show/z1109-08/card6" TargetMode="External"/><Relationship Id="rId108" Type="http://schemas.openxmlformats.org/officeDocument/2006/relationships/hyperlink" Target="https://zakon.rada.gov.ua/laws/show/z1467-23" TargetMode="External"/><Relationship Id="rId315" Type="http://schemas.openxmlformats.org/officeDocument/2006/relationships/hyperlink" Target="https://zakon.rada.gov.ua/laws/show/z1109-08" TargetMode="External"/><Relationship Id="rId522" Type="http://schemas.openxmlformats.org/officeDocument/2006/relationships/hyperlink" Target="https://zakon.rada.gov.ua/laws/show/z1467-23" TargetMode="External"/><Relationship Id="rId96" Type="http://schemas.openxmlformats.org/officeDocument/2006/relationships/hyperlink" Target="https://zakon.rada.gov.ua/laws/show/z1467-23" TargetMode="External"/><Relationship Id="rId161" Type="http://schemas.openxmlformats.org/officeDocument/2006/relationships/hyperlink" Target="https://zakon.rada.gov.ua/laws/show/z1467-23" TargetMode="External"/><Relationship Id="rId399" Type="http://schemas.openxmlformats.org/officeDocument/2006/relationships/hyperlink" Target="https://zakon.rada.gov.ua/laws/show/z1467-23" TargetMode="External"/><Relationship Id="rId259" Type="http://schemas.openxmlformats.org/officeDocument/2006/relationships/hyperlink" Target="https://zakon.rada.gov.ua/laws/show/z1467-23" TargetMode="External"/><Relationship Id="rId466" Type="http://schemas.openxmlformats.org/officeDocument/2006/relationships/hyperlink" Target="https://zakon.rada.gov.ua/laws/show/z0895-15" TargetMode="External"/><Relationship Id="rId673" Type="http://schemas.openxmlformats.org/officeDocument/2006/relationships/hyperlink" Target="https://zakon.rada.gov.ua/laws/show/z1054-14" TargetMode="External"/><Relationship Id="rId23" Type="http://schemas.openxmlformats.org/officeDocument/2006/relationships/hyperlink" Target="https://zakon.rada.gov.ua/laws/show/z1109-08/print" TargetMode="External"/><Relationship Id="rId119" Type="http://schemas.openxmlformats.org/officeDocument/2006/relationships/hyperlink" Target="https://zakon.rada.gov.ua/laws/show/z1467-23" TargetMode="External"/><Relationship Id="rId326" Type="http://schemas.openxmlformats.org/officeDocument/2006/relationships/hyperlink" Target="https://zakon.rada.gov.ua/laws/show/z1467-23" TargetMode="External"/><Relationship Id="rId533" Type="http://schemas.openxmlformats.org/officeDocument/2006/relationships/hyperlink" Target="https://zakon.rada.gov.ua/laws/show/z1033-11" TargetMode="External"/><Relationship Id="rId172" Type="http://schemas.openxmlformats.org/officeDocument/2006/relationships/hyperlink" Target="https://zakon.rada.gov.ua/laws/show/z1467-23" TargetMode="External"/><Relationship Id="rId477" Type="http://schemas.openxmlformats.org/officeDocument/2006/relationships/hyperlink" Target="https://zakon.rada.gov.ua/laws/show/z1467-23" TargetMode="External"/><Relationship Id="rId600" Type="http://schemas.openxmlformats.org/officeDocument/2006/relationships/hyperlink" Target="https://zakon.rada.gov.ua/laws/show/z1467-23" TargetMode="External"/><Relationship Id="rId684" Type="http://schemas.openxmlformats.org/officeDocument/2006/relationships/hyperlink" Target="https://zakon.rada.gov.ua/laws/show/z1566-17" TargetMode="External"/><Relationship Id="rId337" Type="http://schemas.openxmlformats.org/officeDocument/2006/relationships/hyperlink" Target="https://zakon.rada.gov.ua/laws/show/z1467-23" TargetMode="External"/><Relationship Id="rId34" Type="http://schemas.openxmlformats.org/officeDocument/2006/relationships/hyperlink" Target="https://zakon.rada.gov.ua/laws/show/z1054-14" TargetMode="External"/><Relationship Id="rId544" Type="http://schemas.openxmlformats.org/officeDocument/2006/relationships/hyperlink" Target="https://zakon.rada.gov.ua/laws/show/z1467-23" TargetMode="External"/><Relationship Id="rId183" Type="http://schemas.openxmlformats.org/officeDocument/2006/relationships/hyperlink" Target="https://zakon.rada.gov.ua/laws/show/z1467-23" TargetMode="External"/><Relationship Id="rId390" Type="http://schemas.openxmlformats.org/officeDocument/2006/relationships/hyperlink" Target="https://zakon.rada.gov.ua/laws/show/z1468-23" TargetMode="External"/><Relationship Id="rId404" Type="http://schemas.openxmlformats.org/officeDocument/2006/relationships/hyperlink" Target="https://zakon.rada.gov.ua/laws/show/z0686-06" TargetMode="External"/><Relationship Id="rId611" Type="http://schemas.openxmlformats.org/officeDocument/2006/relationships/hyperlink" Target="https://zakon.rada.gov.ua/laws/show/z1467-23" TargetMode="External"/><Relationship Id="rId250" Type="http://schemas.openxmlformats.org/officeDocument/2006/relationships/hyperlink" Target="https://zakon.rada.gov.ua/laws/show/z1467-23" TargetMode="External"/><Relationship Id="rId488" Type="http://schemas.openxmlformats.org/officeDocument/2006/relationships/hyperlink" Target="https://zakon.rada.gov.ua/laws/show/z1109-08" TargetMode="External"/><Relationship Id="rId695" Type="http://schemas.openxmlformats.org/officeDocument/2006/relationships/hyperlink" Target="https://zakon.rada.gov.ua/laws/main/a" TargetMode="External"/><Relationship Id="rId709" Type="http://schemas.openxmlformats.org/officeDocument/2006/relationships/fontTable" Target="fontTable.xml"/><Relationship Id="rId45" Type="http://schemas.openxmlformats.org/officeDocument/2006/relationships/hyperlink" Target="https://zakon.rada.gov.ua/laws/show/z1467-23" TargetMode="External"/><Relationship Id="rId110" Type="http://schemas.openxmlformats.org/officeDocument/2006/relationships/hyperlink" Target="https://zakon.rada.gov.ua/laws/show/z1467-23" TargetMode="External"/><Relationship Id="rId348" Type="http://schemas.openxmlformats.org/officeDocument/2006/relationships/hyperlink" Target="https://zakon.rada.gov.ua/laws/show/z1467-23" TargetMode="External"/><Relationship Id="rId555" Type="http://schemas.openxmlformats.org/officeDocument/2006/relationships/hyperlink" Target="https://zakon.rada.gov.ua/laws/show/z0177-94" TargetMode="External"/><Relationship Id="rId194" Type="http://schemas.openxmlformats.org/officeDocument/2006/relationships/hyperlink" Target="https://zakon.rada.gov.ua/laws/show/z1467-23" TargetMode="External"/><Relationship Id="rId208" Type="http://schemas.openxmlformats.org/officeDocument/2006/relationships/hyperlink" Target="https://zakon.rada.gov.ua/laws/show/z1467-23" TargetMode="External"/><Relationship Id="rId415" Type="http://schemas.openxmlformats.org/officeDocument/2006/relationships/hyperlink" Target="https://zakon.rada.gov.ua/laws/show/z1054-14" TargetMode="External"/><Relationship Id="rId622" Type="http://schemas.openxmlformats.org/officeDocument/2006/relationships/hyperlink" Target="https://zakon.rada.gov.ua/laws/show/z0895-15" TargetMode="External"/><Relationship Id="rId261" Type="http://schemas.openxmlformats.org/officeDocument/2006/relationships/hyperlink" Target="https://zakon.rada.gov.ua/laws/show/z1467-23" TargetMode="External"/><Relationship Id="rId499" Type="http://schemas.openxmlformats.org/officeDocument/2006/relationships/hyperlink" Target="https://zakon.rada.gov.ua/laws/show/z1467-23" TargetMode="External"/><Relationship Id="rId56" Type="http://schemas.openxmlformats.org/officeDocument/2006/relationships/hyperlink" Target="https://zakon.rada.gov.ua/laws/show/z1468-23" TargetMode="External"/><Relationship Id="rId359" Type="http://schemas.openxmlformats.org/officeDocument/2006/relationships/hyperlink" Target="https://zakon.rada.gov.ua/laws/show/z1033-11" TargetMode="External"/><Relationship Id="rId566" Type="http://schemas.openxmlformats.org/officeDocument/2006/relationships/hyperlink" Target="https://zakon.rada.gov.ua/laws/show/z1467-23" TargetMode="External"/><Relationship Id="rId121" Type="http://schemas.openxmlformats.org/officeDocument/2006/relationships/hyperlink" Target="https://zakon.rada.gov.ua/laws/show/z1033-11" TargetMode="External"/><Relationship Id="rId219" Type="http://schemas.openxmlformats.org/officeDocument/2006/relationships/hyperlink" Target="https://zakon.rada.gov.ua/laws/show/z1467-23" TargetMode="External"/><Relationship Id="rId426" Type="http://schemas.openxmlformats.org/officeDocument/2006/relationships/hyperlink" Target="https://zakon.rada.gov.ua/laws/show/z1467-23" TargetMode="External"/><Relationship Id="rId633" Type="http://schemas.openxmlformats.org/officeDocument/2006/relationships/hyperlink" Target="https://zakon.rada.gov.ua/laws/show/z1467-23" TargetMode="External"/><Relationship Id="rId67" Type="http://schemas.openxmlformats.org/officeDocument/2006/relationships/hyperlink" Target="https://zakon.rada.gov.ua/laws/show/z1467-23" TargetMode="External"/><Relationship Id="rId272" Type="http://schemas.openxmlformats.org/officeDocument/2006/relationships/hyperlink" Target="https://zakon.rada.gov.ua/laws/show/z1467-23" TargetMode="External"/><Relationship Id="rId577" Type="http://schemas.openxmlformats.org/officeDocument/2006/relationships/hyperlink" Target="https://zakon.rada.gov.ua/laws/show/z1054-14" TargetMode="External"/><Relationship Id="rId700" Type="http://schemas.openxmlformats.org/officeDocument/2006/relationships/hyperlink" Target="https://zakon.rada.gov.ua/laws/main/koms" TargetMode="External"/><Relationship Id="rId132" Type="http://schemas.openxmlformats.org/officeDocument/2006/relationships/hyperlink" Target="https://zakon.rada.gov.ua/laws/show/z1467-23" TargetMode="External"/><Relationship Id="rId437" Type="http://schemas.openxmlformats.org/officeDocument/2006/relationships/hyperlink" Target="https://zakon.rada.gov.ua/laws/show/z1033-11" TargetMode="External"/><Relationship Id="rId644" Type="http://schemas.openxmlformats.org/officeDocument/2006/relationships/hyperlink" Target="https://zakon.rada.gov.ua/laws/show/z1054-14" TargetMode="External"/><Relationship Id="rId283" Type="http://schemas.openxmlformats.org/officeDocument/2006/relationships/hyperlink" Target="https://zakon.rada.gov.ua/laws/show/z1033-11" TargetMode="External"/><Relationship Id="rId490" Type="http://schemas.openxmlformats.org/officeDocument/2006/relationships/hyperlink" Target="https://zakon.rada.gov.ua/laws/show/z1109-08" TargetMode="External"/><Relationship Id="rId504" Type="http://schemas.openxmlformats.org/officeDocument/2006/relationships/hyperlink" Target="https://zakon.rada.gov.ua/laws/show/2232-12" TargetMode="External"/><Relationship Id="rId78" Type="http://schemas.openxmlformats.org/officeDocument/2006/relationships/hyperlink" Target="https://zakon.rada.gov.ua/laws/show/z1467-23" TargetMode="External"/><Relationship Id="rId143" Type="http://schemas.openxmlformats.org/officeDocument/2006/relationships/hyperlink" Target="https://zakon.rada.gov.ua/laws/show/393/96-%D0%B2%D1%80" TargetMode="External"/><Relationship Id="rId350" Type="http://schemas.openxmlformats.org/officeDocument/2006/relationships/hyperlink" Target="https://zakon.rada.gov.ua/laws/show/z1467-23" TargetMode="External"/><Relationship Id="rId588" Type="http://schemas.openxmlformats.org/officeDocument/2006/relationships/hyperlink" Target="https://zakon.rada.gov.ua/laws/show/z0537-17" TargetMode="External"/><Relationship Id="rId9" Type="http://schemas.openxmlformats.org/officeDocument/2006/relationships/hyperlink" Target="https://zakon.rada.gov.ua/laws/show/z1109-08/card3" TargetMode="External"/><Relationship Id="rId210" Type="http://schemas.openxmlformats.org/officeDocument/2006/relationships/hyperlink" Target="https://zakon.rada.gov.ua/laws/show/z1467-23" TargetMode="External"/><Relationship Id="rId448" Type="http://schemas.openxmlformats.org/officeDocument/2006/relationships/hyperlink" Target="https://zakon.rada.gov.ua/laws/show/z1054-14" TargetMode="External"/><Relationship Id="rId655" Type="http://schemas.openxmlformats.org/officeDocument/2006/relationships/hyperlink" Target="https://zakon.rada.gov.ua/laws/show/z1033-11" TargetMode="External"/><Relationship Id="rId294" Type="http://schemas.openxmlformats.org/officeDocument/2006/relationships/hyperlink" Target="https://zakon.rada.gov.ua/laws/show/z1467-23" TargetMode="External"/><Relationship Id="rId308" Type="http://schemas.openxmlformats.org/officeDocument/2006/relationships/hyperlink" Target="https://zakon.rada.gov.ua/laws/show/z0438-09" TargetMode="External"/><Relationship Id="rId515" Type="http://schemas.openxmlformats.org/officeDocument/2006/relationships/hyperlink" Target="https://zakon.rada.gov.ua/laws/show/63-94-%D0%BF" TargetMode="External"/><Relationship Id="rId89" Type="http://schemas.openxmlformats.org/officeDocument/2006/relationships/hyperlink" Target="https://zakon.rada.gov.ua/laws/show/z1054-14" TargetMode="External"/><Relationship Id="rId154" Type="http://schemas.openxmlformats.org/officeDocument/2006/relationships/hyperlink" Target="https://zakon.rada.gov.ua/laws/show/z1109-08" TargetMode="External"/><Relationship Id="rId361" Type="http://schemas.openxmlformats.org/officeDocument/2006/relationships/hyperlink" Target="https://zakon.rada.gov.ua/laws/show/z0895-15" TargetMode="External"/><Relationship Id="rId599" Type="http://schemas.openxmlformats.org/officeDocument/2006/relationships/hyperlink" Target="https://zakon.rada.gov.ua/laws/show/z1467-23" TargetMode="External"/><Relationship Id="rId459" Type="http://schemas.openxmlformats.org/officeDocument/2006/relationships/hyperlink" Target="https://zakon.rada.gov.ua/laws/show/z0537-17" TargetMode="External"/><Relationship Id="rId666" Type="http://schemas.openxmlformats.org/officeDocument/2006/relationships/hyperlink" Target="https://zakon.rada.gov.ua/laws/show/z1033-11" TargetMode="External"/><Relationship Id="rId16" Type="http://schemas.openxmlformats.org/officeDocument/2006/relationships/hyperlink" Target="https://zakon.rada.gov.ua/laws/show/z1468-23" TargetMode="External"/><Relationship Id="rId221" Type="http://schemas.openxmlformats.org/officeDocument/2006/relationships/hyperlink" Target="https://zakon.rada.gov.ua/laws/show/z1467-23" TargetMode="External"/><Relationship Id="rId319" Type="http://schemas.openxmlformats.org/officeDocument/2006/relationships/hyperlink" Target="https://zakon.rada.gov.ua/laws/show/z0895-15" TargetMode="External"/><Relationship Id="rId526" Type="http://schemas.openxmlformats.org/officeDocument/2006/relationships/hyperlink" Target="https://zakon.rada.gov.ua/laws/show/z1467-23" TargetMode="External"/><Relationship Id="rId165" Type="http://schemas.openxmlformats.org/officeDocument/2006/relationships/hyperlink" Target="https://zakon.rada.gov.ua/laws/show/z1109-08" TargetMode="External"/><Relationship Id="rId372" Type="http://schemas.openxmlformats.org/officeDocument/2006/relationships/hyperlink" Target="https://zakon.rada.gov.ua/laws/show/z1467-23" TargetMode="External"/><Relationship Id="rId677" Type="http://schemas.openxmlformats.org/officeDocument/2006/relationships/hyperlink" Target="https://zakon.rada.gov.ua/laws/show/z1467-23" TargetMode="External"/><Relationship Id="rId232" Type="http://schemas.openxmlformats.org/officeDocument/2006/relationships/hyperlink" Target="https://zakon.rada.gov.ua/laws/show/z1467-23" TargetMode="External"/><Relationship Id="rId27" Type="http://schemas.openxmlformats.org/officeDocument/2006/relationships/hyperlink" Target="https://zakon.rada.gov.ua/laws/show/z1109-08/stru#Stru" TargetMode="External"/><Relationship Id="rId537" Type="http://schemas.openxmlformats.org/officeDocument/2006/relationships/hyperlink" Target="https://zakon.rada.gov.ua/laws/show/z1467-23" TargetMode="External"/><Relationship Id="rId80" Type="http://schemas.openxmlformats.org/officeDocument/2006/relationships/hyperlink" Target="https://zakon.rada.gov.ua/laws/show/z1467-23" TargetMode="External"/><Relationship Id="rId176" Type="http://schemas.openxmlformats.org/officeDocument/2006/relationships/hyperlink" Target="https://zakon.rada.gov.ua/laws/show/z1467-23" TargetMode="External"/><Relationship Id="rId383" Type="http://schemas.openxmlformats.org/officeDocument/2006/relationships/hyperlink" Target="https://zakon.rada.gov.ua/laws/show/z1109-08" TargetMode="External"/><Relationship Id="rId590" Type="http://schemas.openxmlformats.org/officeDocument/2006/relationships/hyperlink" Target="https://zakon.rada.gov.ua/laws/show/z1467-23" TargetMode="External"/><Relationship Id="rId604" Type="http://schemas.openxmlformats.org/officeDocument/2006/relationships/hyperlink" Target="https://zakon.rada.gov.ua/laws/show/z1467-23" TargetMode="External"/><Relationship Id="rId243" Type="http://schemas.openxmlformats.org/officeDocument/2006/relationships/hyperlink" Target="https://zakon.rada.gov.ua/laws/show/z0537-17" TargetMode="External"/><Relationship Id="rId450" Type="http://schemas.openxmlformats.org/officeDocument/2006/relationships/hyperlink" Target="https://zakon.rada.gov.ua/laws/show/z1054-14" TargetMode="External"/><Relationship Id="rId688" Type="http://schemas.openxmlformats.org/officeDocument/2006/relationships/hyperlink" Target="https://zakon.rada.gov.ua/laws/show/z1566-17" TargetMode="External"/><Relationship Id="rId38" Type="http://schemas.openxmlformats.org/officeDocument/2006/relationships/hyperlink" Target="https://zakon.rada.gov.ua/laws/show/z1287-15" TargetMode="External"/><Relationship Id="rId103" Type="http://schemas.openxmlformats.org/officeDocument/2006/relationships/hyperlink" Target="https://zakon.rada.gov.ua/laws/show/z1467-23" TargetMode="External"/><Relationship Id="rId310" Type="http://schemas.openxmlformats.org/officeDocument/2006/relationships/hyperlink" Target="https://zakon.rada.gov.ua/laws/show/z1467-23" TargetMode="External"/><Relationship Id="rId548" Type="http://schemas.openxmlformats.org/officeDocument/2006/relationships/hyperlink" Target="https://zakon.rada.gov.ua/laws/show/z0448-97" TargetMode="External"/><Relationship Id="rId91" Type="http://schemas.openxmlformats.org/officeDocument/2006/relationships/hyperlink" Target="https://zakon.rada.gov.ua/laws/show/z1467-23" TargetMode="External"/><Relationship Id="rId187" Type="http://schemas.openxmlformats.org/officeDocument/2006/relationships/hyperlink" Target="https://zakon.rada.gov.ua/laws/show/z1467-23" TargetMode="External"/><Relationship Id="rId394" Type="http://schemas.openxmlformats.org/officeDocument/2006/relationships/hyperlink" Target="https://zakon.rada.gov.ua/laws/show/z1467-23" TargetMode="External"/><Relationship Id="rId408" Type="http://schemas.openxmlformats.org/officeDocument/2006/relationships/hyperlink" Target="https://zakon.rada.gov.ua/laws/show/z1467-23" TargetMode="External"/><Relationship Id="rId615" Type="http://schemas.openxmlformats.org/officeDocument/2006/relationships/hyperlink" Target="https://zakon.rada.gov.ua/laws/show/z1033-11" TargetMode="External"/><Relationship Id="rId254" Type="http://schemas.openxmlformats.org/officeDocument/2006/relationships/hyperlink" Target="https://zakon.rada.gov.ua/laws/show/z0895-15" TargetMode="External"/><Relationship Id="rId699" Type="http://schemas.openxmlformats.org/officeDocument/2006/relationships/hyperlink" Target="https://zakon.rada.gov.ua/laws/main/groups" TargetMode="External"/><Relationship Id="rId49" Type="http://schemas.openxmlformats.org/officeDocument/2006/relationships/hyperlink" Target="https://zakon.rada.gov.ua/laws/show/z0177-94" TargetMode="External"/><Relationship Id="rId114" Type="http://schemas.openxmlformats.org/officeDocument/2006/relationships/hyperlink" Target="https://zakon.rada.gov.ua/laws/show/z0537-17" TargetMode="External"/><Relationship Id="rId461" Type="http://schemas.openxmlformats.org/officeDocument/2006/relationships/hyperlink" Target="https://zakon.rada.gov.ua/laws/show/z1467-23" TargetMode="External"/><Relationship Id="rId559" Type="http://schemas.openxmlformats.org/officeDocument/2006/relationships/hyperlink" Target="https://zakon.rada.gov.ua/laws/show/z1109-08" TargetMode="External"/><Relationship Id="rId198" Type="http://schemas.openxmlformats.org/officeDocument/2006/relationships/hyperlink" Target="https://zakon.rada.gov.ua/laws/show/352-2002-%D0%BF" TargetMode="External"/><Relationship Id="rId321" Type="http://schemas.openxmlformats.org/officeDocument/2006/relationships/hyperlink" Target="https://zakon.rada.gov.ua/laws/show/z1467-23" TargetMode="External"/><Relationship Id="rId419" Type="http://schemas.openxmlformats.org/officeDocument/2006/relationships/hyperlink" Target="https://zakon.rada.gov.ua/laws/show/z1467-23" TargetMode="External"/><Relationship Id="rId626" Type="http://schemas.openxmlformats.org/officeDocument/2006/relationships/hyperlink" Target="https://zakon.rada.gov.ua/laws/show/z1467-23" TargetMode="External"/><Relationship Id="rId265" Type="http://schemas.openxmlformats.org/officeDocument/2006/relationships/hyperlink" Target="https://zakon.rada.gov.ua/laws/show/z1008-12" TargetMode="External"/><Relationship Id="rId472" Type="http://schemas.openxmlformats.org/officeDocument/2006/relationships/hyperlink" Target="https://zakon.rada.gov.ua/laws/show/z1467-23" TargetMode="External"/><Relationship Id="rId125" Type="http://schemas.openxmlformats.org/officeDocument/2006/relationships/hyperlink" Target="https://zakon.rada.gov.ua/laws/show/z1467-23" TargetMode="External"/><Relationship Id="rId332" Type="http://schemas.openxmlformats.org/officeDocument/2006/relationships/hyperlink" Target="https://zakon.rada.gov.ua/laws/show/z1467-23"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235</Pages>
  <Words>446231</Words>
  <Characters>254353</Characters>
  <Application>Microsoft Office Word</Application>
  <DocSecurity>0</DocSecurity>
  <Lines>2119</Lines>
  <Paragraphs>1398</Paragraphs>
  <ScaleCrop>false</ScaleCrop>
  <Company/>
  <LinksUpToDate>false</LinksUpToDate>
  <CharactersWithSpaces>699186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2</cp:revision>
  <dcterms:created xsi:type="dcterms:W3CDTF">2023-11-01T12:57:00Z</dcterms:created>
  <dcterms:modified xsi:type="dcterms:W3CDTF">2023-11-01T12:59:00Z</dcterms:modified>
</cp:coreProperties>
</file>