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F34BA" w14:textId="3DD8CB5F" w:rsidR="005A04E6" w:rsidRPr="005A04E6" w:rsidRDefault="005A04E6" w:rsidP="005A04E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A04E6">
        <w:rPr>
          <w:rFonts w:ascii="Times New Roman" w:hAnsi="Times New Roman" w:cs="Times New Roman"/>
          <w:b/>
          <w:bCs/>
          <w:sz w:val="32"/>
          <w:szCs w:val="32"/>
        </w:rPr>
        <w:t xml:space="preserve">README – Grazioso Salvare </w:t>
      </w:r>
      <w:proofErr w:type="spellStart"/>
      <w:r w:rsidRPr="005A04E6">
        <w:rPr>
          <w:rFonts w:ascii="Times New Roman" w:hAnsi="Times New Roman" w:cs="Times New Roman"/>
          <w:b/>
          <w:bCs/>
          <w:sz w:val="32"/>
          <w:szCs w:val="32"/>
        </w:rPr>
        <w:t>Dashboard</w:t>
      </w:r>
      <w:r w:rsidR="009D7E38">
        <w:rPr>
          <w:rFonts w:ascii="Times New Roman" w:hAnsi="Times New Roman" w:cs="Times New Roman"/>
          <w:b/>
          <w:bCs/>
          <w:sz w:val="32"/>
          <w:szCs w:val="32"/>
        </w:rPr>
        <w:t>_Andre</w:t>
      </w:r>
      <w:proofErr w:type="spellEnd"/>
      <w:r w:rsidR="009D7E38">
        <w:rPr>
          <w:rFonts w:ascii="Times New Roman" w:hAnsi="Times New Roman" w:cs="Times New Roman"/>
          <w:b/>
          <w:bCs/>
          <w:sz w:val="32"/>
          <w:szCs w:val="32"/>
        </w:rPr>
        <w:t xml:space="preserve"> Miranda_</w:t>
      </w:r>
    </w:p>
    <w:p w14:paraId="69CC0838" w14:textId="77777777" w:rsidR="009D7E38" w:rsidRDefault="009D7E38" w:rsidP="005A04E6">
      <w:pPr>
        <w:jc w:val="both"/>
        <w:rPr>
          <w:rFonts w:ascii="Times New Roman" w:hAnsi="Times New Roman" w:cs="Times New Roman"/>
          <w:b/>
          <w:bCs/>
        </w:rPr>
      </w:pPr>
    </w:p>
    <w:p w14:paraId="05F56F73" w14:textId="61829647" w:rsidR="005A04E6" w:rsidRPr="005A04E6" w:rsidRDefault="005A04E6" w:rsidP="005A04E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04E6">
        <w:rPr>
          <w:rFonts w:ascii="Times New Roman" w:hAnsi="Times New Roman" w:cs="Times New Roman"/>
          <w:b/>
          <w:bCs/>
          <w:sz w:val="28"/>
          <w:szCs w:val="28"/>
        </w:rPr>
        <w:t>Overview</w:t>
      </w:r>
    </w:p>
    <w:p w14:paraId="33C13D16" w14:textId="7259959C" w:rsidR="005A04E6" w:rsidRPr="005A04E6" w:rsidRDefault="002411BC" w:rsidP="005A04E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Grazioso Salvare</w:t>
      </w:r>
      <w:r w:rsidR="005A04E6" w:rsidRPr="005A04E6">
        <w:rPr>
          <w:rFonts w:ascii="Times New Roman" w:hAnsi="Times New Roman" w:cs="Times New Roman"/>
        </w:rPr>
        <w:t xml:space="preserve"> dashboard is the </w:t>
      </w:r>
      <w:r w:rsidR="00E81DB2" w:rsidRPr="005A04E6">
        <w:rPr>
          <w:rFonts w:ascii="Times New Roman" w:hAnsi="Times New Roman" w:cs="Times New Roman"/>
        </w:rPr>
        <w:t>front</w:t>
      </w:r>
      <w:r w:rsidR="00E81DB2">
        <w:rPr>
          <w:rFonts w:ascii="Times New Roman" w:hAnsi="Times New Roman" w:cs="Times New Roman"/>
        </w:rPr>
        <w:t>-end</w:t>
      </w:r>
      <w:r w:rsidR="005A04E6" w:rsidRPr="005A04E6">
        <w:rPr>
          <w:rFonts w:ascii="Times New Roman" w:hAnsi="Times New Roman" w:cs="Times New Roman"/>
        </w:rPr>
        <w:t xml:space="preserve"> component</w:t>
      </w:r>
      <w:r w:rsidR="00E81DB2">
        <w:rPr>
          <w:rFonts w:ascii="Times New Roman" w:hAnsi="Times New Roman" w:cs="Times New Roman"/>
        </w:rPr>
        <w:t xml:space="preserve"> of the project</w:t>
      </w:r>
      <w:r w:rsidR="005A04E6" w:rsidRPr="005A04E6">
        <w:rPr>
          <w:rFonts w:ascii="Times New Roman" w:hAnsi="Times New Roman" w:cs="Times New Roman"/>
        </w:rPr>
        <w:t>. It provides an interactive, data</w:t>
      </w:r>
      <w:r w:rsidR="00E81DB2">
        <w:rPr>
          <w:rFonts w:ascii="Times New Roman" w:hAnsi="Times New Roman" w:cs="Times New Roman"/>
        </w:rPr>
        <w:t xml:space="preserve"> </w:t>
      </w:r>
      <w:r w:rsidR="005A04E6" w:rsidRPr="005A04E6">
        <w:rPr>
          <w:rFonts w:ascii="Times New Roman" w:hAnsi="Times New Roman" w:cs="Times New Roman"/>
        </w:rPr>
        <w:t xml:space="preserve">driven interface for exploring the Austin Animal Center (AAC) dataset using the </w:t>
      </w:r>
      <w:proofErr w:type="gramStart"/>
      <w:r w:rsidR="005A04E6" w:rsidRPr="005A04E6">
        <w:rPr>
          <w:rFonts w:ascii="Times New Roman" w:hAnsi="Times New Roman" w:cs="Times New Roman"/>
        </w:rPr>
        <w:t>CRUD module developed</w:t>
      </w:r>
      <w:proofErr w:type="gramEnd"/>
      <w:r w:rsidR="005A04E6" w:rsidRPr="005A04E6">
        <w:rPr>
          <w:rFonts w:ascii="Times New Roman" w:hAnsi="Times New Roman" w:cs="Times New Roman"/>
        </w:rPr>
        <w:t xml:space="preserve">. The dashboard is built using Plotly Dash, Dash Leaflet, and Pandas, and integrates directly with the MongoDB </w:t>
      </w:r>
      <w:proofErr w:type="spellStart"/>
      <w:r w:rsidR="005A04E6" w:rsidRPr="005A04E6">
        <w:rPr>
          <w:rFonts w:ascii="Times New Roman" w:hAnsi="Times New Roman" w:cs="Times New Roman"/>
        </w:rPr>
        <w:t>AnimalShelter</w:t>
      </w:r>
      <w:proofErr w:type="spellEnd"/>
      <w:r w:rsidR="005A04E6" w:rsidRPr="005A04E6">
        <w:rPr>
          <w:rFonts w:ascii="Times New Roman" w:hAnsi="Times New Roman" w:cs="Times New Roman"/>
        </w:rPr>
        <w:t xml:space="preserve"> class.</w:t>
      </w:r>
    </w:p>
    <w:p w14:paraId="17513236" w14:textId="77777777" w:rsidR="005A04E6" w:rsidRPr="005A04E6" w:rsidRDefault="005A04E6" w:rsidP="005A04E6">
      <w:p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The purpose of the dashboard is to allow users at Grazioso Salvare to quickly identify animals suitable for specialized rescue training programs. The interface includes:</w:t>
      </w:r>
    </w:p>
    <w:p w14:paraId="21000475" w14:textId="77777777" w:rsidR="005A04E6" w:rsidRPr="005A04E6" w:rsidRDefault="005A04E6" w:rsidP="005A04E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A dynamic data table</w:t>
      </w:r>
    </w:p>
    <w:p w14:paraId="18B7B0E2" w14:textId="2C396705" w:rsidR="005A04E6" w:rsidRPr="005A04E6" w:rsidRDefault="005A04E6" w:rsidP="005A04E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Three rescue</w:t>
      </w:r>
      <w:r w:rsidR="0026395C">
        <w:rPr>
          <w:rFonts w:ascii="Times New Roman" w:hAnsi="Times New Roman" w:cs="Times New Roman"/>
        </w:rPr>
        <w:t xml:space="preserve"> </w:t>
      </w:r>
      <w:r w:rsidRPr="005A04E6">
        <w:rPr>
          <w:rFonts w:ascii="Times New Roman" w:hAnsi="Times New Roman" w:cs="Times New Roman"/>
        </w:rPr>
        <w:t>specific filters</w:t>
      </w:r>
    </w:p>
    <w:p w14:paraId="5A09804D" w14:textId="77777777" w:rsidR="005A04E6" w:rsidRPr="005A04E6" w:rsidRDefault="005A04E6" w:rsidP="005A04E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A reset view</w:t>
      </w:r>
    </w:p>
    <w:p w14:paraId="398BFEA3" w14:textId="77777777" w:rsidR="005A04E6" w:rsidRPr="005A04E6" w:rsidRDefault="005A04E6" w:rsidP="005A04E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A breed distribution pie chart</w:t>
      </w:r>
    </w:p>
    <w:p w14:paraId="4AB485EF" w14:textId="77777777" w:rsidR="005A04E6" w:rsidRPr="005A04E6" w:rsidRDefault="005A04E6" w:rsidP="005A04E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An interactive map with a floating info card</w:t>
      </w:r>
    </w:p>
    <w:p w14:paraId="0A83100C" w14:textId="77777777" w:rsidR="005A04E6" w:rsidRPr="005A04E6" w:rsidRDefault="005A04E6" w:rsidP="005A04E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Organization branding and a clean, modern UI</w:t>
      </w:r>
    </w:p>
    <w:p w14:paraId="610B5740" w14:textId="51CB6F32" w:rsidR="005A04E6" w:rsidRDefault="005A04E6" w:rsidP="005A04E6">
      <w:p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This dashboard demonstrates how the CRUD module can be integrated into a real application and used to support decision</w:t>
      </w:r>
      <w:r w:rsidR="0026395C">
        <w:rPr>
          <w:rFonts w:ascii="Times New Roman" w:hAnsi="Times New Roman" w:cs="Times New Roman"/>
        </w:rPr>
        <w:t xml:space="preserve"> m</w:t>
      </w:r>
      <w:r w:rsidRPr="005A04E6">
        <w:rPr>
          <w:rFonts w:ascii="Times New Roman" w:hAnsi="Times New Roman" w:cs="Times New Roman"/>
        </w:rPr>
        <w:t>aking.</w:t>
      </w:r>
    </w:p>
    <w:p w14:paraId="45D736B3" w14:textId="77777777" w:rsidR="009D7E38" w:rsidRPr="005A04E6" w:rsidRDefault="009D7E38" w:rsidP="005A04E6">
      <w:pPr>
        <w:jc w:val="both"/>
        <w:rPr>
          <w:rFonts w:ascii="Times New Roman" w:hAnsi="Times New Roman" w:cs="Times New Roman"/>
        </w:rPr>
      </w:pPr>
    </w:p>
    <w:p w14:paraId="0B1F299D" w14:textId="77777777" w:rsidR="005A04E6" w:rsidRPr="005A04E6" w:rsidRDefault="005A04E6" w:rsidP="005A04E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04E6">
        <w:rPr>
          <w:rFonts w:ascii="Times New Roman" w:hAnsi="Times New Roman" w:cs="Times New Roman"/>
          <w:b/>
          <w:bCs/>
          <w:sz w:val="28"/>
          <w:szCs w:val="28"/>
        </w:rPr>
        <w:t>How to Run the Dashboard</w:t>
      </w:r>
    </w:p>
    <w:p w14:paraId="458C2D13" w14:textId="77777777" w:rsidR="005A04E6" w:rsidRPr="005A04E6" w:rsidRDefault="005A04E6" w:rsidP="005A04E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Ensure MongoDB is running in the Codio environment.</w:t>
      </w:r>
    </w:p>
    <w:p w14:paraId="2DA9FEDB" w14:textId="77777777" w:rsidR="005A04E6" w:rsidRPr="005A04E6" w:rsidRDefault="005A04E6" w:rsidP="005A04E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Ensure the CRUD module (CRUD_Python_Module.py) is in the same directory as the dashboard notebook.</w:t>
      </w:r>
    </w:p>
    <w:p w14:paraId="6DA2DFF0" w14:textId="77777777" w:rsidR="005A04E6" w:rsidRPr="005A04E6" w:rsidRDefault="005A04E6" w:rsidP="005A04E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 xml:space="preserve">Open </w:t>
      </w:r>
      <w:proofErr w:type="spellStart"/>
      <w:r w:rsidRPr="005A04E6">
        <w:rPr>
          <w:rFonts w:ascii="Times New Roman" w:hAnsi="Times New Roman" w:cs="Times New Roman"/>
        </w:rPr>
        <w:t>ProjectTwoDashboard.ipynb</w:t>
      </w:r>
      <w:proofErr w:type="spellEnd"/>
      <w:r w:rsidRPr="005A04E6">
        <w:rPr>
          <w:rFonts w:ascii="Times New Roman" w:hAnsi="Times New Roman" w:cs="Times New Roman"/>
        </w:rPr>
        <w:t xml:space="preserve"> in Jupyter.</w:t>
      </w:r>
    </w:p>
    <w:p w14:paraId="1C75E5DD" w14:textId="77777777" w:rsidR="005A04E6" w:rsidRPr="005A04E6" w:rsidRDefault="005A04E6" w:rsidP="005A04E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Run all cells.</w:t>
      </w:r>
    </w:p>
    <w:p w14:paraId="72000382" w14:textId="7D210BF3" w:rsidR="005A04E6" w:rsidRPr="005A04E6" w:rsidRDefault="005A04E6" w:rsidP="005A04E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 xml:space="preserve">The dashboard </w:t>
      </w:r>
      <w:r w:rsidR="0026395C">
        <w:rPr>
          <w:rFonts w:ascii="Times New Roman" w:hAnsi="Times New Roman" w:cs="Times New Roman"/>
        </w:rPr>
        <w:t>link will be created</w:t>
      </w:r>
      <w:r w:rsidRPr="005A04E6">
        <w:rPr>
          <w:rFonts w:ascii="Times New Roman" w:hAnsi="Times New Roman" w:cs="Times New Roman"/>
        </w:rPr>
        <w:t>:</w:t>
      </w:r>
    </w:p>
    <w:p w14:paraId="05938339" w14:textId="77777777" w:rsidR="005A04E6" w:rsidRPr="005A04E6" w:rsidRDefault="005A04E6" w:rsidP="005A04E6">
      <w:p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Code</w:t>
      </w:r>
    </w:p>
    <w:p w14:paraId="071DD1E4" w14:textId="77777777" w:rsidR="005A04E6" w:rsidRPr="005A04E6" w:rsidRDefault="005A04E6" w:rsidP="005A04E6">
      <w:pPr>
        <w:jc w:val="both"/>
        <w:rPr>
          <w:rFonts w:ascii="Times New Roman" w:hAnsi="Times New Roman" w:cs="Times New Roman"/>
        </w:rPr>
      </w:pPr>
      <w:proofErr w:type="spellStart"/>
      <w:r w:rsidRPr="005A04E6">
        <w:rPr>
          <w:rFonts w:ascii="Times New Roman" w:hAnsi="Times New Roman" w:cs="Times New Roman"/>
        </w:rPr>
        <w:t>app.run_server</w:t>
      </w:r>
      <w:proofErr w:type="spellEnd"/>
      <w:r w:rsidRPr="005A04E6">
        <w:rPr>
          <w:rFonts w:ascii="Times New Roman" w:hAnsi="Times New Roman" w:cs="Times New Roman"/>
        </w:rPr>
        <w:t>(mode="external", port=8051)</w:t>
      </w:r>
    </w:p>
    <w:p w14:paraId="1E09C370" w14:textId="77777777" w:rsidR="005A04E6" w:rsidRPr="005A04E6" w:rsidRDefault="005A04E6" w:rsidP="005A04E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Click the external link that appears in the notebook output to open the dashboard in a browser tab.</w:t>
      </w:r>
    </w:p>
    <w:p w14:paraId="779B6E95" w14:textId="77777777" w:rsidR="005A04E6" w:rsidRPr="005A04E6" w:rsidRDefault="005A04E6" w:rsidP="005A04E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04E6">
        <w:rPr>
          <w:rFonts w:ascii="Times New Roman" w:hAnsi="Times New Roman" w:cs="Times New Roman"/>
          <w:b/>
          <w:bCs/>
          <w:sz w:val="28"/>
          <w:szCs w:val="28"/>
        </w:rPr>
        <w:lastRenderedPageBreak/>
        <w:t>Dashboard Layout and Features</w:t>
      </w:r>
    </w:p>
    <w:p w14:paraId="20EE5499" w14:textId="77777777" w:rsidR="005A04E6" w:rsidRPr="005A04E6" w:rsidRDefault="005A04E6" w:rsidP="005A04E6">
      <w:pPr>
        <w:jc w:val="both"/>
        <w:rPr>
          <w:rFonts w:ascii="Times New Roman" w:hAnsi="Times New Roman" w:cs="Times New Roman"/>
          <w:b/>
          <w:bCs/>
        </w:rPr>
      </w:pPr>
      <w:r w:rsidRPr="005A04E6">
        <w:rPr>
          <w:rFonts w:ascii="Times New Roman" w:hAnsi="Times New Roman" w:cs="Times New Roman"/>
          <w:b/>
          <w:bCs/>
        </w:rPr>
        <w:t>1. Branding Header</w:t>
      </w:r>
    </w:p>
    <w:p w14:paraId="72303ED5" w14:textId="77777777" w:rsidR="005A04E6" w:rsidRPr="005A04E6" w:rsidRDefault="005A04E6" w:rsidP="005A04E6">
      <w:p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The top of the dashboard includes:</w:t>
      </w:r>
    </w:p>
    <w:p w14:paraId="3FE755A2" w14:textId="77777777" w:rsidR="005A04E6" w:rsidRPr="005A04E6" w:rsidRDefault="005A04E6" w:rsidP="005A04E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The Grazioso Salvare logo</w:t>
      </w:r>
    </w:p>
    <w:p w14:paraId="28CD0331" w14:textId="77777777" w:rsidR="005A04E6" w:rsidRPr="005A04E6" w:rsidRDefault="005A04E6" w:rsidP="005A04E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The dashboard title</w:t>
      </w:r>
    </w:p>
    <w:p w14:paraId="55FD34E2" w14:textId="2F28BEF3" w:rsidR="009D7E38" w:rsidRDefault="005A04E6" w:rsidP="001338E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A unique identifier (“Created by Andre Miranda”)</w:t>
      </w:r>
    </w:p>
    <w:p w14:paraId="2483E9EC" w14:textId="05EBC8F3" w:rsidR="001338ED" w:rsidRPr="005A04E6" w:rsidRDefault="007C0A33" w:rsidP="007C0A33">
      <w:pPr>
        <w:jc w:val="both"/>
        <w:rPr>
          <w:rFonts w:ascii="Times New Roman" w:hAnsi="Times New Roman" w:cs="Times New Roman"/>
        </w:rPr>
      </w:pPr>
      <w:r w:rsidRPr="007C0A33">
        <w:rPr>
          <w:rFonts w:ascii="Times New Roman" w:hAnsi="Times New Roman" w:cs="Times New Roman"/>
          <w:noProof/>
        </w:rPr>
        <w:drawing>
          <wp:inline distT="0" distB="0" distL="0" distR="0" wp14:anchorId="4188C0A8" wp14:editId="2938FF0B">
            <wp:extent cx="5943600" cy="1115695"/>
            <wp:effectExtent l="0" t="0" r="0" b="8255"/>
            <wp:docPr id="15715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3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9D01D" w14:textId="77777777" w:rsidR="005A04E6" w:rsidRPr="005A04E6" w:rsidRDefault="005A04E6" w:rsidP="005A04E6">
      <w:pPr>
        <w:jc w:val="both"/>
        <w:rPr>
          <w:rFonts w:ascii="Times New Roman" w:hAnsi="Times New Roman" w:cs="Times New Roman"/>
          <w:b/>
          <w:bCs/>
        </w:rPr>
      </w:pPr>
      <w:r w:rsidRPr="005A04E6">
        <w:rPr>
          <w:rFonts w:ascii="Times New Roman" w:hAnsi="Times New Roman" w:cs="Times New Roman"/>
          <w:b/>
          <w:bCs/>
        </w:rPr>
        <w:t>2. Rescue Filter Controls</w:t>
      </w:r>
    </w:p>
    <w:p w14:paraId="1691BA96" w14:textId="77777777" w:rsidR="005A04E6" w:rsidRPr="005A04E6" w:rsidRDefault="005A04E6" w:rsidP="005A04E6">
      <w:p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The dashboard includes four radio</w:t>
      </w:r>
      <w:r w:rsidRPr="005A04E6">
        <w:rPr>
          <w:rFonts w:ascii="Times New Roman" w:hAnsi="Times New Roman" w:cs="Times New Roman"/>
        </w:rPr>
        <w:noBreakHyphen/>
        <w:t>button filters:</w:t>
      </w:r>
    </w:p>
    <w:p w14:paraId="6FAFBBFF" w14:textId="77777777" w:rsidR="005A04E6" w:rsidRPr="005A04E6" w:rsidRDefault="005A04E6" w:rsidP="005A04E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Water Rescue</w:t>
      </w:r>
    </w:p>
    <w:p w14:paraId="43CC059F" w14:textId="77777777" w:rsidR="005A04E6" w:rsidRPr="005A04E6" w:rsidRDefault="005A04E6" w:rsidP="005A04E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Mountain/Wilderness Rescue</w:t>
      </w:r>
    </w:p>
    <w:p w14:paraId="05007277" w14:textId="77777777" w:rsidR="005A04E6" w:rsidRPr="005A04E6" w:rsidRDefault="005A04E6" w:rsidP="005A04E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Disaster/Tracking Rescue</w:t>
      </w:r>
    </w:p>
    <w:p w14:paraId="65539676" w14:textId="25D488CF" w:rsidR="006005C7" w:rsidRPr="006005C7" w:rsidRDefault="005A04E6" w:rsidP="006005C7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Reset</w:t>
      </w:r>
    </w:p>
    <w:p w14:paraId="4F06A380" w14:textId="77777777" w:rsidR="005A04E6" w:rsidRPr="005A04E6" w:rsidRDefault="005A04E6" w:rsidP="005A04E6">
      <w:p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Each filter triggers a callback that queries MongoDB using the corresponding method in the CRUD module:</w:t>
      </w:r>
    </w:p>
    <w:p w14:paraId="4CBB43D6" w14:textId="77777777" w:rsidR="005A04E6" w:rsidRPr="005A04E6" w:rsidRDefault="005A04E6" w:rsidP="005A04E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5A04E6">
        <w:rPr>
          <w:rFonts w:ascii="Times New Roman" w:hAnsi="Times New Roman" w:cs="Times New Roman"/>
        </w:rPr>
        <w:t>filter_water_rescue</w:t>
      </w:r>
      <w:proofErr w:type="spellEnd"/>
      <w:r w:rsidRPr="005A04E6">
        <w:rPr>
          <w:rFonts w:ascii="Times New Roman" w:hAnsi="Times New Roman" w:cs="Times New Roman"/>
        </w:rPr>
        <w:t>()</w:t>
      </w:r>
    </w:p>
    <w:p w14:paraId="47263685" w14:textId="77777777" w:rsidR="005A04E6" w:rsidRPr="005A04E6" w:rsidRDefault="005A04E6" w:rsidP="005A04E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5A04E6">
        <w:rPr>
          <w:rFonts w:ascii="Times New Roman" w:hAnsi="Times New Roman" w:cs="Times New Roman"/>
        </w:rPr>
        <w:t>filter_mountain_rescue</w:t>
      </w:r>
      <w:proofErr w:type="spellEnd"/>
      <w:r w:rsidRPr="005A04E6">
        <w:rPr>
          <w:rFonts w:ascii="Times New Roman" w:hAnsi="Times New Roman" w:cs="Times New Roman"/>
        </w:rPr>
        <w:t>()</w:t>
      </w:r>
    </w:p>
    <w:p w14:paraId="200654A0" w14:textId="77777777" w:rsidR="005A04E6" w:rsidRPr="005A04E6" w:rsidRDefault="005A04E6" w:rsidP="005A04E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5A04E6">
        <w:rPr>
          <w:rFonts w:ascii="Times New Roman" w:hAnsi="Times New Roman" w:cs="Times New Roman"/>
        </w:rPr>
        <w:t>filter_disaster_rescue</w:t>
      </w:r>
      <w:proofErr w:type="spellEnd"/>
      <w:r w:rsidRPr="005A04E6">
        <w:rPr>
          <w:rFonts w:ascii="Times New Roman" w:hAnsi="Times New Roman" w:cs="Times New Roman"/>
        </w:rPr>
        <w:t>()</w:t>
      </w:r>
    </w:p>
    <w:p w14:paraId="2DE93C77" w14:textId="77777777" w:rsidR="005A04E6" w:rsidRPr="005A04E6" w:rsidRDefault="005A04E6" w:rsidP="005A04E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5A04E6">
        <w:rPr>
          <w:rFonts w:ascii="Times New Roman" w:hAnsi="Times New Roman" w:cs="Times New Roman"/>
        </w:rPr>
        <w:t>read_all</w:t>
      </w:r>
      <w:proofErr w:type="spellEnd"/>
      <w:r w:rsidRPr="005A04E6">
        <w:rPr>
          <w:rFonts w:ascii="Times New Roman" w:hAnsi="Times New Roman" w:cs="Times New Roman"/>
        </w:rPr>
        <w:t>()</w:t>
      </w:r>
    </w:p>
    <w:p w14:paraId="67C17FDD" w14:textId="77777777" w:rsidR="005A04E6" w:rsidRDefault="005A04E6" w:rsidP="005A04E6">
      <w:p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These filters apply breed, age, and sex criteria defined by Grazioso Salvare.</w:t>
      </w:r>
    </w:p>
    <w:p w14:paraId="2D39D38C" w14:textId="32187667" w:rsidR="009D7E38" w:rsidRDefault="006005C7" w:rsidP="005A04E6">
      <w:pPr>
        <w:jc w:val="both"/>
        <w:rPr>
          <w:rFonts w:ascii="Times New Roman" w:hAnsi="Times New Roman" w:cs="Times New Roman"/>
        </w:rPr>
      </w:pPr>
      <w:r w:rsidRPr="006005C7">
        <w:rPr>
          <w:rFonts w:ascii="Times New Roman" w:hAnsi="Times New Roman" w:cs="Times New Roman"/>
          <w:noProof/>
        </w:rPr>
        <w:drawing>
          <wp:inline distT="0" distB="0" distL="0" distR="0" wp14:anchorId="6F83271B" wp14:editId="6AA37079">
            <wp:extent cx="4001161" cy="546312"/>
            <wp:effectExtent l="0" t="0" r="0" b="6350"/>
            <wp:docPr id="20310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5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4519" cy="54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D3A4" w14:textId="77777777" w:rsidR="006005C7" w:rsidRDefault="006005C7" w:rsidP="005A04E6">
      <w:pPr>
        <w:jc w:val="both"/>
        <w:rPr>
          <w:rFonts w:ascii="Times New Roman" w:hAnsi="Times New Roman" w:cs="Times New Roman"/>
        </w:rPr>
      </w:pPr>
    </w:p>
    <w:p w14:paraId="0540E54C" w14:textId="77777777" w:rsidR="006005C7" w:rsidRPr="005A04E6" w:rsidRDefault="006005C7" w:rsidP="005A04E6">
      <w:pPr>
        <w:jc w:val="both"/>
        <w:rPr>
          <w:rFonts w:ascii="Times New Roman" w:hAnsi="Times New Roman" w:cs="Times New Roman"/>
        </w:rPr>
      </w:pPr>
    </w:p>
    <w:p w14:paraId="05532AF0" w14:textId="77777777" w:rsidR="005A04E6" w:rsidRPr="005A04E6" w:rsidRDefault="005A04E6" w:rsidP="005A04E6">
      <w:pPr>
        <w:jc w:val="both"/>
        <w:rPr>
          <w:rFonts w:ascii="Times New Roman" w:hAnsi="Times New Roman" w:cs="Times New Roman"/>
          <w:b/>
          <w:bCs/>
        </w:rPr>
      </w:pPr>
      <w:r w:rsidRPr="005A04E6">
        <w:rPr>
          <w:rFonts w:ascii="Times New Roman" w:hAnsi="Times New Roman" w:cs="Times New Roman"/>
          <w:b/>
          <w:bCs/>
        </w:rPr>
        <w:lastRenderedPageBreak/>
        <w:t>3. Data Table</w:t>
      </w:r>
    </w:p>
    <w:p w14:paraId="62A2F102" w14:textId="77777777" w:rsidR="005A04E6" w:rsidRPr="005A04E6" w:rsidRDefault="005A04E6" w:rsidP="005A04E6">
      <w:p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The table displays all fields returned from MongoDB, including:</w:t>
      </w:r>
    </w:p>
    <w:p w14:paraId="2004BFEE" w14:textId="77777777" w:rsidR="005A04E6" w:rsidRPr="005A04E6" w:rsidRDefault="005A04E6" w:rsidP="005A04E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Animal ID</w:t>
      </w:r>
    </w:p>
    <w:p w14:paraId="7143DE02" w14:textId="77777777" w:rsidR="005A04E6" w:rsidRPr="005A04E6" w:rsidRDefault="005A04E6" w:rsidP="005A04E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Name</w:t>
      </w:r>
    </w:p>
    <w:p w14:paraId="53A8D6AE" w14:textId="77777777" w:rsidR="005A04E6" w:rsidRPr="005A04E6" w:rsidRDefault="005A04E6" w:rsidP="005A04E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Type</w:t>
      </w:r>
    </w:p>
    <w:p w14:paraId="0F40B70B" w14:textId="77777777" w:rsidR="005A04E6" w:rsidRPr="005A04E6" w:rsidRDefault="005A04E6" w:rsidP="005A04E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Breed</w:t>
      </w:r>
    </w:p>
    <w:p w14:paraId="40BACEB4" w14:textId="77777777" w:rsidR="005A04E6" w:rsidRPr="005A04E6" w:rsidRDefault="005A04E6" w:rsidP="005A04E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Sex</w:t>
      </w:r>
    </w:p>
    <w:p w14:paraId="5998A196" w14:textId="77777777" w:rsidR="005A04E6" w:rsidRPr="005A04E6" w:rsidRDefault="005A04E6" w:rsidP="005A04E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Outcome</w:t>
      </w:r>
    </w:p>
    <w:p w14:paraId="4F7BDB4C" w14:textId="77777777" w:rsidR="005A04E6" w:rsidRPr="005A04E6" w:rsidRDefault="005A04E6" w:rsidP="005A04E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Age in weeks</w:t>
      </w:r>
    </w:p>
    <w:p w14:paraId="5D98CA59" w14:textId="77777777" w:rsidR="005A04E6" w:rsidRPr="005A04E6" w:rsidRDefault="005A04E6" w:rsidP="005A04E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Latitude/Longitude</w:t>
      </w:r>
    </w:p>
    <w:p w14:paraId="4997AD12" w14:textId="77777777" w:rsidR="005A04E6" w:rsidRPr="005A04E6" w:rsidRDefault="005A04E6" w:rsidP="005A04E6">
      <w:p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Features include:</w:t>
      </w:r>
    </w:p>
    <w:p w14:paraId="5AD7653A" w14:textId="77777777" w:rsidR="005A04E6" w:rsidRPr="005A04E6" w:rsidRDefault="005A04E6" w:rsidP="005A04E6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Sorting</w:t>
      </w:r>
    </w:p>
    <w:p w14:paraId="14534C2C" w14:textId="77777777" w:rsidR="005A04E6" w:rsidRPr="005A04E6" w:rsidRDefault="005A04E6" w:rsidP="005A04E6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Filtering</w:t>
      </w:r>
    </w:p>
    <w:p w14:paraId="5A9DEF40" w14:textId="77777777" w:rsidR="005A04E6" w:rsidRPr="005A04E6" w:rsidRDefault="005A04E6" w:rsidP="005A04E6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Pagination</w:t>
      </w:r>
    </w:p>
    <w:p w14:paraId="77F05E16" w14:textId="77777777" w:rsidR="005A04E6" w:rsidRPr="005A04E6" w:rsidRDefault="005A04E6" w:rsidP="005A04E6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Single</w:t>
      </w:r>
      <w:r w:rsidRPr="005A04E6">
        <w:rPr>
          <w:rFonts w:ascii="Times New Roman" w:hAnsi="Times New Roman" w:cs="Times New Roman"/>
        </w:rPr>
        <w:noBreakHyphen/>
        <w:t>row selection</w:t>
      </w:r>
    </w:p>
    <w:p w14:paraId="5B566B26" w14:textId="77777777" w:rsidR="005A04E6" w:rsidRDefault="005A04E6" w:rsidP="005A04E6">
      <w:p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The selected row drives the map and info card.</w:t>
      </w:r>
    </w:p>
    <w:p w14:paraId="60E841F2" w14:textId="455E78EA" w:rsidR="009D7E38" w:rsidRDefault="00622536" w:rsidP="005A04E6">
      <w:pPr>
        <w:jc w:val="both"/>
        <w:rPr>
          <w:rFonts w:ascii="Times New Roman" w:hAnsi="Times New Roman" w:cs="Times New Roman"/>
        </w:rPr>
      </w:pPr>
      <w:r w:rsidRPr="00622536">
        <w:rPr>
          <w:rFonts w:ascii="Times New Roman" w:hAnsi="Times New Roman" w:cs="Times New Roman"/>
          <w:noProof/>
        </w:rPr>
        <w:drawing>
          <wp:inline distT="0" distB="0" distL="0" distR="0" wp14:anchorId="54518B3D" wp14:editId="7E24B96B">
            <wp:extent cx="5943600" cy="2338070"/>
            <wp:effectExtent l="0" t="0" r="0" b="5080"/>
            <wp:docPr id="74796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61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71E95" w14:textId="77777777" w:rsidR="00622536" w:rsidRDefault="00622536" w:rsidP="005A04E6">
      <w:pPr>
        <w:jc w:val="both"/>
        <w:rPr>
          <w:rFonts w:ascii="Times New Roman" w:hAnsi="Times New Roman" w:cs="Times New Roman"/>
        </w:rPr>
      </w:pPr>
    </w:p>
    <w:p w14:paraId="705C87AB" w14:textId="77777777" w:rsidR="00622536" w:rsidRDefault="00622536" w:rsidP="005A04E6">
      <w:pPr>
        <w:jc w:val="both"/>
        <w:rPr>
          <w:rFonts w:ascii="Times New Roman" w:hAnsi="Times New Roman" w:cs="Times New Roman"/>
        </w:rPr>
      </w:pPr>
    </w:p>
    <w:p w14:paraId="711EEFC4" w14:textId="77777777" w:rsidR="00622536" w:rsidRPr="005A04E6" w:rsidRDefault="00622536" w:rsidP="005A04E6">
      <w:pPr>
        <w:jc w:val="both"/>
        <w:rPr>
          <w:rFonts w:ascii="Times New Roman" w:hAnsi="Times New Roman" w:cs="Times New Roman"/>
        </w:rPr>
      </w:pPr>
    </w:p>
    <w:p w14:paraId="1D598612" w14:textId="77777777" w:rsidR="005A04E6" w:rsidRPr="005A04E6" w:rsidRDefault="005A04E6" w:rsidP="005A04E6">
      <w:pPr>
        <w:jc w:val="both"/>
        <w:rPr>
          <w:rFonts w:ascii="Times New Roman" w:hAnsi="Times New Roman" w:cs="Times New Roman"/>
          <w:b/>
          <w:bCs/>
        </w:rPr>
      </w:pPr>
      <w:r w:rsidRPr="005A04E6">
        <w:rPr>
          <w:rFonts w:ascii="Times New Roman" w:hAnsi="Times New Roman" w:cs="Times New Roman"/>
          <w:b/>
          <w:bCs/>
        </w:rPr>
        <w:lastRenderedPageBreak/>
        <w:t>4. Breed Distribution Pie Chart</w:t>
      </w:r>
    </w:p>
    <w:p w14:paraId="0E791E49" w14:textId="25029155" w:rsidR="005A04E6" w:rsidRPr="005A04E6" w:rsidRDefault="005A04E6" w:rsidP="005A04E6">
      <w:p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The pie chart updates dynamically based on the filtered dataset.</w:t>
      </w:r>
      <w:r w:rsidR="000F2E2E">
        <w:rPr>
          <w:rFonts w:ascii="Times New Roman" w:hAnsi="Times New Roman" w:cs="Times New Roman"/>
        </w:rPr>
        <w:t xml:space="preserve"> </w:t>
      </w:r>
      <w:r w:rsidR="000F2E2E" w:rsidRPr="000F2E2E">
        <w:rPr>
          <w:rFonts w:ascii="Times New Roman" w:hAnsi="Times New Roman" w:cs="Times New Roman"/>
        </w:rPr>
        <w:t>Mixed-breed strings are normalized and split into individual breeds before counting, ensuring accurate distribution.</w:t>
      </w:r>
    </w:p>
    <w:p w14:paraId="578B7D68" w14:textId="77777777" w:rsidR="005A04E6" w:rsidRPr="005A04E6" w:rsidRDefault="005A04E6" w:rsidP="005A04E6">
      <w:p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To avoid unreadable charts when many breeds are present (especially in Reset mode), the dashboard groups all but the top 8 breeds into a single category:</w:t>
      </w:r>
    </w:p>
    <w:p w14:paraId="1D56E30A" w14:textId="77777777" w:rsidR="005A04E6" w:rsidRPr="005A04E6" w:rsidRDefault="005A04E6" w:rsidP="005A04E6">
      <w:p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“Other Breeds”</w:t>
      </w:r>
    </w:p>
    <w:p w14:paraId="2950AB75" w14:textId="77777777" w:rsidR="005A04E6" w:rsidRDefault="005A04E6" w:rsidP="005A04E6">
      <w:p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This produces a clean, readable visualization that still reflects the distribution of the data.</w:t>
      </w:r>
    </w:p>
    <w:p w14:paraId="07EB53F3" w14:textId="6557146E" w:rsidR="00622536" w:rsidRPr="00622536" w:rsidRDefault="00A94EFA" w:rsidP="005A04E6">
      <w:pPr>
        <w:jc w:val="both"/>
        <w:rPr>
          <w:rFonts w:ascii="Times New Roman" w:hAnsi="Times New Roman" w:cs="Times New Roman"/>
          <w:b/>
          <w:bCs/>
        </w:rPr>
      </w:pPr>
      <w:r w:rsidRPr="00A94EFA">
        <w:rPr>
          <w:rFonts w:ascii="Times New Roman" w:hAnsi="Times New Roman" w:cs="Times New Roman"/>
          <w:b/>
          <w:bCs/>
        </w:rPr>
        <w:drawing>
          <wp:inline distT="0" distB="0" distL="0" distR="0" wp14:anchorId="58B7B227" wp14:editId="66ACF87B">
            <wp:extent cx="2607409" cy="1823515"/>
            <wp:effectExtent l="0" t="0" r="2540" b="5715"/>
            <wp:docPr id="208576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66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2137" cy="183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8385" w14:textId="3CB191A0" w:rsidR="005A04E6" w:rsidRPr="005A04E6" w:rsidRDefault="005A04E6" w:rsidP="005A04E6">
      <w:pPr>
        <w:jc w:val="both"/>
        <w:rPr>
          <w:rFonts w:ascii="Times New Roman" w:hAnsi="Times New Roman" w:cs="Times New Roman"/>
          <w:b/>
          <w:bCs/>
        </w:rPr>
      </w:pPr>
      <w:r w:rsidRPr="005A04E6">
        <w:rPr>
          <w:rFonts w:ascii="Times New Roman" w:hAnsi="Times New Roman" w:cs="Times New Roman"/>
          <w:b/>
          <w:bCs/>
        </w:rPr>
        <w:t xml:space="preserve">5. Interactive Map </w:t>
      </w:r>
      <w:r w:rsidR="00FC107C">
        <w:rPr>
          <w:rFonts w:ascii="Times New Roman" w:hAnsi="Times New Roman" w:cs="Times New Roman"/>
          <w:b/>
          <w:bCs/>
        </w:rPr>
        <w:t>and</w:t>
      </w:r>
      <w:r w:rsidRPr="005A04E6">
        <w:rPr>
          <w:rFonts w:ascii="Times New Roman" w:hAnsi="Times New Roman" w:cs="Times New Roman"/>
          <w:b/>
          <w:bCs/>
        </w:rPr>
        <w:t xml:space="preserve"> Info Card</w:t>
      </w:r>
    </w:p>
    <w:p w14:paraId="0B983AE5" w14:textId="77777777" w:rsidR="005A04E6" w:rsidRPr="005A04E6" w:rsidRDefault="005A04E6" w:rsidP="005A04E6">
      <w:p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When a row is selected in the table:</w:t>
      </w:r>
    </w:p>
    <w:p w14:paraId="6A1811CB" w14:textId="77777777" w:rsidR="005A04E6" w:rsidRPr="005A04E6" w:rsidRDefault="005A04E6" w:rsidP="005A04E6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The map centers on the animal’s latitude/longitude</w:t>
      </w:r>
    </w:p>
    <w:p w14:paraId="386F9833" w14:textId="77777777" w:rsidR="005A04E6" w:rsidRPr="005A04E6" w:rsidRDefault="005A04E6" w:rsidP="005A04E6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A marker is placed at the location</w:t>
      </w:r>
    </w:p>
    <w:p w14:paraId="2C2EB53E" w14:textId="77777777" w:rsidR="005A04E6" w:rsidRPr="005A04E6" w:rsidRDefault="005A04E6" w:rsidP="005A04E6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A tooltip shows the breed</w:t>
      </w:r>
    </w:p>
    <w:p w14:paraId="16EBE7C3" w14:textId="77777777" w:rsidR="005A04E6" w:rsidRPr="005A04E6" w:rsidRDefault="005A04E6" w:rsidP="005A04E6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A popup displays the animal’s name</w:t>
      </w:r>
    </w:p>
    <w:p w14:paraId="7326EE51" w14:textId="77777777" w:rsidR="005A04E6" w:rsidRPr="005A04E6" w:rsidRDefault="005A04E6" w:rsidP="005A04E6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A floating info card shows key details:</w:t>
      </w:r>
    </w:p>
    <w:p w14:paraId="37918865" w14:textId="77777777" w:rsidR="005A04E6" w:rsidRPr="005A04E6" w:rsidRDefault="005A04E6" w:rsidP="005A04E6">
      <w:pPr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ID</w:t>
      </w:r>
    </w:p>
    <w:p w14:paraId="652A64FA" w14:textId="77777777" w:rsidR="005A04E6" w:rsidRPr="005A04E6" w:rsidRDefault="005A04E6" w:rsidP="005A04E6">
      <w:pPr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Name</w:t>
      </w:r>
    </w:p>
    <w:p w14:paraId="2670C64E" w14:textId="77777777" w:rsidR="005A04E6" w:rsidRPr="005A04E6" w:rsidRDefault="005A04E6" w:rsidP="005A04E6">
      <w:pPr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Type</w:t>
      </w:r>
    </w:p>
    <w:p w14:paraId="4F745F00" w14:textId="77777777" w:rsidR="005A04E6" w:rsidRPr="005A04E6" w:rsidRDefault="005A04E6" w:rsidP="005A04E6">
      <w:pPr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Breed</w:t>
      </w:r>
    </w:p>
    <w:p w14:paraId="3E6D5379" w14:textId="77777777" w:rsidR="005A04E6" w:rsidRPr="005A04E6" w:rsidRDefault="005A04E6" w:rsidP="005A04E6">
      <w:pPr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Sex</w:t>
      </w:r>
    </w:p>
    <w:p w14:paraId="032825F2" w14:textId="77777777" w:rsidR="005A04E6" w:rsidRPr="005A04E6" w:rsidRDefault="005A04E6" w:rsidP="005A04E6">
      <w:pPr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Outcome</w:t>
      </w:r>
    </w:p>
    <w:p w14:paraId="3644785A" w14:textId="77777777" w:rsidR="005A04E6" w:rsidRPr="005A04E6" w:rsidRDefault="005A04E6" w:rsidP="005A04E6">
      <w:pPr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Age in weeks</w:t>
      </w:r>
    </w:p>
    <w:p w14:paraId="7BC9DA74" w14:textId="77777777" w:rsidR="005A04E6" w:rsidRDefault="005A04E6" w:rsidP="005A04E6">
      <w:p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lastRenderedPageBreak/>
        <w:t>This provides a clear, intuitive way to explore the geographic distribution of animals.</w:t>
      </w:r>
    </w:p>
    <w:p w14:paraId="054B8E3F" w14:textId="7480640C" w:rsidR="009D7E38" w:rsidRDefault="00F47356" w:rsidP="005A04E6">
      <w:pPr>
        <w:jc w:val="both"/>
        <w:rPr>
          <w:rFonts w:ascii="Times New Roman" w:hAnsi="Times New Roman" w:cs="Times New Roman"/>
        </w:rPr>
      </w:pPr>
      <w:r w:rsidRPr="00F47356">
        <w:rPr>
          <w:rFonts w:ascii="Times New Roman" w:hAnsi="Times New Roman" w:cs="Times New Roman"/>
          <w:noProof/>
        </w:rPr>
        <w:drawing>
          <wp:inline distT="0" distB="0" distL="0" distR="0" wp14:anchorId="7C8B1C10" wp14:editId="12286427">
            <wp:extent cx="3154441" cy="2822483"/>
            <wp:effectExtent l="0" t="0" r="8255" b="0"/>
            <wp:docPr id="74848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863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8050" cy="282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F608" w14:textId="77777777" w:rsidR="00F47356" w:rsidRPr="005A04E6" w:rsidRDefault="00F47356" w:rsidP="005A04E6">
      <w:pPr>
        <w:jc w:val="both"/>
        <w:rPr>
          <w:rFonts w:ascii="Times New Roman" w:hAnsi="Times New Roman" w:cs="Times New Roman"/>
        </w:rPr>
      </w:pPr>
    </w:p>
    <w:p w14:paraId="09CE891B" w14:textId="77777777" w:rsidR="005A04E6" w:rsidRPr="005A04E6" w:rsidRDefault="005A04E6" w:rsidP="005A04E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04E6">
        <w:rPr>
          <w:rFonts w:ascii="Times New Roman" w:hAnsi="Times New Roman" w:cs="Times New Roman"/>
          <w:b/>
          <w:bCs/>
          <w:sz w:val="28"/>
          <w:szCs w:val="28"/>
        </w:rPr>
        <w:t>Callback Architecture</w:t>
      </w:r>
    </w:p>
    <w:p w14:paraId="536E991D" w14:textId="77777777" w:rsidR="005A04E6" w:rsidRPr="005A04E6" w:rsidRDefault="005A04E6" w:rsidP="005A04E6">
      <w:p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The dashboard uses three main callbacks:</w:t>
      </w:r>
    </w:p>
    <w:p w14:paraId="54F4D23D" w14:textId="77777777" w:rsidR="005A04E6" w:rsidRPr="005A04E6" w:rsidRDefault="005A04E6" w:rsidP="005A04E6">
      <w:pPr>
        <w:jc w:val="both"/>
        <w:rPr>
          <w:rFonts w:ascii="Times New Roman" w:hAnsi="Times New Roman" w:cs="Times New Roman"/>
          <w:b/>
          <w:bCs/>
        </w:rPr>
      </w:pPr>
      <w:r w:rsidRPr="005A04E6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5A04E6">
        <w:rPr>
          <w:rFonts w:ascii="Times New Roman" w:hAnsi="Times New Roman" w:cs="Times New Roman"/>
          <w:b/>
          <w:bCs/>
        </w:rPr>
        <w:t>update_table</w:t>
      </w:r>
      <w:proofErr w:type="spellEnd"/>
      <w:r w:rsidRPr="005A04E6">
        <w:rPr>
          <w:rFonts w:ascii="Times New Roman" w:hAnsi="Times New Roman" w:cs="Times New Roman"/>
          <w:b/>
          <w:bCs/>
        </w:rPr>
        <w:t>()</w:t>
      </w:r>
    </w:p>
    <w:p w14:paraId="4F324CCB" w14:textId="77777777" w:rsidR="005A04E6" w:rsidRDefault="005A04E6" w:rsidP="005A04E6">
      <w:p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 xml:space="preserve">Triggered by the rescue filter. Returns filtered MongoDB records to the </w:t>
      </w:r>
      <w:proofErr w:type="spellStart"/>
      <w:r w:rsidRPr="005A04E6">
        <w:rPr>
          <w:rFonts w:ascii="Times New Roman" w:hAnsi="Times New Roman" w:cs="Times New Roman"/>
        </w:rPr>
        <w:t>DataTable</w:t>
      </w:r>
      <w:proofErr w:type="spellEnd"/>
      <w:r w:rsidRPr="005A04E6">
        <w:rPr>
          <w:rFonts w:ascii="Times New Roman" w:hAnsi="Times New Roman" w:cs="Times New Roman"/>
        </w:rPr>
        <w:t>.</w:t>
      </w:r>
    </w:p>
    <w:p w14:paraId="1F5B3FCD" w14:textId="77777777" w:rsidR="009D7E38" w:rsidRPr="005A04E6" w:rsidRDefault="009D7E38" w:rsidP="005A04E6">
      <w:pPr>
        <w:jc w:val="both"/>
        <w:rPr>
          <w:rFonts w:ascii="Times New Roman" w:hAnsi="Times New Roman" w:cs="Times New Roman"/>
        </w:rPr>
      </w:pPr>
    </w:p>
    <w:p w14:paraId="57B8F165" w14:textId="77777777" w:rsidR="005A04E6" w:rsidRPr="005A04E6" w:rsidRDefault="005A04E6" w:rsidP="005A04E6">
      <w:pPr>
        <w:jc w:val="both"/>
        <w:rPr>
          <w:rFonts w:ascii="Times New Roman" w:hAnsi="Times New Roman" w:cs="Times New Roman"/>
          <w:b/>
          <w:bCs/>
        </w:rPr>
      </w:pPr>
      <w:r w:rsidRPr="005A04E6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5A04E6">
        <w:rPr>
          <w:rFonts w:ascii="Times New Roman" w:hAnsi="Times New Roman" w:cs="Times New Roman"/>
          <w:b/>
          <w:bCs/>
        </w:rPr>
        <w:t>update_graph</w:t>
      </w:r>
      <w:proofErr w:type="spellEnd"/>
      <w:r w:rsidRPr="005A04E6">
        <w:rPr>
          <w:rFonts w:ascii="Times New Roman" w:hAnsi="Times New Roman" w:cs="Times New Roman"/>
          <w:b/>
          <w:bCs/>
        </w:rPr>
        <w:t>()</w:t>
      </w:r>
    </w:p>
    <w:p w14:paraId="6D118DE0" w14:textId="77777777" w:rsidR="005A04E6" w:rsidRDefault="005A04E6" w:rsidP="005A04E6">
      <w:p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 xml:space="preserve">Triggered by changes to the </w:t>
      </w:r>
      <w:proofErr w:type="spellStart"/>
      <w:r w:rsidRPr="005A04E6">
        <w:rPr>
          <w:rFonts w:ascii="Times New Roman" w:hAnsi="Times New Roman" w:cs="Times New Roman"/>
        </w:rPr>
        <w:t>DataTable’s</w:t>
      </w:r>
      <w:proofErr w:type="spellEnd"/>
      <w:r w:rsidRPr="005A04E6">
        <w:rPr>
          <w:rFonts w:ascii="Times New Roman" w:hAnsi="Times New Roman" w:cs="Times New Roman"/>
        </w:rPr>
        <w:t xml:space="preserve"> virtual data. Builds the pie chart with top</w:t>
      </w:r>
      <w:r w:rsidRPr="005A04E6">
        <w:rPr>
          <w:rFonts w:ascii="Times New Roman" w:hAnsi="Times New Roman" w:cs="Times New Roman"/>
        </w:rPr>
        <w:noBreakHyphen/>
        <w:t>N grouping.</w:t>
      </w:r>
    </w:p>
    <w:p w14:paraId="6CCC263C" w14:textId="77777777" w:rsidR="009D7E38" w:rsidRPr="005A04E6" w:rsidRDefault="009D7E38" w:rsidP="005A04E6">
      <w:pPr>
        <w:jc w:val="both"/>
        <w:rPr>
          <w:rFonts w:ascii="Times New Roman" w:hAnsi="Times New Roman" w:cs="Times New Roman"/>
        </w:rPr>
      </w:pPr>
    </w:p>
    <w:p w14:paraId="557CB094" w14:textId="77777777" w:rsidR="005A04E6" w:rsidRPr="005A04E6" w:rsidRDefault="005A04E6" w:rsidP="005A04E6">
      <w:pPr>
        <w:jc w:val="both"/>
        <w:rPr>
          <w:rFonts w:ascii="Times New Roman" w:hAnsi="Times New Roman" w:cs="Times New Roman"/>
          <w:b/>
          <w:bCs/>
        </w:rPr>
      </w:pPr>
      <w:r w:rsidRPr="005A04E6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5A04E6">
        <w:rPr>
          <w:rFonts w:ascii="Times New Roman" w:hAnsi="Times New Roman" w:cs="Times New Roman"/>
          <w:b/>
          <w:bCs/>
        </w:rPr>
        <w:t>update_map</w:t>
      </w:r>
      <w:proofErr w:type="spellEnd"/>
      <w:r w:rsidRPr="005A04E6">
        <w:rPr>
          <w:rFonts w:ascii="Times New Roman" w:hAnsi="Times New Roman" w:cs="Times New Roman"/>
          <w:b/>
          <w:bCs/>
        </w:rPr>
        <w:t>()</w:t>
      </w:r>
    </w:p>
    <w:p w14:paraId="2B8EEE51" w14:textId="77777777" w:rsidR="005A04E6" w:rsidRPr="005A04E6" w:rsidRDefault="005A04E6" w:rsidP="005A04E6">
      <w:p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Triggered by:</w:t>
      </w:r>
    </w:p>
    <w:p w14:paraId="25595705" w14:textId="77777777" w:rsidR="005A04E6" w:rsidRPr="005A04E6" w:rsidRDefault="005A04E6" w:rsidP="005A04E6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Table data</w:t>
      </w:r>
    </w:p>
    <w:p w14:paraId="6F6C1A21" w14:textId="77777777" w:rsidR="005A04E6" w:rsidRPr="005A04E6" w:rsidRDefault="005A04E6" w:rsidP="005A04E6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Selected row</w:t>
      </w:r>
    </w:p>
    <w:p w14:paraId="2133507D" w14:textId="77777777" w:rsidR="005A04E6" w:rsidRPr="005A04E6" w:rsidRDefault="005A04E6" w:rsidP="005A04E6">
      <w:p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Updates both the map and the info card.</w:t>
      </w:r>
    </w:p>
    <w:p w14:paraId="48A37F7C" w14:textId="77777777" w:rsidR="005A04E6" w:rsidRDefault="005A04E6" w:rsidP="005A04E6">
      <w:p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This architecture keeps the dashboard responsive and ensures all components stay synchronized.</w:t>
      </w:r>
    </w:p>
    <w:p w14:paraId="323E82F5" w14:textId="77777777" w:rsidR="009D7E38" w:rsidRDefault="009D7E38" w:rsidP="005A04E6">
      <w:pPr>
        <w:jc w:val="both"/>
        <w:rPr>
          <w:rFonts w:ascii="Times New Roman" w:hAnsi="Times New Roman" w:cs="Times New Roman"/>
        </w:rPr>
      </w:pPr>
    </w:p>
    <w:p w14:paraId="229FAEB8" w14:textId="77777777" w:rsidR="00EC58B4" w:rsidRPr="005A04E6" w:rsidRDefault="00EC58B4" w:rsidP="005A04E6">
      <w:pPr>
        <w:jc w:val="both"/>
        <w:rPr>
          <w:rFonts w:ascii="Times New Roman" w:hAnsi="Times New Roman" w:cs="Times New Roman"/>
        </w:rPr>
      </w:pPr>
    </w:p>
    <w:p w14:paraId="435E9B1A" w14:textId="77777777" w:rsidR="005A04E6" w:rsidRPr="005A04E6" w:rsidRDefault="005A04E6" w:rsidP="005A04E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04E6">
        <w:rPr>
          <w:rFonts w:ascii="Times New Roman" w:hAnsi="Times New Roman" w:cs="Times New Roman"/>
          <w:b/>
          <w:bCs/>
          <w:sz w:val="28"/>
          <w:szCs w:val="28"/>
        </w:rPr>
        <w:t>Integration with the CRUD Module</w:t>
      </w:r>
    </w:p>
    <w:p w14:paraId="1F71133B" w14:textId="33853EC8" w:rsidR="005A04E6" w:rsidRPr="005A04E6" w:rsidRDefault="005A04E6" w:rsidP="005A04E6">
      <w:p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 xml:space="preserve">The dashboard relies entirely on the </w:t>
      </w:r>
      <w:proofErr w:type="spellStart"/>
      <w:r w:rsidRPr="005A04E6">
        <w:rPr>
          <w:rFonts w:ascii="Times New Roman" w:hAnsi="Times New Roman" w:cs="Times New Roman"/>
        </w:rPr>
        <w:t>AnimalShelter</w:t>
      </w:r>
      <w:proofErr w:type="spellEnd"/>
      <w:r w:rsidRPr="005A04E6">
        <w:rPr>
          <w:rFonts w:ascii="Times New Roman" w:hAnsi="Times New Roman" w:cs="Times New Roman"/>
        </w:rPr>
        <w:t xml:space="preserve"> class for data access. All filtering logic is performed server</w:t>
      </w:r>
      <w:r w:rsidRPr="005A04E6">
        <w:rPr>
          <w:rFonts w:ascii="Times New Roman" w:hAnsi="Times New Roman" w:cs="Times New Roman"/>
        </w:rPr>
        <w:noBreakHyphen/>
        <w:t>side in MongoDB, not in Python.</w:t>
      </w:r>
      <w:r w:rsidR="001F3A28">
        <w:rPr>
          <w:rFonts w:ascii="Times New Roman" w:hAnsi="Times New Roman" w:cs="Times New Roman"/>
        </w:rPr>
        <w:t xml:space="preserve"> </w:t>
      </w:r>
      <w:r w:rsidR="001F3A28" w:rsidRPr="001F3A28">
        <w:rPr>
          <w:rFonts w:ascii="Times New Roman" w:hAnsi="Times New Roman" w:cs="Times New Roman"/>
        </w:rPr>
        <w:t>Each rescue filter uses server-side regex breed matching, age constraints, and sex requirements defined in the CRUD module.</w:t>
      </w:r>
    </w:p>
    <w:p w14:paraId="4FFB8FA8" w14:textId="77777777" w:rsidR="005A04E6" w:rsidRPr="005A04E6" w:rsidRDefault="005A04E6" w:rsidP="005A04E6">
      <w:p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This demonstrates:</w:t>
      </w:r>
    </w:p>
    <w:p w14:paraId="00C2F5FA" w14:textId="77777777" w:rsidR="005A04E6" w:rsidRPr="005A04E6" w:rsidRDefault="005A04E6" w:rsidP="005A04E6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Proper separation of concerns</w:t>
      </w:r>
    </w:p>
    <w:p w14:paraId="52633868" w14:textId="77777777" w:rsidR="005A04E6" w:rsidRPr="005A04E6" w:rsidRDefault="005A04E6" w:rsidP="005A04E6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Clean integration between backend and frontend</w:t>
      </w:r>
    </w:p>
    <w:p w14:paraId="15B8243A" w14:textId="09B1D642" w:rsidR="00C63518" w:rsidRPr="004652E6" w:rsidRDefault="005A04E6" w:rsidP="0007374A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5A04E6">
        <w:rPr>
          <w:rFonts w:ascii="Times New Roman" w:hAnsi="Times New Roman" w:cs="Times New Roman"/>
        </w:rPr>
        <w:t>Reusability of the CRUD module in real applications</w:t>
      </w:r>
    </w:p>
    <w:sectPr w:rsidR="00C63518" w:rsidRPr="00465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F3407"/>
    <w:multiLevelType w:val="multilevel"/>
    <w:tmpl w:val="43A2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7176D"/>
    <w:multiLevelType w:val="multilevel"/>
    <w:tmpl w:val="E08E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B63A6"/>
    <w:multiLevelType w:val="multilevel"/>
    <w:tmpl w:val="4AB8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1099E"/>
    <w:multiLevelType w:val="multilevel"/>
    <w:tmpl w:val="4B8C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43FD0"/>
    <w:multiLevelType w:val="multilevel"/>
    <w:tmpl w:val="A9664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C72E1A"/>
    <w:multiLevelType w:val="multilevel"/>
    <w:tmpl w:val="B93C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F6501"/>
    <w:multiLevelType w:val="multilevel"/>
    <w:tmpl w:val="6A52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33FF9"/>
    <w:multiLevelType w:val="multilevel"/>
    <w:tmpl w:val="08B2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7766D"/>
    <w:multiLevelType w:val="multilevel"/>
    <w:tmpl w:val="F940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FB1438"/>
    <w:multiLevelType w:val="multilevel"/>
    <w:tmpl w:val="CA1A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759E3"/>
    <w:multiLevelType w:val="multilevel"/>
    <w:tmpl w:val="6734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0572B9"/>
    <w:multiLevelType w:val="multilevel"/>
    <w:tmpl w:val="E6CC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735A28"/>
    <w:multiLevelType w:val="multilevel"/>
    <w:tmpl w:val="EEA2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BF61D8"/>
    <w:multiLevelType w:val="multilevel"/>
    <w:tmpl w:val="BAEA1C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673890"/>
    <w:multiLevelType w:val="multilevel"/>
    <w:tmpl w:val="6E90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535FF6"/>
    <w:multiLevelType w:val="multilevel"/>
    <w:tmpl w:val="6D64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727458">
    <w:abstractNumId w:val="11"/>
  </w:num>
  <w:num w:numId="2" w16cid:durableId="533272876">
    <w:abstractNumId w:val="0"/>
  </w:num>
  <w:num w:numId="3" w16cid:durableId="1341279819">
    <w:abstractNumId w:val="5"/>
  </w:num>
  <w:num w:numId="4" w16cid:durableId="1419911437">
    <w:abstractNumId w:val="6"/>
  </w:num>
  <w:num w:numId="5" w16cid:durableId="1538155562">
    <w:abstractNumId w:val="4"/>
  </w:num>
  <w:num w:numId="6" w16cid:durableId="1154762103">
    <w:abstractNumId w:val="13"/>
  </w:num>
  <w:num w:numId="7" w16cid:durableId="810094828">
    <w:abstractNumId w:val="2"/>
  </w:num>
  <w:num w:numId="8" w16cid:durableId="1296788348">
    <w:abstractNumId w:val="12"/>
  </w:num>
  <w:num w:numId="9" w16cid:durableId="48463636">
    <w:abstractNumId w:val="7"/>
  </w:num>
  <w:num w:numId="10" w16cid:durableId="1024668611">
    <w:abstractNumId w:val="14"/>
  </w:num>
  <w:num w:numId="11" w16cid:durableId="725450625">
    <w:abstractNumId w:val="15"/>
  </w:num>
  <w:num w:numId="12" w16cid:durableId="409042027">
    <w:abstractNumId w:val="9"/>
  </w:num>
  <w:num w:numId="13" w16cid:durableId="236670538">
    <w:abstractNumId w:val="10"/>
  </w:num>
  <w:num w:numId="14" w16cid:durableId="1524977787">
    <w:abstractNumId w:val="3"/>
  </w:num>
  <w:num w:numId="15" w16cid:durableId="1064795231">
    <w:abstractNumId w:val="8"/>
  </w:num>
  <w:num w:numId="16" w16cid:durableId="1022436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5B1"/>
    <w:rsid w:val="00006054"/>
    <w:rsid w:val="0001697D"/>
    <w:rsid w:val="00020BC9"/>
    <w:rsid w:val="00036C74"/>
    <w:rsid w:val="000423E3"/>
    <w:rsid w:val="00052B70"/>
    <w:rsid w:val="00054406"/>
    <w:rsid w:val="0007374A"/>
    <w:rsid w:val="000827A5"/>
    <w:rsid w:val="000A79EB"/>
    <w:rsid w:val="000D5163"/>
    <w:rsid w:val="000E0187"/>
    <w:rsid w:val="000F2E2E"/>
    <w:rsid w:val="000F55E3"/>
    <w:rsid w:val="00114722"/>
    <w:rsid w:val="00127F89"/>
    <w:rsid w:val="001338ED"/>
    <w:rsid w:val="001429BA"/>
    <w:rsid w:val="0014363A"/>
    <w:rsid w:val="001477B6"/>
    <w:rsid w:val="0015003D"/>
    <w:rsid w:val="00154F3B"/>
    <w:rsid w:val="0018268E"/>
    <w:rsid w:val="00187916"/>
    <w:rsid w:val="001946B9"/>
    <w:rsid w:val="001A5705"/>
    <w:rsid w:val="001B612D"/>
    <w:rsid w:val="001D3237"/>
    <w:rsid w:val="001D7990"/>
    <w:rsid w:val="001E3610"/>
    <w:rsid w:val="001F3A28"/>
    <w:rsid w:val="001F523D"/>
    <w:rsid w:val="00205E69"/>
    <w:rsid w:val="0020675D"/>
    <w:rsid w:val="002068B6"/>
    <w:rsid w:val="00211970"/>
    <w:rsid w:val="002157D1"/>
    <w:rsid w:val="00224A07"/>
    <w:rsid w:val="002411BC"/>
    <w:rsid w:val="002429E1"/>
    <w:rsid w:val="00246E71"/>
    <w:rsid w:val="0025275B"/>
    <w:rsid w:val="002572BD"/>
    <w:rsid w:val="0026395C"/>
    <w:rsid w:val="002A5B53"/>
    <w:rsid w:val="002D6FDE"/>
    <w:rsid w:val="002E0EA1"/>
    <w:rsid w:val="002F79A5"/>
    <w:rsid w:val="002F7DCA"/>
    <w:rsid w:val="003002F5"/>
    <w:rsid w:val="00312DAE"/>
    <w:rsid w:val="003332A3"/>
    <w:rsid w:val="003619A8"/>
    <w:rsid w:val="00361D82"/>
    <w:rsid w:val="00363F77"/>
    <w:rsid w:val="0037678A"/>
    <w:rsid w:val="00382317"/>
    <w:rsid w:val="0038335D"/>
    <w:rsid w:val="003854C8"/>
    <w:rsid w:val="003B7BA7"/>
    <w:rsid w:val="003C1AB9"/>
    <w:rsid w:val="00414AD8"/>
    <w:rsid w:val="004177A4"/>
    <w:rsid w:val="00446CED"/>
    <w:rsid w:val="004526E0"/>
    <w:rsid w:val="0045441E"/>
    <w:rsid w:val="004652E6"/>
    <w:rsid w:val="004836AE"/>
    <w:rsid w:val="00496F6C"/>
    <w:rsid w:val="004E65D4"/>
    <w:rsid w:val="004E7464"/>
    <w:rsid w:val="004F49A0"/>
    <w:rsid w:val="005052A4"/>
    <w:rsid w:val="00510031"/>
    <w:rsid w:val="00513EDB"/>
    <w:rsid w:val="00547CC9"/>
    <w:rsid w:val="00550782"/>
    <w:rsid w:val="00560003"/>
    <w:rsid w:val="00561FED"/>
    <w:rsid w:val="00580B25"/>
    <w:rsid w:val="00596CE8"/>
    <w:rsid w:val="005A04E6"/>
    <w:rsid w:val="005C23B7"/>
    <w:rsid w:val="005D361F"/>
    <w:rsid w:val="006005C7"/>
    <w:rsid w:val="00610FEC"/>
    <w:rsid w:val="00622536"/>
    <w:rsid w:val="00631275"/>
    <w:rsid w:val="00633BD9"/>
    <w:rsid w:val="006355B1"/>
    <w:rsid w:val="0067139F"/>
    <w:rsid w:val="00674B11"/>
    <w:rsid w:val="006A1233"/>
    <w:rsid w:val="006B2C51"/>
    <w:rsid w:val="006C5C3E"/>
    <w:rsid w:val="006F564E"/>
    <w:rsid w:val="0072003E"/>
    <w:rsid w:val="00723E58"/>
    <w:rsid w:val="00724785"/>
    <w:rsid w:val="00761FCE"/>
    <w:rsid w:val="00762968"/>
    <w:rsid w:val="00772263"/>
    <w:rsid w:val="00773EE4"/>
    <w:rsid w:val="00773FC3"/>
    <w:rsid w:val="007975D9"/>
    <w:rsid w:val="007C0A33"/>
    <w:rsid w:val="007C1F29"/>
    <w:rsid w:val="007D5CA7"/>
    <w:rsid w:val="007E2DFA"/>
    <w:rsid w:val="007E2EF7"/>
    <w:rsid w:val="00802B4D"/>
    <w:rsid w:val="00803F03"/>
    <w:rsid w:val="00814871"/>
    <w:rsid w:val="00814E36"/>
    <w:rsid w:val="008210F0"/>
    <w:rsid w:val="00850B46"/>
    <w:rsid w:val="0086009E"/>
    <w:rsid w:val="00874998"/>
    <w:rsid w:val="00892288"/>
    <w:rsid w:val="008B4EDB"/>
    <w:rsid w:val="008C4199"/>
    <w:rsid w:val="0091026E"/>
    <w:rsid w:val="009116E1"/>
    <w:rsid w:val="009145DB"/>
    <w:rsid w:val="00936CC3"/>
    <w:rsid w:val="009757DC"/>
    <w:rsid w:val="00982884"/>
    <w:rsid w:val="00985009"/>
    <w:rsid w:val="009A4F72"/>
    <w:rsid w:val="009C188B"/>
    <w:rsid w:val="009C55E6"/>
    <w:rsid w:val="009C5C31"/>
    <w:rsid w:val="009D7E38"/>
    <w:rsid w:val="00A0766E"/>
    <w:rsid w:val="00A3007B"/>
    <w:rsid w:val="00A42101"/>
    <w:rsid w:val="00A67D7B"/>
    <w:rsid w:val="00A94EFA"/>
    <w:rsid w:val="00AC46C9"/>
    <w:rsid w:val="00AD1D8A"/>
    <w:rsid w:val="00AD55C3"/>
    <w:rsid w:val="00AE44AE"/>
    <w:rsid w:val="00B12DB0"/>
    <w:rsid w:val="00B36026"/>
    <w:rsid w:val="00B437B8"/>
    <w:rsid w:val="00B54858"/>
    <w:rsid w:val="00B67C11"/>
    <w:rsid w:val="00B75355"/>
    <w:rsid w:val="00B755DA"/>
    <w:rsid w:val="00B841F3"/>
    <w:rsid w:val="00B84572"/>
    <w:rsid w:val="00B85C02"/>
    <w:rsid w:val="00B87CBB"/>
    <w:rsid w:val="00B92F40"/>
    <w:rsid w:val="00BA11F5"/>
    <w:rsid w:val="00BB145D"/>
    <w:rsid w:val="00BD05FB"/>
    <w:rsid w:val="00BD0661"/>
    <w:rsid w:val="00C00499"/>
    <w:rsid w:val="00C02357"/>
    <w:rsid w:val="00C175C5"/>
    <w:rsid w:val="00C26B7D"/>
    <w:rsid w:val="00C55BC0"/>
    <w:rsid w:val="00C629D4"/>
    <w:rsid w:val="00C63518"/>
    <w:rsid w:val="00C85543"/>
    <w:rsid w:val="00C87B36"/>
    <w:rsid w:val="00C910AD"/>
    <w:rsid w:val="00C96FC5"/>
    <w:rsid w:val="00CA3F9F"/>
    <w:rsid w:val="00CB3415"/>
    <w:rsid w:val="00CC0975"/>
    <w:rsid w:val="00CD1162"/>
    <w:rsid w:val="00CD4A0A"/>
    <w:rsid w:val="00CE3571"/>
    <w:rsid w:val="00CE3F24"/>
    <w:rsid w:val="00D132F2"/>
    <w:rsid w:val="00D21534"/>
    <w:rsid w:val="00D52915"/>
    <w:rsid w:val="00D61ECF"/>
    <w:rsid w:val="00D71BE7"/>
    <w:rsid w:val="00DA1726"/>
    <w:rsid w:val="00DA236A"/>
    <w:rsid w:val="00DB66F4"/>
    <w:rsid w:val="00DC3F25"/>
    <w:rsid w:val="00DF148A"/>
    <w:rsid w:val="00DF557A"/>
    <w:rsid w:val="00DF6876"/>
    <w:rsid w:val="00E34F22"/>
    <w:rsid w:val="00E40E90"/>
    <w:rsid w:val="00E605C4"/>
    <w:rsid w:val="00E6063C"/>
    <w:rsid w:val="00E629ED"/>
    <w:rsid w:val="00E775F7"/>
    <w:rsid w:val="00E81DB2"/>
    <w:rsid w:val="00E87FD1"/>
    <w:rsid w:val="00E97C30"/>
    <w:rsid w:val="00EB6D2C"/>
    <w:rsid w:val="00EB7CEC"/>
    <w:rsid w:val="00EC435E"/>
    <w:rsid w:val="00EC58B4"/>
    <w:rsid w:val="00ED0920"/>
    <w:rsid w:val="00EE5086"/>
    <w:rsid w:val="00F13CD3"/>
    <w:rsid w:val="00F15B40"/>
    <w:rsid w:val="00F17217"/>
    <w:rsid w:val="00F209C6"/>
    <w:rsid w:val="00F31E05"/>
    <w:rsid w:val="00F4111F"/>
    <w:rsid w:val="00F47356"/>
    <w:rsid w:val="00F504F6"/>
    <w:rsid w:val="00F607FF"/>
    <w:rsid w:val="00FB34CB"/>
    <w:rsid w:val="00FC107C"/>
    <w:rsid w:val="00FC2A35"/>
    <w:rsid w:val="00FC6192"/>
    <w:rsid w:val="00FD2649"/>
    <w:rsid w:val="00FD36AD"/>
    <w:rsid w:val="00FE3CD5"/>
    <w:rsid w:val="00FF05C5"/>
    <w:rsid w:val="00FF4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534BB"/>
  <w15:chartTrackingRefBased/>
  <w15:docId w15:val="{F4215AB7-DF2A-41AD-9A8D-9ED13D02E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1547</TotalTime>
  <Pages>6</Pages>
  <Words>588</Words>
  <Characters>3374</Characters>
  <Application>Microsoft Office Word</Application>
  <DocSecurity>0</DocSecurity>
  <Lines>129</Lines>
  <Paragraphs>113</Paragraphs>
  <ScaleCrop>false</ScaleCrop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Miranda</dc:creator>
  <cp:keywords/>
  <dc:description/>
  <cp:lastModifiedBy>André Miranda</cp:lastModifiedBy>
  <cp:revision>193</cp:revision>
  <dcterms:created xsi:type="dcterms:W3CDTF">2026-03-27T00:31:00Z</dcterms:created>
  <dcterms:modified xsi:type="dcterms:W3CDTF">2026-04-20T15:20:00Z</dcterms:modified>
</cp:coreProperties>
</file>