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B6F7" w14:textId="77777777" w:rsidR="00510EC1" w:rsidRDefault="00D00A60">
      <w:pPr>
        <w:pStyle w:val="Ttulo"/>
      </w:pPr>
      <w:r>
        <w:t>Documento de Requisitos</w:t>
      </w:r>
    </w:p>
    <w:p w14:paraId="715CD37B" w14:textId="77777777" w:rsidR="00510EC1" w:rsidRDefault="00D00A60">
      <w:pPr>
        <w:pStyle w:val="Titulodocumento"/>
      </w:pPr>
      <w:r>
        <w:t>Versão 1.2</w:t>
      </w:r>
    </w:p>
    <w:p w14:paraId="112A06E7" w14:textId="77777777" w:rsidR="00510EC1" w:rsidRDefault="00D00A60">
      <w:pPr>
        <w:pStyle w:val="Titulodocumento"/>
      </w:pPr>
      <w:r>
        <w:t>CARREGAJA - Sistema de Controle e Rateio de Recarga de Veículos Elétricos em Condomínio</w:t>
      </w:r>
    </w:p>
    <w:p w14:paraId="14579114" w14:textId="77777777" w:rsidR="00510EC1" w:rsidRDefault="00D00A60">
      <w:pPr>
        <w:pStyle w:val="Ttulo"/>
      </w:pPr>
      <w: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8"/>
        <w:gridCol w:w="885"/>
        <w:gridCol w:w="5906"/>
        <w:gridCol w:w="1845"/>
      </w:tblGrid>
      <w:tr w:rsidR="00510EC1" w:rsidRPr="00734AD8" w14:paraId="5C1D2951" w14:textId="77777777" w:rsidTr="00734AD8">
        <w:trPr>
          <w:cantSplit/>
          <w:tblHeader/>
        </w:trPr>
        <w:tc>
          <w:tcPr>
            <w:tcW w:w="618" w:type="pct"/>
            <w:shd w:val="clear" w:color="auto" w:fill="D9D9D9"/>
          </w:tcPr>
          <w:p w14:paraId="7E6578D7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Data</w:t>
            </w:r>
          </w:p>
        </w:tc>
        <w:tc>
          <w:tcPr>
            <w:tcW w:w="449" w:type="pct"/>
            <w:shd w:val="clear" w:color="auto" w:fill="D9D9D9"/>
          </w:tcPr>
          <w:p w14:paraId="15D9C260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Versão</w:t>
            </w:r>
          </w:p>
        </w:tc>
        <w:tc>
          <w:tcPr>
            <w:tcW w:w="2997" w:type="pct"/>
            <w:shd w:val="clear" w:color="auto" w:fill="D9D9D9"/>
          </w:tcPr>
          <w:p w14:paraId="5E029080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Descrição</w:t>
            </w:r>
          </w:p>
        </w:tc>
        <w:tc>
          <w:tcPr>
            <w:tcW w:w="937" w:type="pct"/>
            <w:shd w:val="clear" w:color="auto" w:fill="D9D9D9"/>
          </w:tcPr>
          <w:p w14:paraId="236E5E1C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Autor</w:t>
            </w:r>
          </w:p>
        </w:tc>
      </w:tr>
      <w:tr w:rsidR="00510EC1" w14:paraId="07D124A3" w14:textId="77777777" w:rsidTr="00734AD8">
        <w:trPr>
          <w:cantSplit/>
        </w:trPr>
        <w:tc>
          <w:tcPr>
            <w:tcW w:w="618" w:type="pct"/>
          </w:tcPr>
          <w:p w14:paraId="65C6FDC3" w14:textId="77777777" w:rsidR="00510EC1" w:rsidRDefault="00D00A60" w:rsidP="00734AD8">
            <w:pPr>
              <w:spacing w:after="40"/>
              <w:jc w:val="left"/>
            </w:pPr>
            <w:r>
              <w:t>26/09/2026</w:t>
            </w:r>
          </w:p>
        </w:tc>
        <w:tc>
          <w:tcPr>
            <w:tcW w:w="449" w:type="pct"/>
          </w:tcPr>
          <w:p w14:paraId="1E020CEA" w14:textId="77777777" w:rsidR="00510EC1" w:rsidRDefault="00D00A60" w:rsidP="00734AD8">
            <w:pPr>
              <w:spacing w:after="40"/>
              <w:jc w:val="left"/>
            </w:pPr>
            <w:r>
              <w:t>1.0</w:t>
            </w:r>
          </w:p>
        </w:tc>
        <w:tc>
          <w:tcPr>
            <w:tcW w:w="2997" w:type="pct"/>
          </w:tcPr>
          <w:p w14:paraId="4FB63623" w14:textId="77777777" w:rsidR="00510EC1" w:rsidRDefault="00D00A60" w:rsidP="00734AD8">
            <w:pPr>
              <w:spacing w:after="40"/>
              <w:jc w:val="left"/>
            </w:pPr>
            <w:r>
              <w:t>Criação do documento a partir do detalhamento retirado do Visão v3.1, conforme a apresentação da Iniciação. Inclui requisitos funcionais, regras de negócio e a classificação FURPS+ das restrições.</w:t>
            </w:r>
          </w:p>
        </w:tc>
        <w:tc>
          <w:tcPr>
            <w:tcW w:w="937" w:type="pct"/>
          </w:tcPr>
          <w:p w14:paraId="1C47C159" w14:textId="77777777" w:rsidR="00510EC1" w:rsidRDefault="00D00A60" w:rsidP="00734AD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510EC1" w14:paraId="6E99525A" w14:textId="77777777" w:rsidTr="00734AD8">
        <w:trPr>
          <w:cantSplit/>
        </w:trPr>
        <w:tc>
          <w:tcPr>
            <w:tcW w:w="618" w:type="pct"/>
          </w:tcPr>
          <w:p w14:paraId="7D77489E" w14:textId="77777777" w:rsidR="00510EC1" w:rsidRDefault="00D00A60" w:rsidP="00734AD8">
            <w:pPr>
              <w:spacing w:after="40"/>
              <w:jc w:val="left"/>
            </w:pPr>
            <w:r>
              <w:t>26/09/2026</w:t>
            </w:r>
          </w:p>
        </w:tc>
        <w:tc>
          <w:tcPr>
            <w:tcW w:w="449" w:type="pct"/>
          </w:tcPr>
          <w:p w14:paraId="6429D992" w14:textId="77777777" w:rsidR="00510EC1" w:rsidRDefault="00D00A60" w:rsidP="00734AD8">
            <w:pPr>
              <w:spacing w:after="40"/>
              <w:jc w:val="left"/>
            </w:pPr>
            <w:r>
              <w:t>1.1</w:t>
            </w:r>
          </w:p>
        </w:tc>
        <w:tc>
          <w:tcPr>
            <w:tcW w:w="2997" w:type="pct"/>
          </w:tcPr>
          <w:p w14:paraId="348C9FC4" w14:textId="77777777" w:rsidR="00510EC1" w:rsidRDefault="00D00A60" w:rsidP="00734AD8">
            <w:pPr>
              <w:spacing w:after="40"/>
              <w:jc w:val="left"/>
            </w:pPr>
            <w:r>
              <w:t>RI-08: a arquitetura passa a ser testada com o UC05 (Manter Veículo), e a previsão e a apuração vão para o início da Construção.</w:t>
            </w:r>
          </w:p>
        </w:tc>
        <w:tc>
          <w:tcPr>
            <w:tcW w:w="937" w:type="pct"/>
          </w:tcPr>
          <w:p w14:paraId="11D9E0FF" w14:textId="77777777" w:rsidR="00510EC1" w:rsidRDefault="00D00A60" w:rsidP="00734AD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510EC1" w14:paraId="2C599D90" w14:textId="77777777" w:rsidTr="00734AD8">
        <w:trPr>
          <w:cantSplit/>
        </w:trPr>
        <w:tc>
          <w:tcPr>
            <w:tcW w:w="618" w:type="pct"/>
          </w:tcPr>
          <w:p w14:paraId="0AF93DFC" w14:textId="77777777" w:rsidR="00510EC1" w:rsidRDefault="00D00A60" w:rsidP="00734AD8">
            <w:pPr>
              <w:spacing w:after="40"/>
              <w:jc w:val="left"/>
            </w:pPr>
            <w:r>
              <w:t>11/10/2026</w:t>
            </w:r>
          </w:p>
        </w:tc>
        <w:tc>
          <w:tcPr>
            <w:tcW w:w="449" w:type="pct"/>
          </w:tcPr>
          <w:p w14:paraId="16CBA69F" w14:textId="77777777" w:rsidR="00510EC1" w:rsidRDefault="00D00A60" w:rsidP="00734AD8">
            <w:pPr>
              <w:spacing w:after="40"/>
              <w:jc w:val="left"/>
            </w:pPr>
            <w:r>
              <w:t>1.2</w:t>
            </w:r>
          </w:p>
        </w:tc>
        <w:tc>
          <w:tcPr>
            <w:tcW w:w="2997" w:type="pct"/>
          </w:tcPr>
          <w:p w14:paraId="1DC3CC79" w14:textId="77777777" w:rsidR="00510EC1" w:rsidRDefault="00D00A60" w:rsidP="00734AD8">
            <w:pPr>
              <w:spacing w:after="40"/>
              <w:jc w:val="left"/>
            </w:pPr>
            <w:r>
              <w:t>RF-13 e RN-08: a tarifa vale a partir da data e hora do cadastro, até o cadastro da próxima, sem data informada pelo síndico. Nova RN-10.</w:t>
            </w:r>
          </w:p>
        </w:tc>
        <w:tc>
          <w:tcPr>
            <w:tcW w:w="937" w:type="pct"/>
          </w:tcPr>
          <w:p w14:paraId="7B8805F6" w14:textId="77777777" w:rsidR="00510EC1" w:rsidRDefault="00D00A60" w:rsidP="00734AD8">
            <w:pPr>
              <w:spacing w:after="40"/>
              <w:jc w:val="left"/>
            </w:pPr>
            <w:r>
              <w:t>Henrique de Almeida Marangoni Inacio</w:t>
            </w:r>
          </w:p>
        </w:tc>
      </w:tr>
    </w:tbl>
    <w:p w14:paraId="04FE6612" w14:textId="77777777" w:rsidR="00510EC1" w:rsidRDefault="00D00A60">
      <w:pPr>
        <w:pStyle w:val="Ttulo1"/>
      </w:pPr>
      <w:bookmarkStart w:id="0" w:name="Xc2970a1a23df3ef3b34d1da3795ce3cec2678cb"/>
      <w:r>
        <w:t>Introdução</w:t>
      </w:r>
    </w:p>
    <w:p w14:paraId="2E9E8254" w14:textId="77777777" w:rsidR="00510EC1" w:rsidRDefault="00D00A60">
      <w:pPr>
        <w:pStyle w:val="Ttulo2"/>
      </w:pPr>
      <w:bookmarkStart w:id="1" w:name="X53ca1eb396407438b910fbafb578b446b614ca3"/>
      <w:r>
        <w:t>Propósito</w:t>
      </w:r>
    </w:p>
    <w:p w14:paraId="11FA966D" w14:textId="77777777" w:rsidR="00510EC1" w:rsidRDefault="00D00A60">
      <w:r>
        <w:t xml:space="preserve">O Visão dá a visão geral do CARREGAJA: o problema, os usuários, as restrições e os riscos. Este </w:t>
      </w:r>
      <w:r>
        <w:t>documento detalha o que o Visão resume: os requisitos funcionais, as regras de negócio, a justificativa de cada restrição, as limitações que o projeto aceita conscientemente e a análise completa dos riscos.</w:t>
      </w:r>
    </w:p>
    <w:p w14:paraId="55699921" w14:textId="77777777" w:rsidR="00510EC1" w:rsidRDefault="00D00A60">
      <w:pPr>
        <w:pStyle w:val="Corpodetexto"/>
      </w:pPr>
      <w:r>
        <w:t xml:space="preserve">É um documento </w:t>
      </w:r>
      <w:r>
        <w:rPr>
          <w:b/>
          <w:bCs/>
        </w:rPr>
        <w:t>não previsto no SpinOff</w:t>
      </w:r>
      <w:r>
        <w:t>. Por isso foi criado a partir de um template próprio, Template - Documento de Requisitos.dotx, versionado na mesma pasta.</w:t>
      </w:r>
    </w:p>
    <w:p w14:paraId="4F247668" w14:textId="77777777" w:rsidR="00510EC1" w:rsidRDefault="00D00A60">
      <w:pPr>
        <w:pStyle w:val="Ttulo2"/>
      </w:pPr>
      <w:bookmarkStart w:id="2" w:name="X94d5092e751078a02203c4f6d65079b0e5c6a34"/>
      <w:bookmarkEnd w:id="1"/>
      <w:r>
        <w:t>Referências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374"/>
        <w:gridCol w:w="3480"/>
      </w:tblGrid>
      <w:tr w:rsidR="00510EC1" w:rsidRPr="00734AD8" w14:paraId="421EFA23" w14:textId="77777777" w:rsidTr="00734AD8">
        <w:trPr>
          <w:cantSplit/>
          <w:tblHeader/>
        </w:trPr>
        <w:tc>
          <w:tcPr>
            <w:tcW w:w="3234" w:type="pct"/>
            <w:shd w:val="clear" w:color="auto" w:fill="D9D9D9"/>
          </w:tcPr>
          <w:p w14:paraId="44DF5171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Documento</w:t>
            </w:r>
          </w:p>
        </w:tc>
        <w:tc>
          <w:tcPr>
            <w:tcW w:w="1766" w:type="pct"/>
            <w:shd w:val="clear" w:color="auto" w:fill="D9D9D9"/>
          </w:tcPr>
          <w:p w14:paraId="464437D6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Origem</w:t>
            </w:r>
          </w:p>
        </w:tc>
      </w:tr>
      <w:tr w:rsidR="00510EC1" w14:paraId="2A88E96F" w14:textId="77777777" w:rsidTr="00734AD8">
        <w:trPr>
          <w:cantSplit/>
        </w:trPr>
        <w:tc>
          <w:tcPr>
            <w:tcW w:w="3234" w:type="pct"/>
          </w:tcPr>
          <w:p w14:paraId="396EF20C" w14:textId="77777777" w:rsidR="00510EC1" w:rsidRDefault="00D00A60" w:rsidP="00734AD8">
            <w:pPr>
              <w:spacing w:after="40"/>
              <w:jc w:val="left"/>
            </w:pPr>
            <w:r>
              <w:t>CARREGAJA - Visão (v4.0)</w:t>
            </w:r>
          </w:p>
        </w:tc>
        <w:tc>
          <w:tcPr>
            <w:tcW w:w="1766" w:type="pct"/>
          </w:tcPr>
          <w:p w14:paraId="70488E53" w14:textId="77777777" w:rsidR="00510EC1" w:rsidRDefault="00D00A60" w:rsidP="00734AD8">
            <w:pPr>
              <w:spacing w:after="40"/>
              <w:jc w:val="left"/>
            </w:pPr>
            <w:r>
              <w:t>1.Requisitos/</w:t>
            </w:r>
          </w:p>
        </w:tc>
      </w:tr>
      <w:tr w:rsidR="00510EC1" w14:paraId="2E07EF00" w14:textId="77777777" w:rsidTr="00734AD8">
        <w:trPr>
          <w:cantSplit/>
        </w:trPr>
        <w:tc>
          <w:tcPr>
            <w:tcW w:w="3234" w:type="pct"/>
          </w:tcPr>
          <w:p w14:paraId="617014B9" w14:textId="77777777" w:rsidR="00510EC1" w:rsidRDefault="00D00A60" w:rsidP="00734AD8">
            <w:pPr>
              <w:spacing w:after="40"/>
              <w:jc w:val="left"/>
            </w:pPr>
            <w:r>
              <w:t>CARREGAJA - História de Usuário (v4.0)</w:t>
            </w:r>
          </w:p>
        </w:tc>
        <w:tc>
          <w:tcPr>
            <w:tcW w:w="1766" w:type="pct"/>
          </w:tcPr>
          <w:p w14:paraId="23D7EF66" w14:textId="77777777" w:rsidR="00510EC1" w:rsidRDefault="00D00A60" w:rsidP="00734AD8">
            <w:pPr>
              <w:spacing w:after="40"/>
              <w:jc w:val="left"/>
            </w:pPr>
            <w:r>
              <w:t>1.Requisitos/Casos de Uso/</w:t>
            </w:r>
          </w:p>
        </w:tc>
      </w:tr>
      <w:tr w:rsidR="00510EC1" w14:paraId="2CC21E6C" w14:textId="77777777" w:rsidTr="00734AD8">
        <w:trPr>
          <w:cantSplit/>
        </w:trPr>
        <w:tc>
          <w:tcPr>
            <w:tcW w:w="3234" w:type="pct"/>
          </w:tcPr>
          <w:p w14:paraId="0168AFC4" w14:textId="77777777" w:rsidR="00510EC1" w:rsidRDefault="00D00A60" w:rsidP="00734AD8">
            <w:pPr>
              <w:spacing w:after="40"/>
              <w:jc w:val="left"/>
            </w:pPr>
            <w:r>
              <w:t>CARREGAJA - Modelos de Análise e Design</w:t>
            </w:r>
          </w:p>
        </w:tc>
        <w:tc>
          <w:tcPr>
            <w:tcW w:w="1766" w:type="pct"/>
          </w:tcPr>
          <w:p w14:paraId="282BA0BC" w14:textId="77777777" w:rsidR="00510EC1" w:rsidRDefault="00D00A60" w:rsidP="00734AD8">
            <w:pPr>
              <w:spacing w:after="40"/>
              <w:jc w:val="left"/>
            </w:pPr>
            <w:r>
              <w:t>2.Analise e Design/</w:t>
            </w:r>
          </w:p>
        </w:tc>
      </w:tr>
      <w:tr w:rsidR="00510EC1" w14:paraId="42208B9E" w14:textId="77777777" w:rsidTr="00734AD8">
        <w:trPr>
          <w:cantSplit/>
        </w:trPr>
        <w:tc>
          <w:tcPr>
            <w:tcW w:w="3234" w:type="pct"/>
          </w:tcPr>
          <w:p w14:paraId="2E15D736" w14:textId="77777777" w:rsidR="00510EC1" w:rsidRDefault="00D00A60" w:rsidP="00734AD8">
            <w:pPr>
              <w:spacing w:after="40"/>
              <w:jc w:val="left"/>
            </w:pPr>
            <w:r>
              <w:t>Guia - Requisitos de Sistema de Software (FURPS+)</w:t>
            </w:r>
          </w:p>
        </w:tc>
        <w:tc>
          <w:tcPr>
            <w:tcW w:w="1766" w:type="pct"/>
          </w:tcPr>
          <w:p w14:paraId="16EDF6C4" w14:textId="77777777" w:rsidR="00510EC1" w:rsidRDefault="00D00A60" w:rsidP="00734AD8">
            <w:pPr>
              <w:spacing w:after="40"/>
              <w:jc w:val="left"/>
            </w:pPr>
            <w:r>
              <w:t>SpinOff / Guidelines</w:t>
            </w:r>
          </w:p>
        </w:tc>
      </w:tr>
      <w:tr w:rsidR="00510EC1" w14:paraId="61EA8FF5" w14:textId="77777777" w:rsidTr="00734AD8">
        <w:trPr>
          <w:cantSplit/>
        </w:trPr>
        <w:tc>
          <w:tcPr>
            <w:tcW w:w="3234" w:type="pct"/>
          </w:tcPr>
          <w:p w14:paraId="7598F663" w14:textId="77777777" w:rsidR="00510EC1" w:rsidRDefault="00D00A60" w:rsidP="00734AD8">
            <w:pPr>
              <w:spacing w:after="40"/>
              <w:jc w:val="left"/>
            </w:pPr>
            <w:r>
              <w:t>Template - Documento de Requisitos</w:t>
            </w:r>
          </w:p>
        </w:tc>
        <w:tc>
          <w:tcPr>
            <w:tcW w:w="1766" w:type="pct"/>
          </w:tcPr>
          <w:p w14:paraId="08312F27" w14:textId="77777777" w:rsidR="00510EC1" w:rsidRDefault="00D00A60" w:rsidP="00734AD8">
            <w:pPr>
              <w:spacing w:after="40"/>
              <w:jc w:val="left"/>
            </w:pPr>
            <w:r>
              <w:t>1.Requisitos/</w:t>
            </w:r>
          </w:p>
        </w:tc>
      </w:tr>
    </w:tbl>
    <w:p w14:paraId="7EA18AF5" w14:textId="77777777" w:rsidR="00510EC1" w:rsidRDefault="00D00A60">
      <w:pPr>
        <w:pStyle w:val="Ttulo1"/>
      </w:pPr>
      <w:bookmarkStart w:id="3" w:name="X6c249c25705a1456bc54ad3dd7dd644a2002713"/>
      <w:bookmarkEnd w:id="0"/>
      <w:bookmarkEnd w:id="2"/>
      <w:r>
        <w:t>Contexto do Negócio</w:t>
      </w:r>
    </w:p>
    <w:p w14:paraId="165CDADC" w14:textId="77777777" w:rsidR="00510EC1" w:rsidRDefault="00D00A60">
      <w:r>
        <w:t xml:space="preserve">Condomínios residenciais verticais vêm instalando pontos de recarga para veículos elétricos nas áreas comuns da garagem. O número de pontos é pequeno, tipicamente de um a quatro, e é compartilhado por dezenas de apartamentos. A energia consumida sai da conta de luz da área </w:t>
      </w:r>
      <w:r>
        <w:t>comum, paga por todos os condôminos, inclusive por quem não possui veículo elétrico.</w:t>
      </w:r>
    </w:p>
    <w:p w14:paraId="0344D529" w14:textId="77777777" w:rsidR="00510EC1" w:rsidRDefault="00D00A60">
      <w:pPr>
        <w:pStyle w:val="Corpodetexto"/>
      </w:pPr>
      <w:r>
        <w:t xml:space="preserve">Disso decorrem dois problemas simultâneos. O primeiro é de </w:t>
      </w:r>
      <w:r>
        <w:rPr>
          <w:b/>
          <w:bCs/>
        </w:rPr>
        <w:t>disputa pelo recurso</w:t>
      </w:r>
      <w:r>
        <w:t xml:space="preserve">: o morador desce à garagem sem saber se encontrará ponto livre e, quando encontra tudo ocupado, não tem como saber </w:t>
      </w:r>
      <w:r>
        <w:lastRenderedPageBreak/>
        <w:t xml:space="preserve">quando algum será liberado. O segundo é de </w:t>
      </w:r>
      <w:r>
        <w:rPr>
          <w:b/>
          <w:bCs/>
        </w:rPr>
        <w:t>rateio</w:t>
      </w:r>
      <w:r>
        <w:t xml:space="preserve">: sem registro de quem usou, por quanto tempo e com qual veículo, o condomínio não individualiza o custo, e a energia de poucos </w:t>
      </w:r>
      <w:r>
        <w:t>acaba dividida entre todos. Os controles paralelos hoje usados (grupo de mensagens, planilha do síndico, rodízio informal) não produzem número defensável para lançar na cota condominial.</w:t>
      </w:r>
    </w:p>
    <w:p w14:paraId="02B231F5" w14:textId="77777777" w:rsidR="00510EC1" w:rsidRDefault="00D00A60">
      <w:pPr>
        <w:pStyle w:val="Corpodetexto"/>
      </w:pPr>
      <w:r>
        <w:rPr>
          <w:b/>
          <w:bCs/>
        </w:rPr>
        <w:t>Origem dos requisitos.</w:t>
      </w:r>
      <w:r>
        <w:t xml:space="preserve"> O projeto é conduzido em contexto acadêmico e não dispõe de cliente externo contratante. As necessidades foram levantadas pela equipe a partir da análise do domínio, e o Product Owner atua como representante do cliente para aprovação do escopo e do </w:t>
      </w:r>
      <w:r>
        <w:t>planejamento, conforme previsto no SpinOff para o papel (RE-16).</w:t>
      </w:r>
    </w:p>
    <w:p w14:paraId="09332FFE" w14:textId="77777777" w:rsidR="00510EC1" w:rsidRDefault="00D00A60">
      <w:pPr>
        <w:pStyle w:val="Ttulo1"/>
      </w:pPr>
      <w:bookmarkStart w:id="4" w:name="Xbc5a32e0199e0a9912991c7d234adaf6b15a366"/>
      <w:bookmarkEnd w:id="3"/>
      <w:r>
        <w:t>Perfis de Usuário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2"/>
        <w:gridCol w:w="3425"/>
        <w:gridCol w:w="5467"/>
      </w:tblGrid>
      <w:tr w:rsidR="00510EC1" w:rsidRPr="00734AD8" w14:paraId="6FB6C60D" w14:textId="77777777" w:rsidTr="00734AD8">
        <w:trPr>
          <w:cantSplit/>
          <w:tblHeader/>
        </w:trPr>
        <w:tc>
          <w:tcPr>
            <w:tcW w:w="488" w:type="pct"/>
            <w:shd w:val="clear" w:color="auto" w:fill="D9D9D9"/>
          </w:tcPr>
          <w:p w14:paraId="0BC4DF4A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Perfil</w:t>
            </w:r>
          </w:p>
        </w:tc>
        <w:tc>
          <w:tcPr>
            <w:tcW w:w="1738" w:type="pct"/>
            <w:shd w:val="clear" w:color="auto" w:fill="D9D9D9"/>
          </w:tcPr>
          <w:p w14:paraId="1AB6D8B2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Quem é</w:t>
            </w:r>
          </w:p>
        </w:tc>
        <w:tc>
          <w:tcPr>
            <w:tcW w:w="2775" w:type="pct"/>
            <w:shd w:val="clear" w:color="auto" w:fill="D9D9D9"/>
          </w:tcPr>
          <w:p w14:paraId="73A3D888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Responsabilidades no sistema</w:t>
            </w:r>
          </w:p>
        </w:tc>
      </w:tr>
      <w:tr w:rsidR="00510EC1" w14:paraId="3A8D320C" w14:textId="77777777" w:rsidTr="00734AD8">
        <w:trPr>
          <w:cantSplit/>
        </w:trPr>
        <w:tc>
          <w:tcPr>
            <w:tcW w:w="488" w:type="pct"/>
          </w:tcPr>
          <w:p w14:paraId="51D8C93F" w14:textId="77777777" w:rsidR="00510EC1" w:rsidRDefault="00D00A60" w:rsidP="00734AD8">
            <w:pPr>
              <w:spacing w:after="40"/>
              <w:jc w:val="left"/>
            </w:pPr>
            <w:r>
              <w:t>Morador</w:t>
            </w:r>
          </w:p>
        </w:tc>
        <w:tc>
          <w:tcPr>
            <w:tcW w:w="1738" w:type="pct"/>
          </w:tcPr>
          <w:p w14:paraId="04AD5EB7" w14:textId="77777777" w:rsidR="00510EC1" w:rsidRDefault="00D00A60" w:rsidP="00734AD8">
            <w:pPr>
              <w:spacing w:after="40"/>
              <w:jc w:val="left"/>
            </w:pPr>
            <w:r>
              <w:t>Condômino ou residente autorizado, proprietário de veículo elétrico. Vinculado a um apartamento, que é a unidade de rateio.</w:t>
            </w:r>
          </w:p>
        </w:tc>
        <w:tc>
          <w:tcPr>
            <w:tcW w:w="2775" w:type="pct"/>
          </w:tcPr>
          <w:p w14:paraId="0A174A61" w14:textId="77777777" w:rsidR="00510EC1" w:rsidRDefault="00D00A60" w:rsidP="00734AD8">
            <w:pPr>
              <w:spacing w:after="40"/>
              <w:jc w:val="left"/>
            </w:pPr>
            <w:r>
              <w:t xml:space="preserve">Consultar o painel; registrar o início e o encerramento da própria sessão; manter o cadastro do próprio veículo; consultar o consumo do mês. </w:t>
            </w:r>
            <w:r>
              <w:rPr>
                <w:b/>
                <w:bCs/>
              </w:rPr>
              <w:t>Não</w:t>
            </w:r>
            <w:r>
              <w:t xml:space="preserve"> altera tarifa, </w:t>
            </w:r>
            <w:r>
              <w:rPr>
                <w:b/>
                <w:bCs/>
              </w:rPr>
              <w:t>não</w:t>
            </w:r>
            <w:r>
              <w:t xml:space="preserve"> cadastra vagas e </w:t>
            </w:r>
            <w:r>
              <w:rPr>
                <w:b/>
                <w:bCs/>
              </w:rPr>
              <w:t>não</w:t>
            </w:r>
            <w:r>
              <w:t xml:space="preserve"> acessa dados de outros apartamentos.</w:t>
            </w:r>
          </w:p>
        </w:tc>
      </w:tr>
      <w:tr w:rsidR="00510EC1" w14:paraId="3D5F104D" w14:textId="77777777" w:rsidTr="00734AD8">
        <w:trPr>
          <w:cantSplit/>
        </w:trPr>
        <w:tc>
          <w:tcPr>
            <w:tcW w:w="488" w:type="pct"/>
          </w:tcPr>
          <w:p w14:paraId="55C5C2C9" w14:textId="77777777" w:rsidR="00510EC1" w:rsidRDefault="00D00A60" w:rsidP="00734AD8">
            <w:pPr>
              <w:spacing w:after="40"/>
              <w:jc w:val="left"/>
            </w:pPr>
            <w:r>
              <w:t>Síndico</w:t>
            </w:r>
          </w:p>
        </w:tc>
        <w:tc>
          <w:tcPr>
            <w:tcW w:w="1738" w:type="pct"/>
          </w:tcPr>
          <w:p w14:paraId="1ECE7D5A" w14:textId="77777777" w:rsidR="00510EC1" w:rsidRDefault="00D00A60" w:rsidP="00734AD8">
            <w:pPr>
              <w:spacing w:after="40"/>
              <w:jc w:val="left"/>
            </w:pPr>
            <w:r>
              <w:t>Responsável pela administração do condomínio, eleito em assembleia, ou preposto da administradora.</w:t>
            </w:r>
          </w:p>
        </w:tc>
        <w:tc>
          <w:tcPr>
            <w:tcW w:w="2775" w:type="pct"/>
          </w:tcPr>
          <w:p w14:paraId="72ABA17C" w14:textId="77777777" w:rsidR="00510EC1" w:rsidRDefault="00D00A60" w:rsidP="00734AD8">
            <w:pPr>
              <w:spacing w:after="40"/>
              <w:jc w:val="left"/>
            </w:pPr>
            <w:r>
              <w:t>Cadastrar vagas e potências; definir a tarifa; manter o cadastro de moradores e apartamentos; acompanhar o painel; encerrar sessões órfãs; fechar o mês e obter o rateio; consultar o histórico.</w:t>
            </w:r>
          </w:p>
        </w:tc>
      </w:tr>
    </w:tbl>
    <w:p w14:paraId="0301365D" w14:textId="77777777" w:rsidR="00510EC1" w:rsidRDefault="00D00A60">
      <w:pPr>
        <w:pStyle w:val="Corpodetexto"/>
      </w:pPr>
      <w:r>
        <w:rPr>
          <w:b/>
          <w:bCs/>
        </w:rPr>
        <w:t>Acumulação de perfis.</w:t>
      </w:r>
      <w:r>
        <w:t xml:space="preserve"> O síndico é também condômino e pode possuir veículo elétrico. Nesse caso acumula os dois perfis: usa o sistema como morador para as próprias recargas, apuradas e </w:t>
      </w:r>
      <w:r>
        <w:t>rateadas como as demais, e como síndico para a gestão. As ações de gestão ficam registradas com o usuário que as realizou.</w:t>
      </w:r>
    </w:p>
    <w:p w14:paraId="608F3FD6" w14:textId="77777777" w:rsidR="00510EC1" w:rsidRDefault="00D00A60">
      <w:pPr>
        <w:pStyle w:val="Ttulo1"/>
      </w:pPr>
      <w:bookmarkStart w:id="5" w:name="Xa7afc5ac1eac03836910ea55e16b2046334b90b"/>
      <w:bookmarkEnd w:id="4"/>
      <w:r>
        <w:t>Requisitos Funcionais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59"/>
        <w:gridCol w:w="7856"/>
        <w:gridCol w:w="1039"/>
      </w:tblGrid>
      <w:tr w:rsidR="00510EC1" w:rsidRPr="00734AD8" w14:paraId="6AEE6BB0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7290DB78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3986" w:type="pct"/>
            <w:shd w:val="clear" w:color="auto" w:fill="D9D9D9"/>
          </w:tcPr>
          <w:p w14:paraId="3A407C8F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O sistema deve</w:t>
            </w:r>
          </w:p>
        </w:tc>
        <w:tc>
          <w:tcPr>
            <w:tcW w:w="527" w:type="pct"/>
            <w:shd w:val="clear" w:color="auto" w:fill="D9D9D9"/>
          </w:tcPr>
          <w:p w14:paraId="56F75E6D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Caso de uso</w:t>
            </w:r>
          </w:p>
        </w:tc>
      </w:tr>
      <w:tr w:rsidR="00510EC1" w14:paraId="5628659E" w14:textId="77777777" w:rsidTr="00734AD8">
        <w:trPr>
          <w:cantSplit/>
        </w:trPr>
        <w:tc>
          <w:tcPr>
            <w:tcW w:w="487" w:type="pct"/>
          </w:tcPr>
          <w:p w14:paraId="57A634F3" w14:textId="77777777" w:rsidR="00510EC1" w:rsidRDefault="00D00A60" w:rsidP="00734AD8">
            <w:pPr>
              <w:spacing w:after="40"/>
              <w:jc w:val="left"/>
            </w:pPr>
            <w:r>
              <w:t>RF-01</w:t>
            </w:r>
          </w:p>
        </w:tc>
        <w:tc>
          <w:tcPr>
            <w:tcW w:w="3986" w:type="pct"/>
          </w:tcPr>
          <w:p w14:paraId="1E4A2B6A" w14:textId="77777777" w:rsidR="00510EC1" w:rsidRDefault="00D00A60" w:rsidP="00734AD8">
            <w:pPr>
              <w:spacing w:after="40"/>
              <w:jc w:val="left"/>
            </w:pPr>
            <w:r>
              <w:t>Autenticar morador e síndico por e-mail e senha e identificar o apartamento do morador.</w:t>
            </w:r>
          </w:p>
        </w:tc>
        <w:tc>
          <w:tcPr>
            <w:tcW w:w="527" w:type="pct"/>
          </w:tcPr>
          <w:p w14:paraId="1E7052E2" w14:textId="77777777" w:rsidR="00510EC1" w:rsidRDefault="00D00A60" w:rsidP="00734AD8">
            <w:pPr>
              <w:spacing w:after="40"/>
              <w:jc w:val="left"/>
            </w:pPr>
            <w:r>
              <w:t>UC01</w:t>
            </w:r>
          </w:p>
        </w:tc>
      </w:tr>
      <w:tr w:rsidR="00510EC1" w14:paraId="48D059F9" w14:textId="77777777" w:rsidTr="00734AD8">
        <w:trPr>
          <w:cantSplit/>
        </w:trPr>
        <w:tc>
          <w:tcPr>
            <w:tcW w:w="487" w:type="pct"/>
          </w:tcPr>
          <w:p w14:paraId="66CF3D1B" w14:textId="77777777" w:rsidR="00510EC1" w:rsidRDefault="00D00A60" w:rsidP="00734AD8">
            <w:pPr>
              <w:spacing w:after="40"/>
              <w:jc w:val="left"/>
            </w:pPr>
            <w:r>
              <w:t>RF-02</w:t>
            </w:r>
          </w:p>
        </w:tc>
        <w:tc>
          <w:tcPr>
            <w:tcW w:w="3986" w:type="pct"/>
          </w:tcPr>
          <w:p w14:paraId="3768256D" w14:textId="77777777" w:rsidR="00510EC1" w:rsidRDefault="00D00A60" w:rsidP="00734AD8">
            <w:pPr>
              <w:spacing w:after="40"/>
              <w:jc w:val="left"/>
            </w:pPr>
            <w:r>
              <w:t>Exibir a situação de cada vaga (livre, ocupada, concluída e ainda ocupada, ou excedida) e a previsão de liberação das ocupadas.</w:t>
            </w:r>
          </w:p>
        </w:tc>
        <w:tc>
          <w:tcPr>
            <w:tcW w:w="527" w:type="pct"/>
          </w:tcPr>
          <w:p w14:paraId="3170A0AA" w14:textId="77777777" w:rsidR="00510EC1" w:rsidRDefault="00D00A60" w:rsidP="00734AD8">
            <w:pPr>
              <w:spacing w:after="40"/>
              <w:jc w:val="left"/>
            </w:pPr>
            <w:r>
              <w:t>UC02</w:t>
            </w:r>
          </w:p>
        </w:tc>
      </w:tr>
      <w:tr w:rsidR="00510EC1" w14:paraId="2DC86549" w14:textId="77777777" w:rsidTr="00734AD8">
        <w:trPr>
          <w:cantSplit/>
        </w:trPr>
        <w:tc>
          <w:tcPr>
            <w:tcW w:w="487" w:type="pct"/>
          </w:tcPr>
          <w:p w14:paraId="7C18727B" w14:textId="77777777" w:rsidR="00510EC1" w:rsidRDefault="00D00A60" w:rsidP="00734AD8">
            <w:pPr>
              <w:spacing w:after="40"/>
              <w:jc w:val="left"/>
            </w:pPr>
            <w:r>
              <w:t>RF-03</w:t>
            </w:r>
          </w:p>
        </w:tc>
        <w:tc>
          <w:tcPr>
            <w:tcW w:w="3986" w:type="pct"/>
          </w:tcPr>
          <w:p w14:paraId="50ECCE65" w14:textId="77777777" w:rsidR="00510EC1" w:rsidRDefault="00D00A60" w:rsidP="00734AD8">
            <w:pPr>
              <w:spacing w:after="40"/>
              <w:jc w:val="left"/>
            </w:pPr>
            <w:r>
              <w:t>Ocultar do morador quem ocupa uma vaga e exibir essa identificação ao síndico.</w:t>
            </w:r>
          </w:p>
        </w:tc>
        <w:tc>
          <w:tcPr>
            <w:tcW w:w="527" w:type="pct"/>
          </w:tcPr>
          <w:p w14:paraId="27B6E052" w14:textId="77777777" w:rsidR="00510EC1" w:rsidRDefault="00D00A60" w:rsidP="00734AD8">
            <w:pPr>
              <w:spacing w:after="40"/>
              <w:jc w:val="left"/>
            </w:pPr>
            <w:r>
              <w:t>UC02</w:t>
            </w:r>
          </w:p>
        </w:tc>
      </w:tr>
      <w:tr w:rsidR="00510EC1" w14:paraId="0E28D3B3" w14:textId="77777777" w:rsidTr="00734AD8">
        <w:trPr>
          <w:cantSplit/>
        </w:trPr>
        <w:tc>
          <w:tcPr>
            <w:tcW w:w="487" w:type="pct"/>
          </w:tcPr>
          <w:p w14:paraId="7BE25D89" w14:textId="77777777" w:rsidR="00510EC1" w:rsidRDefault="00D00A60" w:rsidP="00734AD8">
            <w:pPr>
              <w:spacing w:after="40"/>
              <w:jc w:val="left"/>
            </w:pPr>
            <w:r>
              <w:t>RF-04</w:t>
            </w:r>
          </w:p>
        </w:tc>
        <w:tc>
          <w:tcPr>
            <w:tcW w:w="3986" w:type="pct"/>
          </w:tcPr>
          <w:p w14:paraId="362B3D91" w14:textId="77777777" w:rsidR="00510EC1" w:rsidRDefault="00D00A60" w:rsidP="00734AD8">
            <w:pPr>
              <w:spacing w:after="40"/>
              <w:jc w:val="left"/>
            </w:pPr>
            <w:r>
              <w:t>Permitir ao morador iniciar uma sessão em vaga livre, informando a vaga e o nível atual da bateria.</w:t>
            </w:r>
          </w:p>
        </w:tc>
        <w:tc>
          <w:tcPr>
            <w:tcW w:w="527" w:type="pct"/>
          </w:tcPr>
          <w:p w14:paraId="33E5B3A0" w14:textId="77777777" w:rsidR="00510EC1" w:rsidRDefault="00D00A60" w:rsidP="00734AD8">
            <w:pPr>
              <w:spacing w:after="40"/>
              <w:jc w:val="left"/>
            </w:pPr>
            <w:r>
              <w:t>UC03</w:t>
            </w:r>
          </w:p>
        </w:tc>
      </w:tr>
      <w:tr w:rsidR="00510EC1" w14:paraId="1F36D88F" w14:textId="77777777" w:rsidTr="00734AD8">
        <w:trPr>
          <w:cantSplit/>
        </w:trPr>
        <w:tc>
          <w:tcPr>
            <w:tcW w:w="487" w:type="pct"/>
          </w:tcPr>
          <w:p w14:paraId="4F4E33F2" w14:textId="77777777" w:rsidR="00510EC1" w:rsidRDefault="00D00A60" w:rsidP="00734AD8">
            <w:pPr>
              <w:spacing w:after="40"/>
              <w:jc w:val="left"/>
            </w:pPr>
            <w:r>
              <w:t>RF-05</w:t>
            </w:r>
          </w:p>
        </w:tc>
        <w:tc>
          <w:tcPr>
            <w:tcW w:w="3986" w:type="pct"/>
          </w:tcPr>
          <w:p w14:paraId="062BB46B" w14:textId="77777777" w:rsidR="00510EC1" w:rsidRDefault="00D00A60" w:rsidP="00734AD8">
            <w:pPr>
              <w:spacing w:after="40"/>
              <w:jc w:val="left"/>
            </w:pPr>
            <w:r>
              <w:t>Calcular e exibir, no início da sessão, a previsão de conclusão da recarga (RN-01, RN-02).</w:t>
            </w:r>
          </w:p>
        </w:tc>
        <w:tc>
          <w:tcPr>
            <w:tcW w:w="527" w:type="pct"/>
          </w:tcPr>
          <w:p w14:paraId="55B516C1" w14:textId="77777777" w:rsidR="00510EC1" w:rsidRDefault="00D00A60" w:rsidP="00734AD8">
            <w:pPr>
              <w:spacing w:after="40"/>
              <w:jc w:val="left"/>
            </w:pPr>
            <w:r>
              <w:t>UC03</w:t>
            </w:r>
          </w:p>
        </w:tc>
      </w:tr>
      <w:tr w:rsidR="00510EC1" w14:paraId="1C28CF61" w14:textId="77777777" w:rsidTr="00734AD8">
        <w:trPr>
          <w:cantSplit/>
        </w:trPr>
        <w:tc>
          <w:tcPr>
            <w:tcW w:w="487" w:type="pct"/>
          </w:tcPr>
          <w:p w14:paraId="161EB5C0" w14:textId="77777777" w:rsidR="00510EC1" w:rsidRDefault="00D00A60" w:rsidP="00734AD8">
            <w:pPr>
              <w:spacing w:after="40"/>
              <w:jc w:val="left"/>
            </w:pPr>
            <w:r>
              <w:t>RF-06</w:t>
            </w:r>
          </w:p>
        </w:tc>
        <w:tc>
          <w:tcPr>
            <w:tcW w:w="3986" w:type="pct"/>
          </w:tcPr>
          <w:p w14:paraId="332F4B63" w14:textId="77777777" w:rsidR="00510EC1" w:rsidRDefault="00D00A60" w:rsidP="00734AD8">
            <w:pPr>
              <w:spacing w:after="40"/>
              <w:jc w:val="left"/>
            </w:pPr>
            <w:r>
              <w:t>Recusar o início em vaga ocupada ou desativada, por morador que já tem sessão aberta ou por morador sem veículo cadastrado; registrar a recusa por vaga ocupada.</w:t>
            </w:r>
          </w:p>
        </w:tc>
        <w:tc>
          <w:tcPr>
            <w:tcW w:w="527" w:type="pct"/>
          </w:tcPr>
          <w:p w14:paraId="386BD721" w14:textId="77777777" w:rsidR="00510EC1" w:rsidRDefault="00D00A60" w:rsidP="00734AD8">
            <w:pPr>
              <w:spacing w:after="40"/>
              <w:jc w:val="left"/>
            </w:pPr>
            <w:r>
              <w:t>UC03</w:t>
            </w:r>
          </w:p>
        </w:tc>
      </w:tr>
      <w:tr w:rsidR="00510EC1" w14:paraId="1C70BB48" w14:textId="77777777" w:rsidTr="00734AD8">
        <w:trPr>
          <w:cantSplit/>
        </w:trPr>
        <w:tc>
          <w:tcPr>
            <w:tcW w:w="487" w:type="pct"/>
          </w:tcPr>
          <w:p w14:paraId="64A86D2A" w14:textId="77777777" w:rsidR="00510EC1" w:rsidRDefault="00D00A60" w:rsidP="00734AD8">
            <w:pPr>
              <w:spacing w:after="40"/>
              <w:jc w:val="left"/>
            </w:pPr>
            <w:r>
              <w:t>RF-07</w:t>
            </w:r>
          </w:p>
        </w:tc>
        <w:tc>
          <w:tcPr>
            <w:tcW w:w="3986" w:type="pct"/>
          </w:tcPr>
          <w:p w14:paraId="2C70D58D" w14:textId="77777777" w:rsidR="00510EC1" w:rsidRDefault="00D00A60" w:rsidP="00734AD8">
            <w:pPr>
              <w:spacing w:after="40"/>
              <w:jc w:val="left"/>
            </w:pPr>
            <w:r>
              <w:t>Permitir ao morador encerrar a própria sessão e exibir a duração, a energia e o valor apurados.</w:t>
            </w:r>
          </w:p>
        </w:tc>
        <w:tc>
          <w:tcPr>
            <w:tcW w:w="527" w:type="pct"/>
          </w:tcPr>
          <w:p w14:paraId="7FBD4E45" w14:textId="77777777" w:rsidR="00510EC1" w:rsidRDefault="00D00A60" w:rsidP="00734AD8">
            <w:pPr>
              <w:spacing w:after="40"/>
              <w:jc w:val="left"/>
            </w:pPr>
            <w:r>
              <w:t>UC03</w:t>
            </w:r>
          </w:p>
        </w:tc>
      </w:tr>
      <w:tr w:rsidR="00510EC1" w14:paraId="4F3E7970" w14:textId="77777777" w:rsidTr="00734AD8">
        <w:trPr>
          <w:cantSplit/>
        </w:trPr>
        <w:tc>
          <w:tcPr>
            <w:tcW w:w="487" w:type="pct"/>
          </w:tcPr>
          <w:p w14:paraId="2BCD89B5" w14:textId="77777777" w:rsidR="00510EC1" w:rsidRDefault="00D00A60" w:rsidP="00734AD8">
            <w:pPr>
              <w:spacing w:after="40"/>
              <w:jc w:val="left"/>
            </w:pPr>
            <w:r>
              <w:t>RF-08</w:t>
            </w:r>
          </w:p>
        </w:tc>
        <w:tc>
          <w:tcPr>
            <w:tcW w:w="3986" w:type="pct"/>
          </w:tcPr>
          <w:p w14:paraId="0728A259" w14:textId="77777777" w:rsidR="00510EC1" w:rsidRDefault="00D00A60" w:rsidP="00734AD8">
            <w:pPr>
              <w:spacing w:after="40"/>
              <w:jc w:val="left"/>
            </w:pPr>
            <w:r>
              <w:t>Sinalizar como excedida a sessão que atinge a duração máxima, sem encerrá-la (RN-05).</w:t>
            </w:r>
          </w:p>
        </w:tc>
        <w:tc>
          <w:tcPr>
            <w:tcW w:w="527" w:type="pct"/>
          </w:tcPr>
          <w:p w14:paraId="3CE8EFA6" w14:textId="77777777" w:rsidR="00510EC1" w:rsidRDefault="00D00A60" w:rsidP="00734AD8">
            <w:pPr>
              <w:spacing w:after="40"/>
              <w:jc w:val="left"/>
            </w:pPr>
            <w:r>
              <w:t>UC02, UC03</w:t>
            </w:r>
          </w:p>
        </w:tc>
      </w:tr>
      <w:tr w:rsidR="00510EC1" w14:paraId="5D122AEF" w14:textId="77777777" w:rsidTr="00734AD8">
        <w:trPr>
          <w:cantSplit/>
        </w:trPr>
        <w:tc>
          <w:tcPr>
            <w:tcW w:w="487" w:type="pct"/>
          </w:tcPr>
          <w:p w14:paraId="2AC59821" w14:textId="77777777" w:rsidR="00510EC1" w:rsidRDefault="00D00A60" w:rsidP="00734AD8">
            <w:pPr>
              <w:spacing w:after="40"/>
              <w:jc w:val="left"/>
            </w:pPr>
            <w:r>
              <w:t>RF-09</w:t>
            </w:r>
          </w:p>
        </w:tc>
        <w:tc>
          <w:tcPr>
            <w:tcW w:w="3986" w:type="pct"/>
          </w:tcPr>
          <w:p w14:paraId="7969E6AD" w14:textId="77777777" w:rsidR="00510EC1" w:rsidRDefault="00D00A60" w:rsidP="00734AD8">
            <w:pPr>
              <w:spacing w:after="40"/>
              <w:jc w:val="left"/>
            </w:pPr>
            <w:r>
              <w:t>Apurar a energia estimada e o valor de cada sessão encerrada (RN-03, RN-04).</w:t>
            </w:r>
          </w:p>
        </w:tc>
        <w:tc>
          <w:tcPr>
            <w:tcW w:w="527" w:type="pct"/>
          </w:tcPr>
          <w:p w14:paraId="6EC37FFE" w14:textId="77777777" w:rsidR="00510EC1" w:rsidRDefault="00D00A60" w:rsidP="00734AD8">
            <w:pPr>
              <w:spacing w:after="40"/>
              <w:jc w:val="left"/>
            </w:pPr>
            <w:r>
              <w:t>UC04</w:t>
            </w:r>
          </w:p>
        </w:tc>
      </w:tr>
      <w:tr w:rsidR="00510EC1" w14:paraId="1AD2D370" w14:textId="77777777" w:rsidTr="00734AD8">
        <w:trPr>
          <w:cantSplit/>
        </w:trPr>
        <w:tc>
          <w:tcPr>
            <w:tcW w:w="487" w:type="pct"/>
          </w:tcPr>
          <w:p w14:paraId="1D05EFD0" w14:textId="77777777" w:rsidR="00510EC1" w:rsidRDefault="00D00A60" w:rsidP="00734AD8">
            <w:pPr>
              <w:spacing w:after="40"/>
              <w:jc w:val="left"/>
            </w:pPr>
            <w:r>
              <w:t>RF-10</w:t>
            </w:r>
          </w:p>
        </w:tc>
        <w:tc>
          <w:tcPr>
            <w:tcW w:w="3986" w:type="pct"/>
          </w:tcPr>
          <w:p w14:paraId="07CDC200" w14:textId="77777777" w:rsidR="00510EC1" w:rsidRDefault="00D00A60" w:rsidP="00734AD8">
            <w:pPr>
              <w:spacing w:after="40"/>
              <w:jc w:val="left"/>
            </w:pPr>
            <w:r>
              <w:t>Permitir ao morador cadastrar e alterar o próprio veículo.</w:t>
            </w:r>
          </w:p>
        </w:tc>
        <w:tc>
          <w:tcPr>
            <w:tcW w:w="527" w:type="pct"/>
          </w:tcPr>
          <w:p w14:paraId="7B983FC1" w14:textId="77777777" w:rsidR="00510EC1" w:rsidRDefault="00D00A60" w:rsidP="00734AD8">
            <w:pPr>
              <w:spacing w:after="40"/>
              <w:jc w:val="left"/>
            </w:pPr>
            <w:r>
              <w:t>UC05</w:t>
            </w:r>
          </w:p>
        </w:tc>
      </w:tr>
      <w:tr w:rsidR="00510EC1" w14:paraId="75A00C99" w14:textId="77777777" w:rsidTr="00734AD8">
        <w:trPr>
          <w:cantSplit/>
        </w:trPr>
        <w:tc>
          <w:tcPr>
            <w:tcW w:w="487" w:type="pct"/>
          </w:tcPr>
          <w:p w14:paraId="25064123" w14:textId="77777777" w:rsidR="00510EC1" w:rsidRDefault="00D00A60" w:rsidP="00734AD8">
            <w:pPr>
              <w:spacing w:after="40"/>
              <w:jc w:val="left"/>
            </w:pPr>
            <w:r>
              <w:t>RF-11</w:t>
            </w:r>
          </w:p>
        </w:tc>
        <w:tc>
          <w:tcPr>
            <w:tcW w:w="3986" w:type="pct"/>
          </w:tcPr>
          <w:p w14:paraId="7BFDA032" w14:textId="77777777" w:rsidR="00510EC1" w:rsidRDefault="00D00A60" w:rsidP="00734AD8">
            <w:pPr>
              <w:spacing w:after="40"/>
              <w:jc w:val="left"/>
            </w:pPr>
            <w:r>
              <w:t>Mostrar ao morador o consumo do mês do seu apartamento, sessão a sessão e acumulado.</w:t>
            </w:r>
          </w:p>
        </w:tc>
        <w:tc>
          <w:tcPr>
            <w:tcW w:w="527" w:type="pct"/>
          </w:tcPr>
          <w:p w14:paraId="4BF79F1E" w14:textId="77777777" w:rsidR="00510EC1" w:rsidRDefault="00D00A60" w:rsidP="00734AD8">
            <w:pPr>
              <w:spacing w:after="40"/>
              <w:jc w:val="left"/>
            </w:pPr>
            <w:r>
              <w:t>UC06</w:t>
            </w:r>
          </w:p>
        </w:tc>
      </w:tr>
      <w:tr w:rsidR="00510EC1" w14:paraId="666A0E76" w14:textId="77777777" w:rsidTr="00734AD8">
        <w:trPr>
          <w:cantSplit/>
        </w:trPr>
        <w:tc>
          <w:tcPr>
            <w:tcW w:w="487" w:type="pct"/>
          </w:tcPr>
          <w:p w14:paraId="18104D75" w14:textId="77777777" w:rsidR="00510EC1" w:rsidRDefault="00D00A60" w:rsidP="00734AD8">
            <w:pPr>
              <w:spacing w:after="40"/>
              <w:jc w:val="left"/>
            </w:pPr>
            <w:r>
              <w:t>RF-12</w:t>
            </w:r>
          </w:p>
        </w:tc>
        <w:tc>
          <w:tcPr>
            <w:tcW w:w="3986" w:type="pct"/>
          </w:tcPr>
          <w:p w14:paraId="44784F5B" w14:textId="77777777" w:rsidR="00510EC1" w:rsidRDefault="00D00A60" w:rsidP="00734AD8">
            <w:pPr>
              <w:spacing w:after="40"/>
              <w:jc w:val="left"/>
            </w:pPr>
            <w:r>
              <w:t>Permitir ao síndico cadastrar, alterar e desativar vagas com carregador e suas potências.</w:t>
            </w:r>
          </w:p>
        </w:tc>
        <w:tc>
          <w:tcPr>
            <w:tcW w:w="527" w:type="pct"/>
          </w:tcPr>
          <w:p w14:paraId="56892555" w14:textId="77777777" w:rsidR="00510EC1" w:rsidRDefault="00D00A60" w:rsidP="00734AD8">
            <w:pPr>
              <w:spacing w:after="40"/>
              <w:jc w:val="left"/>
            </w:pPr>
            <w:r>
              <w:t>UC07</w:t>
            </w:r>
          </w:p>
        </w:tc>
      </w:tr>
      <w:tr w:rsidR="00510EC1" w14:paraId="4D8B5B20" w14:textId="77777777" w:rsidTr="00734AD8">
        <w:trPr>
          <w:cantSplit/>
        </w:trPr>
        <w:tc>
          <w:tcPr>
            <w:tcW w:w="487" w:type="pct"/>
          </w:tcPr>
          <w:p w14:paraId="0DB9A3E1" w14:textId="77777777" w:rsidR="00510EC1" w:rsidRDefault="00D00A60" w:rsidP="00734AD8">
            <w:pPr>
              <w:spacing w:after="40"/>
              <w:jc w:val="left"/>
            </w:pPr>
            <w:r>
              <w:t>RF-13</w:t>
            </w:r>
          </w:p>
        </w:tc>
        <w:tc>
          <w:tcPr>
            <w:tcW w:w="3986" w:type="pct"/>
          </w:tcPr>
          <w:p w14:paraId="25D0AE81" w14:textId="77777777" w:rsidR="00510EC1" w:rsidRDefault="00D00A60" w:rsidP="00734AD8">
            <w:pPr>
              <w:spacing w:after="40"/>
              <w:jc w:val="left"/>
            </w:pPr>
            <w:r>
              <w:t>Permitir ao síndico cadastrar a tarifa do kWh, que vale da data e hora do cadastro até o cadastro da próxima (RN-10), preservando as anteriores.</w:t>
            </w:r>
          </w:p>
        </w:tc>
        <w:tc>
          <w:tcPr>
            <w:tcW w:w="527" w:type="pct"/>
          </w:tcPr>
          <w:p w14:paraId="51C35471" w14:textId="77777777" w:rsidR="00510EC1" w:rsidRDefault="00D00A60" w:rsidP="00734AD8">
            <w:pPr>
              <w:spacing w:after="40"/>
              <w:jc w:val="left"/>
            </w:pPr>
            <w:r>
              <w:t>UC08</w:t>
            </w:r>
          </w:p>
        </w:tc>
      </w:tr>
      <w:tr w:rsidR="00510EC1" w14:paraId="54E088D1" w14:textId="77777777" w:rsidTr="00734AD8">
        <w:trPr>
          <w:cantSplit/>
        </w:trPr>
        <w:tc>
          <w:tcPr>
            <w:tcW w:w="487" w:type="pct"/>
          </w:tcPr>
          <w:p w14:paraId="7633BFED" w14:textId="77777777" w:rsidR="00510EC1" w:rsidRDefault="00D00A60" w:rsidP="00734AD8">
            <w:pPr>
              <w:spacing w:after="40"/>
              <w:jc w:val="left"/>
            </w:pPr>
            <w:r>
              <w:t>RF-14</w:t>
            </w:r>
          </w:p>
        </w:tc>
        <w:tc>
          <w:tcPr>
            <w:tcW w:w="3986" w:type="pct"/>
          </w:tcPr>
          <w:p w14:paraId="3A56D71E" w14:textId="77777777" w:rsidR="00510EC1" w:rsidRDefault="00D00A60" w:rsidP="00734AD8">
            <w:pPr>
              <w:spacing w:after="40"/>
              <w:jc w:val="left"/>
            </w:pPr>
            <w:r>
              <w:t>Permitir ao síndico cadastrar, alterar e desativar moradores, vinculando-os ao apartamento.</w:t>
            </w:r>
          </w:p>
        </w:tc>
        <w:tc>
          <w:tcPr>
            <w:tcW w:w="527" w:type="pct"/>
          </w:tcPr>
          <w:p w14:paraId="308762A8" w14:textId="77777777" w:rsidR="00510EC1" w:rsidRDefault="00D00A60" w:rsidP="00734AD8">
            <w:pPr>
              <w:spacing w:after="40"/>
              <w:jc w:val="left"/>
            </w:pPr>
            <w:r>
              <w:t>UC09</w:t>
            </w:r>
          </w:p>
        </w:tc>
      </w:tr>
      <w:tr w:rsidR="00510EC1" w14:paraId="70235062" w14:textId="77777777" w:rsidTr="00734AD8">
        <w:trPr>
          <w:cantSplit/>
        </w:trPr>
        <w:tc>
          <w:tcPr>
            <w:tcW w:w="487" w:type="pct"/>
          </w:tcPr>
          <w:p w14:paraId="44EDA632" w14:textId="77777777" w:rsidR="00510EC1" w:rsidRDefault="00D00A60" w:rsidP="00734AD8">
            <w:pPr>
              <w:spacing w:after="40"/>
              <w:jc w:val="left"/>
            </w:pPr>
            <w:r>
              <w:t>RF-15</w:t>
            </w:r>
          </w:p>
        </w:tc>
        <w:tc>
          <w:tcPr>
            <w:tcW w:w="3986" w:type="pct"/>
          </w:tcPr>
          <w:p w14:paraId="6C0DB80F" w14:textId="77777777" w:rsidR="00510EC1" w:rsidRDefault="00D00A60" w:rsidP="00734AD8">
            <w:pPr>
              <w:spacing w:after="40"/>
              <w:jc w:val="left"/>
            </w:pPr>
            <w:r>
              <w:t>Permitir ao síndico encerrar administrativamente uma sessão órfã, registrando quem encerrou e quando.</w:t>
            </w:r>
          </w:p>
        </w:tc>
        <w:tc>
          <w:tcPr>
            <w:tcW w:w="527" w:type="pct"/>
          </w:tcPr>
          <w:p w14:paraId="655B06DE" w14:textId="77777777" w:rsidR="00510EC1" w:rsidRDefault="00D00A60" w:rsidP="00734AD8">
            <w:pPr>
              <w:spacing w:after="40"/>
              <w:jc w:val="left"/>
            </w:pPr>
            <w:r>
              <w:t>UC10</w:t>
            </w:r>
          </w:p>
        </w:tc>
      </w:tr>
      <w:tr w:rsidR="00510EC1" w14:paraId="1C449EB8" w14:textId="77777777" w:rsidTr="00734AD8">
        <w:trPr>
          <w:cantSplit/>
        </w:trPr>
        <w:tc>
          <w:tcPr>
            <w:tcW w:w="487" w:type="pct"/>
          </w:tcPr>
          <w:p w14:paraId="15CFA25C" w14:textId="77777777" w:rsidR="00510EC1" w:rsidRDefault="00D00A60" w:rsidP="00734AD8">
            <w:pPr>
              <w:spacing w:after="40"/>
              <w:jc w:val="left"/>
            </w:pPr>
            <w:r>
              <w:t>RF-16</w:t>
            </w:r>
          </w:p>
        </w:tc>
        <w:tc>
          <w:tcPr>
            <w:tcW w:w="3986" w:type="pct"/>
          </w:tcPr>
          <w:p w14:paraId="5994667B" w14:textId="77777777" w:rsidR="00510EC1" w:rsidRDefault="00D00A60" w:rsidP="00734AD8">
            <w:pPr>
              <w:spacing w:after="40"/>
              <w:jc w:val="left"/>
            </w:pPr>
            <w:r>
              <w:t>Fechar o mês, consolidando energia e valor por apartamento, e exportar o resultado (RN-08).</w:t>
            </w:r>
          </w:p>
        </w:tc>
        <w:tc>
          <w:tcPr>
            <w:tcW w:w="527" w:type="pct"/>
          </w:tcPr>
          <w:p w14:paraId="2D2C6C54" w14:textId="77777777" w:rsidR="00510EC1" w:rsidRDefault="00D00A60" w:rsidP="00734AD8">
            <w:pPr>
              <w:spacing w:after="40"/>
              <w:jc w:val="left"/>
            </w:pPr>
            <w:r>
              <w:t>UC11</w:t>
            </w:r>
          </w:p>
        </w:tc>
      </w:tr>
      <w:tr w:rsidR="00510EC1" w14:paraId="604484D5" w14:textId="77777777" w:rsidTr="00734AD8">
        <w:trPr>
          <w:cantSplit/>
        </w:trPr>
        <w:tc>
          <w:tcPr>
            <w:tcW w:w="487" w:type="pct"/>
          </w:tcPr>
          <w:p w14:paraId="0F89C845" w14:textId="77777777" w:rsidR="00510EC1" w:rsidRDefault="00D00A60" w:rsidP="00734AD8">
            <w:pPr>
              <w:spacing w:after="40"/>
              <w:jc w:val="left"/>
            </w:pPr>
            <w:r>
              <w:lastRenderedPageBreak/>
              <w:t>RF-17</w:t>
            </w:r>
          </w:p>
        </w:tc>
        <w:tc>
          <w:tcPr>
            <w:tcW w:w="3986" w:type="pct"/>
          </w:tcPr>
          <w:p w14:paraId="33D4C739" w14:textId="77777777" w:rsidR="00510EC1" w:rsidRDefault="00D00A60" w:rsidP="00734AD8">
            <w:pPr>
              <w:spacing w:after="40"/>
              <w:jc w:val="left"/>
            </w:pPr>
            <w:r>
              <w:t>Exibir o histórico de utilização por vaga, apartamento e período, com as tentativas recusadas por falta de vaga.</w:t>
            </w:r>
          </w:p>
        </w:tc>
        <w:tc>
          <w:tcPr>
            <w:tcW w:w="527" w:type="pct"/>
          </w:tcPr>
          <w:p w14:paraId="04EBAC7A" w14:textId="77777777" w:rsidR="00510EC1" w:rsidRDefault="00D00A60" w:rsidP="00734AD8">
            <w:pPr>
              <w:spacing w:after="40"/>
              <w:jc w:val="left"/>
            </w:pPr>
            <w:r>
              <w:t>UC12</w:t>
            </w:r>
          </w:p>
        </w:tc>
      </w:tr>
      <w:tr w:rsidR="00510EC1" w14:paraId="453F9273" w14:textId="77777777" w:rsidTr="00734AD8">
        <w:trPr>
          <w:cantSplit/>
        </w:trPr>
        <w:tc>
          <w:tcPr>
            <w:tcW w:w="487" w:type="pct"/>
          </w:tcPr>
          <w:p w14:paraId="3FA8C847" w14:textId="77777777" w:rsidR="00510EC1" w:rsidRDefault="00D00A60" w:rsidP="00734AD8">
            <w:pPr>
              <w:spacing w:after="40"/>
              <w:jc w:val="left"/>
            </w:pPr>
            <w:r>
              <w:t>RF-18</w:t>
            </w:r>
          </w:p>
        </w:tc>
        <w:tc>
          <w:tcPr>
            <w:tcW w:w="3986" w:type="pct"/>
          </w:tcPr>
          <w:p w14:paraId="49183105" w14:textId="77777777" w:rsidR="00510EC1" w:rsidRDefault="00D00A60" w:rsidP="00734AD8">
            <w:pPr>
              <w:spacing w:after="40"/>
              <w:jc w:val="left"/>
            </w:pPr>
            <w:r>
              <w:t>Permitir ajustar a duração máxima da sessão (RN-05).</w:t>
            </w:r>
          </w:p>
        </w:tc>
        <w:tc>
          <w:tcPr>
            <w:tcW w:w="527" w:type="pct"/>
          </w:tcPr>
          <w:p w14:paraId="401D75DE" w14:textId="77777777" w:rsidR="00510EC1" w:rsidRDefault="00D00A60" w:rsidP="00734AD8">
            <w:pPr>
              <w:spacing w:after="40"/>
              <w:jc w:val="left"/>
            </w:pPr>
            <w:r>
              <w:t>—</w:t>
            </w:r>
          </w:p>
        </w:tc>
      </w:tr>
    </w:tbl>
    <w:p w14:paraId="32E22696" w14:textId="77777777" w:rsidR="00510EC1" w:rsidRDefault="00D00A60">
      <w:r>
        <w:rPr>
          <w:b/>
          <w:bCs/>
        </w:rPr>
        <w:t>RF-18 ainda não tem caso de uso.</w:t>
      </w:r>
      <w:r>
        <w:t xml:space="preserve"> O Visão e a análise de riscos (RI-10) tratam a duração máxima como parâmetro ajustável pelo síndico, mas nenhum caso de uso do modelo cobre essa configuração. Fica registrado como pendência para a Elaboração.</w:t>
      </w:r>
    </w:p>
    <w:p w14:paraId="28EF160B" w14:textId="77777777" w:rsidR="00510EC1" w:rsidRDefault="00D00A60">
      <w:pPr>
        <w:pStyle w:val="Ttulo2"/>
      </w:pPr>
      <w:bookmarkStart w:id="6" w:name="X992a47b8ce50675913b2bdfd2fd3b519897c019"/>
      <w:r>
        <w:t>Limites da solução</w:t>
      </w:r>
    </w:p>
    <w:p w14:paraId="772D7DC2" w14:textId="77777777" w:rsidR="00510EC1" w:rsidRDefault="00D00A60">
      <w:r>
        <w:t>O sistema resolve a falta de informação, não a falta de vagas. Dois limites decorrem das restrições e foram aceitos: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57"/>
        <w:gridCol w:w="2900"/>
        <w:gridCol w:w="4497"/>
      </w:tblGrid>
      <w:tr w:rsidR="00510EC1" w:rsidRPr="00734AD8" w14:paraId="577EB6EE" w14:textId="77777777" w:rsidTr="00734AD8">
        <w:trPr>
          <w:cantSplit/>
          <w:tblHeader/>
        </w:trPr>
        <w:tc>
          <w:tcPr>
            <w:tcW w:w="1246" w:type="pct"/>
            <w:shd w:val="clear" w:color="auto" w:fill="D9D9D9"/>
          </w:tcPr>
          <w:p w14:paraId="273E6C8C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Necessidade</w:t>
            </w:r>
          </w:p>
        </w:tc>
        <w:tc>
          <w:tcPr>
            <w:tcW w:w="1471" w:type="pct"/>
            <w:shd w:val="clear" w:color="auto" w:fill="D9D9D9"/>
          </w:tcPr>
          <w:p w14:paraId="20D6EE15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O que o sistema entrega</w:t>
            </w:r>
          </w:p>
        </w:tc>
        <w:tc>
          <w:tcPr>
            <w:tcW w:w="2282" w:type="pct"/>
            <w:shd w:val="clear" w:color="auto" w:fill="D9D9D9"/>
          </w:tcPr>
          <w:p w14:paraId="70787072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O que não entrega</w:t>
            </w:r>
          </w:p>
        </w:tc>
      </w:tr>
      <w:tr w:rsidR="00510EC1" w14:paraId="533DA292" w14:textId="77777777" w:rsidTr="00734AD8">
        <w:trPr>
          <w:cantSplit/>
        </w:trPr>
        <w:tc>
          <w:tcPr>
            <w:tcW w:w="1246" w:type="pct"/>
          </w:tcPr>
          <w:p w14:paraId="333CA97F" w14:textId="77777777" w:rsidR="00510EC1" w:rsidRDefault="00D00A60" w:rsidP="00734AD8">
            <w:pPr>
              <w:spacing w:after="40"/>
              <w:jc w:val="left"/>
            </w:pPr>
            <w:r>
              <w:t>Saber quando descer à garagem</w:t>
            </w:r>
          </w:p>
        </w:tc>
        <w:tc>
          <w:tcPr>
            <w:tcW w:w="1471" w:type="pct"/>
          </w:tcPr>
          <w:p w14:paraId="393F293B" w14:textId="77777777" w:rsidR="00510EC1" w:rsidRDefault="00D00A60" w:rsidP="00734AD8">
            <w:pPr>
              <w:spacing w:after="40"/>
              <w:jc w:val="left"/>
            </w:pPr>
            <w:r>
              <w:t>Situação de cada vaga e previsão de liberação.</w:t>
            </w:r>
          </w:p>
        </w:tc>
        <w:tc>
          <w:tcPr>
            <w:tcW w:w="2282" w:type="pct"/>
          </w:tcPr>
          <w:p w14:paraId="471D89D6" w14:textId="77777777" w:rsidR="00510EC1" w:rsidRDefault="00D00A60" w:rsidP="00734AD8">
            <w:pPr>
              <w:spacing w:after="40"/>
              <w:jc w:val="left"/>
            </w:pPr>
            <w:r>
              <w:t>Garantia de vaga: o uso é por ordem de chegada (RE-12). Ver RI-11.</w:t>
            </w:r>
          </w:p>
        </w:tc>
      </w:tr>
      <w:tr w:rsidR="00510EC1" w14:paraId="6565D914" w14:textId="77777777" w:rsidTr="00734AD8">
        <w:trPr>
          <w:cantSplit/>
        </w:trPr>
        <w:tc>
          <w:tcPr>
            <w:tcW w:w="1246" w:type="pct"/>
          </w:tcPr>
          <w:p w14:paraId="7E928DFB" w14:textId="77777777" w:rsidR="00510EC1" w:rsidRDefault="00D00A60" w:rsidP="00734AD8">
            <w:pPr>
              <w:spacing w:after="40"/>
              <w:jc w:val="left"/>
            </w:pPr>
            <w:r>
              <w:t>Liberar a vaga ocupada além do necessário</w:t>
            </w:r>
          </w:p>
        </w:tc>
        <w:tc>
          <w:tcPr>
            <w:tcW w:w="1471" w:type="pct"/>
          </w:tcPr>
          <w:p w14:paraId="575DD94F" w14:textId="77777777" w:rsidR="00510EC1" w:rsidRDefault="00D00A60" w:rsidP="00734AD8">
            <w:pPr>
              <w:spacing w:after="40"/>
              <w:jc w:val="left"/>
            </w:pPr>
            <w:r>
              <w:t>Limite de duração declarado, sinalização no painel e registro.</w:t>
            </w:r>
          </w:p>
        </w:tc>
        <w:tc>
          <w:tcPr>
            <w:tcW w:w="2282" w:type="pct"/>
          </w:tcPr>
          <w:p w14:paraId="466680BE" w14:textId="77777777" w:rsidR="00510EC1" w:rsidRDefault="00D00A60" w:rsidP="00734AD8">
            <w:pPr>
              <w:spacing w:after="40"/>
              <w:jc w:val="left"/>
            </w:pPr>
            <w:r>
              <w:t>Impedimento físico da permanência (RE-05). Eliminar o problema exige controle do carregador (seção 7).</w:t>
            </w:r>
          </w:p>
        </w:tc>
      </w:tr>
    </w:tbl>
    <w:p w14:paraId="0F45CF3A" w14:textId="77777777" w:rsidR="00510EC1" w:rsidRDefault="00D00A60">
      <w:pPr>
        <w:pStyle w:val="Ttulo1"/>
      </w:pPr>
      <w:bookmarkStart w:id="7" w:name="X45541785d5473ce68ee004526df9fba6d2d6ccc"/>
      <w:bookmarkEnd w:id="5"/>
      <w:bookmarkEnd w:id="6"/>
      <w:r>
        <w:t>Regras de Negócio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0"/>
        <w:gridCol w:w="8894"/>
      </w:tblGrid>
      <w:tr w:rsidR="00510EC1" w:rsidRPr="00734AD8" w14:paraId="089233C1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042B9A53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4513" w:type="pct"/>
            <w:shd w:val="clear" w:color="auto" w:fill="D9D9D9"/>
          </w:tcPr>
          <w:p w14:paraId="17CC02C0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Regra</w:t>
            </w:r>
          </w:p>
        </w:tc>
      </w:tr>
      <w:tr w:rsidR="00510EC1" w14:paraId="40F1BD27" w14:textId="77777777" w:rsidTr="00734AD8">
        <w:trPr>
          <w:cantSplit/>
        </w:trPr>
        <w:tc>
          <w:tcPr>
            <w:tcW w:w="487" w:type="pct"/>
          </w:tcPr>
          <w:p w14:paraId="6BD828D6" w14:textId="77777777" w:rsidR="00510EC1" w:rsidRDefault="00D00A60" w:rsidP="00734AD8">
            <w:pPr>
              <w:spacing w:after="40"/>
              <w:jc w:val="left"/>
            </w:pPr>
            <w:r>
              <w:t>RN-01</w:t>
            </w:r>
          </w:p>
        </w:tc>
        <w:tc>
          <w:tcPr>
            <w:tcW w:w="4513" w:type="pct"/>
          </w:tcPr>
          <w:p w14:paraId="5EA37CA5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Potência efetiva</w:t>
            </w:r>
            <w:r>
              <w:t xml:space="preserve"> = min(potência do carregador, potência máxima do veículo). Um carregador de 22 kW não recarrega mais rápido um veículo que aceita no máximo 6,6 kW.</w:t>
            </w:r>
          </w:p>
        </w:tc>
      </w:tr>
      <w:tr w:rsidR="00510EC1" w14:paraId="7E6C69FD" w14:textId="77777777" w:rsidTr="00734AD8">
        <w:trPr>
          <w:cantSplit/>
        </w:trPr>
        <w:tc>
          <w:tcPr>
            <w:tcW w:w="487" w:type="pct"/>
          </w:tcPr>
          <w:p w14:paraId="14F25AA3" w14:textId="77777777" w:rsidR="00510EC1" w:rsidRDefault="00D00A60" w:rsidP="00734AD8">
            <w:pPr>
              <w:spacing w:after="40"/>
              <w:jc w:val="left"/>
            </w:pPr>
            <w:r>
              <w:t>RN-02</w:t>
            </w:r>
          </w:p>
        </w:tc>
        <w:tc>
          <w:tcPr>
            <w:tcW w:w="4513" w:type="pct"/>
          </w:tcPr>
          <w:p w14:paraId="308BCE0C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Energia a repor</w:t>
            </w:r>
            <w:r>
              <w:t xml:space="preserve"> = capacidade da bateria × (100% − nível informado). </w:t>
            </w:r>
            <w:r>
              <w:rPr>
                <w:b/>
                <w:bCs/>
              </w:rPr>
              <w:t>Tempo estimado</w:t>
            </w:r>
            <w:r>
              <w:t xml:space="preserve"> = energia a repor ÷ potência efetiva. A previsão de conclusão é o início da sessão somado ao tempo estimado.</w:t>
            </w:r>
          </w:p>
        </w:tc>
      </w:tr>
      <w:tr w:rsidR="00510EC1" w14:paraId="2FEF3F32" w14:textId="77777777" w:rsidTr="00734AD8">
        <w:trPr>
          <w:cantSplit/>
        </w:trPr>
        <w:tc>
          <w:tcPr>
            <w:tcW w:w="487" w:type="pct"/>
          </w:tcPr>
          <w:p w14:paraId="202B01A1" w14:textId="77777777" w:rsidR="00510EC1" w:rsidRDefault="00D00A60" w:rsidP="00734AD8">
            <w:pPr>
              <w:spacing w:after="40"/>
              <w:jc w:val="left"/>
            </w:pPr>
            <w:r>
              <w:t>RN-03</w:t>
            </w:r>
          </w:p>
        </w:tc>
        <w:tc>
          <w:tcPr>
            <w:tcW w:w="4513" w:type="pct"/>
          </w:tcPr>
          <w:p w14:paraId="2CEA3490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Energia estimada</w:t>
            </w:r>
            <w:r>
              <w:t xml:space="preserve"> = min(potência efetiva × duração, energia a repor). </w:t>
            </w:r>
            <w:r>
              <w:rPr>
                <w:b/>
                <w:bCs/>
              </w:rPr>
              <w:t>Valor da sessão</w:t>
            </w:r>
            <w:r>
              <w:t xml:space="preserve"> = energia estimada × tarifa vigente no início da sessão.</w:t>
            </w:r>
          </w:p>
        </w:tc>
      </w:tr>
      <w:tr w:rsidR="00510EC1" w14:paraId="05C20B11" w14:textId="77777777" w:rsidTr="00734AD8">
        <w:trPr>
          <w:cantSplit/>
        </w:trPr>
        <w:tc>
          <w:tcPr>
            <w:tcW w:w="487" w:type="pct"/>
          </w:tcPr>
          <w:p w14:paraId="08583490" w14:textId="77777777" w:rsidR="00510EC1" w:rsidRDefault="00D00A60" w:rsidP="00734AD8">
            <w:pPr>
              <w:spacing w:after="40"/>
              <w:jc w:val="left"/>
            </w:pPr>
            <w:r>
              <w:t>RN-04</w:t>
            </w:r>
          </w:p>
        </w:tc>
        <w:tc>
          <w:tcPr>
            <w:tcW w:w="4513" w:type="pct"/>
          </w:tcPr>
          <w:p w14:paraId="3AE53228" w14:textId="77777777" w:rsidR="00510EC1" w:rsidRDefault="00D00A60" w:rsidP="00734AD8">
            <w:pPr>
              <w:spacing w:after="40"/>
              <w:jc w:val="left"/>
            </w:pPr>
            <w:r>
              <w:t>A potência efetiva, a energia a repor e a tarifa são fixadas no início e gravadas na sessão. Alterar o veículo ou a tarifa depois não muda sessões já iniciadas.</w:t>
            </w:r>
          </w:p>
        </w:tc>
      </w:tr>
      <w:tr w:rsidR="00510EC1" w14:paraId="6BB2D6FA" w14:textId="77777777" w:rsidTr="00734AD8">
        <w:trPr>
          <w:cantSplit/>
        </w:trPr>
        <w:tc>
          <w:tcPr>
            <w:tcW w:w="487" w:type="pct"/>
          </w:tcPr>
          <w:p w14:paraId="002F3930" w14:textId="77777777" w:rsidR="00510EC1" w:rsidRDefault="00D00A60" w:rsidP="00734AD8">
            <w:pPr>
              <w:spacing w:after="40"/>
              <w:jc w:val="left"/>
            </w:pPr>
            <w:r>
              <w:t>RN-05</w:t>
            </w:r>
          </w:p>
        </w:tc>
        <w:tc>
          <w:tcPr>
            <w:tcW w:w="4513" w:type="pct"/>
          </w:tcPr>
          <w:p w14:paraId="2EB187C8" w14:textId="77777777" w:rsidR="00510EC1" w:rsidRDefault="00D00A60" w:rsidP="00734AD8">
            <w:pPr>
              <w:spacing w:after="40"/>
              <w:jc w:val="left"/>
            </w:pPr>
            <w:r>
              <w:t>A duração máxima da sessão é de 6 horas, como parâmetro. Atingido o limite, a sessão é sinalizada como excedida e permanece aberta.</w:t>
            </w:r>
          </w:p>
        </w:tc>
      </w:tr>
      <w:tr w:rsidR="00510EC1" w14:paraId="4746D051" w14:textId="77777777" w:rsidTr="00734AD8">
        <w:trPr>
          <w:cantSplit/>
        </w:trPr>
        <w:tc>
          <w:tcPr>
            <w:tcW w:w="487" w:type="pct"/>
          </w:tcPr>
          <w:p w14:paraId="46EE1C72" w14:textId="77777777" w:rsidR="00510EC1" w:rsidRDefault="00D00A60" w:rsidP="00734AD8">
            <w:pPr>
              <w:spacing w:after="40"/>
              <w:jc w:val="left"/>
            </w:pPr>
            <w:r>
              <w:t>RN-06</w:t>
            </w:r>
          </w:p>
        </w:tc>
        <w:tc>
          <w:tcPr>
            <w:tcW w:w="4513" w:type="pct"/>
          </w:tcPr>
          <w:p w14:paraId="37C62359" w14:textId="77777777" w:rsidR="00510EC1" w:rsidRDefault="00D00A60" w:rsidP="00734AD8">
            <w:pPr>
              <w:spacing w:after="40"/>
              <w:jc w:val="left"/>
            </w:pPr>
            <w:r>
              <w:t>Cada vaga e cada morador têm no máximo uma sessão aberta. Havendo dois registros simultâneos para a mesma vaga, prevalece o primeiro.</w:t>
            </w:r>
          </w:p>
        </w:tc>
      </w:tr>
      <w:tr w:rsidR="00510EC1" w14:paraId="4A82919E" w14:textId="77777777" w:rsidTr="00734AD8">
        <w:trPr>
          <w:cantSplit/>
        </w:trPr>
        <w:tc>
          <w:tcPr>
            <w:tcW w:w="487" w:type="pct"/>
          </w:tcPr>
          <w:p w14:paraId="02B29C1B" w14:textId="77777777" w:rsidR="00510EC1" w:rsidRDefault="00D00A60" w:rsidP="00734AD8">
            <w:pPr>
              <w:spacing w:after="40"/>
              <w:jc w:val="left"/>
            </w:pPr>
            <w:r>
              <w:t>RN-07</w:t>
            </w:r>
          </w:p>
        </w:tc>
        <w:tc>
          <w:tcPr>
            <w:tcW w:w="4513" w:type="pct"/>
          </w:tcPr>
          <w:p w14:paraId="191B61C5" w14:textId="77777777" w:rsidR="00510EC1" w:rsidRDefault="00D00A60" w:rsidP="00734AD8">
            <w:pPr>
              <w:spacing w:after="40"/>
              <w:jc w:val="left"/>
            </w:pPr>
            <w:r>
              <w:t>O encerramento da sessão é do próprio morador. O síndico só encerra sessão órfã, depois de confirmar na garagem que o veículo saiu, e o encerramento fica registrado com o responsável e o horário.</w:t>
            </w:r>
          </w:p>
        </w:tc>
      </w:tr>
      <w:tr w:rsidR="00510EC1" w14:paraId="022768DF" w14:textId="77777777" w:rsidTr="00734AD8">
        <w:trPr>
          <w:cantSplit/>
        </w:trPr>
        <w:tc>
          <w:tcPr>
            <w:tcW w:w="487" w:type="pct"/>
          </w:tcPr>
          <w:p w14:paraId="0E193D15" w14:textId="77777777" w:rsidR="00510EC1" w:rsidRDefault="00D00A60" w:rsidP="00734AD8">
            <w:pPr>
              <w:spacing w:after="40"/>
              <w:jc w:val="left"/>
            </w:pPr>
            <w:r>
              <w:t>RN-08</w:t>
            </w:r>
          </w:p>
        </w:tc>
        <w:tc>
          <w:tcPr>
            <w:tcW w:w="4513" w:type="pct"/>
          </w:tcPr>
          <w:p w14:paraId="79490A92" w14:textId="77777777" w:rsidR="00510EC1" w:rsidRDefault="00D00A60" w:rsidP="00734AD8">
            <w:pPr>
              <w:spacing w:after="40"/>
              <w:jc w:val="left"/>
            </w:pPr>
            <w:r>
              <w:t>O mês só pode ser fechado sem sessões abertas no período. Depois de fechado, não aceita sessões nem alterações no período.</w:t>
            </w:r>
          </w:p>
        </w:tc>
      </w:tr>
      <w:tr w:rsidR="00510EC1" w14:paraId="38ED7555" w14:textId="77777777" w:rsidTr="00734AD8">
        <w:trPr>
          <w:cantSplit/>
        </w:trPr>
        <w:tc>
          <w:tcPr>
            <w:tcW w:w="487" w:type="pct"/>
          </w:tcPr>
          <w:p w14:paraId="3CEEE0CB" w14:textId="77777777" w:rsidR="00510EC1" w:rsidRDefault="00D00A60" w:rsidP="00734AD8">
            <w:pPr>
              <w:spacing w:after="40"/>
              <w:jc w:val="left"/>
            </w:pPr>
            <w:r>
              <w:t>RN-09</w:t>
            </w:r>
          </w:p>
        </w:tc>
        <w:tc>
          <w:tcPr>
            <w:tcW w:w="4513" w:type="pct"/>
          </w:tcPr>
          <w:p w14:paraId="3332A4EA" w14:textId="77777777" w:rsidR="00510EC1" w:rsidRDefault="00D00A60" w:rsidP="00734AD8">
            <w:pPr>
              <w:spacing w:after="40"/>
              <w:jc w:val="left"/>
            </w:pPr>
            <w:r>
              <w:t>Vaga ou morador com histórico é desativado, e não removido.</w:t>
            </w:r>
          </w:p>
        </w:tc>
      </w:tr>
      <w:tr w:rsidR="00510EC1" w14:paraId="13E97417" w14:textId="77777777" w:rsidTr="00734AD8">
        <w:trPr>
          <w:cantSplit/>
        </w:trPr>
        <w:tc>
          <w:tcPr>
            <w:tcW w:w="487" w:type="pct"/>
          </w:tcPr>
          <w:p w14:paraId="08BB0CEF" w14:textId="77777777" w:rsidR="00510EC1" w:rsidRDefault="00D00A60" w:rsidP="00734AD8">
            <w:pPr>
              <w:spacing w:after="40"/>
              <w:jc w:val="left"/>
            </w:pPr>
            <w:r>
              <w:t>RN-10</w:t>
            </w:r>
          </w:p>
        </w:tc>
        <w:tc>
          <w:tcPr>
            <w:tcW w:w="4513" w:type="pct"/>
          </w:tcPr>
          <w:p w14:paraId="0AEBD224" w14:textId="77777777" w:rsidR="00510EC1" w:rsidRDefault="00D00A60" w:rsidP="00734AD8">
            <w:pPr>
              <w:spacing w:after="40"/>
              <w:jc w:val="left"/>
            </w:pPr>
            <w:r>
              <w:t>A tarifa vale da data e hora em que foi cadastrada até o cadastro da próxima. O síndico não informa a data: não há tarifa retroativa nem antecipada. Um reajuste no meio do mês vale só para as sessões iniciadas depois dele (RN-03, RN-04).</w:t>
            </w:r>
          </w:p>
        </w:tc>
      </w:tr>
    </w:tbl>
    <w:p w14:paraId="7E1754FE" w14:textId="77777777" w:rsidR="00510EC1" w:rsidRDefault="00D00A60">
      <w:r>
        <w:rPr>
          <w:b/>
          <w:bCs/>
        </w:rPr>
        <w:t>Por que a apuração é por energia, e não por tempo.</w:t>
      </w:r>
      <w:r>
        <w:t xml:space="preserve"> Na versão 1.1 do Visão, com motorista anônimo, cobrar por tempo evitava que se subdeclarasse a potência para pagar menos. Aqui o </w:t>
      </w:r>
      <w:r>
        <w:t>morador é identificado, recorrente, e cadastra o veículo uma única vez, sob vista do síndico. A brecha fecha, e a energia passa a ser a unidade certa: é em kWh que a concessionária cobra o condomínio, e é isso que o rateio devolve.</w:t>
      </w:r>
    </w:p>
    <w:p w14:paraId="60248EC8" w14:textId="77777777" w:rsidR="00510EC1" w:rsidRDefault="00D00A60">
      <w:r>
        <w:rPr>
          <w:b/>
          <w:bCs/>
        </w:rPr>
        <w:t>Consequência aceita:</w:t>
      </w:r>
      <w:r>
        <w:t xml:space="preserve"> como a energia é limitada pela carga que faltava (RN-03), ocupar a vaga depois de carregado não custa nada. O único instrumento de rotatividade que resta é a duração máxima e a sinalização no painel, e não o preço. Ver RI-04.</w:t>
      </w:r>
    </w:p>
    <w:p w14:paraId="758667E5" w14:textId="77777777" w:rsidR="00510EC1" w:rsidRDefault="00D00A60">
      <w:pPr>
        <w:pStyle w:val="Ttulo1"/>
      </w:pPr>
      <w:bookmarkStart w:id="8" w:name="X36525e88918bea0296a8276284d222b4bde3f5f"/>
      <w:bookmarkEnd w:id="7"/>
      <w:r>
        <w:t>Restrições</w:t>
      </w:r>
    </w:p>
    <w:p w14:paraId="404CA2D8" w14:textId="77777777" w:rsidR="00510EC1" w:rsidRDefault="00D00A60">
      <w:r>
        <w:t xml:space="preserve">As restrições são impostas ao sistema ou ao processo de desenvolvimento e são tratadas como requisitos não funcionais. A coluna </w:t>
      </w:r>
      <w:r>
        <w:rPr>
          <w:b/>
          <w:bCs/>
        </w:rPr>
        <w:t>FURPS+</w:t>
      </w:r>
      <w:r>
        <w:t xml:space="preserve"> as classifica conforme o Guia de Requisitos do SpinOff: Funcionalidade, Usabilidade, Confiabilidade (</w:t>
      </w:r>
      <w:r>
        <w:rPr>
          <w:i/>
          <w:iCs/>
        </w:rPr>
        <w:t>Reliability</w:t>
      </w:r>
      <w:r>
        <w:t>), Desempenho (</w:t>
      </w:r>
      <w:r>
        <w:rPr>
          <w:i/>
          <w:iCs/>
        </w:rPr>
        <w:t>Performance</w:t>
      </w:r>
      <w:r>
        <w:t xml:space="preserve">), Suportabilidade e, no "+", requisitos </w:t>
      </w:r>
      <w:r>
        <w:lastRenderedPageBreak/>
        <w:t xml:space="preserve">de design, de implementação, de interface e físicos. As restrições de prazo, equipe e processo não pertencem a nenhuma dessas categorias e aparecem como </w:t>
      </w:r>
      <w:r>
        <w:rPr>
          <w:b/>
          <w:bCs/>
        </w:rPr>
        <w:t>Projeto</w:t>
      </w:r>
      <w:r>
        <w:t>.</w:t>
      </w:r>
    </w:p>
    <w:p w14:paraId="57100C9D" w14:textId="77777777" w:rsidR="00510EC1" w:rsidRDefault="00D00A60">
      <w:pPr>
        <w:pStyle w:val="Ttulo2"/>
      </w:pPr>
      <w:bookmarkStart w:id="9" w:name="X37ec1812b6275dda13445dfc3fff1b449997757"/>
      <w:r>
        <w:t>Restrições de tecnologia e implementação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3"/>
        <w:gridCol w:w="7315"/>
        <w:gridCol w:w="1606"/>
      </w:tblGrid>
      <w:tr w:rsidR="00510EC1" w:rsidRPr="00734AD8" w14:paraId="0D711A27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1DC0BC34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3725" w:type="pct"/>
            <w:shd w:val="clear" w:color="auto" w:fill="D9D9D9"/>
          </w:tcPr>
          <w:p w14:paraId="0600D037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Restrição</w:t>
            </w:r>
          </w:p>
        </w:tc>
        <w:tc>
          <w:tcPr>
            <w:tcW w:w="788" w:type="pct"/>
            <w:shd w:val="clear" w:color="auto" w:fill="D9D9D9"/>
          </w:tcPr>
          <w:p w14:paraId="68407FBB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FURPS+</w:t>
            </w:r>
          </w:p>
        </w:tc>
      </w:tr>
      <w:tr w:rsidR="00510EC1" w14:paraId="717BB778" w14:textId="77777777" w:rsidTr="00734AD8">
        <w:trPr>
          <w:cantSplit/>
        </w:trPr>
        <w:tc>
          <w:tcPr>
            <w:tcW w:w="487" w:type="pct"/>
          </w:tcPr>
          <w:p w14:paraId="47050F40" w14:textId="77777777" w:rsidR="00510EC1" w:rsidRDefault="00D00A60" w:rsidP="00734AD8">
            <w:pPr>
              <w:spacing w:after="40"/>
              <w:jc w:val="left"/>
            </w:pPr>
            <w:r>
              <w:t>RE-01</w:t>
            </w:r>
          </w:p>
        </w:tc>
        <w:tc>
          <w:tcPr>
            <w:tcW w:w="3725" w:type="pct"/>
          </w:tcPr>
          <w:p w14:paraId="2826F639" w14:textId="77777777" w:rsidR="00510EC1" w:rsidRDefault="00D00A60" w:rsidP="00734AD8">
            <w:pPr>
              <w:spacing w:after="40"/>
              <w:jc w:val="left"/>
            </w:pPr>
            <w:r>
              <w:t>O sistema deve ser desenvolvido como aplicação web.</w:t>
            </w:r>
          </w:p>
        </w:tc>
        <w:tc>
          <w:tcPr>
            <w:tcW w:w="788" w:type="pct"/>
          </w:tcPr>
          <w:p w14:paraId="79C0B8BA" w14:textId="77777777" w:rsidR="00510EC1" w:rsidRDefault="00D00A60" w:rsidP="00734AD8">
            <w:pPr>
              <w:spacing w:after="40"/>
              <w:jc w:val="left"/>
            </w:pPr>
            <w:r>
              <w:t>Design</w:t>
            </w:r>
          </w:p>
        </w:tc>
      </w:tr>
      <w:tr w:rsidR="00510EC1" w14:paraId="50155DF7" w14:textId="77777777" w:rsidTr="00734AD8">
        <w:trPr>
          <w:cantSplit/>
        </w:trPr>
        <w:tc>
          <w:tcPr>
            <w:tcW w:w="487" w:type="pct"/>
          </w:tcPr>
          <w:p w14:paraId="323A7932" w14:textId="77777777" w:rsidR="00510EC1" w:rsidRDefault="00D00A60" w:rsidP="00734AD8">
            <w:pPr>
              <w:spacing w:after="40"/>
              <w:jc w:val="left"/>
            </w:pPr>
            <w:r>
              <w:t>RE-02</w:t>
            </w:r>
          </w:p>
        </w:tc>
        <w:tc>
          <w:tcPr>
            <w:tcW w:w="3725" w:type="pct"/>
          </w:tcPr>
          <w:p w14:paraId="08483DB9" w14:textId="77777777" w:rsidR="00510EC1" w:rsidRDefault="00D00A60" w:rsidP="00734AD8">
            <w:pPr>
              <w:spacing w:after="40"/>
              <w:jc w:val="left"/>
            </w:pPr>
            <w:r>
              <w:t>O sistema deve ser implementado na linguagem Java, em conformidade com a disciplina Linguagem de Programação 2, com a qual este projeto é integrado.</w:t>
            </w:r>
          </w:p>
        </w:tc>
        <w:tc>
          <w:tcPr>
            <w:tcW w:w="788" w:type="pct"/>
          </w:tcPr>
          <w:p w14:paraId="56748B6B" w14:textId="77777777" w:rsidR="00510EC1" w:rsidRDefault="00D00A60" w:rsidP="00734AD8">
            <w:pPr>
              <w:spacing w:after="40"/>
              <w:jc w:val="left"/>
            </w:pPr>
            <w:r>
              <w:t>Implementação</w:t>
            </w:r>
          </w:p>
        </w:tc>
      </w:tr>
      <w:tr w:rsidR="00510EC1" w14:paraId="726F3DFB" w14:textId="77777777" w:rsidTr="00734AD8">
        <w:trPr>
          <w:cantSplit/>
        </w:trPr>
        <w:tc>
          <w:tcPr>
            <w:tcW w:w="487" w:type="pct"/>
          </w:tcPr>
          <w:p w14:paraId="5EC29B41" w14:textId="77777777" w:rsidR="00510EC1" w:rsidRDefault="00D00A60" w:rsidP="00734AD8">
            <w:pPr>
              <w:spacing w:after="40"/>
              <w:jc w:val="left"/>
            </w:pPr>
            <w:r>
              <w:t>RE-03</w:t>
            </w:r>
          </w:p>
        </w:tc>
        <w:tc>
          <w:tcPr>
            <w:tcW w:w="3725" w:type="pct"/>
          </w:tcPr>
          <w:p w14:paraId="6ACAF43D" w14:textId="77777777" w:rsidR="00510EC1" w:rsidRDefault="00D00A60" w:rsidP="00734AD8">
            <w:pPr>
              <w:spacing w:after="40"/>
              <w:jc w:val="left"/>
            </w:pPr>
            <w:r>
              <w:t>A interface deve ser utilizável em navegador de celular, sem exigir aplicativo nativo instalado, uma vez que o morador a acessa da garagem e de dentro do apartamento.</w:t>
            </w:r>
          </w:p>
        </w:tc>
        <w:tc>
          <w:tcPr>
            <w:tcW w:w="788" w:type="pct"/>
          </w:tcPr>
          <w:p w14:paraId="0708AA05" w14:textId="77777777" w:rsidR="00510EC1" w:rsidRDefault="00D00A60" w:rsidP="00734AD8">
            <w:pPr>
              <w:spacing w:after="40"/>
              <w:jc w:val="left"/>
            </w:pPr>
            <w:r>
              <w:t>Usabilidade</w:t>
            </w:r>
          </w:p>
        </w:tc>
      </w:tr>
      <w:tr w:rsidR="00510EC1" w14:paraId="7FDE68A9" w14:textId="77777777" w:rsidTr="00734AD8">
        <w:trPr>
          <w:cantSplit/>
        </w:trPr>
        <w:tc>
          <w:tcPr>
            <w:tcW w:w="487" w:type="pct"/>
          </w:tcPr>
          <w:p w14:paraId="30A9C0EB" w14:textId="77777777" w:rsidR="00510EC1" w:rsidRDefault="00D00A60" w:rsidP="00734AD8">
            <w:pPr>
              <w:spacing w:after="40"/>
              <w:jc w:val="left"/>
            </w:pPr>
            <w:r>
              <w:t>RE-04</w:t>
            </w:r>
          </w:p>
        </w:tc>
        <w:tc>
          <w:tcPr>
            <w:tcW w:w="3725" w:type="pct"/>
          </w:tcPr>
          <w:p w14:paraId="7B5ABF39" w14:textId="77777777" w:rsidR="00510EC1" w:rsidRDefault="00D00A60" w:rsidP="00734AD8">
            <w:pPr>
              <w:spacing w:after="40"/>
              <w:jc w:val="left"/>
            </w:pPr>
            <w:r>
              <w:t>O sistema deve funcionar independentemente do sistema operacional do cliente.</w:t>
            </w:r>
          </w:p>
        </w:tc>
        <w:tc>
          <w:tcPr>
            <w:tcW w:w="788" w:type="pct"/>
          </w:tcPr>
          <w:p w14:paraId="6366F553" w14:textId="77777777" w:rsidR="00510EC1" w:rsidRDefault="00D00A60" w:rsidP="00734AD8">
            <w:pPr>
              <w:spacing w:after="40"/>
              <w:jc w:val="left"/>
            </w:pPr>
            <w:r>
              <w:t>Suportabilidade</w:t>
            </w:r>
          </w:p>
        </w:tc>
      </w:tr>
    </w:tbl>
    <w:p w14:paraId="126210BC" w14:textId="77777777" w:rsidR="00510EC1" w:rsidRDefault="00D00A60">
      <w:pPr>
        <w:pStyle w:val="Ttulo2"/>
      </w:pPr>
      <w:bookmarkStart w:id="10" w:name="X28658d28a29071e89a7126ebb30b4afaaa4f8c1"/>
      <w:bookmarkEnd w:id="9"/>
      <w:r>
        <w:t>Restrições de escopo funcional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0"/>
        <w:gridCol w:w="7351"/>
        <w:gridCol w:w="1573"/>
      </w:tblGrid>
      <w:tr w:rsidR="00510EC1" w:rsidRPr="00734AD8" w14:paraId="78A60982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5728C128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3745" w:type="pct"/>
            <w:shd w:val="clear" w:color="auto" w:fill="D9D9D9"/>
          </w:tcPr>
          <w:p w14:paraId="5186F299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Restrição</w:t>
            </w:r>
          </w:p>
        </w:tc>
        <w:tc>
          <w:tcPr>
            <w:tcW w:w="768" w:type="pct"/>
            <w:shd w:val="clear" w:color="auto" w:fill="D9D9D9"/>
          </w:tcPr>
          <w:p w14:paraId="4115B3F8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FURPS+</w:t>
            </w:r>
          </w:p>
        </w:tc>
      </w:tr>
      <w:tr w:rsidR="00510EC1" w14:paraId="1BFFD2B4" w14:textId="77777777" w:rsidTr="00734AD8">
        <w:trPr>
          <w:cantSplit/>
        </w:trPr>
        <w:tc>
          <w:tcPr>
            <w:tcW w:w="487" w:type="pct"/>
          </w:tcPr>
          <w:p w14:paraId="14C7A6F5" w14:textId="77777777" w:rsidR="00510EC1" w:rsidRDefault="00D00A60" w:rsidP="00734AD8">
            <w:pPr>
              <w:spacing w:after="40"/>
              <w:jc w:val="left"/>
            </w:pPr>
            <w:r>
              <w:t>RE-05</w:t>
            </w:r>
          </w:p>
        </w:tc>
        <w:tc>
          <w:tcPr>
            <w:tcW w:w="3745" w:type="pct"/>
          </w:tcPr>
          <w:p w14:paraId="4A5CB9AE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 sistema não se integra ao hardware dos carregadores.</w:t>
            </w:r>
            <w:r>
              <w:t xml:space="preserve"> O estado das vagas, o início e o fim das sessões são determinados exclusivamente pelo que os moradores registram. O sistema não aciona, não bloqueia e não mede o equipamento. Ver seção 7.</w:t>
            </w:r>
          </w:p>
        </w:tc>
        <w:tc>
          <w:tcPr>
            <w:tcW w:w="768" w:type="pct"/>
          </w:tcPr>
          <w:p w14:paraId="624C1649" w14:textId="77777777" w:rsidR="00510EC1" w:rsidRDefault="00D00A60" w:rsidP="00734AD8">
            <w:pPr>
              <w:spacing w:after="40"/>
              <w:jc w:val="left"/>
            </w:pPr>
            <w:r>
              <w:t>Interface</w:t>
            </w:r>
          </w:p>
        </w:tc>
      </w:tr>
      <w:tr w:rsidR="00510EC1" w14:paraId="51F7FEBA" w14:textId="77777777" w:rsidTr="00734AD8">
        <w:trPr>
          <w:cantSplit/>
        </w:trPr>
        <w:tc>
          <w:tcPr>
            <w:tcW w:w="487" w:type="pct"/>
          </w:tcPr>
          <w:p w14:paraId="4042F13F" w14:textId="77777777" w:rsidR="00510EC1" w:rsidRDefault="00D00A60" w:rsidP="00734AD8">
            <w:pPr>
              <w:spacing w:after="40"/>
              <w:jc w:val="left"/>
            </w:pPr>
            <w:r>
              <w:t>RE-06</w:t>
            </w:r>
          </w:p>
        </w:tc>
        <w:tc>
          <w:tcPr>
            <w:tcW w:w="3745" w:type="pct"/>
          </w:tcPr>
          <w:p w14:paraId="632DDE05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 sistema não processa pagamento e não emite cobrança.</w:t>
            </w:r>
            <w:r>
              <w:t xml:space="preserve"> </w:t>
            </w:r>
            <w:r>
              <w:t>Apura o consumo e o valor por apartamento no período e os disponibiliza ao síndico, que os repassa à administradora para lançamento na cota condominial.</w:t>
            </w:r>
          </w:p>
        </w:tc>
        <w:tc>
          <w:tcPr>
            <w:tcW w:w="768" w:type="pct"/>
          </w:tcPr>
          <w:p w14:paraId="71AB4160" w14:textId="77777777" w:rsidR="00510EC1" w:rsidRDefault="00D00A60" w:rsidP="00734AD8">
            <w:pPr>
              <w:spacing w:after="40"/>
              <w:jc w:val="left"/>
            </w:pPr>
            <w:r>
              <w:t>Funcionalidade</w:t>
            </w:r>
          </w:p>
        </w:tc>
      </w:tr>
      <w:tr w:rsidR="00510EC1" w14:paraId="4C5196A9" w14:textId="77777777" w:rsidTr="00734AD8">
        <w:trPr>
          <w:cantSplit/>
        </w:trPr>
        <w:tc>
          <w:tcPr>
            <w:tcW w:w="487" w:type="pct"/>
          </w:tcPr>
          <w:p w14:paraId="31F41357" w14:textId="77777777" w:rsidR="00510EC1" w:rsidRDefault="00D00A60" w:rsidP="00734AD8">
            <w:pPr>
              <w:spacing w:after="40"/>
              <w:jc w:val="left"/>
            </w:pPr>
            <w:r>
              <w:t>RE-07</w:t>
            </w:r>
          </w:p>
        </w:tc>
        <w:tc>
          <w:tcPr>
            <w:tcW w:w="3745" w:type="pct"/>
          </w:tcPr>
          <w:p w14:paraId="7B96CE6A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 sistema atende a um único condomínio.</w:t>
            </w:r>
            <w:r>
              <w:t xml:space="preserve"> Não há multiempresa, gestão de assinantes nem separação de dados por cliente contratante. Instalação em outro condomínio é nova implantação, com base própria.</w:t>
            </w:r>
          </w:p>
        </w:tc>
        <w:tc>
          <w:tcPr>
            <w:tcW w:w="768" w:type="pct"/>
          </w:tcPr>
          <w:p w14:paraId="6379A23B" w14:textId="77777777" w:rsidR="00510EC1" w:rsidRDefault="00D00A60" w:rsidP="00734AD8">
            <w:pPr>
              <w:spacing w:after="40"/>
              <w:jc w:val="left"/>
            </w:pPr>
            <w:r>
              <w:t>Funcionalidade</w:t>
            </w:r>
          </w:p>
        </w:tc>
      </w:tr>
      <w:tr w:rsidR="00510EC1" w14:paraId="4932ECCE" w14:textId="77777777" w:rsidTr="00734AD8">
        <w:trPr>
          <w:cantSplit/>
        </w:trPr>
        <w:tc>
          <w:tcPr>
            <w:tcW w:w="487" w:type="pct"/>
          </w:tcPr>
          <w:p w14:paraId="710DBA71" w14:textId="77777777" w:rsidR="00510EC1" w:rsidRDefault="00D00A60" w:rsidP="00734AD8">
            <w:pPr>
              <w:spacing w:after="40"/>
              <w:jc w:val="left"/>
            </w:pPr>
            <w:r>
              <w:t>RE-08</w:t>
            </w:r>
          </w:p>
        </w:tc>
        <w:tc>
          <w:tcPr>
            <w:tcW w:w="3745" w:type="pct"/>
          </w:tcPr>
          <w:p w14:paraId="36B67437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 morador possui cadastro e credenciais.</w:t>
            </w:r>
            <w:r>
              <w:t xml:space="preserve"> </w:t>
            </w:r>
            <w:r>
              <w:t>Todo uso é identificado e vinculado a um apartamento; não há uso anônimo. O cadastro de moradores é mantido pelo síndico.</w:t>
            </w:r>
          </w:p>
        </w:tc>
        <w:tc>
          <w:tcPr>
            <w:tcW w:w="768" w:type="pct"/>
          </w:tcPr>
          <w:p w14:paraId="109542DE" w14:textId="77777777" w:rsidR="00510EC1" w:rsidRDefault="00D00A60" w:rsidP="00734AD8">
            <w:pPr>
              <w:spacing w:after="40"/>
              <w:jc w:val="left"/>
            </w:pPr>
            <w:r>
              <w:t>Funcionalidade</w:t>
            </w:r>
          </w:p>
        </w:tc>
      </w:tr>
      <w:tr w:rsidR="00510EC1" w14:paraId="5FBB1F9F" w14:textId="77777777" w:rsidTr="00734AD8">
        <w:trPr>
          <w:cantSplit/>
        </w:trPr>
        <w:tc>
          <w:tcPr>
            <w:tcW w:w="487" w:type="pct"/>
          </w:tcPr>
          <w:p w14:paraId="41B3707B" w14:textId="77777777" w:rsidR="00510EC1" w:rsidRDefault="00D00A60" w:rsidP="00734AD8">
            <w:pPr>
              <w:spacing w:after="40"/>
              <w:jc w:val="left"/>
            </w:pPr>
            <w:r>
              <w:t>RE-09</w:t>
            </w:r>
          </w:p>
        </w:tc>
        <w:tc>
          <w:tcPr>
            <w:tcW w:w="3745" w:type="pct"/>
          </w:tcPr>
          <w:p w14:paraId="1BEEE9C4" w14:textId="77777777" w:rsidR="00510EC1" w:rsidRDefault="00D00A60" w:rsidP="00734AD8">
            <w:pPr>
              <w:spacing w:after="40"/>
              <w:jc w:val="left"/>
            </w:pPr>
            <w:r>
              <w:t xml:space="preserve">A energia atribuída a cada sessão é </w:t>
            </w:r>
            <w:r>
              <w:rPr>
                <w:b/>
                <w:bCs/>
              </w:rPr>
              <w:t>estimada</w:t>
            </w:r>
            <w:r>
              <w:t xml:space="preserve"> a partir da potência efetiva e da duração, e não medida, uma vez que não há medição no carregador. Ver seção 7.</w:t>
            </w:r>
          </w:p>
        </w:tc>
        <w:tc>
          <w:tcPr>
            <w:tcW w:w="768" w:type="pct"/>
          </w:tcPr>
          <w:p w14:paraId="378AB7D4" w14:textId="77777777" w:rsidR="00510EC1" w:rsidRDefault="00D00A60" w:rsidP="00734AD8">
            <w:pPr>
              <w:spacing w:after="40"/>
              <w:jc w:val="left"/>
            </w:pPr>
            <w:r>
              <w:t>Confiabilidade</w:t>
            </w:r>
          </w:p>
        </w:tc>
      </w:tr>
      <w:tr w:rsidR="00510EC1" w14:paraId="3EBC4EE7" w14:textId="77777777" w:rsidTr="00734AD8">
        <w:trPr>
          <w:cantSplit/>
        </w:trPr>
        <w:tc>
          <w:tcPr>
            <w:tcW w:w="487" w:type="pct"/>
          </w:tcPr>
          <w:p w14:paraId="28B90E46" w14:textId="77777777" w:rsidR="00510EC1" w:rsidRDefault="00D00A60" w:rsidP="00734AD8">
            <w:pPr>
              <w:spacing w:after="40"/>
              <w:jc w:val="left"/>
            </w:pPr>
            <w:r>
              <w:t>RE-10</w:t>
            </w:r>
          </w:p>
        </w:tc>
        <w:tc>
          <w:tcPr>
            <w:tcW w:w="3745" w:type="pct"/>
          </w:tcPr>
          <w:p w14:paraId="5E656267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 sistema não se integra ao sistema da administradora do condomínio.</w:t>
            </w:r>
            <w:r>
              <w:t xml:space="preserve"> O resultado do fechamento é obtido em tela e exportável, e o lançamento na cota é feito fora do sistema.</w:t>
            </w:r>
          </w:p>
        </w:tc>
        <w:tc>
          <w:tcPr>
            <w:tcW w:w="768" w:type="pct"/>
          </w:tcPr>
          <w:p w14:paraId="727CF47D" w14:textId="77777777" w:rsidR="00510EC1" w:rsidRDefault="00D00A60" w:rsidP="00734AD8">
            <w:pPr>
              <w:spacing w:after="40"/>
              <w:jc w:val="left"/>
            </w:pPr>
            <w:r>
              <w:t>Interface</w:t>
            </w:r>
          </w:p>
        </w:tc>
      </w:tr>
      <w:tr w:rsidR="00510EC1" w14:paraId="569AED97" w14:textId="77777777" w:rsidTr="00734AD8">
        <w:trPr>
          <w:cantSplit/>
        </w:trPr>
        <w:tc>
          <w:tcPr>
            <w:tcW w:w="487" w:type="pct"/>
          </w:tcPr>
          <w:p w14:paraId="592BD88C" w14:textId="77777777" w:rsidR="00510EC1" w:rsidRDefault="00D00A60" w:rsidP="00734AD8">
            <w:pPr>
              <w:spacing w:after="40"/>
              <w:jc w:val="left"/>
            </w:pPr>
            <w:r>
              <w:t>RE-11</w:t>
            </w:r>
          </w:p>
        </w:tc>
        <w:tc>
          <w:tcPr>
            <w:tcW w:w="3745" w:type="pct"/>
          </w:tcPr>
          <w:p w14:paraId="021F4A88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A duração máxima de uma sessão de recarga é de 6 horas.</w:t>
            </w:r>
            <w:r>
              <w:t xml:space="preserve"> Atingido o limite, o sistema </w:t>
            </w:r>
            <w:r>
              <w:rPr>
                <w:b/>
                <w:bCs/>
              </w:rPr>
              <w:t>sinaliza a sessão como excedida</w:t>
            </w:r>
            <w:r>
              <w:t xml:space="preserve"> no painel e a mantém aberta, </w:t>
            </w:r>
            <w:r>
              <w:rPr>
                <w:b/>
                <w:bCs/>
              </w:rPr>
              <w:t>sem encerrá-la automaticamente</w:t>
            </w:r>
            <w:r>
              <w:t>. O encerramento continua sendo do morador ou, na sua ausência, do síndico pela via administrativa.</w:t>
            </w:r>
          </w:p>
        </w:tc>
        <w:tc>
          <w:tcPr>
            <w:tcW w:w="768" w:type="pct"/>
          </w:tcPr>
          <w:p w14:paraId="057AE474" w14:textId="77777777" w:rsidR="00510EC1" w:rsidRDefault="00D00A60" w:rsidP="00734AD8">
            <w:pPr>
              <w:spacing w:after="40"/>
              <w:jc w:val="left"/>
            </w:pPr>
            <w:r>
              <w:t>Funcionalidade</w:t>
            </w:r>
          </w:p>
        </w:tc>
      </w:tr>
      <w:tr w:rsidR="00510EC1" w14:paraId="55986DC3" w14:textId="77777777" w:rsidTr="00734AD8">
        <w:trPr>
          <w:cantSplit/>
        </w:trPr>
        <w:tc>
          <w:tcPr>
            <w:tcW w:w="487" w:type="pct"/>
          </w:tcPr>
          <w:p w14:paraId="10999436" w14:textId="77777777" w:rsidR="00510EC1" w:rsidRDefault="00D00A60" w:rsidP="00734AD8">
            <w:pPr>
              <w:spacing w:after="40"/>
              <w:jc w:val="left"/>
            </w:pPr>
            <w:r>
              <w:t>RE-12</w:t>
            </w:r>
          </w:p>
        </w:tc>
        <w:tc>
          <w:tcPr>
            <w:tcW w:w="3745" w:type="pct"/>
          </w:tcPr>
          <w:p w14:paraId="6ED7A86B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Não há agendamento nem reserva de vagas.</w:t>
            </w:r>
            <w:r>
              <w:t xml:space="preserve"> </w:t>
            </w:r>
            <w:r>
              <w:t>O uso é por ordem de chegada: o morador consulta o painel, ocupa uma vaga livre e registra o início. O sistema informa a disponibilidade e a previsão de liberação, mas não garante vaga a ninguém.</w:t>
            </w:r>
          </w:p>
        </w:tc>
        <w:tc>
          <w:tcPr>
            <w:tcW w:w="768" w:type="pct"/>
          </w:tcPr>
          <w:p w14:paraId="6264F1AD" w14:textId="77777777" w:rsidR="00510EC1" w:rsidRDefault="00D00A60" w:rsidP="00734AD8">
            <w:pPr>
              <w:spacing w:after="40"/>
              <w:jc w:val="left"/>
            </w:pPr>
            <w:r>
              <w:t>Funcionalidade</w:t>
            </w:r>
          </w:p>
        </w:tc>
      </w:tr>
    </w:tbl>
    <w:p w14:paraId="53B7AB9A" w14:textId="77777777" w:rsidR="00510EC1" w:rsidRDefault="00D00A60">
      <w:pPr>
        <w:pStyle w:val="Corpodetexto"/>
      </w:pPr>
      <w:r>
        <w:rPr>
          <w:b/>
          <w:bCs/>
        </w:rPr>
        <w:t>Sobre RE-11.</w:t>
      </w:r>
      <w:r>
        <w:t xml:space="preserve"> As 6 horas cobrem uma recarga completa na maioria dos carregadores residenciais: uma bateria de 55 kWh, de 20% a 100%, leva cerca de 6 horas em um carregador de 7,4 kW e 4 horas em um de 11 kW. Em carregadores de 3,7 kW a carga não se completa dentro do </w:t>
      </w:r>
      <w:r>
        <w:t xml:space="preserve">limite, e a recarga é concluída em mais de uma sessão. O sistema </w:t>
      </w:r>
      <w:r>
        <w:rPr>
          <w:b/>
          <w:bCs/>
        </w:rPr>
        <w:t>sinaliza em vez de encerrar</w:t>
      </w:r>
      <w:r>
        <w:t xml:space="preserve"> porque o encerramento automático exibiria como livre uma vaga fisicamente ocupada, o mesmo defeito que o sistema combate; o custo dessa escolha é depender de intervenção humana. Sem o agendamento, RE-11 e a sinalização no painel são o </w:t>
      </w:r>
      <w:r>
        <w:rPr>
          <w:b/>
          <w:bCs/>
        </w:rPr>
        <w:t>único</w:t>
      </w:r>
      <w:r>
        <w:t xml:space="preserve"> instrumento de rotatividade que resta.</w:t>
      </w:r>
    </w:p>
    <w:p w14:paraId="483F2403" w14:textId="77777777" w:rsidR="00510EC1" w:rsidRDefault="00D00A60">
      <w:pPr>
        <w:pStyle w:val="Ttulo2"/>
      </w:pPr>
      <w:bookmarkStart w:id="11" w:name="X8064fd3ff7930819744e8715f70a532328c889f"/>
      <w:bookmarkEnd w:id="10"/>
      <w:r>
        <w:t>Restrições de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44"/>
        <w:gridCol w:w="7899"/>
        <w:gridCol w:w="1011"/>
      </w:tblGrid>
      <w:tr w:rsidR="00510EC1" w:rsidRPr="00734AD8" w14:paraId="56576A2F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3955649A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4016" w:type="pct"/>
            <w:shd w:val="clear" w:color="auto" w:fill="D9D9D9"/>
          </w:tcPr>
          <w:p w14:paraId="1C0135CC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Restrição</w:t>
            </w:r>
          </w:p>
        </w:tc>
        <w:tc>
          <w:tcPr>
            <w:tcW w:w="497" w:type="pct"/>
            <w:shd w:val="clear" w:color="auto" w:fill="D9D9D9"/>
          </w:tcPr>
          <w:p w14:paraId="7579A261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FURPS+</w:t>
            </w:r>
          </w:p>
        </w:tc>
      </w:tr>
      <w:tr w:rsidR="00510EC1" w14:paraId="5D26FC5D" w14:textId="77777777" w:rsidTr="00734AD8">
        <w:trPr>
          <w:cantSplit/>
        </w:trPr>
        <w:tc>
          <w:tcPr>
            <w:tcW w:w="487" w:type="pct"/>
          </w:tcPr>
          <w:p w14:paraId="72916C28" w14:textId="77777777" w:rsidR="00510EC1" w:rsidRDefault="00D00A60" w:rsidP="00734AD8">
            <w:pPr>
              <w:spacing w:after="40"/>
              <w:jc w:val="left"/>
            </w:pPr>
            <w:r>
              <w:t>RE-13</w:t>
            </w:r>
          </w:p>
        </w:tc>
        <w:tc>
          <w:tcPr>
            <w:tcW w:w="4016" w:type="pct"/>
          </w:tcPr>
          <w:p w14:paraId="4FEF27A0" w14:textId="77777777" w:rsidR="00510EC1" w:rsidRDefault="00D00A60" w:rsidP="00734AD8">
            <w:pPr>
              <w:spacing w:after="40"/>
              <w:jc w:val="left"/>
            </w:pPr>
            <w:r>
              <w:t>O sistema deve ser entregue até o encerramento do semestre letivo 2026.2.</w:t>
            </w:r>
          </w:p>
        </w:tc>
        <w:tc>
          <w:tcPr>
            <w:tcW w:w="497" w:type="pct"/>
          </w:tcPr>
          <w:p w14:paraId="24D010F3" w14:textId="77777777" w:rsidR="00510EC1" w:rsidRDefault="00D00A60" w:rsidP="00734AD8">
            <w:pPr>
              <w:spacing w:after="40"/>
              <w:jc w:val="left"/>
            </w:pPr>
            <w:r>
              <w:t>Projeto</w:t>
            </w:r>
          </w:p>
        </w:tc>
      </w:tr>
      <w:tr w:rsidR="00510EC1" w14:paraId="13E91D39" w14:textId="77777777" w:rsidTr="00734AD8">
        <w:trPr>
          <w:cantSplit/>
        </w:trPr>
        <w:tc>
          <w:tcPr>
            <w:tcW w:w="487" w:type="pct"/>
          </w:tcPr>
          <w:p w14:paraId="3BAC5D91" w14:textId="77777777" w:rsidR="00510EC1" w:rsidRDefault="00D00A60" w:rsidP="00734AD8">
            <w:pPr>
              <w:spacing w:after="40"/>
              <w:jc w:val="left"/>
            </w:pPr>
            <w:r>
              <w:t>RE-14</w:t>
            </w:r>
          </w:p>
        </w:tc>
        <w:tc>
          <w:tcPr>
            <w:tcW w:w="4016" w:type="pct"/>
          </w:tcPr>
          <w:p w14:paraId="5E8E5F16" w14:textId="77777777" w:rsidR="00510EC1" w:rsidRDefault="00D00A60" w:rsidP="00734AD8">
            <w:pPr>
              <w:spacing w:after="40"/>
              <w:jc w:val="left"/>
            </w:pPr>
            <w:r>
              <w:t>A equipe é composta por quatro estudantes, com dedicação parcial, sem orçamento financeiro para aquisição de licenças, serviços ou equipamentos.</w:t>
            </w:r>
          </w:p>
        </w:tc>
        <w:tc>
          <w:tcPr>
            <w:tcW w:w="497" w:type="pct"/>
          </w:tcPr>
          <w:p w14:paraId="16E2BFE9" w14:textId="77777777" w:rsidR="00510EC1" w:rsidRDefault="00D00A60" w:rsidP="00734AD8">
            <w:pPr>
              <w:spacing w:after="40"/>
              <w:jc w:val="left"/>
            </w:pPr>
            <w:r>
              <w:t>Projeto</w:t>
            </w:r>
          </w:p>
        </w:tc>
      </w:tr>
      <w:tr w:rsidR="00510EC1" w14:paraId="71FD2D74" w14:textId="77777777" w:rsidTr="00734AD8">
        <w:trPr>
          <w:cantSplit/>
        </w:trPr>
        <w:tc>
          <w:tcPr>
            <w:tcW w:w="487" w:type="pct"/>
          </w:tcPr>
          <w:p w14:paraId="7112C36F" w14:textId="77777777" w:rsidR="00510EC1" w:rsidRDefault="00D00A60" w:rsidP="00734AD8">
            <w:pPr>
              <w:spacing w:after="40"/>
              <w:jc w:val="left"/>
            </w:pPr>
            <w:r>
              <w:t>RE-15</w:t>
            </w:r>
          </w:p>
        </w:tc>
        <w:tc>
          <w:tcPr>
            <w:tcW w:w="4016" w:type="pct"/>
          </w:tcPr>
          <w:p w14:paraId="77E06E36" w14:textId="77777777" w:rsidR="00510EC1" w:rsidRDefault="00D00A60" w:rsidP="00734AD8">
            <w:pPr>
              <w:spacing w:after="40"/>
              <w:jc w:val="left"/>
            </w:pPr>
            <w:r>
              <w:t>O desenvolvimento deve seguir o processo SpinOff, com os artefatos e a estrutura de repositório por ele definidos.</w:t>
            </w:r>
          </w:p>
        </w:tc>
        <w:tc>
          <w:tcPr>
            <w:tcW w:w="497" w:type="pct"/>
          </w:tcPr>
          <w:p w14:paraId="77F0F53D" w14:textId="77777777" w:rsidR="00510EC1" w:rsidRDefault="00D00A60" w:rsidP="00734AD8">
            <w:pPr>
              <w:spacing w:after="40"/>
              <w:jc w:val="left"/>
            </w:pPr>
            <w:r>
              <w:t>Projeto</w:t>
            </w:r>
          </w:p>
        </w:tc>
      </w:tr>
      <w:tr w:rsidR="00510EC1" w14:paraId="5995D0B8" w14:textId="77777777" w:rsidTr="00734AD8">
        <w:trPr>
          <w:cantSplit/>
        </w:trPr>
        <w:tc>
          <w:tcPr>
            <w:tcW w:w="487" w:type="pct"/>
          </w:tcPr>
          <w:p w14:paraId="18C5A491" w14:textId="77777777" w:rsidR="00510EC1" w:rsidRDefault="00D00A60" w:rsidP="00734AD8">
            <w:pPr>
              <w:spacing w:after="40"/>
              <w:jc w:val="left"/>
            </w:pPr>
            <w:r>
              <w:t>RE-</w:t>
            </w:r>
            <w:r>
              <w:lastRenderedPageBreak/>
              <w:t>16</w:t>
            </w:r>
          </w:p>
        </w:tc>
        <w:tc>
          <w:tcPr>
            <w:tcW w:w="4016" w:type="pct"/>
          </w:tcPr>
          <w:p w14:paraId="71471807" w14:textId="77777777" w:rsidR="00510EC1" w:rsidRDefault="00D00A60" w:rsidP="00734AD8">
            <w:pPr>
              <w:spacing w:after="40"/>
              <w:jc w:val="left"/>
            </w:pPr>
            <w:r>
              <w:lastRenderedPageBreak/>
              <w:t xml:space="preserve">Não há cliente externo disponível para elicitação e validação de requisitos; o Product </w:t>
            </w:r>
            <w:r>
              <w:lastRenderedPageBreak/>
              <w:t>Owner atua como representante do cliente.</w:t>
            </w:r>
          </w:p>
        </w:tc>
        <w:tc>
          <w:tcPr>
            <w:tcW w:w="497" w:type="pct"/>
          </w:tcPr>
          <w:p w14:paraId="4F71BE13" w14:textId="77777777" w:rsidR="00510EC1" w:rsidRDefault="00D00A60" w:rsidP="00734AD8">
            <w:pPr>
              <w:spacing w:after="40"/>
              <w:jc w:val="left"/>
            </w:pPr>
            <w:r>
              <w:lastRenderedPageBreak/>
              <w:t>Projeto</w:t>
            </w:r>
          </w:p>
        </w:tc>
      </w:tr>
    </w:tbl>
    <w:p w14:paraId="6374F94F" w14:textId="77777777" w:rsidR="00510EC1" w:rsidRDefault="00D00A60">
      <w:pPr>
        <w:pStyle w:val="Ttulo2"/>
      </w:pPr>
      <w:bookmarkStart w:id="12" w:name="X49d3a7fd1a61bf7e8b653313dc8161a487b4729"/>
      <w:bookmarkEnd w:id="11"/>
      <w:r>
        <w:t>Requisitos não funcionais além das restrições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06"/>
        <w:gridCol w:w="8248"/>
      </w:tblGrid>
      <w:tr w:rsidR="00510EC1" w:rsidRPr="00734AD8" w14:paraId="10B1C9E6" w14:textId="77777777" w:rsidTr="00734AD8">
        <w:trPr>
          <w:cantSplit/>
          <w:tblHeader/>
        </w:trPr>
        <w:tc>
          <w:tcPr>
            <w:tcW w:w="815" w:type="pct"/>
            <w:shd w:val="clear" w:color="auto" w:fill="D9D9D9"/>
          </w:tcPr>
          <w:p w14:paraId="198D3D12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Categoria</w:t>
            </w:r>
          </w:p>
        </w:tc>
        <w:tc>
          <w:tcPr>
            <w:tcW w:w="4185" w:type="pct"/>
            <w:shd w:val="clear" w:color="auto" w:fill="D9D9D9"/>
          </w:tcPr>
          <w:p w14:paraId="5A6C8832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Requisito</w:t>
            </w:r>
          </w:p>
        </w:tc>
      </w:tr>
      <w:tr w:rsidR="00510EC1" w14:paraId="07D31E63" w14:textId="77777777" w:rsidTr="00734AD8">
        <w:trPr>
          <w:cantSplit/>
        </w:trPr>
        <w:tc>
          <w:tcPr>
            <w:tcW w:w="815" w:type="pct"/>
          </w:tcPr>
          <w:p w14:paraId="0F9B26F8" w14:textId="77777777" w:rsidR="00510EC1" w:rsidRDefault="00D00A60" w:rsidP="00734AD8">
            <w:pPr>
              <w:spacing w:after="40"/>
              <w:jc w:val="left"/>
            </w:pPr>
            <w:r>
              <w:t>Usabilidade</w:t>
            </w:r>
          </w:p>
        </w:tc>
        <w:tc>
          <w:tcPr>
            <w:tcW w:w="4185" w:type="pct"/>
          </w:tcPr>
          <w:p w14:paraId="4E32A43A" w14:textId="77777777" w:rsidR="00510EC1" w:rsidRDefault="00D00A60" w:rsidP="00734AD8">
            <w:pPr>
              <w:spacing w:after="40"/>
              <w:jc w:val="left"/>
            </w:pPr>
            <w:r>
              <w:t>A ajuda ao morador deve estar nas próprias telas, dado que ele usa o sistema pelo celular e sem treinamento prévio.</w:t>
            </w:r>
          </w:p>
        </w:tc>
      </w:tr>
      <w:tr w:rsidR="00510EC1" w14:paraId="3C67ACBB" w14:textId="77777777" w:rsidTr="00734AD8">
        <w:trPr>
          <w:cantSplit/>
        </w:trPr>
        <w:tc>
          <w:tcPr>
            <w:tcW w:w="815" w:type="pct"/>
          </w:tcPr>
          <w:p w14:paraId="49418339" w14:textId="77777777" w:rsidR="00510EC1" w:rsidRDefault="00D00A60" w:rsidP="00734AD8">
            <w:pPr>
              <w:spacing w:after="40"/>
              <w:jc w:val="left"/>
            </w:pPr>
            <w:r>
              <w:t>Usabilidade</w:t>
            </w:r>
          </w:p>
        </w:tc>
        <w:tc>
          <w:tcPr>
            <w:tcW w:w="4185" w:type="pct"/>
          </w:tcPr>
          <w:p w14:paraId="7153F194" w14:textId="77777777" w:rsidR="00510EC1" w:rsidRDefault="00D00A60" w:rsidP="00734AD8">
            <w:pPr>
              <w:spacing w:after="40"/>
              <w:jc w:val="left"/>
            </w:pPr>
            <w:r>
              <w:t>Mensagens de recusa de acesso não devem indicar qual campo está errado (HU-01).</w:t>
            </w:r>
          </w:p>
        </w:tc>
      </w:tr>
      <w:tr w:rsidR="00510EC1" w14:paraId="445085CF" w14:textId="77777777" w:rsidTr="00734AD8">
        <w:trPr>
          <w:cantSplit/>
        </w:trPr>
        <w:tc>
          <w:tcPr>
            <w:tcW w:w="815" w:type="pct"/>
          </w:tcPr>
          <w:p w14:paraId="705A6669" w14:textId="77777777" w:rsidR="00510EC1" w:rsidRDefault="00D00A60" w:rsidP="00734AD8">
            <w:pPr>
              <w:spacing w:after="40"/>
              <w:jc w:val="left"/>
            </w:pPr>
            <w:r>
              <w:t>Confiabilidade</w:t>
            </w:r>
          </w:p>
        </w:tc>
        <w:tc>
          <w:tcPr>
            <w:tcW w:w="4185" w:type="pct"/>
          </w:tcPr>
          <w:p w14:paraId="5717BA3C" w14:textId="77777777" w:rsidR="00510EC1" w:rsidRDefault="00D00A60" w:rsidP="00734AD8">
            <w:pPr>
              <w:spacing w:after="40"/>
              <w:jc w:val="left"/>
            </w:pPr>
            <w:r>
              <w:t>A apuração deve ser apresentada como estimativa, com o total do período disponível para conferência contra a conta de luz (RI-05).</w:t>
            </w:r>
          </w:p>
        </w:tc>
      </w:tr>
      <w:tr w:rsidR="00510EC1" w14:paraId="0BB57007" w14:textId="77777777" w:rsidTr="00734AD8">
        <w:trPr>
          <w:cantSplit/>
        </w:trPr>
        <w:tc>
          <w:tcPr>
            <w:tcW w:w="815" w:type="pct"/>
          </w:tcPr>
          <w:p w14:paraId="602A3342" w14:textId="77777777" w:rsidR="00510EC1" w:rsidRDefault="00D00A60" w:rsidP="00734AD8">
            <w:pPr>
              <w:spacing w:after="40"/>
              <w:jc w:val="left"/>
            </w:pPr>
            <w:r>
              <w:t>Confiabilidade</w:t>
            </w:r>
          </w:p>
        </w:tc>
        <w:tc>
          <w:tcPr>
            <w:tcW w:w="4185" w:type="pct"/>
          </w:tcPr>
          <w:p w14:paraId="4DFD5BBE" w14:textId="77777777" w:rsidR="00510EC1" w:rsidRDefault="00D00A60" w:rsidP="00734AD8">
            <w:pPr>
              <w:spacing w:after="40"/>
              <w:jc w:val="left"/>
            </w:pPr>
            <w:r>
              <w:t>Toda ação administrativa (encerramento de sessão órfã, alteração de tarifa, fechamento do mês) deve ficar registrada com o responsável e o horário.</w:t>
            </w:r>
          </w:p>
        </w:tc>
      </w:tr>
      <w:tr w:rsidR="00510EC1" w14:paraId="39AB033D" w14:textId="77777777" w:rsidTr="00734AD8">
        <w:trPr>
          <w:cantSplit/>
        </w:trPr>
        <w:tc>
          <w:tcPr>
            <w:tcW w:w="815" w:type="pct"/>
          </w:tcPr>
          <w:p w14:paraId="4A977484" w14:textId="77777777" w:rsidR="00510EC1" w:rsidRDefault="00D00A60" w:rsidP="00734AD8">
            <w:pPr>
              <w:spacing w:after="40"/>
              <w:jc w:val="left"/>
            </w:pPr>
            <w:r>
              <w:t>Desempenho</w:t>
            </w:r>
          </w:p>
        </w:tc>
        <w:tc>
          <w:tcPr>
            <w:tcW w:w="4185" w:type="pct"/>
          </w:tcPr>
          <w:p w14:paraId="2F5DB9BB" w14:textId="77777777" w:rsidR="00510EC1" w:rsidRDefault="00D00A60" w:rsidP="00734AD8">
            <w:pPr>
              <w:spacing w:after="40"/>
              <w:jc w:val="left"/>
            </w:pPr>
            <w:r>
              <w:t>Não há requisito de desempenho definido. O volume é de um condomínio: poucas vagas e dezenas de apartamentos.</w:t>
            </w:r>
          </w:p>
        </w:tc>
      </w:tr>
      <w:tr w:rsidR="00510EC1" w14:paraId="02300419" w14:textId="77777777" w:rsidTr="00734AD8">
        <w:trPr>
          <w:cantSplit/>
        </w:trPr>
        <w:tc>
          <w:tcPr>
            <w:tcW w:w="815" w:type="pct"/>
          </w:tcPr>
          <w:p w14:paraId="70A81FDC" w14:textId="77777777" w:rsidR="00510EC1" w:rsidRDefault="00D00A60" w:rsidP="00734AD8">
            <w:pPr>
              <w:spacing w:after="40"/>
              <w:jc w:val="left"/>
            </w:pPr>
            <w:r>
              <w:t>Suportabilidade</w:t>
            </w:r>
          </w:p>
        </w:tc>
        <w:tc>
          <w:tcPr>
            <w:tcW w:w="4185" w:type="pct"/>
          </w:tcPr>
          <w:p w14:paraId="7CDB3FEB" w14:textId="77777777" w:rsidR="00510EC1" w:rsidRDefault="00D00A60" w:rsidP="00734AD8">
            <w:pPr>
              <w:spacing w:after="40"/>
              <w:jc w:val="left"/>
            </w:pPr>
            <w:r>
              <w:t>A duração máxima da sessão e a tarifa devem ser parâmetros, e não valores fixos no código (RI-10).</w:t>
            </w:r>
          </w:p>
        </w:tc>
      </w:tr>
      <w:tr w:rsidR="00510EC1" w14:paraId="51E21C86" w14:textId="77777777" w:rsidTr="00734AD8">
        <w:trPr>
          <w:cantSplit/>
        </w:trPr>
        <w:tc>
          <w:tcPr>
            <w:tcW w:w="815" w:type="pct"/>
          </w:tcPr>
          <w:p w14:paraId="0719F1F3" w14:textId="77777777" w:rsidR="00510EC1" w:rsidRDefault="00D00A60" w:rsidP="00734AD8">
            <w:pPr>
              <w:spacing w:after="40"/>
              <w:jc w:val="left"/>
            </w:pPr>
            <w:r>
              <w:t>Físico</w:t>
            </w:r>
          </w:p>
        </w:tc>
        <w:tc>
          <w:tcPr>
            <w:tcW w:w="4185" w:type="pct"/>
          </w:tcPr>
          <w:p w14:paraId="0963B9F8" w14:textId="77777777" w:rsidR="00510EC1" w:rsidRDefault="00D00A60" w:rsidP="00734AD8">
            <w:pPr>
              <w:spacing w:after="40"/>
              <w:jc w:val="left"/>
            </w:pPr>
            <w:r>
              <w:t>Não há: o sistema não usa hardware próprio (RE-05).</w:t>
            </w:r>
          </w:p>
        </w:tc>
      </w:tr>
    </w:tbl>
    <w:p w14:paraId="6A6D2F86" w14:textId="77777777" w:rsidR="00510EC1" w:rsidRDefault="00D00A60">
      <w:pPr>
        <w:pStyle w:val="Ttulo1"/>
      </w:pPr>
      <w:bookmarkStart w:id="13" w:name="X06bf704106205be3f35c1e25950f457e08d6a93"/>
      <w:bookmarkEnd w:id="8"/>
      <w:bookmarkEnd w:id="12"/>
      <w:r>
        <w:t>Limitações Decorrentes da Ausência de Integração com Hardware</w:t>
      </w:r>
    </w:p>
    <w:p w14:paraId="79C521BC" w14:textId="77777777" w:rsidR="00510EC1" w:rsidRDefault="00D00A60">
      <w:r>
        <w:t xml:space="preserve">RE-05 e RE-09 determinam que o sistema conheça o mundo físico apenas pela declaração dos moradores, nunca por medição. A tabela registra o que isso impede e o que seria possível com carregadores dotados de gestão remota, do tipo que implementa o protocolo OCPP. O cenário ideal descreve a solução completa do problema e está </w:t>
      </w:r>
      <w:r>
        <w:rPr>
          <w:b/>
          <w:bCs/>
        </w:rPr>
        <w:t>fora do escopo deste projeto</w:t>
      </w:r>
      <w:r>
        <w:t>. Está registrado para deixar explícito que a limitação é conhecida e foi aceita conscientemente.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27"/>
        <w:gridCol w:w="6027"/>
      </w:tblGrid>
      <w:tr w:rsidR="00510EC1" w:rsidRPr="00734AD8" w14:paraId="2703E264" w14:textId="77777777" w:rsidTr="00734AD8">
        <w:trPr>
          <w:cantSplit/>
          <w:tblHeader/>
        </w:trPr>
        <w:tc>
          <w:tcPr>
            <w:tcW w:w="1942" w:type="pct"/>
            <w:shd w:val="clear" w:color="auto" w:fill="D9D9D9"/>
          </w:tcPr>
          <w:p w14:paraId="1AAC2561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Limitação atual</w:t>
            </w:r>
          </w:p>
        </w:tc>
        <w:tc>
          <w:tcPr>
            <w:tcW w:w="3058" w:type="pct"/>
            <w:shd w:val="clear" w:color="auto" w:fill="D9D9D9"/>
          </w:tcPr>
          <w:p w14:paraId="5922CC49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Cenário ideal (requer equipamento fora do escopo)</w:t>
            </w:r>
          </w:p>
        </w:tc>
      </w:tr>
      <w:tr w:rsidR="00510EC1" w14:paraId="244000A7" w14:textId="77777777" w:rsidTr="00734AD8">
        <w:trPr>
          <w:cantSplit/>
        </w:trPr>
        <w:tc>
          <w:tcPr>
            <w:tcW w:w="1942" w:type="pct"/>
          </w:tcPr>
          <w:p w14:paraId="5B10CFF2" w14:textId="77777777" w:rsidR="00510EC1" w:rsidRDefault="00D00A60" w:rsidP="00734AD8">
            <w:pPr>
              <w:spacing w:after="40"/>
              <w:jc w:val="left"/>
            </w:pPr>
            <w:r>
              <w:t>Não mede a energia entregue ao veículo; estima a partir de potência e tempo.</w:t>
            </w:r>
          </w:p>
        </w:tc>
        <w:tc>
          <w:tcPr>
            <w:tcW w:w="3058" w:type="pct"/>
          </w:tcPr>
          <w:p w14:paraId="2F066AE8" w14:textId="77777777" w:rsidR="00510EC1" w:rsidRDefault="00D00A60" w:rsidP="00734AD8">
            <w:pPr>
              <w:spacing w:after="40"/>
              <w:jc w:val="left"/>
            </w:pPr>
            <w:r>
              <w:t>A medição viria do carregador, tornando o rateio exato e conferível contra a conta de luz da área comum.</w:t>
            </w:r>
          </w:p>
        </w:tc>
      </w:tr>
      <w:tr w:rsidR="00510EC1" w14:paraId="28DF7F0C" w14:textId="77777777" w:rsidTr="00734AD8">
        <w:trPr>
          <w:cantSplit/>
        </w:trPr>
        <w:tc>
          <w:tcPr>
            <w:tcW w:w="1942" w:type="pct"/>
          </w:tcPr>
          <w:p w14:paraId="4665CD40" w14:textId="77777777" w:rsidR="00510EC1" w:rsidRDefault="00D00A60" w:rsidP="00734AD8">
            <w:pPr>
              <w:spacing w:after="40"/>
              <w:jc w:val="left"/>
            </w:pPr>
            <w:r>
              <w:t>Não impede o uso do carregador sem sessão registrada.</w:t>
            </w:r>
          </w:p>
        </w:tc>
        <w:tc>
          <w:tcPr>
            <w:tcW w:w="3058" w:type="pct"/>
          </w:tcPr>
          <w:p w14:paraId="4A7FEE23" w14:textId="77777777" w:rsidR="00510EC1" w:rsidRDefault="00D00A60" w:rsidP="00734AD8">
            <w:pPr>
              <w:spacing w:after="40"/>
              <w:jc w:val="left"/>
            </w:pPr>
            <w:r>
              <w:t>O carregador permaneceria desenergizado até o início de uma sessão, tornando impossível recarregar sem registro e sem rateio.</w:t>
            </w:r>
          </w:p>
        </w:tc>
      </w:tr>
      <w:tr w:rsidR="00510EC1" w14:paraId="463F1A67" w14:textId="77777777" w:rsidTr="00734AD8">
        <w:trPr>
          <w:cantSplit/>
        </w:trPr>
        <w:tc>
          <w:tcPr>
            <w:tcW w:w="1942" w:type="pct"/>
          </w:tcPr>
          <w:p w14:paraId="2119AA08" w14:textId="77777777" w:rsidR="00510EC1" w:rsidRDefault="00D00A60" w:rsidP="00734AD8">
            <w:pPr>
              <w:spacing w:after="40"/>
              <w:jc w:val="left"/>
            </w:pPr>
            <w:r>
              <w:t>Não detecta a presença do veículo na vaga; depende do que foi declarado.</w:t>
            </w:r>
          </w:p>
        </w:tc>
        <w:tc>
          <w:tcPr>
            <w:tcW w:w="3058" w:type="pct"/>
          </w:tcPr>
          <w:p w14:paraId="709CB0FF" w14:textId="77777777" w:rsidR="00510EC1" w:rsidRDefault="00D00A60" w:rsidP="00734AD8">
            <w:pPr>
              <w:spacing w:after="40"/>
              <w:jc w:val="left"/>
            </w:pPr>
            <w:r>
              <w:t>Um sensor de ocupação confirmaria chegada e saída, eliminando sessões órfãs e vagas exibidas incorretamente.</w:t>
            </w:r>
          </w:p>
        </w:tc>
      </w:tr>
      <w:tr w:rsidR="00510EC1" w14:paraId="6DC05E07" w14:textId="77777777" w:rsidTr="00734AD8">
        <w:trPr>
          <w:cantSplit/>
        </w:trPr>
        <w:tc>
          <w:tcPr>
            <w:tcW w:w="1942" w:type="pct"/>
          </w:tcPr>
          <w:p w14:paraId="7DE4AD51" w14:textId="77777777" w:rsidR="00510EC1" w:rsidRDefault="00D00A60" w:rsidP="00734AD8">
            <w:pPr>
              <w:spacing w:after="40"/>
              <w:jc w:val="left"/>
            </w:pPr>
            <w:r>
              <w:t>Não conhece o nível real da bateria; depende do valor informado.</w:t>
            </w:r>
          </w:p>
        </w:tc>
        <w:tc>
          <w:tcPr>
            <w:tcW w:w="3058" w:type="pct"/>
          </w:tcPr>
          <w:p w14:paraId="48D9FCB4" w14:textId="77777777" w:rsidR="00510EC1" w:rsidRDefault="00D00A60" w:rsidP="00734AD8">
            <w:pPr>
              <w:spacing w:after="40"/>
              <w:jc w:val="left"/>
            </w:pPr>
            <w:r>
              <w:t>A leitura viria do veículo pelo carregador, tornando a previsão exata e dispensando o cadastro de capacidade e potência.</w:t>
            </w:r>
          </w:p>
        </w:tc>
      </w:tr>
      <w:tr w:rsidR="00510EC1" w14:paraId="5236EC40" w14:textId="77777777" w:rsidTr="00734AD8">
        <w:trPr>
          <w:cantSplit/>
        </w:trPr>
        <w:tc>
          <w:tcPr>
            <w:tcW w:w="1942" w:type="pct"/>
          </w:tcPr>
          <w:p w14:paraId="07E42E2E" w14:textId="77777777" w:rsidR="00510EC1" w:rsidRDefault="00D00A60" w:rsidP="00734AD8">
            <w:pPr>
              <w:spacing w:after="40"/>
              <w:jc w:val="left"/>
            </w:pPr>
            <w:r>
              <w:t>Não interrompe o fornecimento ao concluir a recarga.</w:t>
            </w:r>
          </w:p>
        </w:tc>
        <w:tc>
          <w:tcPr>
            <w:tcW w:w="3058" w:type="pct"/>
          </w:tcPr>
          <w:p w14:paraId="57CC4319" w14:textId="77777777" w:rsidR="00510EC1" w:rsidRDefault="00D00A60" w:rsidP="00734AD8">
            <w:pPr>
              <w:spacing w:after="40"/>
              <w:jc w:val="left"/>
            </w:pPr>
            <w:r>
              <w:t>O fornecimento cessaria automaticamente, e a vaga poderia sinalizar fisicamente que está liberada para o próximo.</w:t>
            </w:r>
          </w:p>
        </w:tc>
      </w:tr>
      <w:tr w:rsidR="00510EC1" w14:paraId="0A98F147" w14:textId="77777777" w:rsidTr="00734AD8">
        <w:trPr>
          <w:cantSplit/>
        </w:trPr>
        <w:tc>
          <w:tcPr>
            <w:tcW w:w="1942" w:type="pct"/>
          </w:tcPr>
          <w:p w14:paraId="201228BF" w14:textId="77777777" w:rsidR="00510EC1" w:rsidRDefault="00D00A60" w:rsidP="00734AD8">
            <w:pPr>
              <w:spacing w:after="40"/>
              <w:jc w:val="left"/>
            </w:pPr>
            <w:r>
              <w:t>Não organiza a ordem de uso quando há mais interessados que vagas.</w:t>
            </w:r>
          </w:p>
        </w:tc>
        <w:tc>
          <w:tcPr>
            <w:tcW w:w="3058" w:type="pct"/>
          </w:tcPr>
          <w:p w14:paraId="73B1E486" w14:textId="77777777" w:rsidR="00510EC1" w:rsidRDefault="00D00A60" w:rsidP="00734AD8">
            <w:pPr>
              <w:spacing w:after="40"/>
              <w:jc w:val="left"/>
            </w:pPr>
            <w:r>
              <w:t>Com identificação no carregador, o ponto seria liberado apenas ao morador da vez, viabilizando fila ou rodízio com garantia real.</w:t>
            </w:r>
          </w:p>
        </w:tc>
      </w:tr>
    </w:tbl>
    <w:p w14:paraId="286CE95E" w14:textId="77777777" w:rsidR="00510EC1" w:rsidRDefault="00D00A60">
      <w:pPr>
        <w:pStyle w:val="Ttulo1"/>
      </w:pPr>
      <w:bookmarkStart w:id="14" w:name="X906c2625a9194be90721eecfd079dd5bb767cd1"/>
      <w:bookmarkEnd w:id="13"/>
      <w:r>
        <w:t>Análise de Riscos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1"/>
        <w:gridCol w:w="2613"/>
        <w:gridCol w:w="2467"/>
        <w:gridCol w:w="3813"/>
      </w:tblGrid>
      <w:tr w:rsidR="00510EC1" w:rsidRPr="00734AD8" w14:paraId="1727045C" w14:textId="77777777" w:rsidTr="00734AD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754173F1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#</w:t>
            </w:r>
          </w:p>
        </w:tc>
        <w:tc>
          <w:tcPr>
            <w:tcW w:w="1326" w:type="pct"/>
            <w:shd w:val="clear" w:color="auto" w:fill="D9D9D9"/>
          </w:tcPr>
          <w:p w14:paraId="6B09D89D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Risco</w:t>
            </w:r>
          </w:p>
        </w:tc>
        <w:tc>
          <w:tcPr>
            <w:tcW w:w="1252" w:type="pct"/>
            <w:shd w:val="clear" w:color="auto" w:fill="D9D9D9"/>
          </w:tcPr>
          <w:p w14:paraId="73C7E6CF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Impacto</w:t>
            </w:r>
          </w:p>
        </w:tc>
        <w:tc>
          <w:tcPr>
            <w:tcW w:w="1935" w:type="pct"/>
            <w:shd w:val="clear" w:color="auto" w:fill="D9D9D9"/>
          </w:tcPr>
          <w:p w14:paraId="56EE8311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Resposta</w:t>
            </w:r>
          </w:p>
        </w:tc>
      </w:tr>
      <w:tr w:rsidR="00510EC1" w14:paraId="2220BE8B" w14:textId="77777777" w:rsidTr="00734AD8">
        <w:trPr>
          <w:cantSplit/>
        </w:trPr>
        <w:tc>
          <w:tcPr>
            <w:tcW w:w="487" w:type="pct"/>
          </w:tcPr>
          <w:p w14:paraId="4EDF0773" w14:textId="77777777" w:rsidR="00510EC1" w:rsidRDefault="00D00A60" w:rsidP="00734AD8">
            <w:pPr>
              <w:spacing w:after="40"/>
              <w:jc w:val="left"/>
            </w:pPr>
            <w:r>
              <w:t>RI-01</w:t>
            </w:r>
          </w:p>
        </w:tc>
        <w:tc>
          <w:tcPr>
            <w:tcW w:w="1326" w:type="pct"/>
          </w:tcPr>
          <w:p w14:paraId="5D2DB24C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Dados de veículo cadastrados incorretamente</w:t>
            </w:r>
            <w:r>
              <w:t>: capacidade de bateria ou potência máxima informadas de forma equivocada.</w:t>
            </w:r>
          </w:p>
        </w:tc>
        <w:tc>
          <w:tcPr>
            <w:tcW w:w="1252" w:type="pct"/>
          </w:tcPr>
          <w:p w14:paraId="3D1E008D" w14:textId="77777777" w:rsidR="00510EC1" w:rsidRDefault="00D00A60" w:rsidP="00734AD8">
            <w:pPr>
              <w:spacing w:after="40"/>
              <w:jc w:val="left"/>
            </w:pPr>
            <w:r>
              <w:t xml:space="preserve">Previsão de conclusão </w:t>
            </w:r>
            <w:r>
              <w:rPr>
                <w:b/>
                <w:bCs/>
              </w:rPr>
              <w:t>e apuração de energia</w:t>
            </w:r>
            <w:r>
              <w:t xml:space="preserve"> incorretas: o dado declarado afeta o valor rateado.</w:t>
            </w:r>
          </w:p>
        </w:tc>
        <w:tc>
          <w:tcPr>
            <w:tcW w:w="1935" w:type="pct"/>
          </w:tcPr>
          <w:p w14:paraId="4307ED20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</w:t>
            </w:r>
            <w:r>
              <w:t>O cadastro é feito uma vez e fica visível ao síndico, que o confere contra o documento do veículo. A energia estimada é exibida ao morador ao encerrar a sessão, permitindo contestação. Divergência sistemática contra a conta de luz denuncia dado incorreto.</w:t>
            </w:r>
          </w:p>
        </w:tc>
      </w:tr>
      <w:tr w:rsidR="00510EC1" w14:paraId="75D3F013" w14:textId="77777777" w:rsidTr="00734AD8">
        <w:trPr>
          <w:cantSplit/>
        </w:trPr>
        <w:tc>
          <w:tcPr>
            <w:tcW w:w="487" w:type="pct"/>
          </w:tcPr>
          <w:p w14:paraId="5D3A8CC6" w14:textId="77777777" w:rsidR="00510EC1" w:rsidRDefault="00D00A60" w:rsidP="00734AD8">
            <w:pPr>
              <w:spacing w:after="40"/>
              <w:jc w:val="left"/>
            </w:pPr>
            <w:r>
              <w:t>RI-02</w:t>
            </w:r>
          </w:p>
        </w:tc>
        <w:tc>
          <w:tcPr>
            <w:tcW w:w="1326" w:type="pct"/>
          </w:tcPr>
          <w:p w14:paraId="2A375D33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Uso do carregador sem registro de sessão</w:t>
            </w:r>
            <w:r>
              <w:t>: o morador pluga o veículo sem abrir sessão.</w:t>
            </w:r>
          </w:p>
        </w:tc>
        <w:tc>
          <w:tcPr>
            <w:tcW w:w="1252" w:type="pct"/>
          </w:tcPr>
          <w:p w14:paraId="28FF3C21" w14:textId="77777777" w:rsidR="00510EC1" w:rsidRDefault="00D00A60" w:rsidP="00734AD8">
            <w:pPr>
              <w:spacing w:after="40"/>
              <w:jc w:val="left"/>
            </w:pPr>
            <w:r>
              <w:t>Energia consumida sem rateio, recaindo sobre todos; vaga exibida como livre.</w:t>
            </w:r>
          </w:p>
        </w:tc>
        <w:tc>
          <w:tcPr>
            <w:tcW w:w="1935" w:type="pct"/>
          </w:tcPr>
          <w:p w14:paraId="62B28638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</w:t>
            </w:r>
            <w:r>
              <w:t>O sistema não controla os carregadores (RE-05). Restam o painel, conferível contra a garagem real, e o confronto do total apurado com a conta de luz. Em comunidade fechada e identificada, o controle social é instrumento relevante.</w:t>
            </w:r>
          </w:p>
        </w:tc>
      </w:tr>
      <w:tr w:rsidR="00510EC1" w14:paraId="4650580F" w14:textId="77777777" w:rsidTr="00734AD8">
        <w:trPr>
          <w:cantSplit/>
        </w:trPr>
        <w:tc>
          <w:tcPr>
            <w:tcW w:w="487" w:type="pct"/>
          </w:tcPr>
          <w:p w14:paraId="5EAE1205" w14:textId="77777777" w:rsidR="00510EC1" w:rsidRDefault="00D00A60" w:rsidP="00734AD8">
            <w:pPr>
              <w:spacing w:after="40"/>
              <w:jc w:val="left"/>
            </w:pPr>
            <w:r>
              <w:t>RI-03</w:t>
            </w:r>
          </w:p>
        </w:tc>
        <w:tc>
          <w:tcPr>
            <w:tcW w:w="1326" w:type="pct"/>
          </w:tcPr>
          <w:p w14:paraId="56F6333D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Sessão órfã</w:t>
            </w:r>
            <w:r>
              <w:t xml:space="preserve">: o morador retira o veículo sem </w:t>
            </w:r>
            <w:r>
              <w:lastRenderedPageBreak/>
              <w:t>encerrar a sessão.</w:t>
            </w:r>
          </w:p>
        </w:tc>
        <w:tc>
          <w:tcPr>
            <w:tcW w:w="1252" w:type="pct"/>
          </w:tcPr>
          <w:p w14:paraId="3E189ACE" w14:textId="77777777" w:rsidR="00510EC1" w:rsidRDefault="00D00A60" w:rsidP="00734AD8">
            <w:pPr>
              <w:spacing w:after="40"/>
              <w:jc w:val="left"/>
            </w:pPr>
            <w:r>
              <w:lastRenderedPageBreak/>
              <w:t xml:space="preserve">Vaga indisponível no painel; energia continua </w:t>
            </w:r>
            <w:r>
              <w:lastRenderedPageBreak/>
              <w:t>sendo estimada indevidamente.</w:t>
            </w:r>
          </w:p>
        </w:tc>
        <w:tc>
          <w:tcPr>
            <w:tcW w:w="1935" w:type="pct"/>
          </w:tcPr>
          <w:p w14:paraId="50F79D0A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lastRenderedPageBreak/>
              <w:t>Mitigar.</w:t>
            </w:r>
            <w:r>
              <w:t xml:space="preserve"> </w:t>
            </w:r>
            <w:r>
              <w:t xml:space="preserve">O sistema sinaliza as sessões abertas além do tempo previsto, e o </w:t>
            </w:r>
            <w:r>
              <w:lastRenderedPageBreak/>
              <w:t>síndico as encerra administrativamente. A energia é limitada pela carga que faltava, o que impede a apuração de crescer indefinidamente.</w:t>
            </w:r>
          </w:p>
        </w:tc>
      </w:tr>
      <w:tr w:rsidR="00510EC1" w14:paraId="55CFA707" w14:textId="77777777" w:rsidTr="00734AD8">
        <w:trPr>
          <w:cantSplit/>
        </w:trPr>
        <w:tc>
          <w:tcPr>
            <w:tcW w:w="487" w:type="pct"/>
          </w:tcPr>
          <w:p w14:paraId="134EFF9C" w14:textId="77777777" w:rsidR="00510EC1" w:rsidRDefault="00D00A60" w:rsidP="00734AD8">
            <w:pPr>
              <w:spacing w:after="40"/>
              <w:jc w:val="left"/>
            </w:pPr>
            <w:r>
              <w:lastRenderedPageBreak/>
              <w:t>RI-04</w:t>
            </w:r>
          </w:p>
        </w:tc>
        <w:tc>
          <w:tcPr>
            <w:tcW w:w="1326" w:type="pct"/>
          </w:tcPr>
          <w:p w14:paraId="58B0B413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Ocupação da vaga após a conclusão da recarga</w:t>
            </w:r>
            <w:r>
              <w:t>: o veículo permanece plugado depois de carregado.</w:t>
            </w:r>
          </w:p>
        </w:tc>
        <w:tc>
          <w:tcPr>
            <w:tcW w:w="1252" w:type="pct"/>
          </w:tcPr>
          <w:p w14:paraId="0DF923C8" w14:textId="77777777" w:rsidR="00510EC1" w:rsidRDefault="00D00A60" w:rsidP="00734AD8">
            <w:pPr>
              <w:spacing w:after="40"/>
              <w:jc w:val="left"/>
            </w:pPr>
            <w:r>
              <w:t>Menor rotatividade; morador que desce confiando na previsão encontra a vaga ocupada.</w:t>
            </w:r>
          </w:p>
        </w:tc>
        <w:tc>
          <w:tcPr>
            <w:tcW w:w="1935" w:type="pct"/>
          </w:tcPr>
          <w:p w14:paraId="29DE7232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Aceitar, com mitigação parcial.</w:t>
            </w:r>
            <w:r>
              <w:t xml:space="preserve"> </w:t>
            </w:r>
            <w:r>
              <w:t xml:space="preserve">Como a energia é limitada pela carga que faltava, permanecer na vaga depois de carregado </w:t>
            </w:r>
            <w:r>
              <w:rPr>
                <w:b/>
                <w:bCs/>
              </w:rPr>
              <w:t>não tem custo</w:t>
            </w:r>
            <w:r>
              <w:t>. Sem agendamento, restam apenas RE-11 e a sinalização. Eliminar o problema exige instrumento de convivência do condomínio, fora do sistema.</w:t>
            </w:r>
          </w:p>
        </w:tc>
      </w:tr>
      <w:tr w:rsidR="00510EC1" w14:paraId="2F0B359D" w14:textId="77777777" w:rsidTr="00734AD8">
        <w:trPr>
          <w:cantSplit/>
        </w:trPr>
        <w:tc>
          <w:tcPr>
            <w:tcW w:w="487" w:type="pct"/>
          </w:tcPr>
          <w:p w14:paraId="1A47A098" w14:textId="77777777" w:rsidR="00510EC1" w:rsidRDefault="00D00A60" w:rsidP="00734AD8">
            <w:pPr>
              <w:spacing w:after="40"/>
              <w:jc w:val="left"/>
            </w:pPr>
            <w:r>
              <w:t>RI-05</w:t>
            </w:r>
          </w:p>
        </w:tc>
        <w:tc>
          <w:tcPr>
            <w:tcW w:w="1326" w:type="pct"/>
          </w:tcPr>
          <w:p w14:paraId="48E8B405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Divergência entre o total apurado e a conta de luz da área comum.</w:t>
            </w:r>
          </w:p>
        </w:tc>
        <w:tc>
          <w:tcPr>
            <w:tcW w:w="1252" w:type="pct"/>
          </w:tcPr>
          <w:p w14:paraId="224F04A0" w14:textId="77777777" w:rsidR="00510EC1" w:rsidRDefault="00D00A60" w:rsidP="00734AD8">
            <w:pPr>
              <w:spacing w:after="40"/>
              <w:jc w:val="left"/>
            </w:pPr>
            <w:r>
              <w:t>Rateio contestável em assembleia; perda de confiança no sistema.</w:t>
            </w:r>
          </w:p>
        </w:tc>
        <w:tc>
          <w:tcPr>
            <w:tcW w:w="1935" w:type="pct"/>
          </w:tcPr>
          <w:p w14:paraId="4C713BAD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</w:t>
            </w:r>
            <w:r>
              <w:t>A apuração é estimativa e assim deve ser apresentada. O fechamento exibe o total do período, que o síndico compara com a conta e ajusta proporcionalmente, se a assembleia deliberar. Eliminar a divergência exige medição (seção 7).</w:t>
            </w:r>
          </w:p>
        </w:tc>
      </w:tr>
      <w:tr w:rsidR="00510EC1" w14:paraId="0B63A60A" w14:textId="77777777" w:rsidTr="00734AD8">
        <w:trPr>
          <w:cantSplit/>
        </w:trPr>
        <w:tc>
          <w:tcPr>
            <w:tcW w:w="487" w:type="pct"/>
          </w:tcPr>
          <w:p w14:paraId="5C1492BD" w14:textId="77777777" w:rsidR="00510EC1" w:rsidRDefault="00D00A60" w:rsidP="00734AD8">
            <w:pPr>
              <w:spacing w:after="40"/>
              <w:jc w:val="left"/>
            </w:pPr>
            <w:r>
              <w:t>RI-06</w:t>
            </w:r>
          </w:p>
        </w:tc>
        <w:tc>
          <w:tcPr>
            <w:tcW w:w="1326" w:type="pct"/>
          </w:tcPr>
          <w:p w14:paraId="1C4E3A2C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Indisponibilidade dos integrantes da equipe</w:t>
            </w:r>
            <w:r>
              <w:t xml:space="preserve"> pela conciliação com as demais disciplinas do semestre.</w:t>
            </w:r>
          </w:p>
        </w:tc>
        <w:tc>
          <w:tcPr>
            <w:tcW w:w="1252" w:type="pct"/>
          </w:tcPr>
          <w:p w14:paraId="001A77D7" w14:textId="77777777" w:rsidR="00510EC1" w:rsidRDefault="00D00A60" w:rsidP="00734AD8">
            <w:pPr>
              <w:spacing w:after="40"/>
              <w:jc w:val="left"/>
            </w:pPr>
            <w:r>
              <w:t>Atraso nas entregas planejadas; prazo comprometido (RE-13).</w:t>
            </w:r>
          </w:p>
        </w:tc>
        <w:tc>
          <w:tcPr>
            <w:tcW w:w="1935" w:type="pct"/>
          </w:tcPr>
          <w:p w14:paraId="12741C05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</w:t>
            </w:r>
            <w:r>
              <w:t>Entregas incrementais por sprint, revisão do planejamento antes de cada sprint e acompanhamento diário do quadro de tarefas.</w:t>
            </w:r>
          </w:p>
        </w:tc>
      </w:tr>
      <w:tr w:rsidR="00510EC1" w14:paraId="0C790FFE" w14:textId="77777777" w:rsidTr="00734AD8">
        <w:trPr>
          <w:cantSplit/>
        </w:trPr>
        <w:tc>
          <w:tcPr>
            <w:tcW w:w="487" w:type="pct"/>
          </w:tcPr>
          <w:p w14:paraId="08E594A6" w14:textId="77777777" w:rsidR="00510EC1" w:rsidRDefault="00D00A60" w:rsidP="00734AD8">
            <w:pPr>
              <w:spacing w:after="40"/>
              <w:jc w:val="left"/>
            </w:pPr>
            <w:r>
              <w:t>RI-07</w:t>
            </w:r>
          </w:p>
        </w:tc>
        <w:tc>
          <w:tcPr>
            <w:tcW w:w="1326" w:type="pct"/>
          </w:tcPr>
          <w:p w14:paraId="6A84671F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Ausência de cliente real para validar os requisitos</w:t>
            </w:r>
            <w:r>
              <w:t xml:space="preserve"> (RE-16).</w:t>
            </w:r>
          </w:p>
        </w:tc>
        <w:tc>
          <w:tcPr>
            <w:tcW w:w="1252" w:type="pct"/>
          </w:tcPr>
          <w:p w14:paraId="7474F2D9" w14:textId="77777777" w:rsidR="00510EC1" w:rsidRDefault="00D00A60" w:rsidP="00734AD8">
            <w:pPr>
              <w:spacing w:after="40"/>
              <w:jc w:val="left"/>
            </w:pPr>
            <w:r>
              <w:t>Requisitos validados apenas internamente; premissas incorretas sobre o domínio podem passar despercebidas.</w:t>
            </w:r>
          </w:p>
        </w:tc>
        <w:tc>
          <w:tcPr>
            <w:tcW w:w="1935" w:type="pct"/>
          </w:tcPr>
          <w:p w14:paraId="45955209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Registro explícito das premissas assumidas; validação do escopo e do planejamento pelo Product Owner; revisão dos requisitos a cada sprint.</w:t>
            </w:r>
          </w:p>
        </w:tc>
      </w:tr>
      <w:tr w:rsidR="00510EC1" w14:paraId="2CF0B45A" w14:textId="77777777" w:rsidTr="00734AD8">
        <w:trPr>
          <w:cantSplit/>
        </w:trPr>
        <w:tc>
          <w:tcPr>
            <w:tcW w:w="487" w:type="pct"/>
          </w:tcPr>
          <w:p w14:paraId="1B674C42" w14:textId="77777777" w:rsidR="00510EC1" w:rsidRDefault="00D00A60" w:rsidP="00734AD8">
            <w:pPr>
              <w:spacing w:after="40"/>
              <w:jc w:val="left"/>
            </w:pPr>
            <w:r>
              <w:t>RI-08</w:t>
            </w:r>
          </w:p>
        </w:tc>
        <w:tc>
          <w:tcPr>
            <w:tcW w:w="1326" w:type="pct"/>
          </w:tcPr>
          <w:p w14:paraId="64E5304E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Complexidade subestimada do cálculo de previsão e de apuração</w:t>
            </w:r>
            <w:r>
              <w:t>: potência efetiva e limite de energia mais complexos que o previsto.</w:t>
            </w:r>
          </w:p>
        </w:tc>
        <w:tc>
          <w:tcPr>
            <w:tcW w:w="1252" w:type="pct"/>
          </w:tcPr>
          <w:p w14:paraId="477B003E" w14:textId="77777777" w:rsidR="00510EC1" w:rsidRDefault="00D00A60" w:rsidP="00734AD8">
            <w:pPr>
              <w:spacing w:after="40"/>
              <w:jc w:val="left"/>
            </w:pPr>
            <w:r>
              <w:t>Retrabalho na Construção; atraso nas entregas de sessão e de rateio.</w:t>
            </w:r>
          </w:p>
        </w:tc>
        <w:tc>
          <w:tcPr>
            <w:tcW w:w="1935" w:type="pct"/>
          </w:tcPr>
          <w:p w14:paraId="54C5378B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A arquitetura é testada com o UC05 (Manter Veículo) na Elaboração. Previsão de conclusão e apuração entram no sprint 5, o primeiro da Construção, isoladas num serviço coberto por testes de unidade, por concentrarem o maior risco técnico do projeto.</w:t>
            </w:r>
          </w:p>
        </w:tc>
      </w:tr>
      <w:tr w:rsidR="00510EC1" w14:paraId="35B04CDF" w14:textId="77777777" w:rsidTr="00734AD8">
        <w:trPr>
          <w:cantSplit/>
        </w:trPr>
        <w:tc>
          <w:tcPr>
            <w:tcW w:w="487" w:type="pct"/>
          </w:tcPr>
          <w:p w14:paraId="2943A6E8" w14:textId="77777777" w:rsidR="00510EC1" w:rsidRDefault="00D00A60" w:rsidP="00734AD8">
            <w:pPr>
              <w:spacing w:after="40"/>
              <w:jc w:val="left"/>
            </w:pPr>
            <w:r>
              <w:t>RI-09</w:t>
            </w:r>
          </w:p>
        </w:tc>
        <w:tc>
          <w:tcPr>
            <w:tcW w:w="1326" w:type="pct"/>
          </w:tcPr>
          <w:p w14:paraId="2366CD54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Nova mudança de escopo</w:t>
            </w:r>
            <w:r>
              <w:t>: o escopo já foi alterado nas versões 2.0 e 3.0 do Visão, e os casos de uso foram revistos na apresentação da Iniciação.</w:t>
            </w:r>
          </w:p>
        </w:tc>
        <w:tc>
          <w:tcPr>
            <w:tcW w:w="1252" w:type="pct"/>
          </w:tcPr>
          <w:p w14:paraId="39DFC816" w14:textId="77777777" w:rsidR="00510EC1" w:rsidRDefault="00D00A60" w:rsidP="00734AD8">
            <w:pPr>
              <w:spacing w:after="40"/>
              <w:jc w:val="left"/>
            </w:pPr>
            <w:r>
              <w:t>Retrabalho nos artefatos de requisitos e de análise; consumo de um prazo já restrito (RE-13).</w:t>
            </w:r>
          </w:p>
        </w:tc>
        <w:tc>
          <w:tcPr>
            <w:tcW w:w="1935" w:type="pct"/>
          </w:tcPr>
          <w:p w14:paraId="590BD326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As alterações decorreram de defeitos achados em revisão, e não de mudança de opinião. Toda alteração passa por issue no GitHub, com análise de impacto do Product Owner.</w:t>
            </w:r>
          </w:p>
        </w:tc>
      </w:tr>
      <w:tr w:rsidR="00510EC1" w14:paraId="43A17D03" w14:textId="77777777" w:rsidTr="00734AD8">
        <w:trPr>
          <w:cantSplit/>
        </w:trPr>
        <w:tc>
          <w:tcPr>
            <w:tcW w:w="487" w:type="pct"/>
          </w:tcPr>
          <w:p w14:paraId="4781C859" w14:textId="77777777" w:rsidR="00510EC1" w:rsidRDefault="00D00A60" w:rsidP="00734AD8">
            <w:pPr>
              <w:spacing w:after="40"/>
              <w:jc w:val="left"/>
            </w:pPr>
            <w:r>
              <w:t>RI-10</w:t>
            </w:r>
          </w:p>
        </w:tc>
        <w:tc>
          <w:tcPr>
            <w:tcW w:w="1326" w:type="pct"/>
          </w:tcPr>
          <w:p w14:paraId="58EFE728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Limite de duração inadequado ao parque de carregadores</w:t>
            </w:r>
            <w:r>
              <w:t>: 6 horas não bastam para carregadores de 3,7 kW, em que a carga completa passa de 11 horas.</w:t>
            </w:r>
          </w:p>
        </w:tc>
        <w:tc>
          <w:tcPr>
            <w:tcW w:w="1252" w:type="pct"/>
          </w:tcPr>
          <w:p w14:paraId="0683C7CB" w14:textId="77777777" w:rsidR="00510EC1" w:rsidRDefault="00D00A60" w:rsidP="00734AD8">
            <w:pPr>
              <w:spacing w:after="40"/>
              <w:jc w:val="left"/>
            </w:pPr>
            <w:r>
              <w:t>Recarga dividida em várias sessões; percepção de que o sistema atrapalha em vez de organizar.</w:t>
            </w:r>
          </w:p>
        </w:tc>
        <w:tc>
          <w:tcPr>
            <w:tcW w:w="1935" w:type="pct"/>
          </w:tcPr>
          <w:p w14:paraId="08947D8F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Mitigar.</w:t>
            </w:r>
            <w:r>
              <w:t xml:space="preserve"> O limite é parâmetro de configuração, e não valor fixo no código: o síndico o ajusta se o parque exigir. As 6 horas são o padrão inicial, dimensionado para 7,4 kW e 11 kW.</w:t>
            </w:r>
          </w:p>
        </w:tc>
      </w:tr>
      <w:tr w:rsidR="00510EC1" w14:paraId="3F293F88" w14:textId="77777777" w:rsidTr="00734AD8">
        <w:trPr>
          <w:cantSplit/>
        </w:trPr>
        <w:tc>
          <w:tcPr>
            <w:tcW w:w="487" w:type="pct"/>
          </w:tcPr>
          <w:p w14:paraId="2545C06C" w14:textId="77777777" w:rsidR="00510EC1" w:rsidRDefault="00D00A60" w:rsidP="00734AD8">
            <w:pPr>
              <w:spacing w:after="40"/>
              <w:jc w:val="left"/>
            </w:pPr>
            <w:r>
              <w:t>RI-11</w:t>
            </w:r>
          </w:p>
        </w:tc>
        <w:tc>
          <w:tcPr>
            <w:tcW w:w="1326" w:type="pct"/>
          </w:tcPr>
          <w:p w14:paraId="7FF3AB06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Disputa não mediada pelo sistema</w:t>
            </w:r>
            <w:r>
              <w:t>: sem agendamento (RE-12), dois moradores podem descer ao ver a mesma vaga livre, e quem perde a corrida desce à toa.</w:t>
            </w:r>
          </w:p>
        </w:tc>
        <w:tc>
          <w:tcPr>
            <w:tcW w:w="1252" w:type="pct"/>
          </w:tcPr>
          <w:p w14:paraId="41F5036F" w14:textId="77777777" w:rsidR="00510EC1" w:rsidRDefault="00D00A60" w:rsidP="00734AD8">
            <w:pPr>
              <w:spacing w:after="40"/>
              <w:jc w:val="left"/>
            </w:pPr>
            <w:r>
              <w:t>Conflito entre vizinhos; volta à combinação informal que o sistema pretendia substituir; morador com rotina menos flexível sistematicamente preterido.</w:t>
            </w:r>
          </w:p>
        </w:tc>
        <w:tc>
          <w:tcPr>
            <w:tcW w:w="1935" w:type="pct"/>
          </w:tcPr>
          <w:p w14:paraId="6F9195B5" w14:textId="77777777" w:rsidR="00510EC1" w:rsidRDefault="00D00A60" w:rsidP="00734AD8">
            <w:pPr>
              <w:spacing w:after="40"/>
              <w:jc w:val="left"/>
            </w:pPr>
            <w:r>
              <w:rPr>
                <w:b/>
                <w:bCs/>
              </w:rPr>
              <w:t>Aceitar, com mitigação parcial.</w:t>
            </w:r>
            <w:r>
              <w:t xml:space="preserve"> O painel evita a maior parte das descidas inúteis, mas não a corrida pela vaga recém-liberada. A demanda reprimida é medida (UC12) e levada à assembleia: havendo disputa frequente, a resposta é </w:t>
            </w:r>
            <w:r>
              <w:rPr>
                <w:b/>
                <w:bCs/>
              </w:rPr>
              <w:t>ampliar a estrutura</w:t>
            </w:r>
            <w:r>
              <w:t>, e não acrescentar regra de software. Fila poderá ser avaliada em versão futura.</w:t>
            </w:r>
          </w:p>
        </w:tc>
      </w:tr>
    </w:tbl>
    <w:p w14:paraId="2C772B22" w14:textId="77777777" w:rsidR="00510EC1" w:rsidRDefault="00D00A60">
      <w:pPr>
        <w:pStyle w:val="Ttulo1"/>
      </w:pPr>
      <w:bookmarkStart w:id="15" w:name="X3b49c62dbbc3b19d93edae862344b70aa47adf6"/>
      <w:bookmarkEnd w:id="14"/>
      <w:r>
        <w:t>Requisitos de Documentação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98"/>
        <w:gridCol w:w="2531"/>
        <w:gridCol w:w="5725"/>
      </w:tblGrid>
      <w:tr w:rsidR="00510EC1" w:rsidRPr="00734AD8" w14:paraId="1E32EC79" w14:textId="77777777" w:rsidTr="00734AD8">
        <w:trPr>
          <w:cantSplit/>
          <w:tblHeader/>
        </w:trPr>
        <w:tc>
          <w:tcPr>
            <w:tcW w:w="811" w:type="pct"/>
            <w:shd w:val="clear" w:color="auto" w:fill="D9D9D9"/>
          </w:tcPr>
          <w:p w14:paraId="72BE9250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Documento</w:t>
            </w:r>
          </w:p>
        </w:tc>
        <w:tc>
          <w:tcPr>
            <w:tcW w:w="1284" w:type="pct"/>
            <w:shd w:val="clear" w:color="auto" w:fill="D9D9D9"/>
          </w:tcPr>
          <w:p w14:paraId="13FFF489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Público</w:t>
            </w:r>
          </w:p>
        </w:tc>
        <w:tc>
          <w:tcPr>
            <w:tcW w:w="2904" w:type="pct"/>
            <w:shd w:val="clear" w:color="auto" w:fill="D9D9D9"/>
          </w:tcPr>
          <w:p w14:paraId="5D54EDC8" w14:textId="77777777" w:rsidR="00510EC1" w:rsidRPr="00734AD8" w:rsidRDefault="00D00A60" w:rsidP="00734AD8">
            <w:pPr>
              <w:spacing w:after="40"/>
              <w:jc w:val="left"/>
              <w:rPr>
                <w:b/>
              </w:rPr>
            </w:pPr>
            <w:r w:rsidRPr="00734AD8">
              <w:rPr>
                <w:b/>
              </w:rPr>
              <w:t>Conteúdo previsto</w:t>
            </w:r>
          </w:p>
        </w:tc>
      </w:tr>
      <w:tr w:rsidR="00510EC1" w14:paraId="32319A41" w14:textId="77777777" w:rsidTr="00734AD8">
        <w:trPr>
          <w:cantSplit/>
        </w:trPr>
        <w:tc>
          <w:tcPr>
            <w:tcW w:w="811" w:type="pct"/>
          </w:tcPr>
          <w:p w14:paraId="22A69721" w14:textId="77777777" w:rsidR="00510EC1" w:rsidRDefault="00D00A60" w:rsidP="00734AD8">
            <w:pPr>
              <w:spacing w:after="40"/>
              <w:jc w:val="left"/>
            </w:pPr>
            <w:r>
              <w:t>Manual do Usuário - Morador</w:t>
            </w:r>
          </w:p>
        </w:tc>
        <w:tc>
          <w:tcPr>
            <w:tcW w:w="1284" w:type="pct"/>
          </w:tcPr>
          <w:p w14:paraId="6C00972A" w14:textId="77777777" w:rsidR="00510EC1" w:rsidRDefault="00D00A60" w:rsidP="00734AD8">
            <w:pPr>
              <w:spacing w:after="40"/>
              <w:jc w:val="left"/>
            </w:pPr>
            <w:r>
              <w:t>Condôminos com veículo elétrico</w:t>
            </w:r>
          </w:p>
        </w:tc>
        <w:tc>
          <w:tcPr>
            <w:tcW w:w="2904" w:type="pct"/>
          </w:tcPr>
          <w:p w14:paraId="6DB41FB7" w14:textId="77777777" w:rsidR="00510EC1" w:rsidRDefault="00D00A60" w:rsidP="00734AD8">
            <w:pPr>
              <w:spacing w:after="40"/>
              <w:jc w:val="left"/>
            </w:pPr>
            <w:r>
              <w:t xml:space="preserve">Cadastro do veículo; consulta ao painel; registro de início e encerramento da recarga; consulta ao consumo do mês. Deve ser sucinto e disponibilizado como </w:t>
            </w:r>
            <w:r>
              <w:rPr>
                <w:b/>
                <w:bCs/>
              </w:rPr>
              <w:t>ajuda contextual nas próprias telas</w:t>
            </w:r>
            <w:r>
              <w:t>, dado que o morador o acessa pelo celular e sem treinamento prévio.</w:t>
            </w:r>
          </w:p>
        </w:tc>
      </w:tr>
      <w:tr w:rsidR="00510EC1" w14:paraId="698FDA3D" w14:textId="77777777" w:rsidTr="00734AD8">
        <w:trPr>
          <w:cantSplit/>
        </w:trPr>
        <w:tc>
          <w:tcPr>
            <w:tcW w:w="811" w:type="pct"/>
          </w:tcPr>
          <w:p w14:paraId="33F7834F" w14:textId="77777777" w:rsidR="00510EC1" w:rsidRDefault="00D00A60" w:rsidP="00734AD8">
            <w:pPr>
              <w:spacing w:after="40"/>
              <w:jc w:val="left"/>
            </w:pPr>
            <w:r>
              <w:t>Manual do Usuário - Síndico</w:t>
            </w:r>
          </w:p>
        </w:tc>
        <w:tc>
          <w:tcPr>
            <w:tcW w:w="1284" w:type="pct"/>
          </w:tcPr>
          <w:p w14:paraId="3975436B" w14:textId="77777777" w:rsidR="00510EC1" w:rsidRDefault="00D00A60" w:rsidP="00734AD8">
            <w:pPr>
              <w:spacing w:after="40"/>
              <w:jc w:val="left"/>
            </w:pPr>
            <w:r>
              <w:t>Síndico e preposto da administradora</w:t>
            </w:r>
          </w:p>
        </w:tc>
        <w:tc>
          <w:tcPr>
            <w:tcW w:w="2904" w:type="pct"/>
          </w:tcPr>
          <w:p w14:paraId="62A831EA" w14:textId="77777777" w:rsidR="00510EC1" w:rsidRDefault="00D00A60" w:rsidP="00734AD8">
            <w:pPr>
              <w:spacing w:after="40"/>
              <w:jc w:val="left"/>
            </w:pPr>
            <w:r>
              <w:t>Cadastro de vagas e potências; definição da tarifa; manutenção do cadastro de moradores; tratamento de sessões órfãs; fechamento do mês e leitura do rateio; consulta ao histórico.</w:t>
            </w:r>
          </w:p>
        </w:tc>
      </w:tr>
      <w:tr w:rsidR="00510EC1" w14:paraId="43A3DC4D" w14:textId="77777777" w:rsidTr="00734AD8">
        <w:trPr>
          <w:cantSplit/>
        </w:trPr>
        <w:tc>
          <w:tcPr>
            <w:tcW w:w="811" w:type="pct"/>
          </w:tcPr>
          <w:p w14:paraId="4EB43625" w14:textId="77777777" w:rsidR="00510EC1" w:rsidRDefault="00D00A60" w:rsidP="00734AD8">
            <w:pPr>
              <w:spacing w:after="40"/>
              <w:jc w:val="left"/>
            </w:pPr>
            <w:r>
              <w:t>Guia de Implantação</w:t>
            </w:r>
          </w:p>
        </w:tc>
        <w:tc>
          <w:tcPr>
            <w:tcW w:w="1284" w:type="pct"/>
          </w:tcPr>
          <w:p w14:paraId="728DF710" w14:textId="77777777" w:rsidR="00510EC1" w:rsidRDefault="00D00A60" w:rsidP="00734AD8">
            <w:pPr>
              <w:spacing w:after="40"/>
              <w:jc w:val="left"/>
            </w:pPr>
            <w:r>
              <w:t>Equipe de desenvolvimento e responsável técnico do condomínio</w:t>
            </w:r>
          </w:p>
        </w:tc>
        <w:tc>
          <w:tcPr>
            <w:tcW w:w="2904" w:type="pct"/>
          </w:tcPr>
          <w:p w14:paraId="4B4C27E8" w14:textId="77777777" w:rsidR="00510EC1" w:rsidRDefault="00D00A60" w:rsidP="00734AD8">
            <w:pPr>
              <w:spacing w:after="40"/>
              <w:jc w:val="left"/>
            </w:pPr>
            <w:r>
              <w:t>Procedimento de instalação e configuração do sistema no ambiente do condomínio; carga inicial de vagas, moradores e tarifa.</w:t>
            </w:r>
          </w:p>
        </w:tc>
      </w:tr>
      <w:bookmarkEnd w:id="15"/>
    </w:tbl>
    <w:p w14:paraId="00475AD5" w14:textId="77777777" w:rsidR="00D00A60" w:rsidRDefault="00D00A60"/>
    <w:sectPr w:rsidR="00D00A60">
      <w:headerReference w:type="first" r:id="rId7"/>
      <w:footerReference w:type="firs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6A43" w14:textId="77777777" w:rsidR="00D00A60" w:rsidRDefault="00D00A60">
      <w:r>
        <w:separator/>
      </w:r>
    </w:p>
  </w:endnote>
  <w:endnote w:type="continuationSeparator" w:id="0">
    <w:p w14:paraId="6B43E466" w14:textId="77777777" w:rsidR="00D00A60" w:rsidRDefault="00D0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C632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31A05C42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150458F" w14:textId="77777777" w:rsidR="006A25C4" w:rsidRDefault="006A25C4">
          <w:pPr>
            <w:pStyle w:val="Rodap"/>
          </w:pPr>
          <w:r>
            <w:t>Politec Ltda.</w:t>
          </w:r>
        </w:p>
        <w:p w14:paraId="7F8926CF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BA2C551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E788C04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70000B8B" w14:textId="77777777" w:rsidR="006A25C4" w:rsidRDefault="006A25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D468" w14:textId="77777777" w:rsidR="00D00A60" w:rsidRDefault="00D00A60">
      <w:r>
        <w:separator/>
      </w:r>
    </w:p>
  </w:footnote>
  <w:footnote w:type="continuationSeparator" w:id="0">
    <w:p w14:paraId="30DA06C3" w14:textId="77777777" w:rsidR="00D00A60" w:rsidRDefault="00D0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3FF5BCA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1EE90640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CA195B8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0DF9B732" w14:textId="77777777" w:rsidR="006A25C4" w:rsidRDefault="00D00A60">
          <w:pPr>
            <w:pStyle w:val="Rodap"/>
            <w:jc w:val="right"/>
            <w:rPr>
              <w:b/>
            </w:rPr>
          </w:pPr>
          <w:r>
            <w:rPr>
              <w:b/>
            </w:rPr>
            <w:pict w14:anchorId="35B382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</w:pict>
          </w:r>
        </w:p>
      </w:tc>
    </w:tr>
  </w:tbl>
  <w:p w14:paraId="51540593" w14:textId="77777777" w:rsidR="006A25C4" w:rsidRDefault="006A25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D823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501235601">
    <w:abstractNumId w:val="5"/>
  </w:num>
  <w:num w:numId="2" w16cid:durableId="728377847">
    <w:abstractNumId w:val="7"/>
  </w:num>
  <w:num w:numId="3" w16cid:durableId="961956991">
    <w:abstractNumId w:val="7"/>
  </w:num>
  <w:num w:numId="4" w16cid:durableId="2117285343">
    <w:abstractNumId w:val="7"/>
  </w:num>
  <w:num w:numId="5" w16cid:durableId="1056929277">
    <w:abstractNumId w:val="7"/>
  </w:num>
  <w:num w:numId="6" w16cid:durableId="342509756">
    <w:abstractNumId w:val="2"/>
  </w:num>
  <w:num w:numId="7" w16cid:durableId="405804911">
    <w:abstractNumId w:val="1"/>
  </w:num>
  <w:num w:numId="8" w16cid:durableId="1604534787">
    <w:abstractNumId w:val="3"/>
  </w:num>
  <w:num w:numId="9" w16cid:durableId="929235480">
    <w:abstractNumId w:val="6"/>
  </w:num>
  <w:num w:numId="10" w16cid:durableId="1928733354">
    <w:abstractNumId w:val="4"/>
  </w:num>
  <w:num w:numId="11" w16cid:durableId="204590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2AD8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5780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510EC1"/>
    <w:rsid w:val="0054001E"/>
    <w:rsid w:val="00572868"/>
    <w:rsid w:val="00577A27"/>
    <w:rsid w:val="00591727"/>
    <w:rsid w:val="006A25C4"/>
    <w:rsid w:val="006F3CDE"/>
    <w:rsid w:val="00706369"/>
    <w:rsid w:val="00734AD8"/>
    <w:rsid w:val="00754E2E"/>
    <w:rsid w:val="0077568B"/>
    <w:rsid w:val="007B7D37"/>
    <w:rsid w:val="008535C4"/>
    <w:rsid w:val="008601CF"/>
    <w:rsid w:val="00866C43"/>
    <w:rsid w:val="00866F97"/>
    <w:rsid w:val="008F5C6A"/>
    <w:rsid w:val="0091283D"/>
    <w:rsid w:val="0095017F"/>
    <w:rsid w:val="00970EC6"/>
    <w:rsid w:val="0099317F"/>
    <w:rsid w:val="009B1EEF"/>
    <w:rsid w:val="00A17A8E"/>
    <w:rsid w:val="00A40A69"/>
    <w:rsid w:val="00B31999"/>
    <w:rsid w:val="00B562B3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00A60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6ABB82"/>
  <w15:docId w15:val="{315F1242-2C8B-464D-8FEA-D4BD45FF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3324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&lt;Sigla do Projeto&gt; - &lt;Nome do Projeto&gt;</Manager>
  <Company/>
  <LinksUpToDate>false</LinksUpToDate>
  <CharactersWithSpaces>21234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/>
  <cp:keywords/>
  <cp:lastModifiedBy>Henrique Marangoni</cp:lastModifiedBy>
  <cp:revision>2</cp:revision>
  <dcterms:created xsi:type="dcterms:W3CDTF">2026-10-12T02:21:00Z</dcterms:created>
  <dcterms:modified xsi:type="dcterms:W3CDTF">2026-10-12T02:21:00Z</dcterms:modified>
</cp:coreProperties>
</file>