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7413" w14:textId="77777777" w:rsidR="00781E0E" w:rsidRDefault="007602B3">
      <w:pPr>
        <w:pStyle w:val="Ttulo"/>
      </w:pPr>
      <w:r>
        <w:t>Guia de Implementação</w:t>
      </w:r>
    </w:p>
    <w:p w14:paraId="034FDD90" w14:textId="77777777" w:rsidR="00781E0E" w:rsidRDefault="007602B3">
      <w:pPr>
        <w:pStyle w:val="Titulodocumento"/>
      </w:pPr>
      <w:r>
        <w:t>Versão 1.0</w:t>
      </w:r>
    </w:p>
    <w:p w14:paraId="29F39CEE" w14:textId="77777777" w:rsidR="00781E0E" w:rsidRDefault="007602B3">
      <w:pPr>
        <w:pStyle w:val="Titulodocumento"/>
      </w:pPr>
      <w:r>
        <w:t>CARREGAJA - Sistema de Controle e Rateio de Recarga de Veículos Elétricos em Condomínio</w:t>
      </w:r>
    </w:p>
    <w:p w14:paraId="01D8121C" w14:textId="77777777" w:rsidR="00781E0E" w:rsidRDefault="007602B3">
      <w:pPr>
        <w:pStyle w:val="Ttulo"/>
      </w:pPr>
      <w:r>
        <w:t>Histórico de Revisões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18"/>
        <w:gridCol w:w="885"/>
        <w:gridCol w:w="5213"/>
        <w:gridCol w:w="2538"/>
      </w:tblGrid>
      <w:tr w:rsidR="00781E0E" w:rsidRPr="00801BB6" w14:paraId="6FA727B5" w14:textId="77777777" w:rsidTr="00801BB6">
        <w:trPr>
          <w:cantSplit/>
          <w:tblHeader/>
        </w:trPr>
        <w:tc>
          <w:tcPr>
            <w:tcW w:w="618" w:type="pct"/>
            <w:shd w:val="clear" w:color="auto" w:fill="D9D9D9"/>
          </w:tcPr>
          <w:p w14:paraId="593B76C4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Data</w:t>
            </w:r>
          </w:p>
        </w:tc>
        <w:tc>
          <w:tcPr>
            <w:tcW w:w="449" w:type="pct"/>
            <w:shd w:val="clear" w:color="auto" w:fill="D9D9D9"/>
          </w:tcPr>
          <w:p w14:paraId="594818B1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Versão</w:t>
            </w:r>
          </w:p>
        </w:tc>
        <w:tc>
          <w:tcPr>
            <w:tcW w:w="2645" w:type="pct"/>
            <w:shd w:val="clear" w:color="auto" w:fill="D9D9D9"/>
          </w:tcPr>
          <w:p w14:paraId="3DE826D4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Descrição</w:t>
            </w:r>
          </w:p>
        </w:tc>
        <w:tc>
          <w:tcPr>
            <w:tcW w:w="1289" w:type="pct"/>
            <w:shd w:val="clear" w:color="auto" w:fill="D9D9D9"/>
          </w:tcPr>
          <w:p w14:paraId="0E265568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Autor</w:t>
            </w:r>
          </w:p>
        </w:tc>
      </w:tr>
      <w:tr w:rsidR="00781E0E" w14:paraId="49B4132D" w14:textId="77777777" w:rsidTr="00801BB6">
        <w:trPr>
          <w:cantSplit/>
        </w:trPr>
        <w:tc>
          <w:tcPr>
            <w:tcW w:w="618" w:type="pct"/>
          </w:tcPr>
          <w:p w14:paraId="7AAB3C0B" w14:textId="77777777" w:rsidR="00781E0E" w:rsidRDefault="007602B3" w:rsidP="00801BB6">
            <w:pPr>
              <w:spacing w:after="40"/>
              <w:jc w:val="left"/>
            </w:pPr>
            <w:r>
              <w:t>25/10/2026</w:t>
            </w:r>
          </w:p>
        </w:tc>
        <w:tc>
          <w:tcPr>
            <w:tcW w:w="449" w:type="pct"/>
          </w:tcPr>
          <w:p w14:paraId="162B646A" w14:textId="77777777" w:rsidR="00781E0E" w:rsidRDefault="007602B3" w:rsidP="00801BB6">
            <w:pPr>
              <w:spacing w:after="40"/>
              <w:jc w:val="left"/>
            </w:pPr>
            <w:r>
              <w:t>1.0</w:t>
            </w:r>
          </w:p>
        </w:tc>
        <w:tc>
          <w:tcPr>
            <w:tcW w:w="2645" w:type="pct"/>
          </w:tcPr>
          <w:p w14:paraId="19B7F813" w14:textId="77777777" w:rsidR="00781E0E" w:rsidRDefault="007602B3" w:rsidP="00801BB6">
            <w:pPr>
              <w:spacing w:after="40"/>
              <w:jc w:val="left"/>
            </w:pPr>
            <w:r>
              <w:t>Criação do guia a partir do UC05 (Manter Veículo), implementado para testar a arquitetura.</w:t>
            </w:r>
          </w:p>
        </w:tc>
        <w:tc>
          <w:tcPr>
            <w:tcW w:w="1289" w:type="pct"/>
          </w:tcPr>
          <w:p w14:paraId="41B4A1E8" w14:textId="77777777" w:rsidR="00781E0E" w:rsidRDefault="007602B3" w:rsidP="00801BB6">
            <w:pPr>
              <w:spacing w:after="40"/>
              <w:jc w:val="left"/>
            </w:pPr>
            <w:r>
              <w:t>Henrique de Almeida Marangoni Inacio</w:t>
            </w:r>
          </w:p>
        </w:tc>
      </w:tr>
    </w:tbl>
    <w:p w14:paraId="1C5093A5" w14:textId="77777777" w:rsidR="00781E0E" w:rsidRDefault="007602B3">
      <w:pPr>
        <w:pStyle w:val="Ttulo1"/>
      </w:pPr>
      <w:bookmarkStart w:id="0" w:name="Xc2970a1a23df3ef3b34d1da3795ce3cec2678cb"/>
      <w:r>
        <w:t>Introdução</w:t>
      </w:r>
    </w:p>
    <w:p w14:paraId="5A3CE2CD" w14:textId="77777777" w:rsidR="00781E0E" w:rsidRDefault="007602B3">
      <w:pPr>
        <w:pStyle w:val="Ttulo2"/>
      </w:pPr>
      <w:bookmarkStart w:id="1" w:name="X53ca1eb396407438b910fbafb578b446b614ca3"/>
      <w:r>
        <w:t>Propósito</w:t>
      </w:r>
    </w:p>
    <w:p w14:paraId="6CD5C5B6" w14:textId="77777777" w:rsidR="00781E0E" w:rsidRDefault="007602B3">
      <w:r>
        <w:t xml:space="preserve">Este guia diz como implementar um caso de uso do CARREGAJA de modo que o código siga o Modelo de </w:t>
      </w:r>
      <w:r>
        <w:t xml:space="preserve">Arquitetura: onde cada classe fica, como se chama, o que cada camada pode fazer, como testar e como entregar. O exemplo de referência é o </w:t>
      </w:r>
      <w:r>
        <w:rPr>
          <w:b/>
          <w:bCs/>
        </w:rPr>
        <w:t>UC05 — Manter Veículo</w:t>
      </w:r>
      <w:r>
        <w:t>, já implementado. Na dúvida, copie o que ele faz.</w:t>
      </w:r>
    </w:p>
    <w:p w14:paraId="600EBEE4" w14:textId="77777777" w:rsidR="00781E0E" w:rsidRDefault="007602B3">
      <w:pPr>
        <w:pStyle w:val="Corpodetexto"/>
      </w:pPr>
      <w:r>
        <w:t>O SpinOff prevê o Guia de Implementação em 3.Implementacao/, mas não oferece template. O guia segue o leiaute do template do Visão.</w:t>
      </w:r>
    </w:p>
    <w:p w14:paraId="30BE20B3" w14:textId="77777777" w:rsidR="00781E0E" w:rsidRDefault="007602B3">
      <w:pPr>
        <w:pStyle w:val="Ttulo2"/>
      </w:pPr>
      <w:bookmarkStart w:id="2" w:name="X94d5092e751078a02203c4f6d65079b0e5c6a34"/>
      <w:bookmarkEnd w:id="1"/>
      <w:r>
        <w:t>Referências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87"/>
        <w:gridCol w:w="4367"/>
      </w:tblGrid>
      <w:tr w:rsidR="00781E0E" w:rsidRPr="00801BB6" w14:paraId="5ACE248D" w14:textId="77777777" w:rsidTr="00801BB6">
        <w:trPr>
          <w:cantSplit/>
          <w:tblHeader/>
        </w:trPr>
        <w:tc>
          <w:tcPr>
            <w:tcW w:w="2784" w:type="pct"/>
            <w:shd w:val="clear" w:color="auto" w:fill="D9D9D9"/>
          </w:tcPr>
          <w:p w14:paraId="08F92DC6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Documento</w:t>
            </w:r>
          </w:p>
        </w:tc>
        <w:tc>
          <w:tcPr>
            <w:tcW w:w="2216" w:type="pct"/>
            <w:shd w:val="clear" w:color="auto" w:fill="D9D9D9"/>
          </w:tcPr>
          <w:p w14:paraId="5A5DC7FD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Origem</w:t>
            </w:r>
          </w:p>
        </w:tc>
      </w:tr>
      <w:tr w:rsidR="00781E0E" w14:paraId="7FB8B05A" w14:textId="77777777" w:rsidTr="00801BB6">
        <w:trPr>
          <w:cantSplit/>
        </w:trPr>
        <w:tc>
          <w:tcPr>
            <w:tcW w:w="2784" w:type="pct"/>
          </w:tcPr>
          <w:p w14:paraId="315D27CA" w14:textId="77777777" w:rsidR="00781E0E" w:rsidRDefault="007602B3" w:rsidP="00801BB6">
            <w:pPr>
              <w:spacing w:after="40"/>
              <w:jc w:val="left"/>
            </w:pPr>
            <w:r>
              <w:t>CARREGAJA - Documento de Arquitetura (v1.0)</w:t>
            </w:r>
          </w:p>
        </w:tc>
        <w:tc>
          <w:tcPr>
            <w:tcW w:w="2216" w:type="pct"/>
          </w:tcPr>
          <w:p w14:paraId="5DCC3FCE" w14:textId="77777777" w:rsidR="00781E0E" w:rsidRDefault="007602B3" w:rsidP="00801BB6">
            <w:pPr>
              <w:spacing w:after="40"/>
              <w:jc w:val="left"/>
            </w:pPr>
            <w:r>
              <w:t>2.Analise e Design/</w:t>
            </w:r>
          </w:p>
        </w:tc>
      </w:tr>
      <w:tr w:rsidR="00781E0E" w14:paraId="084AA5C3" w14:textId="77777777" w:rsidTr="00801BB6">
        <w:trPr>
          <w:cantSplit/>
        </w:trPr>
        <w:tc>
          <w:tcPr>
            <w:tcW w:w="2784" w:type="pct"/>
          </w:tcPr>
          <w:p w14:paraId="6B5269D3" w14:textId="77777777" w:rsidR="00781E0E" w:rsidRDefault="007602B3" w:rsidP="00801BB6">
            <w:pPr>
              <w:spacing w:after="40"/>
              <w:jc w:val="left"/>
            </w:pPr>
            <w:r>
              <w:t>CARREGAJA - Modelos de Análise e Design</w:t>
            </w:r>
          </w:p>
        </w:tc>
        <w:tc>
          <w:tcPr>
            <w:tcW w:w="2216" w:type="pct"/>
          </w:tcPr>
          <w:p w14:paraId="53B2AAAE" w14:textId="77777777" w:rsidR="00781E0E" w:rsidRDefault="007602B3" w:rsidP="00801BB6">
            <w:pPr>
              <w:spacing w:after="40"/>
              <w:jc w:val="left"/>
            </w:pPr>
            <w:r>
              <w:t>2.Analise e Design/</w:t>
            </w:r>
          </w:p>
        </w:tc>
      </w:tr>
      <w:tr w:rsidR="00781E0E" w14:paraId="2324F5B7" w14:textId="77777777" w:rsidTr="00801BB6">
        <w:trPr>
          <w:cantSplit/>
        </w:trPr>
        <w:tc>
          <w:tcPr>
            <w:tcW w:w="2784" w:type="pct"/>
          </w:tcPr>
          <w:p w14:paraId="32C5E76F" w14:textId="77777777" w:rsidR="00781E0E" w:rsidRDefault="007602B3" w:rsidP="00801BB6">
            <w:pPr>
              <w:spacing w:after="40"/>
              <w:jc w:val="left"/>
            </w:pPr>
            <w:r>
              <w:t>CARREGAJA - História de Usuário (v4.1)</w:t>
            </w:r>
          </w:p>
        </w:tc>
        <w:tc>
          <w:tcPr>
            <w:tcW w:w="2216" w:type="pct"/>
          </w:tcPr>
          <w:p w14:paraId="6D4C4CA3" w14:textId="77777777" w:rsidR="00781E0E" w:rsidRDefault="007602B3" w:rsidP="00801BB6">
            <w:pPr>
              <w:spacing w:after="40"/>
              <w:jc w:val="left"/>
            </w:pPr>
            <w:r>
              <w:t>1.Requisitos/Casos de Uso/</w:t>
            </w:r>
          </w:p>
        </w:tc>
      </w:tr>
      <w:tr w:rsidR="00781E0E" w14:paraId="590C9D5C" w14:textId="77777777" w:rsidTr="00801BB6">
        <w:trPr>
          <w:cantSplit/>
        </w:trPr>
        <w:tc>
          <w:tcPr>
            <w:tcW w:w="2784" w:type="pct"/>
          </w:tcPr>
          <w:p w14:paraId="5BF3218E" w14:textId="77777777" w:rsidR="00781E0E" w:rsidRDefault="007602B3" w:rsidP="00801BB6">
            <w:pPr>
              <w:spacing w:after="40"/>
              <w:jc w:val="left"/>
            </w:pPr>
            <w:r>
              <w:t>README do código fonte (como rodar)</w:t>
            </w:r>
          </w:p>
        </w:tc>
        <w:tc>
          <w:tcPr>
            <w:tcW w:w="2216" w:type="pct"/>
          </w:tcPr>
          <w:p w14:paraId="195B27A5" w14:textId="77777777" w:rsidR="00781E0E" w:rsidRDefault="007602B3" w:rsidP="00801BB6">
            <w:pPr>
              <w:spacing w:after="40"/>
              <w:jc w:val="left"/>
            </w:pPr>
            <w:r>
              <w:t>3.Implementacao/CarregaJA_Implementacao/</w:t>
            </w:r>
          </w:p>
        </w:tc>
      </w:tr>
      <w:tr w:rsidR="00781E0E" w14:paraId="685D7B12" w14:textId="77777777" w:rsidTr="00801BB6">
        <w:trPr>
          <w:cantSplit/>
        </w:trPr>
        <w:tc>
          <w:tcPr>
            <w:tcW w:w="2784" w:type="pct"/>
          </w:tcPr>
          <w:p w14:paraId="53FDCA02" w14:textId="77777777" w:rsidR="00781E0E" w:rsidRDefault="007602B3" w:rsidP="00801BB6">
            <w:pPr>
              <w:spacing w:after="40"/>
              <w:jc w:val="left"/>
            </w:pPr>
            <w:r>
              <w:t>Exercícios de API e JSF de Linguagem de Programação 2</w:t>
            </w:r>
          </w:p>
        </w:tc>
        <w:tc>
          <w:tcPr>
            <w:tcW w:w="2216" w:type="pct"/>
          </w:tcPr>
          <w:p w14:paraId="4A3B84AB" w14:textId="77777777" w:rsidR="00781E0E" w:rsidRDefault="007602B3" w:rsidP="00801BB6">
            <w:pPr>
              <w:spacing w:after="40"/>
              <w:jc w:val="left"/>
            </w:pPr>
            <w:r>
              <w:t>Disciplina integrada (RE-02)</w:t>
            </w:r>
          </w:p>
        </w:tc>
      </w:tr>
    </w:tbl>
    <w:p w14:paraId="65475168" w14:textId="77777777" w:rsidR="00781E0E" w:rsidRDefault="007602B3">
      <w:pPr>
        <w:pStyle w:val="Ttulo1"/>
      </w:pPr>
      <w:bookmarkStart w:id="3" w:name="X080a4683e404e577670cd0310579bb8b9ec03cb"/>
      <w:bookmarkEnd w:id="0"/>
      <w:bookmarkEnd w:id="2"/>
      <w:r>
        <w:t>Ambiente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56"/>
        <w:gridCol w:w="7798"/>
      </w:tblGrid>
      <w:tr w:rsidR="00781E0E" w:rsidRPr="00801BB6" w14:paraId="3D8C482F" w14:textId="77777777" w:rsidTr="00801BB6">
        <w:trPr>
          <w:cantSplit/>
          <w:tblHeader/>
        </w:trPr>
        <w:tc>
          <w:tcPr>
            <w:tcW w:w="1043" w:type="pct"/>
            <w:shd w:val="clear" w:color="auto" w:fill="D9D9D9"/>
          </w:tcPr>
          <w:p w14:paraId="7C0AE3E3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Ferramenta</w:t>
            </w:r>
          </w:p>
        </w:tc>
        <w:tc>
          <w:tcPr>
            <w:tcW w:w="3957" w:type="pct"/>
            <w:shd w:val="clear" w:color="auto" w:fill="D9D9D9"/>
          </w:tcPr>
          <w:p w14:paraId="48D564E4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Versão</w:t>
            </w:r>
          </w:p>
        </w:tc>
      </w:tr>
      <w:tr w:rsidR="00781E0E" w14:paraId="728CA254" w14:textId="77777777" w:rsidTr="00801BB6">
        <w:trPr>
          <w:cantSplit/>
        </w:trPr>
        <w:tc>
          <w:tcPr>
            <w:tcW w:w="1043" w:type="pct"/>
          </w:tcPr>
          <w:p w14:paraId="49BA063F" w14:textId="77777777" w:rsidR="00781E0E" w:rsidRDefault="007602B3" w:rsidP="00801BB6">
            <w:pPr>
              <w:spacing w:after="40"/>
              <w:jc w:val="left"/>
            </w:pPr>
            <w:r>
              <w:t>Java (JDK)</w:t>
            </w:r>
          </w:p>
        </w:tc>
        <w:tc>
          <w:tcPr>
            <w:tcW w:w="3957" w:type="pct"/>
          </w:tcPr>
          <w:p w14:paraId="008E6A32" w14:textId="77777777" w:rsidR="00781E0E" w:rsidRDefault="007602B3" w:rsidP="00801BB6">
            <w:pPr>
              <w:spacing w:after="40"/>
              <w:jc w:val="left"/>
            </w:pPr>
            <w:r>
              <w:t>21</w:t>
            </w:r>
          </w:p>
        </w:tc>
      </w:tr>
      <w:tr w:rsidR="00781E0E" w14:paraId="47520AEB" w14:textId="77777777" w:rsidTr="00801BB6">
        <w:trPr>
          <w:cantSplit/>
        </w:trPr>
        <w:tc>
          <w:tcPr>
            <w:tcW w:w="1043" w:type="pct"/>
          </w:tcPr>
          <w:p w14:paraId="183C6A21" w14:textId="77777777" w:rsidR="00781E0E" w:rsidRDefault="007602B3" w:rsidP="00801BB6">
            <w:pPr>
              <w:spacing w:after="40"/>
              <w:jc w:val="left"/>
            </w:pPr>
            <w:r>
              <w:t>Maven</w:t>
            </w:r>
          </w:p>
        </w:tc>
        <w:tc>
          <w:tcPr>
            <w:tcW w:w="3957" w:type="pct"/>
          </w:tcPr>
          <w:p w14:paraId="60C02B82" w14:textId="77777777" w:rsidR="00781E0E" w:rsidRDefault="007602B3" w:rsidP="00801BB6">
            <w:pPr>
              <w:spacing w:after="40"/>
              <w:jc w:val="left"/>
            </w:pPr>
            <w:r>
              <w:t>3.9, ou o mvnw de cada projeto</w:t>
            </w:r>
          </w:p>
        </w:tc>
      </w:tr>
      <w:tr w:rsidR="00781E0E" w14:paraId="2562D5C7" w14:textId="77777777" w:rsidTr="00801BB6">
        <w:trPr>
          <w:cantSplit/>
        </w:trPr>
        <w:tc>
          <w:tcPr>
            <w:tcW w:w="1043" w:type="pct"/>
          </w:tcPr>
          <w:p w14:paraId="3179BA68" w14:textId="77777777" w:rsidR="00781E0E" w:rsidRDefault="007602B3" w:rsidP="00801BB6">
            <w:pPr>
              <w:spacing w:after="40"/>
              <w:jc w:val="left"/>
            </w:pPr>
            <w:r>
              <w:t>MySQL</w:t>
            </w:r>
          </w:p>
        </w:tc>
        <w:tc>
          <w:tcPr>
            <w:tcW w:w="3957" w:type="pct"/>
          </w:tcPr>
          <w:p w14:paraId="25F0E3E0" w14:textId="77777777" w:rsidR="00781E0E" w:rsidRDefault="007602B3" w:rsidP="00801BB6">
            <w:pPr>
              <w:spacing w:after="40"/>
              <w:jc w:val="left"/>
            </w:pPr>
            <w:r>
              <w:t>8 (8.4 testado), local ou em contêiner</w:t>
            </w:r>
          </w:p>
        </w:tc>
      </w:tr>
      <w:tr w:rsidR="00781E0E" w14:paraId="35AF9D04" w14:textId="77777777" w:rsidTr="00801BB6">
        <w:trPr>
          <w:cantSplit/>
        </w:trPr>
        <w:tc>
          <w:tcPr>
            <w:tcW w:w="1043" w:type="pct"/>
          </w:tcPr>
          <w:p w14:paraId="5BAFFF1E" w14:textId="77777777" w:rsidR="00781E0E" w:rsidRDefault="007602B3" w:rsidP="00801BB6">
            <w:pPr>
              <w:spacing w:after="40"/>
              <w:jc w:val="left"/>
            </w:pPr>
            <w:r>
              <w:t>Tomcat</w:t>
            </w:r>
          </w:p>
        </w:tc>
        <w:tc>
          <w:tcPr>
            <w:tcW w:w="3957" w:type="pct"/>
          </w:tcPr>
          <w:p w14:paraId="09DB1B36" w14:textId="77777777" w:rsidR="00781E0E" w:rsidRDefault="007602B3" w:rsidP="00801BB6">
            <w:pPr>
              <w:spacing w:after="40"/>
              <w:jc w:val="left"/>
            </w:pPr>
            <w:r>
              <w:t>9 (o front-end usa a linha javax.*)</w:t>
            </w:r>
          </w:p>
        </w:tc>
      </w:tr>
      <w:tr w:rsidR="00781E0E" w14:paraId="356635FA" w14:textId="77777777" w:rsidTr="00801BB6">
        <w:trPr>
          <w:cantSplit/>
        </w:trPr>
        <w:tc>
          <w:tcPr>
            <w:tcW w:w="1043" w:type="pct"/>
          </w:tcPr>
          <w:p w14:paraId="2D277759" w14:textId="77777777" w:rsidR="00781E0E" w:rsidRDefault="007602B3" w:rsidP="00801BB6">
            <w:pPr>
              <w:spacing w:after="40"/>
              <w:jc w:val="left"/>
            </w:pPr>
            <w:r>
              <w:t>IDE</w:t>
            </w:r>
          </w:p>
        </w:tc>
        <w:tc>
          <w:tcPr>
            <w:tcW w:w="3957" w:type="pct"/>
          </w:tcPr>
          <w:p w14:paraId="5E1A6374" w14:textId="77777777" w:rsidR="00781E0E" w:rsidRDefault="007602B3" w:rsidP="00801BB6">
            <w:pPr>
              <w:spacing w:after="40"/>
              <w:jc w:val="left"/>
            </w:pPr>
            <w:r>
              <w:t>Livre: Eclipse, IntelliJ ou VS Code com o pacote Java</w:t>
            </w:r>
          </w:p>
        </w:tc>
      </w:tr>
    </w:tbl>
    <w:p w14:paraId="2D3193AF" w14:textId="77777777" w:rsidR="00781E0E" w:rsidRDefault="007602B3">
      <w:pPr>
        <w:pStyle w:val="Corpodetexto"/>
      </w:pPr>
      <w:r>
        <w:t xml:space="preserve">A senha do usuário root </w:t>
      </w:r>
      <w:r>
        <w:t>do MySQL vai na variável de ambiente MYSQL_SENHA, nunca no application.properties. O passo a passo para subir a API e as telas está no README do código.</w:t>
      </w:r>
    </w:p>
    <w:p w14:paraId="61FB6E93" w14:textId="77777777" w:rsidR="00781E0E" w:rsidRDefault="007602B3">
      <w:pPr>
        <w:pStyle w:val="Ttulo1"/>
      </w:pPr>
      <w:bookmarkStart w:id="4" w:name="Xff90991d18de256aeec6112a036822c59cda9be"/>
      <w:bookmarkEnd w:id="3"/>
      <w:r>
        <w:lastRenderedPageBreak/>
        <w:t>Estrutura do Código</w:t>
      </w:r>
    </w:p>
    <w:p w14:paraId="05CDDA9E" w14:textId="77777777" w:rsidR="00781E0E" w:rsidRDefault="007602B3">
      <w:r>
        <w:t>O repositório CarregaJA_Implementacao tem dois projetos Maven:</w:t>
      </w:r>
    </w:p>
    <w:p w14:paraId="45489160" w14:textId="77777777" w:rsidR="00781E0E" w:rsidRDefault="007602B3">
      <w:pPr>
        <w:pStyle w:val="SourceCode"/>
      </w:pPr>
      <w:r>
        <w:t>carregaja-api/   back-end: API REST (Spring Boot 2.7), porta 8081</w:t>
      </w:r>
      <w:r>
        <w:br/>
        <w:t>carregaja-jsf/   front-end: telas JSF + PrimeFaces, no Tomcat 9, porta 8080</w:t>
      </w:r>
    </w:p>
    <w:p w14:paraId="0BFDEFA3" w14:textId="77777777" w:rsidR="00781E0E" w:rsidRDefault="007602B3">
      <w:r>
        <w:rPr>
          <w:b/>
          <w:bCs/>
        </w:rPr>
        <w:t>Um pacote por caso de uso</w:t>
      </w:r>
      <w:r>
        <w:t xml:space="preserve">, com as camadas dentro, nos dois projetos. O nome do pacote é o do </w:t>
      </w:r>
      <w:r>
        <w:t xml:space="preserve">caso de uso, em minúsculas e sem espaço: UC05 </w:t>
      </w:r>
      <w:r>
        <w:rPr>
          <w:i/>
          <w:iCs/>
        </w:rPr>
        <w:t>Manter Veículo</w:t>
      </w:r>
      <w:r>
        <w:t xml:space="preserve"> é manterveiculo; UC07 </w:t>
      </w:r>
      <w:r>
        <w:rPr>
          <w:i/>
          <w:iCs/>
        </w:rPr>
        <w:t>Manter Vagas com Carregador</w:t>
      </w:r>
      <w:r>
        <w:t xml:space="preserve"> será mantervagas; UC03 </w:t>
      </w:r>
      <w:r>
        <w:rPr>
          <w:i/>
          <w:iCs/>
        </w:rPr>
        <w:t>Manter Sessão de Recarga</w:t>
      </w:r>
      <w:r>
        <w:t xml:space="preserve"> será mantersessao.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51"/>
        <w:gridCol w:w="4133"/>
        <w:gridCol w:w="4170"/>
      </w:tblGrid>
      <w:tr w:rsidR="00781E0E" w:rsidRPr="00801BB6" w14:paraId="59AB3440" w14:textId="77777777" w:rsidTr="00801BB6">
        <w:trPr>
          <w:cantSplit/>
          <w:tblHeader/>
        </w:trPr>
        <w:tc>
          <w:tcPr>
            <w:tcW w:w="787" w:type="pct"/>
            <w:shd w:val="clear" w:color="auto" w:fill="D9D9D9"/>
          </w:tcPr>
          <w:p w14:paraId="27DEF8F0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Projeto</w:t>
            </w:r>
          </w:p>
        </w:tc>
        <w:tc>
          <w:tcPr>
            <w:tcW w:w="2097" w:type="pct"/>
            <w:shd w:val="clear" w:color="auto" w:fill="D9D9D9"/>
          </w:tcPr>
          <w:p w14:paraId="3000D5EC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Pacote</w:t>
            </w:r>
          </w:p>
        </w:tc>
        <w:tc>
          <w:tcPr>
            <w:tcW w:w="2116" w:type="pct"/>
            <w:shd w:val="clear" w:color="auto" w:fill="D9D9D9"/>
          </w:tcPr>
          <w:p w14:paraId="2B1B8432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Conteúdo</w:t>
            </w:r>
          </w:p>
        </w:tc>
      </w:tr>
      <w:tr w:rsidR="00781E0E" w14:paraId="2437128B" w14:textId="77777777" w:rsidTr="00801BB6">
        <w:trPr>
          <w:cantSplit/>
        </w:trPr>
        <w:tc>
          <w:tcPr>
            <w:tcW w:w="787" w:type="pct"/>
          </w:tcPr>
          <w:p w14:paraId="18005D09" w14:textId="77777777" w:rsidR="00781E0E" w:rsidRDefault="007602B3" w:rsidP="00801BB6">
            <w:pPr>
              <w:spacing w:after="40"/>
              <w:jc w:val="left"/>
            </w:pPr>
            <w:r>
              <w:t>carregaja-api</w:t>
            </w:r>
          </w:p>
        </w:tc>
        <w:tc>
          <w:tcPr>
            <w:tcW w:w="2097" w:type="pct"/>
          </w:tcPr>
          <w:p w14:paraId="60FDD751" w14:textId="77777777" w:rsidR="00781E0E" w:rsidRDefault="007602B3" w:rsidP="00801BB6">
            <w:pPr>
              <w:spacing w:after="40"/>
              <w:jc w:val="left"/>
            </w:pPr>
            <w:r>
              <w:t>br.edu.ifsp.carregaja.&lt;caso&gt;.control</w:t>
            </w:r>
          </w:p>
        </w:tc>
        <w:tc>
          <w:tcPr>
            <w:tcW w:w="2116" w:type="pct"/>
          </w:tcPr>
          <w:p w14:paraId="053A2F59" w14:textId="77777777" w:rsidR="00781E0E" w:rsidRDefault="007602B3" w:rsidP="00801BB6">
            <w:pPr>
              <w:spacing w:after="40"/>
              <w:jc w:val="left"/>
            </w:pPr>
            <w:r>
              <w:t>Rotas REST</w:t>
            </w:r>
          </w:p>
        </w:tc>
      </w:tr>
      <w:tr w:rsidR="00781E0E" w14:paraId="3B36DB38" w14:textId="77777777" w:rsidTr="00801BB6">
        <w:trPr>
          <w:cantSplit/>
        </w:trPr>
        <w:tc>
          <w:tcPr>
            <w:tcW w:w="787" w:type="pct"/>
          </w:tcPr>
          <w:p w14:paraId="6FCF3496" w14:textId="77777777" w:rsidR="00781E0E" w:rsidRDefault="00781E0E" w:rsidP="00801BB6">
            <w:pPr>
              <w:spacing w:after="40"/>
              <w:jc w:val="left"/>
            </w:pPr>
          </w:p>
        </w:tc>
        <w:tc>
          <w:tcPr>
            <w:tcW w:w="2097" w:type="pct"/>
          </w:tcPr>
          <w:p w14:paraId="7B215361" w14:textId="77777777" w:rsidR="00781E0E" w:rsidRDefault="007602B3" w:rsidP="00801BB6">
            <w:pPr>
              <w:spacing w:after="40"/>
              <w:jc w:val="left"/>
            </w:pPr>
            <w:r>
              <w:t>br.edu.ifsp.carregaja.&lt;caso&gt;.service</w:t>
            </w:r>
          </w:p>
        </w:tc>
        <w:tc>
          <w:tcPr>
            <w:tcW w:w="2116" w:type="pct"/>
          </w:tcPr>
          <w:p w14:paraId="488897DD" w14:textId="77777777" w:rsidR="00781E0E" w:rsidRDefault="007602B3" w:rsidP="00801BB6">
            <w:pPr>
              <w:spacing w:after="40"/>
              <w:jc w:val="left"/>
            </w:pPr>
            <w:r>
              <w:t>Regras de negócio</w:t>
            </w:r>
          </w:p>
        </w:tc>
      </w:tr>
      <w:tr w:rsidR="00781E0E" w14:paraId="46E367AD" w14:textId="77777777" w:rsidTr="00801BB6">
        <w:trPr>
          <w:cantSplit/>
        </w:trPr>
        <w:tc>
          <w:tcPr>
            <w:tcW w:w="787" w:type="pct"/>
          </w:tcPr>
          <w:p w14:paraId="4284B654" w14:textId="77777777" w:rsidR="00781E0E" w:rsidRDefault="00781E0E" w:rsidP="00801BB6">
            <w:pPr>
              <w:spacing w:after="40"/>
              <w:jc w:val="left"/>
            </w:pPr>
          </w:p>
        </w:tc>
        <w:tc>
          <w:tcPr>
            <w:tcW w:w="2097" w:type="pct"/>
          </w:tcPr>
          <w:p w14:paraId="78539D30" w14:textId="77777777" w:rsidR="00781E0E" w:rsidRDefault="007602B3" w:rsidP="00801BB6">
            <w:pPr>
              <w:spacing w:after="40"/>
              <w:jc w:val="left"/>
            </w:pPr>
            <w:r>
              <w:t>br.edu.ifsp.carregaja.&lt;caso&gt;.repository</w:t>
            </w:r>
          </w:p>
        </w:tc>
        <w:tc>
          <w:tcPr>
            <w:tcW w:w="2116" w:type="pct"/>
          </w:tcPr>
          <w:p w14:paraId="3AC23120" w14:textId="77777777" w:rsidR="00781E0E" w:rsidRDefault="007602B3" w:rsidP="00801BB6">
            <w:pPr>
              <w:spacing w:after="40"/>
              <w:jc w:val="left"/>
            </w:pPr>
            <w:r>
              <w:t>Interfaces do Spring Data</w:t>
            </w:r>
          </w:p>
        </w:tc>
      </w:tr>
      <w:tr w:rsidR="00781E0E" w14:paraId="7AF97DB6" w14:textId="77777777" w:rsidTr="00801BB6">
        <w:trPr>
          <w:cantSplit/>
        </w:trPr>
        <w:tc>
          <w:tcPr>
            <w:tcW w:w="787" w:type="pct"/>
          </w:tcPr>
          <w:p w14:paraId="1D0D2387" w14:textId="77777777" w:rsidR="00781E0E" w:rsidRDefault="00781E0E" w:rsidP="00801BB6">
            <w:pPr>
              <w:spacing w:after="40"/>
              <w:jc w:val="left"/>
            </w:pPr>
          </w:p>
        </w:tc>
        <w:tc>
          <w:tcPr>
            <w:tcW w:w="2097" w:type="pct"/>
          </w:tcPr>
          <w:p w14:paraId="1C18B70E" w14:textId="77777777" w:rsidR="00781E0E" w:rsidRDefault="007602B3" w:rsidP="00801BB6">
            <w:pPr>
              <w:spacing w:after="40"/>
              <w:jc w:val="left"/>
            </w:pPr>
            <w:r>
              <w:t>br.edu.ifsp.carregaja.&lt;caso&gt;.model</w:t>
            </w:r>
          </w:p>
        </w:tc>
        <w:tc>
          <w:tcPr>
            <w:tcW w:w="2116" w:type="pct"/>
          </w:tcPr>
          <w:p w14:paraId="7B3352B9" w14:textId="77777777" w:rsidR="00781E0E" w:rsidRDefault="007602B3" w:rsidP="00801BB6">
            <w:pPr>
              <w:spacing w:after="40"/>
              <w:jc w:val="left"/>
            </w:pPr>
            <w:r>
              <w:t>Entidades JPA</w:t>
            </w:r>
          </w:p>
        </w:tc>
      </w:tr>
      <w:tr w:rsidR="00781E0E" w14:paraId="5D5AA09E" w14:textId="77777777" w:rsidTr="00801BB6">
        <w:trPr>
          <w:cantSplit/>
        </w:trPr>
        <w:tc>
          <w:tcPr>
            <w:tcW w:w="787" w:type="pct"/>
          </w:tcPr>
          <w:p w14:paraId="5058AEB8" w14:textId="77777777" w:rsidR="00781E0E" w:rsidRDefault="00781E0E" w:rsidP="00801BB6">
            <w:pPr>
              <w:spacing w:after="40"/>
              <w:jc w:val="left"/>
            </w:pPr>
          </w:p>
        </w:tc>
        <w:tc>
          <w:tcPr>
            <w:tcW w:w="2097" w:type="pct"/>
          </w:tcPr>
          <w:p w14:paraId="7533AF91" w14:textId="77777777" w:rsidR="00781E0E" w:rsidRDefault="007602B3" w:rsidP="00801BB6">
            <w:pPr>
              <w:spacing w:after="40"/>
              <w:jc w:val="left"/>
            </w:pPr>
            <w:r>
              <w:t>br.edu.ifsp.carregaja.&lt;caso&gt;.view</w:t>
            </w:r>
          </w:p>
        </w:tc>
        <w:tc>
          <w:tcPr>
            <w:tcW w:w="2116" w:type="pct"/>
          </w:tcPr>
          <w:p w14:paraId="5AE34F00" w14:textId="77777777" w:rsidR="00781E0E" w:rsidRDefault="007602B3" w:rsidP="00801BB6">
            <w:pPr>
              <w:spacing w:after="40"/>
              <w:jc w:val="left"/>
            </w:pPr>
            <w:r>
              <w:t>Dados de entrada, com validação</w:t>
            </w:r>
          </w:p>
        </w:tc>
      </w:tr>
      <w:tr w:rsidR="00781E0E" w14:paraId="4A2CC496" w14:textId="77777777" w:rsidTr="00801BB6">
        <w:trPr>
          <w:cantSplit/>
        </w:trPr>
        <w:tc>
          <w:tcPr>
            <w:tcW w:w="787" w:type="pct"/>
          </w:tcPr>
          <w:p w14:paraId="78D0C3A2" w14:textId="77777777" w:rsidR="00781E0E" w:rsidRDefault="007602B3" w:rsidP="00801BB6">
            <w:pPr>
              <w:spacing w:after="40"/>
              <w:jc w:val="left"/>
            </w:pPr>
            <w:r>
              <w:t>carregaja-jsf</w:t>
            </w:r>
          </w:p>
        </w:tc>
        <w:tc>
          <w:tcPr>
            <w:tcW w:w="2097" w:type="pct"/>
          </w:tcPr>
          <w:p w14:paraId="7BEE0FD0" w14:textId="77777777" w:rsidR="00781E0E" w:rsidRDefault="007602B3" w:rsidP="00801BB6">
            <w:pPr>
              <w:spacing w:after="40"/>
              <w:jc w:val="left"/>
            </w:pPr>
            <w:r>
              <w:t>br.edu.ifsp.carregaja.&lt;caso&gt;.controller</w:t>
            </w:r>
          </w:p>
        </w:tc>
        <w:tc>
          <w:tcPr>
            <w:tcW w:w="2116" w:type="pct"/>
          </w:tcPr>
          <w:p w14:paraId="76E1A967" w14:textId="77777777" w:rsidR="00781E0E" w:rsidRDefault="007602B3" w:rsidP="00801BB6">
            <w:pPr>
              <w:spacing w:after="40"/>
              <w:jc w:val="left"/>
            </w:pPr>
            <w:r>
              <w:t>Beans JSF</w:t>
            </w:r>
          </w:p>
        </w:tc>
      </w:tr>
      <w:tr w:rsidR="00781E0E" w14:paraId="7CB224BE" w14:textId="77777777" w:rsidTr="00801BB6">
        <w:trPr>
          <w:cantSplit/>
        </w:trPr>
        <w:tc>
          <w:tcPr>
            <w:tcW w:w="787" w:type="pct"/>
          </w:tcPr>
          <w:p w14:paraId="327E852F" w14:textId="77777777" w:rsidR="00781E0E" w:rsidRDefault="00781E0E" w:rsidP="00801BB6">
            <w:pPr>
              <w:spacing w:after="40"/>
              <w:jc w:val="left"/>
            </w:pPr>
          </w:p>
        </w:tc>
        <w:tc>
          <w:tcPr>
            <w:tcW w:w="2097" w:type="pct"/>
          </w:tcPr>
          <w:p w14:paraId="3AC83BFC" w14:textId="77777777" w:rsidR="00781E0E" w:rsidRDefault="007602B3" w:rsidP="00801BB6">
            <w:pPr>
              <w:spacing w:after="40"/>
              <w:jc w:val="left"/>
            </w:pPr>
            <w:r>
              <w:t>br.edu.ifsp.carregaja.&lt;caso&gt;.service</w:t>
            </w:r>
          </w:p>
        </w:tc>
        <w:tc>
          <w:tcPr>
            <w:tcW w:w="2116" w:type="pct"/>
          </w:tcPr>
          <w:p w14:paraId="2EB1F935" w14:textId="77777777" w:rsidR="00781E0E" w:rsidRDefault="007602B3" w:rsidP="00801BB6">
            <w:pPr>
              <w:spacing w:after="40"/>
              <w:jc w:val="left"/>
            </w:pPr>
            <w:r>
              <w:t>Cliente REST da API</w:t>
            </w:r>
          </w:p>
        </w:tc>
      </w:tr>
      <w:tr w:rsidR="00781E0E" w14:paraId="6F97A27F" w14:textId="77777777" w:rsidTr="00801BB6">
        <w:trPr>
          <w:cantSplit/>
        </w:trPr>
        <w:tc>
          <w:tcPr>
            <w:tcW w:w="787" w:type="pct"/>
          </w:tcPr>
          <w:p w14:paraId="59387998" w14:textId="77777777" w:rsidR="00781E0E" w:rsidRDefault="00781E0E" w:rsidP="00801BB6">
            <w:pPr>
              <w:spacing w:after="40"/>
              <w:jc w:val="left"/>
            </w:pPr>
          </w:p>
        </w:tc>
        <w:tc>
          <w:tcPr>
            <w:tcW w:w="2097" w:type="pct"/>
          </w:tcPr>
          <w:p w14:paraId="669D9DB3" w14:textId="77777777" w:rsidR="00781E0E" w:rsidRDefault="007602B3" w:rsidP="00801BB6">
            <w:pPr>
              <w:spacing w:after="40"/>
              <w:jc w:val="left"/>
            </w:pPr>
            <w:r>
              <w:t>br.edu.ifsp.carregaja.&lt;caso&gt;.model</w:t>
            </w:r>
          </w:p>
        </w:tc>
        <w:tc>
          <w:tcPr>
            <w:tcW w:w="2116" w:type="pct"/>
          </w:tcPr>
          <w:p w14:paraId="47B7C1EE" w14:textId="77777777" w:rsidR="00781E0E" w:rsidRDefault="007602B3" w:rsidP="00801BB6">
            <w:pPr>
              <w:spacing w:after="40"/>
              <w:jc w:val="left"/>
            </w:pPr>
            <w:r>
              <w:t>Dados da tela e corpos das requisições</w:t>
            </w:r>
          </w:p>
        </w:tc>
      </w:tr>
      <w:tr w:rsidR="00781E0E" w14:paraId="0BBF4340" w14:textId="77777777" w:rsidTr="00801BB6">
        <w:trPr>
          <w:cantSplit/>
        </w:trPr>
        <w:tc>
          <w:tcPr>
            <w:tcW w:w="787" w:type="pct"/>
          </w:tcPr>
          <w:p w14:paraId="2741D694" w14:textId="77777777" w:rsidR="00781E0E" w:rsidRDefault="00781E0E" w:rsidP="00801BB6">
            <w:pPr>
              <w:spacing w:after="40"/>
              <w:jc w:val="left"/>
            </w:pPr>
          </w:p>
        </w:tc>
        <w:tc>
          <w:tcPr>
            <w:tcW w:w="2097" w:type="pct"/>
          </w:tcPr>
          <w:p w14:paraId="23D1A9BC" w14:textId="77777777" w:rsidR="00781E0E" w:rsidRDefault="007602B3" w:rsidP="00801BB6">
            <w:pPr>
              <w:spacing w:after="40"/>
              <w:jc w:val="left"/>
            </w:pPr>
            <w:r>
              <w:t>webapp/restricted/&lt;caso&gt;/</w:t>
            </w:r>
          </w:p>
        </w:tc>
        <w:tc>
          <w:tcPr>
            <w:tcW w:w="2116" w:type="pct"/>
          </w:tcPr>
          <w:p w14:paraId="3D694D17" w14:textId="77777777" w:rsidR="00781E0E" w:rsidRDefault="007602B3" w:rsidP="00801BB6">
            <w:pPr>
              <w:spacing w:after="40"/>
              <w:jc w:val="left"/>
            </w:pPr>
            <w:r>
              <w:t>Páginas XHTML</w:t>
            </w:r>
          </w:p>
        </w:tc>
      </w:tr>
    </w:tbl>
    <w:p w14:paraId="4383A433" w14:textId="77777777" w:rsidR="00781E0E" w:rsidRDefault="007602B3">
      <w:pPr>
        <w:pStyle w:val="Corpodetexto"/>
      </w:pPr>
      <w:r>
        <w:t>Entidade usada por mais de um caso de uso (o Veiculo será lido pelo UC03) continua no pacote do caso de uso que a mantém. Os outros a importam.</w:t>
      </w:r>
    </w:p>
    <w:p w14:paraId="2C3F09FA" w14:textId="77777777" w:rsidR="00781E0E" w:rsidRDefault="007602B3">
      <w:pPr>
        <w:pStyle w:val="Ttulo1"/>
      </w:pPr>
      <w:bookmarkStart w:id="5" w:name="X2019f0435ed82b03daf257f90389f5f88da31c3"/>
      <w:bookmarkEnd w:id="4"/>
      <w:r>
        <w:t>Nomes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47"/>
        <w:gridCol w:w="5254"/>
        <w:gridCol w:w="2653"/>
      </w:tblGrid>
      <w:tr w:rsidR="00781E0E" w:rsidRPr="00801BB6" w14:paraId="0497E61E" w14:textId="77777777" w:rsidTr="00801BB6">
        <w:trPr>
          <w:cantSplit/>
          <w:tblHeader/>
        </w:trPr>
        <w:tc>
          <w:tcPr>
            <w:tcW w:w="988" w:type="pct"/>
            <w:shd w:val="clear" w:color="auto" w:fill="D9D9D9"/>
          </w:tcPr>
          <w:p w14:paraId="096E804F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Elemento</w:t>
            </w:r>
          </w:p>
        </w:tc>
        <w:tc>
          <w:tcPr>
            <w:tcW w:w="2666" w:type="pct"/>
            <w:shd w:val="clear" w:color="auto" w:fill="D9D9D9"/>
          </w:tcPr>
          <w:p w14:paraId="6F3D0AEC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Padrão</w:t>
            </w:r>
          </w:p>
        </w:tc>
        <w:tc>
          <w:tcPr>
            <w:tcW w:w="1346" w:type="pct"/>
            <w:shd w:val="clear" w:color="auto" w:fill="D9D9D9"/>
          </w:tcPr>
          <w:p w14:paraId="13D8F0BB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Exemplo no UC05</w:t>
            </w:r>
          </w:p>
        </w:tc>
      </w:tr>
      <w:tr w:rsidR="00781E0E" w14:paraId="153E1830" w14:textId="77777777" w:rsidTr="00801BB6">
        <w:trPr>
          <w:cantSplit/>
        </w:trPr>
        <w:tc>
          <w:tcPr>
            <w:tcW w:w="988" w:type="pct"/>
          </w:tcPr>
          <w:p w14:paraId="5263B882" w14:textId="77777777" w:rsidR="00781E0E" w:rsidRDefault="007602B3" w:rsidP="00801BB6">
            <w:pPr>
              <w:spacing w:after="40"/>
              <w:jc w:val="left"/>
            </w:pPr>
            <w:r>
              <w:t>Rota REST</w:t>
            </w:r>
          </w:p>
        </w:tc>
        <w:tc>
          <w:tcPr>
            <w:tcW w:w="2666" w:type="pct"/>
          </w:tcPr>
          <w:p w14:paraId="56AA2220" w14:textId="77777777" w:rsidR="00781E0E" w:rsidRDefault="007602B3" w:rsidP="00801BB6">
            <w:pPr>
              <w:spacing w:after="40"/>
              <w:jc w:val="left"/>
            </w:pPr>
            <w:r>
              <w:t>&lt;Entidade&gt;Controller</w:t>
            </w:r>
          </w:p>
        </w:tc>
        <w:tc>
          <w:tcPr>
            <w:tcW w:w="1346" w:type="pct"/>
          </w:tcPr>
          <w:p w14:paraId="57EC09BA" w14:textId="77777777" w:rsidR="00781E0E" w:rsidRDefault="007602B3" w:rsidP="00801BB6">
            <w:pPr>
              <w:spacing w:after="40"/>
              <w:jc w:val="left"/>
            </w:pPr>
            <w:r>
              <w:t>VeiculoController</w:t>
            </w:r>
          </w:p>
        </w:tc>
      </w:tr>
      <w:tr w:rsidR="00781E0E" w14:paraId="2B0EA85B" w14:textId="77777777" w:rsidTr="00801BB6">
        <w:trPr>
          <w:cantSplit/>
        </w:trPr>
        <w:tc>
          <w:tcPr>
            <w:tcW w:w="988" w:type="pct"/>
          </w:tcPr>
          <w:p w14:paraId="0A32A755" w14:textId="77777777" w:rsidR="00781E0E" w:rsidRDefault="007602B3" w:rsidP="00801BB6">
            <w:pPr>
              <w:spacing w:after="40"/>
              <w:jc w:val="left"/>
            </w:pPr>
            <w:r>
              <w:t>Serviço da API</w:t>
            </w:r>
          </w:p>
        </w:tc>
        <w:tc>
          <w:tcPr>
            <w:tcW w:w="2666" w:type="pct"/>
          </w:tcPr>
          <w:p w14:paraId="544A1CB4" w14:textId="77777777" w:rsidR="00781E0E" w:rsidRDefault="007602B3" w:rsidP="00801BB6">
            <w:pPr>
              <w:spacing w:after="40"/>
              <w:jc w:val="left"/>
            </w:pPr>
            <w:r>
              <w:t>&lt;Entidade&gt;Service</w:t>
            </w:r>
          </w:p>
        </w:tc>
        <w:tc>
          <w:tcPr>
            <w:tcW w:w="1346" w:type="pct"/>
          </w:tcPr>
          <w:p w14:paraId="3A3C0167" w14:textId="77777777" w:rsidR="00781E0E" w:rsidRDefault="007602B3" w:rsidP="00801BB6">
            <w:pPr>
              <w:spacing w:after="40"/>
              <w:jc w:val="left"/>
            </w:pPr>
            <w:r>
              <w:t>VeiculoService</w:t>
            </w:r>
          </w:p>
        </w:tc>
      </w:tr>
      <w:tr w:rsidR="00781E0E" w14:paraId="7F0906C8" w14:textId="77777777" w:rsidTr="00801BB6">
        <w:trPr>
          <w:cantSplit/>
        </w:trPr>
        <w:tc>
          <w:tcPr>
            <w:tcW w:w="988" w:type="pct"/>
          </w:tcPr>
          <w:p w14:paraId="6C5D8006" w14:textId="77777777" w:rsidR="00781E0E" w:rsidRDefault="007602B3" w:rsidP="00801BB6">
            <w:pPr>
              <w:spacing w:after="40"/>
              <w:jc w:val="left"/>
            </w:pPr>
            <w:r>
              <w:t>Repositório</w:t>
            </w:r>
          </w:p>
        </w:tc>
        <w:tc>
          <w:tcPr>
            <w:tcW w:w="2666" w:type="pct"/>
          </w:tcPr>
          <w:p w14:paraId="5A0565A2" w14:textId="77777777" w:rsidR="00781E0E" w:rsidRDefault="007602B3" w:rsidP="00801BB6">
            <w:pPr>
              <w:spacing w:after="40"/>
              <w:jc w:val="left"/>
            </w:pPr>
            <w:r>
              <w:t>&lt;Entidade&gt;Repository</w:t>
            </w:r>
          </w:p>
        </w:tc>
        <w:tc>
          <w:tcPr>
            <w:tcW w:w="1346" w:type="pct"/>
          </w:tcPr>
          <w:p w14:paraId="1C18D0A5" w14:textId="77777777" w:rsidR="00781E0E" w:rsidRDefault="007602B3" w:rsidP="00801BB6">
            <w:pPr>
              <w:spacing w:after="40"/>
              <w:jc w:val="left"/>
            </w:pPr>
            <w:r>
              <w:t>VeiculoRepository</w:t>
            </w:r>
          </w:p>
        </w:tc>
      </w:tr>
      <w:tr w:rsidR="00781E0E" w14:paraId="0A50D312" w14:textId="77777777" w:rsidTr="00801BB6">
        <w:trPr>
          <w:cantSplit/>
        </w:trPr>
        <w:tc>
          <w:tcPr>
            <w:tcW w:w="988" w:type="pct"/>
          </w:tcPr>
          <w:p w14:paraId="18561361" w14:textId="77777777" w:rsidR="00781E0E" w:rsidRDefault="007602B3" w:rsidP="00801BB6">
            <w:pPr>
              <w:spacing w:after="40"/>
              <w:jc w:val="left"/>
            </w:pPr>
            <w:r>
              <w:t>Entidade</w:t>
            </w:r>
          </w:p>
        </w:tc>
        <w:tc>
          <w:tcPr>
            <w:tcW w:w="2666" w:type="pct"/>
          </w:tcPr>
          <w:p w14:paraId="3932394B" w14:textId="77777777" w:rsidR="00781E0E" w:rsidRDefault="007602B3" w:rsidP="00801BB6">
            <w:pPr>
              <w:spacing w:after="40"/>
              <w:jc w:val="left"/>
            </w:pPr>
            <w:r>
              <w:t>&lt;Entidade&gt;</w:t>
            </w:r>
          </w:p>
        </w:tc>
        <w:tc>
          <w:tcPr>
            <w:tcW w:w="1346" w:type="pct"/>
          </w:tcPr>
          <w:p w14:paraId="56CCCFE8" w14:textId="77777777" w:rsidR="00781E0E" w:rsidRDefault="007602B3" w:rsidP="00801BB6">
            <w:pPr>
              <w:spacing w:after="40"/>
              <w:jc w:val="left"/>
            </w:pPr>
            <w:r>
              <w:t>Veiculo</w:t>
            </w:r>
          </w:p>
        </w:tc>
      </w:tr>
      <w:tr w:rsidR="00781E0E" w14:paraId="582861C0" w14:textId="77777777" w:rsidTr="00801BB6">
        <w:trPr>
          <w:cantSplit/>
        </w:trPr>
        <w:tc>
          <w:tcPr>
            <w:tcW w:w="988" w:type="pct"/>
          </w:tcPr>
          <w:p w14:paraId="59BE2092" w14:textId="77777777" w:rsidR="00781E0E" w:rsidRDefault="007602B3" w:rsidP="00801BB6">
            <w:pPr>
              <w:spacing w:after="40"/>
              <w:jc w:val="left"/>
            </w:pPr>
            <w:r>
              <w:t>Dados de entrada</w:t>
            </w:r>
          </w:p>
        </w:tc>
        <w:tc>
          <w:tcPr>
            <w:tcW w:w="2666" w:type="pct"/>
          </w:tcPr>
          <w:p w14:paraId="6DF4625E" w14:textId="77777777" w:rsidR="00781E0E" w:rsidRDefault="007602B3" w:rsidP="00801BB6">
            <w:pPr>
              <w:spacing w:after="40"/>
              <w:jc w:val="left"/>
            </w:pPr>
            <w:r>
              <w:t>&lt;Entidade&gt;Request</w:t>
            </w:r>
          </w:p>
        </w:tc>
        <w:tc>
          <w:tcPr>
            <w:tcW w:w="1346" w:type="pct"/>
          </w:tcPr>
          <w:p w14:paraId="536EAE7A" w14:textId="77777777" w:rsidR="00781E0E" w:rsidRDefault="007602B3" w:rsidP="00801BB6">
            <w:pPr>
              <w:spacing w:after="40"/>
              <w:jc w:val="left"/>
            </w:pPr>
            <w:r>
              <w:t>VeiculoRequest</w:t>
            </w:r>
          </w:p>
        </w:tc>
      </w:tr>
      <w:tr w:rsidR="00781E0E" w14:paraId="16C87668" w14:textId="77777777" w:rsidTr="00801BB6">
        <w:trPr>
          <w:cantSplit/>
        </w:trPr>
        <w:tc>
          <w:tcPr>
            <w:tcW w:w="988" w:type="pct"/>
          </w:tcPr>
          <w:p w14:paraId="203ADE04" w14:textId="77777777" w:rsidR="00781E0E" w:rsidRDefault="007602B3" w:rsidP="00801BB6">
            <w:pPr>
              <w:spacing w:after="40"/>
              <w:jc w:val="left"/>
            </w:pPr>
            <w:r>
              <w:t>Bean JSF</w:t>
            </w:r>
          </w:p>
        </w:tc>
        <w:tc>
          <w:tcPr>
            <w:tcW w:w="2666" w:type="pct"/>
          </w:tcPr>
          <w:p w14:paraId="0D63FC13" w14:textId="77777777" w:rsidR="00781E0E" w:rsidRDefault="007602B3" w:rsidP="00801BB6">
            <w:pPr>
              <w:spacing w:after="40"/>
              <w:jc w:val="left"/>
            </w:pPr>
            <w:r>
              <w:t>Manter&lt;Entidade&gt;Bean (ou o verbo do caso de uso)</w:t>
            </w:r>
          </w:p>
        </w:tc>
        <w:tc>
          <w:tcPr>
            <w:tcW w:w="1346" w:type="pct"/>
          </w:tcPr>
          <w:p w14:paraId="4FCA165B" w14:textId="77777777" w:rsidR="00781E0E" w:rsidRDefault="007602B3" w:rsidP="00801BB6">
            <w:pPr>
              <w:spacing w:after="40"/>
              <w:jc w:val="left"/>
            </w:pPr>
            <w:r>
              <w:t>ManterVeiculoBean</w:t>
            </w:r>
          </w:p>
        </w:tc>
      </w:tr>
      <w:tr w:rsidR="00781E0E" w14:paraId="3580B455" w14:textId="77777777" w:rsidTr="00801BB6">
        <w:trPr>
          <w:cantSplit/>
        </w:trPr>
        <w:tc>
          <w:tcPr>
            <w:tcW w:w="988" w:type="pct"/>
          </w:tcPr>
          <w:p w14:paraId="237322FD" w14:textId="77777777" w:rsidR="00781E0E" w:rsidRDefault="007602B3" w:rsidP="00801BB6">
            <w:pPr>
              <w:spacing w:after="40"/>
              <w:jc w:val="left"/>
            </w:pPr>
            <w:r>
              <w:t>Página</w:t>
            </w:r>
          </w:p>
        </w:tc>
        <w:tc>
          <w:tcPr>
            <w:tcW w:w="2666" w:type="pct"/>
          </w:tcPr>
          <w:p w14:paraId="13120806" w14:textId="77777777" w:rsidR="00781E0E" w:rsidRDefault="007602B3" w:rsidP="00801BB6">
            <w:pPr>
              <w:spacing w:after="40"/>
              <w:jc w:val="left"/>
            </w:pPr>
            <w:r>
              <w:t>Manter&lt;Entidade&gt;View.xhtml</w:t>
            </w:r>
          </w:p>
        </w:tc>
        <w:tc>
          <w:tcPr>
            <w:tcW w:w="1346" w:type="pct"/>
          </w:tcPr>
          <w:p w14:paraId="35CA85ED" w14:textId="77777777" w:rsidR="00781E0E" w:rsidRDefault="007602B3" w:rsidP="00801BB6">
            <w:pPr>
              <w:spacing w:after="40"/>
              <w:jc w:val="left"/>
            </w:pPr>
            <w:r>
              <w:t>ManterVeiculoView.xhtml</w:t>
            </w:r>
          </w:p>
        </w:tc>
      </w:tr>
      <w:tr w:rsidR="00781E0E" w14:paraId="48024334" w14:textId="77777777" w:rsidTr="00801BB6">
        <w:trPr>
          <w:cantSplit/>
        </w:trPr>
        <w:tc>
          <w:tcPr>
            <w:tcW w:w="988" w:type="pct"/>
          </w:tcPr>
          <w:p w14:paraId="2592F58D" w14:textId="77777777" w:rsidR="00781E0E" w:rsidRDefault="007602B3" w:rsidP="00801BB6">
            <w:pPr>
              <w:spacing w:after="40"/>
              <w:jc w:val="left"/>
            </w:pPr>
            <w:r>
              <w:t>Cliente REST</w:t>
            </w:r>
          </w:p>
        </w:tc>
        <w:tc>
          <w:tcPr>
            <w:tcW w:w="2666" w:type="pct"/>
          </w:tcPr>
          <w:p w14:paraId="11E2DF71" w14:textId="77777777" w:rsidR="00781E0E" w:rsidRDefault="007602B3" w:rsidP="00801BB6">
            <w:pPr>
              <w:spacing w:after="40"/>
              <w:jc w:val="left"/>
            </w:pPr>
            <w:r>
              <w:t>&lt;Entidade&gt;RestClient</w:t>
            </w:r>
          </w:p>
        </w:tc>
        <w:tc>
          <w:tcPr>
            <w:tcW w:w="1346" w:type="pct"/>
          </w:tcPr>
          <w:p w14:paraId="47A2B4E3" w14:textId="77777777" w:rsidR="00781E0E" w:rsidRDefault="007602B3" w:rsidP="00801BB6">
            <w:pPr>
              <w:spacing w:after="40"/>
              <w:jc w:val="left"/>
            </w:pPr>
            <w:r>
              <w:t>VeiculoRestClient</w:t>
            </w:r>
          </w:p>
        </w:tc>
      </w:tr>
      <w:tr w:rsidR="00781E0E" w14:paraId="6323EACE" w14:textId="77777777" w:rsidTr="00801BB6">
        <w:trPr>
          <w:cantSplit/>
        </w:trPr>
        <w:tc>
          <w:tcPr>
            <w:tcW w:w="988" w:type="pct"/>
          </w:tcPr>
          <w:p w14:paraId="19D8FA75" w14:textId="77777777" w:rsidR="00781E0E" w:rsidRDefault="007602B3" w:rsidP="00801BB6">
            <w:pPr>
              <w:spacing w:after="40"/>
              <w:jc w:val="left"/>
            </w:pPr>
            <w:r>
              <w:t>Caminho da rota</w:t>
            </w:r>
          </w:p>
        </w:tc>
        <w:tc>
          <w:tcPr>
            <w:tcW w:w="2666" w:type="pct"/>
          </w:tcPr>
          <w:p w14:paraId="340D28CE" w14:textId="77777777" w:rsidR="00781E0E" w:rsidRDefault="007602B3" w:rsidP="00801BB6">
            <w:pPr>
              <w:spacing w:after="40"/>
              <w:jc w:val="left"/>
            </w:pPr>
            <w:r>
              <w:t>substantivo no plural, minúsculo</w:t>
            </w:r>
          </w:p>
        </w:tc>
        <w:tc>
          <w:tcPr>
            <w:tcW w:w="1346" w:type="pct"/>
          </w:tcPr>
          <w:p w14:paraId="77E3398E" w14:textId="77777777" w:rsidR="00781E0E" w:rsidRDefault="007602B3" w:rsidP="00801BB6">
            <w:pPr>
              <w:spacing w:after="40"/>
              <w:jc w:val="left"/>
            </w:pPr>
            <w:r>
              <w:t>/veiculos</w:t>
            </w:r>
          </w:p>
        </w:tc>
      </w:tr>
    </w:tbl>
    <w:p w14:paraId="73F3C22A" w14:textId="77777777" w:rsidR="00781E0E" w:rsidRDefault="007602B3">
      <w:pPr>
        <w:pStyle w:val="Corpodetexto"/>
      </w:pPr>
      <w:r>
        <w:t xml:space="preserve">Classes, métodos, atributos e mensagens em </w:t>
      </w:r>
      <w:r>
        <w:rPr>
          <w:b/>
          <w:bCs/>
        </w:rPr>
        <w:t>português</w:t>
      </w:r>
      <w:r>
        <w:t>, como no modelo: criar, listarTodos, buscarPorId, atualizar, capacidadeBateria. As convenções de código da linguagem (Oracle Java Code Conventions) valem para o resto: classes em PascalCase, métodos e atributos em camelCase, constantes em MAIUSCULAS_COM_SUBLINHADO.</w:t>
      </w:r>
    </w:p>
    <w:p w14:paraId="696CC396" w14:textId="77777777" w:rsidR="00781E0E" w:rsidRDefault="007602B3">
      <w:pPr>
        <w:pStyle w:val="Ttulo1"/>
      </w:pPr>
      <w:bookmarkStart w:id="6" w:name="Xde57786a56ffb85bcef3131fb825b1ada7e1966"/>
      <w:bookmarkEnd w:id="5"/>
      <w:r>
        <w:t>O Que Cada Camada Faz</w:t>
      </w:r>
    </w:p>
    <w:p w14:paraId="0C9834ED" w14:textId="77777777" w:rsidR="00781E0E" w:rsidRDefault="007602B3">
      <w:pPr>
        <w:pStyle w:val="Ttulo2"/>
      </w:pPr>
      <w:bookmarkStart w:id="7" w:name="X8537b43f312a2d5e8a53605a4003031281e708b"/>
      <w:r>
        <w:t>Back-end</w:t>
      </w:r>
    </w:p>
    <w:p w14:paraId="46331CFF" w14:textId="77777777" w:rsidR="00781E0E" w:rsidRDefault="007602B3">
      <w:r>
        <w:rPr>
          <w:b/>
          <w:bCs/>
        </w:rPr>
        <w:t>control — rotas.</w:t>
      </w:r>
      <w:r>
        <w:t xml:space="preserve"> Recebe a requisição com @Valid @RequestBody, chama o serviço e decide o status: 201 com Location ao criar, 200 ao consultar e alterar, 204 </w:t>
      </w:r>
      <w:r>
        <w:t xml:space="preserve">ao remover, 404 quando o id não existe. </w:t>
      </w:r>
      <w:r>
        <w:rPr>
          <w:b/>
          <w:bCs/>
        </w:rPr>
        <w:t>Não tem regra de negócio.</w:t>
      </w:r>
      <w:r>
        <w:t xml:space="preserve"> Registra cada chamada com o log do @Slf4j.</w:t>
      </w:r>
    </w:p>
    <w:p w14:paraId="31EC459E" w14:textId="77777777" w:rsidR="00781E0E" w:rsidRDefault="007602B3">
      <w:pPr>
        <w:pStyle w:val="Corpodetexto"/>
      </w:pPr>
      <w:r>
        <w:rPr>
          <w:b/>
          <w:bCs/>
        </w:rPr>
        <w:t>service — regras.</w:t>
      </w:r>
      <w:r>
        <w:t xml:space="preserve"> Toda regra de negócio fica aqui: cálculos, verificações entre entidades, situações da sessão. Devolve Optional quando o registro pode não existir, em vez de null. </w:t>
      </w:r>
      <w:r>
        <w:rPr>
          <w:b/>
          <w:bCs/>
        </w:rPr>
        <w:t>A regra da potência efetiva (RN-01) e a apuração (RN-02, RN-03) ficam num serviço próprio, com testes de unidade</w:t>
      </w:r>
      <w:r>
        <w:t xml:space="preserve"> (RI-08).</w:t>
      </w:r>
    </w:p>
    <w:p w14:paraId="50379637" w14:textId="77777777" w:rsidR="00781E0E" w:rsidRDefault="007602B3">
      <w:pPr>
        <w:pStyle w:val="Corpodetexto"/>
      </w:pPr>
      <w:r>
        <w:rPr>
          <w:b/>
          <w:bCs/>
        </w:rPr>
        <w:t>repository — banco.</w:t>
      </w:r>
      <w:r>
        <w:t xml:space="preserve"> Só interfaces que estendem CrudRepository&lt;Entidade, Long&gt;. Consulta </w:t>
      </w:r>
      <w:r>
        <w:t>nova é método derivado do nome (findByAtivoTrue), sem SQL escrito à mão enquanto der.</w:t>
      </w:r>
    </w:p>
    <w:p w14:paraId="7F8A9152" w14:textId="77777777" w:rsidR="00781E0E" w:rsidRDefault="007602B3">
      <w:pPr>
        <w:pStyle w:val="Corpodetexto"/>
      </w:pPr>
      <w:r>
        <w:rPr>
          <w:b/>
          <w:bCs/>
        </w:rPr>
        <w:t>model — entidades.</w:t>
      </w:r>
      <w:r>
        <w:t xml:space="preserve"> @Entity com @Getter e @Setter, id Long com GenerationType.IDENTITY. Os tipos seguem o Modelo de Objetos (2.Design).</w:t>
      </w:r>
    </w:p>
    <w:p w14:paraId="01F5F2B9" w14:textId="77777777" w:rsidR="00781E0E" w:rsidRDefault="007602B3">
      <w:pPr>
        <w:pStyle w:val="Corpodetexto"/>
      </w:pPr>
      <w:r>
        <w:rPr>
          <w:b/>
          <w:bCs/>
        </w:rPr>
        <w:t>view — entrada.</w:t>
      </w:r>
      <w:r>
        <w:t xml:space="preserve"> Uma classe &lt;Entidade&gt;Request por formulário, com as anotações do Bean Validation (@NotBlank, @NotNull, @Positive, @Size) e a mensagem de cada uma. O id não vem no corpo: vem na rota.</w:t>
      </w:r>
    </w:p>
    <w:p w14:paraId="536D6777" w14:textId="77777777" w:rsidR="00781E0E" w:rsidRDefault="007602B3">
      <w:pPr>
        <w:pStyle w:val="Corpodetexto"/>
      </w:pPr>
      <w:r>
        <w:rPr>
          <w:b/>
          <w:bCs/>
        </w:rPr>
        <w:t>Injeção pelo construtor</w:t>
      </w:r>
      <w:r>
        <w:t xml:space="preserve">, com o campo private final, como nos exercícios de LP2. Não usar </w:t>
      </w:r>
      <w:r>
        <w:t>@Autowired em campo.</w:t>
      </w:r>
    </w:p>
    <w:p w14:paraId="27272C48" w14:textId="77777777" w:rsidR="00781E0E" w:rsidRDefault="007602B3">
      <w:pPr>
        <w:pStyle w:val="Ttulo2"/>
      </w:pPr>
      <w:bookmarkStart w:id="8" w:name="X50cf7cef5254d45015de81e5fbc9e9e4928a846"/>
      <w:bookmarkEnd w:id="7"/>
      <w:r>
        <w:lastRenderedPageBreak/>
        <w:t>Front-end</w:t>
      </w:r>
    </w:p>
    <w:p w14:paraId="24DA8DCA" w14:textId="77777777" w:rsidR="00781E0E" w:rsidRDefault="007602B3">
      <w:r>
        <w:rPr>
          <w:b/>
          <w:bCs/>
        </w:rPr>
        <w:t>Página.</w:t>
      </w:r>
      <w:r>
        <w:t xml:space="preserve"> Usa o leiaute /WEB-INF/template/LayoutPadrao.xhtml e define o bloco corpo. Campos com required="true" e requiredMessage; limites numéricos com &lt;f:validateDoubleRange&gt; e validatorMessage. </w:t>
      </w:r>
      <w:r>
        <w:rPr>
          <w:b/>
          <w:bCs/>
        </w:rPr>
        <w:t>Não usar minValue do p:inputNumber como validação</w:t>
      </w:r>
      <w:r>
        <w:t>: ele corrige o valor em silêncio em vez de recusar (defeito encontrado no teste do UC05).</w:t>
      </w:r>
    </w:p>
    <w:p w14:paraId="6F7E4ABB" w14:textId="77777777" w:rsidR="00781E0E" w:rsidRDefault="007602B3">
      <w:pPr>
        <w:pStyle w:val="Corpodetexto"/>
      </w:pPr>
      <w:r>
        <w:rPr>
          <w:b/>
          <w:bCs/>
        </w:rPr>
        <w:t>Bean.</w:t>
      </w:r>
      <w:r>
        <w:t xml:space="preserve"> @Named @ViewScoped, Serializable. Carrega os dados no inicializar(), chamado por &lt;f:event type="preRenderView"&gt;, e não em postback. Trata a </w:t>
      </w:r>
      <w:r>
        <w:t>ApiException do cliente REST mostrando a mensagem com FacesMessage. Não chama a API diretamente: passa pelo cliente REST.</w:t>
      </w:r>
    </w:p>
    <w:p w14:paraId="5B05EBA8" w14:textId="77777777" w:rsidR="00781E0E" w:rsidRDefault="007602B3">
      <w:pPr>
        <w:pStyle w:val="Corpodetexto"/>
      </w:pPr>
      <w:r>
        <w:rPr>
          <w:b/>
          <w:bCs/>
        </w:rPr>
        <w:t>Cliente REST.</w:t>
      </w:r>
      <w:r>
        <w:t xml:space="preserve"> @ApplicationScoped, com o HttpClient do Java e o ObjectMapper do Jackson, como o VeiculoRestClient. O endereço da API vem da propriedade carregaja.api.url, com http://localhost:8081 como padrão. Toda resposta fora de 2xx vira ApiException com uma mensagem que o morador entenda.</w:t>
      </w:r>
    </w:p>
    <w:p w14:paraId="0D2E7276" w14:textId="77777777" w:rsidR="00781E0E" w:rsidRDefault="007602B3">
      <w:pPr>
        <w:pStyle w:val="Ttulo2"/>
      </w:pPr>
      <w:bookmarkStart w:id="9" w:name="X53cb44121af0197f8e5bdc20b65cd507e9fb1cc"/>
      <w:bookmarkEnd w:id="8"/>
      <w:r>
        <w:t>Regras para os dois lados</w:t>
      </w:r>
    </w:p>
    <w:p w14:paraId="49E9D7F5" w14:textId="77777777" w:rsidR="00781E0E" w:rsidRDefault="007602B3">
      <w:pPr>
        <w:numPr>
          <w:ilvl w:val="0"/>
          <w:numId w:val="12"/>
        </w:numPr>
      </w:pPr>
      <w:r>
        <w:t>A tela valida o que o morador pode corrigir; a API valida tudo de novo. As duas usam os mesmos limites da História de Usuário.</w:t>
      </w:r>
    </w:p>
    <w:p w14:paraId="2B0EA999" w14:textId="77777777" w:rsidR="00781E0E" w:rsidRDefault="007602B3">
      <w:pPr>
        <w:numPr>
          <w:ilvl w:val="0"/>
          <w:numId w:val="12"/>
        </w:numPr>
      </w:pPr>
      <w:r>
        <w:t>Comentário só onde o código não se explica sozinho: uma regra de negócio, uma restrição da ferramenta. Não comentar o óbvio.</w:t>
      </w:r>
    </w:p>
    <w:p w14:paraId="6C8D1305" w14:textId="77777777" w:rsidR="00781E0E" w:rsidRDefault="007602B3">
      <w:pPr>
        <w:numPr>
          <w:ilvl w:val="0"/>
          <w:numId w:val="12"/>
        </w:numPr>
      </w:pPr>
      <w:r>
        <w:t>Nada de senha, endereço de produção ou dado pessoal no código.</w:t>
      </w:r>
    </w:p>
    <w:p w14:paraId="7B1F88BF" w14:textId="77777777" w:rsidR="00781E0E" w:rsidRDefault="007602B3">
      <w:pPr>
        <w:pStyle w:val="Ttulo1"/>
      </w:pPr>
      <w:bookmarkStart w:id="10" w:name="X6dc1eb7b1d2749175a671eef62515471ae7f929"/>
      <w:bookmarkEnd w:id="6"/>
      <w:bookmarkEnd w:id="9"/>
      <w:r>
        <w:t>Testes</w:t>
      </w:r>
    </w:p>
    <w:p w14:paraId="03CDF0D1" w14:textId="77777777" w:rsidR="00781E0E" w:rsidRDefault="007602B3">
      <w:r>
        <w:rPr>
          <w:b/>
          <w:bCs/>
        </w:rPr>
        <w:t>Quem implementa testa</w:t>
      </w:r>
      <w:r>
        <w:t xml:space="preserve"> (SpinOff, </w:t>
      </w:r>
      <w:r>
        <w:rPr>
          <w:i/>
          <w:iCs/>
        </w:rPr>
        <w:t>Desenvolver Solução</w:t>
      </w:r>
      <w:r>
        <w:t>). Todo caso de uso entrega: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2"/>
        <w:gridCol w:w="6754"/>
        <w:gridCol w:w="2128"/>
      </w:tblGrid>
      <w:tr w:rsidR="00781E0E" w:rsidRPr="00801BB6" w14:paraId="2B42D201" w14:textId="77777777" w:rsidTr="00801BB6">
        <w:trPr>
          <w:cantSplit/>
          <w:tblHeader/>
        </w:trPr>
        <w:tc>
          <w:tcPr>
            <w:tcW w:w="493" w:type="pct"/>
            <w:shd w:val="clear" w:color="auto" w:fill="D9D9D9"/>
          </w:tcPr>
          <w:p w14:paraId="0E9C24EC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Teste</w:t>
            </w:r>
          </w:p>
        </w:tc>
        <w:tc>
          <w:tcPr>
            <w:tcW w:w="3427" w:type="pct"/>
            <w:shd w:val="clear" w:color="auto" w:fill="D9D9D9"/>
          </w:tcPr>
          <w:p w14:paraId="17411E8B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Como</w:t>
            </w:r>
          </w:p>
        </w:tc>
        <w:tc>
          <w:tcPr>
            <w:tcW w:w="1080" w:type="pct"/>
            <w:shd w:val="clear" w:color="auto" w:fill="D9D9D9"/>
          </w:tcPr>
          <w:p w14:paraId="383D85CD" w14:textId="77777777" w:rsidR="00781E0E" w:rsidRPr="00801BB6" w:rsidRDefault="007602B3" w:rsidP="00801BB6">
            <w:pPr>
              <w:spacing w:after="40"/>
              <w:jc w:val="left"/>
              <w:rPr>
                <w:b/>
              </w:rPr>
            </w:pPr>
            <w:r w:rsidRPr="00801BB6">
              <w:rPr>
                <w:b/>
              </w:rPr>
              <w:t>Exemplo</w:t>
            </w:r>
          </w:p>
        </w:tc>
      </w:tr>
      <w:tr w:rsidR="00781E0E" w14:paraId="7242BCC5" w14:textId="77777777" w:rsidTr="00801BB6">
        <w:trPr>
          <w:cantSplit/>
        </w:trPr>
        <w:tc>
          <w:tcPr>
            <w:tcW w:w="493" w:type="pct"/>
          </w:tcPr>
          <w:p w14:paraId="3D7F439C" w14:textId="77777777" w:rsidR="00781E0E" w:rsidRDefault="007602B3" w:rsidP="00801BB6">
            <w:pPr>
              <w:spacing w:after="40"/>
              <w:jc w:val="left"/>
            </w:pPr>
            <w:r>
              <w:t>Controle</w:t>
            </w:r>
          </w:p>
        </w:tc>
        <w:tc>
          <w:tcPr>
            <w:tcW w:w="3427" w:type="pct"/>
          </w:tcPr>
          <w:p w14:paraId="565189F1" w14:textId="77777777" w:rsidR="00781E0E" w:rsidRDefault="007602B3" w:rsidP="00801BB6">
            <w:pPr>
              <w:spacing w:after="40"/>
              <w:jc w:val="left"/>
            </w:pPr>
            <w:r>
              <w:t>@WebMvcTest(&lt;Entidade&gt;Controller.class) com o serviço em @MockBean</w:t>
            </w:r>
            <w:r>
              <w:t>. Uma verificação por status e por regra de validação</w:t>
            </w:r>
          </w:p>
        </w:tc>
        <w:tc>
          <w:tcPr>
            <w:tcW w:w="1080" w:type="pct"/>
          </w:tcPr>
          <w:p w14:paraId="1125CD54" w14:textId="77777777" w:rsidR="00781E0E" w:rsidRDefault="007602B3" w:rsidP="00801BB6">
            <w:pPr>
              <w:spacing w:after="40"/>
              <w:jc w:val="left"/>
            </w:pPr>
            <w:r>
              <w:t>VeiculoControllerTest</w:t>
            </w:r>
          </w:p>
        </w:tc>
      </w:tr>
      <w:tr w:rsidR="00781E0E" w14:paraId="3C2A4854" w14:textId="77777777" w:rsidTr="00801BB6">
        <w:trPr>
          <w:cantSplit/>
        </w:trPr>
        <w:tc>
          <w:tcPr>
            <w:tcW w:w="493" w:type="pct"/>
          </w:tcPr>
          <w:p w14:paraId="0550C6AF" w14:textId="77777777" w:rsidR="00781E0E" w:rsidRDefault="007602B3" w:rsidP="00801BB6">
            <w:pPr>
              <w:spacing w:after="40"/>
              <w:jc w:val="left"/>
            </w:pPr>
            <w:r>
              <w:t>Serviço</w:t>
            </w:r>
          </w:p>
        </w:tc>
        <w:tc>
          <w:tcPr>
            <w:tcW w:w="3427" w:type="pct"/>
          </w:tcPr>
          <w:p w14:paraId="06E2D775" w14:textId="77777777" w:rsidR="00781E0E" w:rsidRDefault="007602B3" w:rsidP="00801BB6">
            <w:pPr>
              <w:spacing w:after="40"/>
              <w:jc w:val="left"/>
            </w:pPr>
            <w:r>
              <w:t>JUnit com o repositório simulado (Mockito.mock). Uma verificação por regra de negócio</w:t>
            </w:r>
          </w:p>
        </w:tc>
        <w:tc>
          <w:tcPr>
            <w:tcW w:w="1080" w:type="pct"/>
          </w:tcPr>
          <w:p w14:paraId="4770599A" w14:textId="77777777" w:rsidR="00781E0E" w:rsidRDefault="007602B3" w:rsidP="00801BB6">
            <w:pPr>
              <w:spacing w:after="40"/>
              <w:jc w:val="left"/>
            </w:pPr>
            <w:r>
              <w:t>VeiculoServiceTest</w:t>
            </w:r>
          </w:p>
        </w:tc>
      </w:tr>
    </w:tbl>
    <w:p w14:paraId="3D25A11F" w14:textId="77777777" w:rsidR="00781E0E" w:rsidRDefault="007602B3">
      <w:pPr>
        <w:pStyle w:val="Corpodetexto"/>
      </w:pPr>
      <w:r>
        <w:t>Os testes de aceitação da História de Usuário viram testes com o mesmo número no comentário (// HU-05, teste 02). Os testes não usam banco: rodam com mvn test em carregaja-api sem o MySQL ligado. O teste de ponta a ponta, com banco, API e telas, segue o README e, na Transição, o Roteiro de Teste.</w:t>
      </w:r>
    </w:p>
    <w:p w14:paraId="67A2FD99" w14:textId="77777777" w:rsidR="00781E0E" w:rsidRDefault="007602B3">
      <w:pPr>
        <w:pStyle w:val="Ttulo1"/>
      </w:pPr>
      <w:bookmarkStart w:id="11" w:name="X9e82108d10cc8ec8994976b1880d6eddb4f40f0"/>
      <w:bookmarkEnd w:id="10"/>
      <w:r>
        <w:t>Como Entregar</w:t>
      </w:r>
    </w:p>
    <w:p w14:paraId="72E7C087" w14:textId="77777777" w:rsidR="00781E0E" w:rsidRDefault="007602B3">
      <w:pPr>
        <w:numPr>
          <w:ilvl w:val="0"/>
          <w:numId w:val="13"/>
        </w:numPr>
      </w:pPr>
      <w:r>
        <w:t>Criar a issue no repositório CarregaJA_Implementacao com o template de feature.</w:t>
      </w:r>
    </w:p>
    <w:p w14:paraId="3FD1F51A" w14:textId="77777777" w:rsidR="00781E0E" w:rsidRDefault="007602B3">
      <w:pPr>
        <w:numPr>
          <w:ilvl w:val="0"/>
          <w:numId w:val="13"/>
        </w:numPr>
      </w:pPr>
      <w:r>
        <w:t>Criar o branch a partir da issue, saindo do develop: &lt;número&gt;-feature-&lt;descrição&gt;.</w:t>
      </w:r>
    </w:p>
    <w:p w14:paraId="74B4BC3C" w14:textId="77777777" w:rsidR="00781E0E" w:rsidRDefault="007602B3">
      <w:pPr>
        <w:numPr>
          <w:ilvl w:val="0"/>
          <w:numId w:val="13"/>
        </w:numPr>
      </w:pPr>
      <w:r>
        <w:t xml:space="preserve">Implementar seguindo este guia, com commits pequenos e mensagem no imperativo, em português, dizendo o que muda (ex.: </w:t>
      </w:r>
      <w:r>
        <w:rPr>
          <w:i/>
          <w:iCs/>
        </w:rPr>
        <w:t>Recusa veículo com o modelo em branco</w:t>
      </w:r>
      <w:r>
        <w:t>).</w:t>
      </w:r>
    </w:p>
    <w:p w14:paraId="54A6492D" w14:textId="77777777" w:rsidR="00781E0E" w:rsidRDefault="007602B3">
      <w:pPr>
        <w:numPr>
          <w:ilvl w:val="0"/>
          <w:numId w:val="13"/>
        </w:numPr>
      </w:pPr>
      <w:r>
        <w:t>Rodar mvn test em carregaja-api e mvn package em carregaja-jsf: os dois sem erro.</w:t>
      </w:r>
    </w:p>
    <w:p w14:paraId="0A521519" w14:textId="77777777" w:rsidR="00781E0E" w:rsidRDefault="007602B3">
      <w:pPr>
        <w:numPr>
          <w:ilvl w:val="0"/>
          <w:numId w:val="13"/>
        </w:numPr>
      </w:pPr>
      <w:r>
        <w:t xml:space="preserve">Abrir o Pull Request para o develop com o template do repositório, pedindo revisão de outro </w:t>
      </w:r>
      <w:r>
        <w:t xml:space="preserve">integrante. Quem não tem permissão de escrita entrega pelo próprio </w:t>
      </w:r>
      <w:r>
        <w:rPr>
          <w:i/>
          <w:iCs/>
        </w:rPr>
        <w:t>fork</w:t>
      </w:r>
      <w:r>
        <w:t>.</w:t>
      </w:r>
    </w:p>
    <w:p w14:paraId="0A001A15" w14:textId="77777777" w:rsidR="00781E0E" w:rsidRDefault="007602B3">
      <w:pPr>
        <w:numPr>
          <w:ilvl w:val="0"/>
          <w:numId w:val="13"/>
        </w:numPr>
      </w:pPr>
      <w:r>
        <w:t>Se o caso de uso mudou um diagrama, atualizar o .asta no repositório CarregaJA, numa PR ligada à mesma issue.</w:t>
      </w:r>
    </w:p>
    <w:p w14:paraId="40F53B5F" w14:textId="77777777" w:rsidR="00781E0E" w:rsidRDefault="007602B3">
      <w:r>
        <w:rPr>
          <w:b/>
          <w:bCs/>
        </w:rPr>
        <w:t>Antes de pedir revisão:</w:t>
      </w:r>
    </w:p>
    <w:p w14:paraId="1AF377A4" w14:textId="77777777" w:rsidR="00781E0E" w:rsidRDefault="007602B3">
      <w:pPr>
        <w:numPr>
          <w:ilvl w:val="0"/>
          <w:numId w:val="14"/>
        </w:numPr>
      </w:pPr>
      <w:r>
        <w:t>Pacote com o nome do caso de uso e classes com os nomes da seção 4</w:t>
      </w:r>
    </w:p>
    <w:p w14:paraId="0941970A" w14:textId="77777777" w:rsidR="00781E0E" w:rsidRDefault="007602B3">
      <w:pPr>
        <w:numPr>
          <w:ilvl w:val="0"/>
          <w:numId w:val="15"/>
        </w:numPr>
      </w:pPr>
      <w:r>
        <w:t>Nenhuma regra de negócio no controle nem no bean</w:t>
      </w:r>
    </w:p>
    <w:p w14:paraId="344C008C" w14:textId="77777777" w:rsidR="00781E0E" w:rsidRDefault="007602B3">
      <w:pPr>
        <w:numPr>
          <w:ilvl w:val="0"/>
          <w:numId w:val="16"/>
        </w:numPr>
      </w:pPr>
      <w:r>
        <w:t>Validação na tela e na API</w:t>
      </w:r>
    </w:p>
    <w:p w14:paraId="62BDD140" w14:textId="77777777" w:rsidR="00781E0E" w:rsidRDefault="007602B3">
      <w:pPr>
        <w:numPr>
          <w:ilvl w:val="0"/>
          <w:numId w:val="17"/>
        </w:numPr>
      </w:pPr>
      <w:r>
        <w:t>Testes do controle e do serviço, passando</w:t>
      </w:r>
    </w:p>
    <w:p w14:paraId="27116EA6" w14:textId="77777777" w:rsidR="00781E0E" w:rsidRDefault="007602B3">
      <w:pPr>
        <w:numPr>
          <w:ilvl w:val="0"/>
          <w:numId w:val="18"/>
        </w:numPr>
      </w:pPr>
      <w:r>
        <w:t>README atualizado se mudou o jeito de rodar</w:t>
      </w:r>
    </w:p>
    <w:p w14:paraId="62CEAD72" w14:textId="77777777" w:rsidR="00781E0E" w:rsidRDefault="007602B3">
      <w:pPr>
        <w:numPr>
          <w:ilvl w:val="0"/>
          <w:numId w:val="19"/>
        </w:numPr>
      </w:pPr>
      <w:r>
        <w:t>Diagramas de classes atualizados se surgiu classe, atributo ou operação pública</w:t>
      </w:r>
      <w:bookmarkEnd w:id="11"/>
    </w:p>
    <w:sectPr w:rsidR="00781E0E">
      <w:headerReference w:type="first" r:id="rId7"/>
      <w:footerReference w:type="firs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D5EEF" w14:textId="77777777" w:rsidR="007602B3" w:rsidRDefault="007602B3">
      <w:r>
        <w:separator/>
      </w:r>
    </w:p>
  </w:endnote>
  <w:endnote w:type="continuationSeparator" w:id="0">
    <w:p w14:paraId="396AE1A3" w14:textId="77777777" w:rsidR="007602B3" w:rsidRDefault="0076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8144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420774CA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A0EE49F" w14:textId="77777777" w:rsidR="006A25C4" w:rsidRDefault="006A25C4">
          <w:pPr>
            <w:pStyle w:val="Rodap"/>
          </w:pPr>
          <w:r>
            <w:t>Politec Ltda.</w:t>
          </w:r>
        </w:p>
        <w:p w14:paraId="68657636" w14:textId="77777777" w:rsidR="006A25C4" w:rsidRDefault="006A25C4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774D647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84D2167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33183357" w14:textId="77777777" w:rsidR="006A25C4" w:rsidRDefault="006A25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C8C1F" w14:textId="77777777" w:rsidR="007602B3" w:rsidRDefault="007602B3">
      <w:r>
        <w:separator/>
      </w:r>
    </w:p>
  </w:footnote>
  <w:footnote w:type="continuationSeparator" w:id="0">
    <w:p w14:paraId="60A33D82" w14:textId="77777777" w:rsidR="007602B3" w:rsidRDefault="00760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207B14E8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1A5C24CB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5BFC4846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786D9F09" w14:textId="77777777" w:rsidR="006A25C4" w:rsidRDefault="007602B3">
          <w:pPr>
            <w:pStyle w:val="Rodap"/>
            <w:jc w:val="right"/>
            <w:rPr>
              <w:b/>
            </w:rPr>
          </w:pPr>
          <w:r>
            <w:rPr>
              <w:b/>
            </w:rPr>
            <w:pict w14:anchorId="22F3A8B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8pt;height:34.8pt">
                <v:imagedata r:id="rId1" o:title=""/>
              </v:shape>
            </w:pict>
          </w:r>
        </w:p>
      </w:tc>
    </w:tr>
  </w:tbl>
  <w:p w14:paraId="2CDDCCD8" w14:textId="77777777" w:rsidR="006A25C4" w:rsidRDefault="006A25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D002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70C9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964C48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20AB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918250399">
    <w:abstractNumId w:val="8"/>
  </w:num>
  <w:num w:numId="2" w16cid:durableId="1155532005">
    <w:abstractNumId w:val="10"/>
  </w:num>
  <w:num w:numId="3" w16cid:durableId="1976376414">
    <w:abstractNumId w:val="10"/>
  </w:num>
  <w:num w:numId="4" w16cid:durableId="1517845724">
    <w:abstractNumId w:val="10"/>
  </w:num>
  <w:num w:numId="5" w16cid:durableId="1581721320">
    <w:abstractNumId w:val="10"/>
  </w:num>
  <w:num w:numId="6" w16cid:durableId="1467160863">
    <w:abstractNumId w:val="5"/>
  </w:num>
  <w:num w:numId="7" w16cid:durableId="1819808514">
    <w:abstractNumId w:val="4"/>
  </w:num>
  <w:num w:numId="8" w16cid:durableId="1058935884">
    <w:abstractNumId w:val="6"/>
  </w:num>
  <w:num w:numId="9" w16cid:durableId="367998383">
    <w:abstractNumId w:val="9"/>
  </w:num>
  <w:num w:numId="10" w16cid:durableId="1203522902">
    <w:abstractNumId w:val="7"/>
  </w:num>
  <w:num w:numId="11" w16cid:durableId="351154972">
    <w:abstractNumId w:val="0"/>
  </w:num>
  <w:num w:numId="12" w16cid:durableId="26222948">
    <w:abstractNumId w:val="1"/>
  </w:num>
  <w:num w:numId="13" w16cid:durableId="1702045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5489820">
    <w:abstractNumId w:val="2"/>
  </w:num>
  <w:num w:numId="15" w16cid:durableId="1658025652">
    <w:abstractNumId w:val="2"/>
  </w:num>
  <w:num w:numId="16" w16cid:durableId="318002947">
    <w:abstractNumId w:val="2"/>
  </w:num>
  <w:num w:numId="17" w16cid:durableId="1772168436">
    <w:abstractNumId w:val="2"/>
  </w:num>
  <w:num w:numId="18" w16cid:durableId="311566103">
    <w:abstractNumId w:val="2"/>
  </w:num>
  <w:num w:numId="19" w16cid:durableId="454643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2AD8"/>
    <w:rsid w:val="000568CE"/>
    <w:rsid w:val="0006541F"/>
    <w:rsid w:val="000B1595"/>
    <w:rsid w:val="000B65A4"/>
    <w:rsid w:val="000E5CBC"/>
    <w:rsid w:val="00134755"/>
    <w:rsid w:val="00152A9F"/>
    <w:rsid w:val="00156BB7"/>
    <w:rsid w:val="00170C62"/>
    <w:rsid w:val="00184C3A"/>
    <w:rsid w:val="00195780"/>
    <w:rsid w:val="001F7C4D"/>
    <w:rsid w:val="00271A9A"/>
    <w:rsid w:val="00280DC8"/>
    <w:rsid w:val="002C4CB3"/>
    <w:rsid w:val="0037618A"/>
    <w:rsid w:val="003D28E2"/>
    <w:rsid w:val="00412ACF"/>
    <w:rsid w:val="00424835"/>
    <w:rsid w:val="004262DA"/>
    <w:rsid w:val="00480DDC"/>
    <w:rsid w:val="0054001E"/>
    <w:rsid w:val="00572868"/>
    <w:rsid w:val="00577A27"/>
    <w:rsid w:val="00591727"/>
    <w:rsid w:val="006A25C4"/>
    <w:rsid w:val="006F3CDE"/>
    <w:rsid w:val="00706369"/>
    <w:rsid w:val="00754E2E"/>
    <w:rsid w:val="007602B3"/>
    <w:rsid w:val="00781E0E"/>
    <w:rsid w:val="007B7D37"/>
    <w:rsid w:val="00801BB6"/>
    <w:rsid w:val="008535C4"/>
    <w:rsid w:val="008601CF"/>
    <w:rsid w:val="00866C43"/>
    <w:rsid w:val="00866F97"/>
    <w:rsid w:val="008F5C6A"/>
    <w:rsid w:val="0091283D"/>
    <w:rsid w:val="0095017F"/>
    <w:rsid w:val="00970EC6"/>
    <w:rsid w:val="0099317F"/>
    <w:rsid w:val="009B1EEF"/>
    <w:rsid w:val="00A17A8E"/>
    <w:rsid w:val="00A40A69"/>
    <w:rsid w:val="00B31999"/>
    <w:rsid w:val="00B562B3"/>
    <w:rsid w:val="00B940E5"/>
    <w:rsid w:val="00BA55D0"/>
    <w:rsid w:val="00BB7C2C"/>
    <w:rsid w:val="00BD4D84"/>
    <w:rsid w:val="00C22D9B"/>
    <w:rsid w:val="00C357FE"/>
    <w:rsid w:val="00C57F62"/>
    <w:rsid w:val="00CA1C0D"/>
    <w:rsid w:val="00CF37F6"/>
    <w:rsid w:val="00D675CB"/>
    <w:rsid w:val="00D77A69"/>
    <w:rsid w:val="00D82CF1"/>
    <w:rsid w:val="00D95EAE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36D421"/>
  <w15:docId w15:val="{22857470-7CA2-4C64-AF61-B605B7B8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1215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&lt;Sigla do Projeto&gt; - &lt;Nome do Projeto&gt;</Manager>
  <Company/>
  <LinksUpToDate>false</LinksUpToDate>
  <CharactersWithSpaces>7765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Implementação</dc:title>
  <dc:creator/>
  <cp:keywords/>
  <cp:lastModifiedBy>Henrique Marangoni</cp:lastModifiedBy>
  <cp:revision>2</cp:revision>
  <dcterms:created xsi:type="dcterms:W3CDTF">2026-10-25T16:43:00Z</dcterms:created>
  <dcterms:modified xsi:type="dcterms:W3CDTF">2026-10-25T16:43:00Z</dcterms:modified>
</cp:coreProperties>
</file>