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8E8A" w14:textId="77777777" w:rsidR="00575D4C" w:rsidRDefault="00575D4C">
      <w:pPr>
        <w:pStyle w:val="Cabealho"/>
        <w:jc w:val="both"/>
        <w:rPr>
          <w:rFonts w:ascii="Arial" w:hAnsi="Arial" w:cs="Arial"/>
          <w:b/>
          <w:bCs/>
          <w:sz w:val="32"/>
          <w:szCs w:val="32"/>
        </w:rPr>
      </w:pPr>
    </w:p>
    <w:p w14:paraId="6E6C3400" w14:textId="77777777" w:rsidR="00575D4C" w:rsidRDefault="005E7478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Proposta de Projeto Integrador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813C52F" w14:textId="77777777" w:rsidR="00575D4C" w:rsidRDefault="00575D4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80662E" w14:textId="77777777" w:rsidR="00575D4C" w:rsidRDefault="00575D4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DCBED7" w14:textId="77777777" w:rsidR="00575D4C" w:rsidRDefault="00575D4C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6892068F" w14:textId="77777777" w:rsidR="00575D4C" w:rsidRDefault="005E7478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28/08/2024          Grupo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 .Netos</w:t>
      </w:r>
      <w:proofErr w:type="gramEnd"/>
    </w:p>
    <w:p w14:paraId="45128E97" w14:textId="77777777" w:rsidR="00575D4C" w:rsidRDefault="00575D4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F50D3F" w14:textId="77777777" w:rsidR="00575D4C" w:rsidRDefault="005E7478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Projeto: </w:t>
      </w:r>
      <w:r>
        <w:rPr>
          <w:rFonts w:ascii="Arial" w:hAnsi="Arial" w:cs="Arial"/>
          <w:sz w:val="22"/>
          <w:szCs w:val="22"/>
        </w:rPr>
        <w:t>Pé na trilha</w:t>
      </w:r>
    </w:p>
    <w:p w14:paraId="1B0A144A" w14:textId="77777777" w:rsidR="00575D4C" w:rsidRDefault="00575D4C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CB90BA9" w14:textId="77777777" w:rsidR="00575D4C" w:rsidRDefault="005E7478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proofErr w:type="spellStart"/>
      <w:r>
        <w:rPr>
          <w:rFonts w:ascii="Arial" w:hAnsi="Arial" w:cs="Arial"/>
          <w:sz w:val="28"/>
          <w:szCs w:val="28"/>
        </w:rPr>
        <w:t>julio-sa</w:t>
      </w:r>
      <w:proofErr w:type="spellEnd"/>
    </w:p>
    <w:p w14:paraId="120135C1" w14:textId="77777777" w:rsidR="00575D4C" w:rsidRDefault="00575D4C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5377DB31" w14:textId="77777777" w:rsidR="00575D4C" w:rsidRDefault="005E7478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Grupo de Alunos:</w:t>
      </w:r>
    </w:p>
    <w:p w14:paraId="3820DBD7" w14:textId="77777777" w:rsidR="00575D4C" w:rsidRDefault="00575D4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3776"/>
        <w:gridCol w:w="3790"/>
      </w:tblGrid>
      <w:tr w:rsidR="00575D4C" w14:paraId="4D24F389" w14:textId="77777777">
        <w:tc>
          <w:tcPr>
            <w:tcW w:w="1662" w:type="dxa"/>
          </w:tcPr>
          <w:p w14:paraId="5F9E964E" w14:textId="77777777" w:rsidR="00575D4C" w:rsidRDefault="005E7478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14:paraId="61F907F3" w14:textId="77777777" w:rsidR="00575D4C" w:rsidRDefault="005E7478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14:paraId="29B2D869" w14:textId="77777777" w:rsidR="00575D4C" w:rsidRDefault="005E7478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575D4C" w14:paraId="3DEC242D" w14:textId="77777777">
        <w:tc>
          <w:tcPr>
            <w:tcW w:w="1662" w:type="dxa"/>
          </w:tcPr>
          <w:p w14:paraId="1D9F9BE0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14:paraId="0F2B9055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Daisuke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Motoda</w:t>
            </w:r>
            <w:proofErr w:type="spellEnd"/>
          </w:p>
        </w:tc>
        <w:tc>
          <w:tcPr>
            <w:tcW w:w="3006" w:type="dxa"/>
          </w:tcPr>
          <w:p w14:paraId="154CC9F3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:rsidR="00575D4C" w14:paraId="7EA85146" w14:textId="77777777">
        <w:tc>
          <w:tcPr>
            <w:tcW w:w="1662" w:type="dxa"/>
          </w:tcPr>
          <w:p w14:paraId="2734B554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14:paraId="2C1D2F55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14:paraId="76ADA538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:rsidR="00575D4C" w14:paraId="54BC9042" w14:textId="77777777">
        <w:tc>
          <w:tcPr>
            <w:tcW w:w="1662" w:type="dxa"/>
          </w:tcPr>
          <w:p w14:paraId="1A42D50E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14:paraId="10F43FD9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Henrique Silva de Assis</w:t>
            </w:r>
          </w:p>
        </w:tc>
        <w:tc>
          <w:tcPr>
            <w:tcW w:w="3006" w:type="dxa"/>
          </w:tcPr>
          <w:p w14:paraId="05421F6F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:rsidR="00575D4C" w14:paraId="7447A0FE" w14:textId="77777777">
        <w:tc>
          <w:tcPr>
            <w:tcW w:w="1662" w:type="dxa"/>
          </w:tcPr>
          <w:p w14:paraId="60F710E3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14:paraId="014FB74D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14:paraId="6A37A87D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:rsidR="00575D4C" w14:paraId="595FB92E" w14:textId="77777777">
        <w:trPr>
          <w:trHeight w:val="56"/>
        </w:trPr>
        <w:tc>
          <w:tcPr>
            <w:tcW w:w="1662" w:type="dxa"/>
          </w:tcPr>
          <w:p w14:paraId="7AF836EB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14:paraId="1F5FBEF3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14:paraId="372D2135" w14:textId="77777777" w:rsidR="00575D4C" w:rsidRDefault="005E74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14:paraId="48500C20" w14:textId="77777777" w:rsidR="00575D4C" w:rsidRDefault="00575D4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1EE0F7A" w14:textId="77777777" w:rsidR="00575D4C" w:rsidRDefault="005E7478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Compreensão do Problema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64D48BB7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ecoturismo é uma atividade fundamental para a conservação ambiental, proporcionando uma conexão direta entre as pessoas e a natureza, enquanto promove a conscientização sobre a importância da preservação de ecossistemas. No entanto, existe uma lacuna de </w:t>
      </w:r>
      <w:r>
        <w:rPr>
          <w:rFonts w:ascii="Arial" w:hAnsi="Arial" w:cs="Arial"/>
        </w:rPr>
        <w:t xml:space="preserve">informação significativa sobre locais ideais para a prática dessa atividade. Muitos ecoturistas deixam de conhecer trilhas e parques por não terem acesso a informações detalhadas sobre esses locais. </w:t>
      </w:r>
    </w:p>
    <w:p w14:paraId="4900E7DC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contexto, a tecnologia desempenha um papel crucial</w:t>
      </w:r>
      <w:r>
        <w:rPr>
          <w:rFonts w:ascii="Arial" w:hAnsi="Arial" w:cs="Arial"/>
        </w:rPr>
        <w:t xml:space="preserve">. O desenvolvimento de plataformas digitais pode fornecer aos usuários dados sobre trilhas, parques e atividades, facilitando o planejamento de visitas e promovendo o ecoturismo sustentável. </w:t>
      </w:r>
    </w:p>
    <w:p w14:paraId="42CBD0D8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 Pé na Trilha é uma aplicação web responsiva que tem com foco c</w:t>
      </w:r>
      <w:r>
        <w:rPr>
          <w:rFonts w:ascii="Arial" w:hAnsi="Arial" w:cs="Arial"/>
        </w:rPr>
        <w:t>onectar ecoturistas, guias e gestores de parques, facilitando a busca de trilhas e atividades, além de funcionalidades essenciais como a marcação de trilhas visitadas. No entanto, há espaço para melhorias e expansões.</w:t>
      </w:r>
    </w:p>
    <w:p w14:paraId="2017B3DB" w14:textId="77777777" w:rsidR="00575D4C" w:rsidRDefault="005E74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85B93AD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C3D39BF" w14:textId="77777777" w:rsidR="00575D4C" w:rsidRPr="00BD4419" w:rsidRDefault="005E7478" w:rsidP="00BD441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Proposta de Solução de Software e V</w:t>
      </w:r>
      <w:r>
        <w:rPr>
          <w:rFonts w:ascii="Arial" w:hAnsi="Arial" w:cs="Arial"/>
          <w:b/>
          <w:bCs/>
          <w:sz w:val="28"/>
          <w:szCs w:val="28"/>
        </w:rPr>
        <w:t>iabilidade</w:t>
      </w:r>
    </w:p>
    <w:p w14:paraId="08309424" w14:textId="77777777" w:rsidR="00BD4419" w:rsidRDefault="00BD4419" w:rsidP="00BD4419">
      <w:pPr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 xml:space="preserve">Desenvolver uma plataforma chamada </w:t>
      </w:r>
      <w:proofErr w:type="spellStart"/>
      <w:r w:rsidRPr="00BD4419">
        <w:rPr>
          <w:rStyle w:val="Forte"/>
          <w:rFonts w:ascii="Arial" w:hAnsi="Arial" w:cs="Arial"/>
        </w:rPr>
        <w:t>DieTI</w:t>
      </w:r>
      <w:proofErr w:type="spellEnd"/>
      <w:r w:rsidRPr="00BD4419">
        <w:rPr>
          <w:rFonts w:ascii="Arial" w:hAnsi="Arial" w:cs="Arial"/>
        </w:rPr>
        <w:t xml:space="preserve"> (Diário Eletrônico de Controle e Informação Alimentar), com o objetivo de ajudar os usuários a monitorar e controlar a alimentação diária, promovendo hábitos mais saudáveis e conscientes. A aplicação será focada em melhorar o relacionamento do usuário com a alimentação, ajudando na escolha de alimentos, </w:t>
      </w:r>
      <w:proofErr w:type="spellStart"/>
      <w:r w:rsidRPr="00BD4419">
        <w:rPr>
          <w:rFonts w:ascii="Arial" w:hAnsi="Arial" w:cs="Arial"/>
        </w:rPr>
        <w:t>control</w:t>
      </w:r>
      <w:proofErr w:type="spellEnd"/>
    </w:p>
    <w:p w14:paraId="4763478C" w14:textId="6154AAFD" w:rsidR="00BD4419" w:rsidRDefault="00BD4419" w:rsidP="00BD4419">
      <w:pPr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e de calorias, e melhoria no bem-estar geral.</w:t>
      </w:r>
    </w:p>
    <w:p w14:paraId="61608E22" w14:textId="743220CA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Conectar a plataforma com bases de dados confiáveis (exemplo: Ministério da Saúde ou plataformas internacionais) para fornecer informações detalhadas sobre os alimentos consumidos, com dados sobre calorias, macro e micronutrientes, alérgenos e propriedades benéficas para a saúde.</w:t>
      </w:r>
    </w:p>
    <w:p w14:paraId="4220D1A8" w14:textId="43225F1A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Permitir que o usuário registre automaticamente os alimentos ingeridos ao longo do dia através de uma busca na plataforma</w:t>
      </w:r>
    </w:p>
    <w:p w14:paraId="18A72E35" w14:textId="4DEDFAE9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Sistema de sugestão inteligente de alimentos baseado nos registros passados do usuário ou objetivos alimentares.</w:t>
      </w:r>
    </w:p>
    <w:p w14:paraId="3DBF9848" w14:textId="4AAFCF97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Criar funcionalidades para que o usuário defina metas diárias de calorias, proteínas, carboidratos, gorduras, entre outros.</w:t>
      </w:r>
    </w:p>
    <w:p w14:paraId="55BBBBA1" w14:textId="5402CEE8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Sistema de criação de planos de alimentação personalizados, levando em consideração o objetivo do usuário (perda de peso, ganho de massa muscular, manutenção, etc.), restrições alimentares (ex.: vegano, intolerâncias alimentares) e preferências.</w:t>
      </w:r>
    </w:p>
    <w:p w14:paraId="7400E7C1" w14:textId="1805BB5E" w:rsidR="00BD4419" w:rsidRP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Relatórios completos e fáceis de entender, que mostram o histórico alimentar e nutricional do usuário, incluindo gráficos sobre consumo de calorias, nutrientes e evolução das metas.</w:t>
      </w:r>
    </w:p>
    <w:p w14:paraId="35D5A06E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787127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C66A9C" w14:textId="77777777" w:rsidR="00BD4419" w:rsidRDefault="00BD441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A99D32A" w14:textId="73489D46" w:rsidR="00575D4C" w:rsidRDefault="005E7478" w:rsidP="00BD441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Visão Geral dos Pré-Requisitos</w:t>
      </w:r>
    </w:p>
    <w:p w14:paraId="618D2B5A" w14:textId="75DBE54F" w:rsidR="00BD4419" w:rsidRPr="00BD4419" w:rsidRDefault="00BD4419" w:rsidP="00BD441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 xml:space="preserve">O </w:t>
      </w:r>
      <w:proofErr w:type="spellStart"/>
      <w:r w:rsidRPr="00BD4419">
        <w:rPr>
          <w:rFonts w:ascii="Arial" w:hAnsi="Arial" w:cs="Arial"/>
        </w:rPr>
        <w:t>DieTI</w:t>
      </w:r>
      <w:proofErr w:type="spellEnd"/>
      <w:r w:rsidRPr="00BD4419">
        <w:rPr>
          <w:rFonts w:ascii="Arial" w:hAnsi="Arial" w:cs="Arial"/>
        </w:rPr>
        <w:t xml:space="preserve"> é uma aplicação inovadora, com o objetivo de ajudar os usuários a monitorar e melhorar seus hábitos alimentares. A plataforma tem como foco oferecer um controle detalhado sobre a alimentação diária, incluindo a contagem de calorias, acompanhamento de nutrientes, sugestões personalizadas, e gamificação para engajar os usuários.</w:t>
      </w:r>
    </w:p>
    <w:p w14:paraId="6053D879" w14:textId="7FC5020B" w:rsidR="00BD4419" w:rsidRDefault="00BD4419" w:rsidP="00BD441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 sistema será totalmente desenvolvido para garantir uma experiência rica e personalizada, com funcionalidades que atendem desde o registro de alimentos até a interação com profissionais de saúde. As funcionalidades descritas a seguir detalham os requisitos para garantir que a aplicação seja segura, eficiente, acessível e de fácil utilização.</w:t>
      </w:r>
    </w:p>
    <w:p w14:paraId="186C0D10" w14:textId="77777777" w:rsidR="00BD4419" w:rsidRDefault="00BD4419" w:rsidP="00BD441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EC78FB1" w14:textId="77777777" w:rsidR="00575D4C" w:rsidRDefault="005E747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a serem implementados:</w:t>
      </w:r>
    </w:p>
    <w:p w14:paraId="68E038FD" w14:textId="77777777" w:rsidR="00575D4C" w:rsidRDefault="00575D4C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  <w:highlight w:val="yellow"/>
        </w:rPr>
      </w:pPr>
    </w:p>
    <w:p w14:paraId="7CF72AE2" w14:textId="77777777" w:rsidR="00575D4C" w:rsidRDefault="005E747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Funcionais:</w:t>
      </w:r>
    </w:p>
    <w:p w14:paraId="31350C4D" w14:textId="77777777" w:rsidR="00575D4C" w:rsidRDefault="005E747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5B25A489" w14:textId="0922CF65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Gestão de Perfil e Personalização:</w:t>
      </w:r>
    </w:p>
    <w:p w14:paraId="71CB490D" w14:textId="2F0163B2" w:rsidR="00BD4419" w:rsidRPr="00BD4419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Os usuários devem ser capazes de criar um perfil com informações básicas, como idade, peso, altura e objetivos nutricionais (ex.: emagrecimento, ganho de massa muscular, manutenção de peso).</w:t>
      </w:r>
      <w:r w:rsidRPr="00BD4419">
        <w:t xml:space="preserve"> </w:t>
      </w:r>
      <w:r w:rsidRPr="00BD4419">
        <w:rPr>
          <w:rFonts w:ascii="Arial" w:hAnsi="Arial" w:cs="Arial"/>
        </w:rPr>
        <w:t>A plataforma permitirá que os usuários ajustem suas preferências alimentares (ex.: dietas vegetarianas, veganas, intolerâncias alimentares).</w:t>
      </w:r>
    </w:p>
    <w:p w14:paraId="43B270DB" w14:textId="1FA7F57B" w:rsidR="00575D4C" w:rsidRPr="00BD4419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BD4419">
        <w:rPr>
          <w:rFonts w:ascii="Arial" w:hAnsi="Arial" w:cs="Arial"/>
          <w:b/>
          <w:bCs/>
        </w:rPr>
        <w:t>Registro de Alimentos e Análise Nutricional:</w:t>
      </w:r>
    </w:p>
    <w:p w14:paraId="2CCC1A26" w14:textId="77777777" w:rsidR="00BD4419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/>
        </w:rPr>
      </w:pPr>
      <w:r w:rsidRPr="00BD4419">
        <w:rPr>
          <w:rFonts w:ascii="Arial" w:hAnsi="Arial"/>
        </w:rPr>
        <w:t>Os usuários poderão registrar os alimentos consumidos ao longo do dia, podendo buscar alimentos na base de dados ou escanear o código de barras para obter as informações nutricionais automaticamente.</w:t>
      </w:r>
      <w:r w:rsidR="005E7478">
        <w:rPr>
          <w:rFonts w:ascii="Arial" w:hAnsi="Arial"/>
        </w:rPr>
        <w:tab/>
      </w:r>
    </w:p>
    <w:p w14:paraId="23EA8B56" w14:textId="2D13F148" w:rsidR="00575D4C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/>
        </w:rPr>
      </w:pPr>
      <w:r w:rsidRPr="00BD4419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Pr="00BD4419">
        <w:rPr>
          <w:rFonts w:ascii="Arial" w:hAnsi="Arial"/>
        </w:rPr>
        <w:t>plataforma calculará os valores nutricionais dos alimentos, como calorias, carboidratos, proteínas, gorduras e micronutrientes (vitaminas e minerais).</w:t>
      </w:r>
    </w:p>
    <w:p w14:paraId="711C29F3" w14:textId="54C63DFA" w:rsidR="00BD4419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Um resumo diário das calorias consumidas será mostrado ao usuário, com o objetivo de ajudar a comparar com as metas nutricionais estabelecidas.</w:t>
      </w:r>
    </w:p>
    <w:p w14:paraId="77F03975" w14:textId="5D8623A0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Metas Nutricionais Personalizadas:</w:t>
      </w:r>
    </w:p>
    <w:p w14:paraId="55D927D3" w14:textId="6F11E639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 sistema permitirá que os usuários definam metas nutricionais com base em seus objetivos</w:t>
      </w:r>
      <w:r w:rsidR="005E7478">
        <w:rPr>
          <w:rFonts w:ascii="Arial" w:hAnsi="Arial" w:cs="Arial"/>
        </w:rPr>
        <w:t>.</w:t>
      </w:r>
    </w:p>
    <w:p w14:paraId="06D9C045" w14:textId="2594FB14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Histórico de Alimentação:</w:t>
      </w:r>
    </w:p>
    <w:p w14:paraId="6AB1B8C8" w14:textId="7F0DF526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A plataforma manterá um histórico detalhado de todos os alimentos registrados, permitindo que o usuário consulte suas escolhas alimentares passadas.</w:t>
      </w:r>
    </w:p>
    <w:p w14:paraId="3F0AC6D2" w14:textId="7C4D0BB4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lastRenderedPageBreak/>
        <w:t>Análise de Nutrientes e Relatórios:</w:t>
      </w:r>
    </w:p>
    <w:p w14:paraId="1B7A2AED" w14:textId="24A33613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 usuário poderá visualizar um relatório diário, semanal e mensal de sua ingestão de nutrientes.</w:t>
      </w:r>
    </w:p>
    <w:p w14:paraId="38CD8843" w14:textId="505EC634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Plano de Alimentação Personalizado:</w:t>
      </w:r>
    </w:p>
    <w:p w14:paraId="3FF134BA" w14:textId="1C1CCE77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Com base nas preferências e objetivos do usuário, o sistema poderá gerar planos alimentares personalizados para que o usuário siga ao longo da semana, com a opção de ajustar de acordo com necessidades específicas (como perder peso, aumentar energia ou melhorar a saúde intestinal).</w:t>
      </w:r>
    </w:p>
    <w:p w14:paraId="33ED75E1" w14:textId="77777777" w:rsidR="00575D4C" w:rsidRDefault="005E747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Acessibilidade</w:t>
      </w:r>
      <w:r>
        <w:rPr>
          <w:rFonts w:ascii="Arial" w:hAnsi="Arial" w:cs="Arial"/>
        </w:rPr>
        <w:t>:</w:t>
      </w:r>
    </w:p>
    <w:p w14:paraId="3063D108" w14:textId="18296993" w:rsidR="00575D4C" w:rsidRDefault="005E7478" w:rsidP="00BD441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seguir padrões de acessibilidade, garantindo que pes</w:t>
      </w:r>
      <w:r>
        <w:rPr>
          <w:rFonts w:ascii="Arial" w:hAnsi="Arial" w:cs="Arial"/>
        </w:rPr>
        <w:t>soas com deficiência visual e auditiva possam utilizar todas as funcionalidades.</w:t>
      </w:r>
    </w:p>
    <w:p w14:paraId="0056DD20" w14:textId="77777777" w:rsidR="00575D4C" w:rsidRDefault="00575D4C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1F6DD777" w14:textId="77777777" w:rsidR="00575D4C" w:rsidRDefault="005E747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Não Funcionais:</w:t>
      </w:r>
    </w:p>
    <w:p w14:paraId="53EFA49B" w14:textId="77777777" w:rsidR="00575D4C" w:rsidRDefault="005E7478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Desempenho</w:t>
      </w:r>
      <w:r>
        <w:rPr>
          <w:rFonts w:ascii="Arial" w:hAnsi="Arial" w:cs="Arial"/>
        </w:rPr>
        <w:t>:</w:t>
      </w:r>
    </w:p>
    <w:p w14:paraId="2B8AB543" w14:textId="77777777" w:rsidR="00575D4C" w:rsidRDefault="005E7478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garantir tempos de resposta rápidos, mesmo com a adição de novas funcionalidades, mantendo uma boa performance em dispositivos móveis</w:t>
      </w:r>
      <w:r>
        <w:rPr>
          <w:rFonts w:ascii="Arial" w:hAnsi="Arial" w:cs="Arial"/>
        </w:rPr>
        <w:t xml:space="preserve"> e web</w:t>
      </w:r>
      <w:r>
        <w:rPr>
          <w:rFonts w:ascii="Arial" w:hAnsi="Arial" w:cs="Arial"/>
        </w:rPr>
        <w:t>, com tempo de resposta de até 5 segundos</w:t>
      </w:r>
      <w:r>
        <w:rPr>
          <w:rFonts w:ascii="Arial" w:hAnsi="Arial" w:cs="Arial"/>
        </w:rPr>
        <w:t xml:space="preserve">. </w:t>
      </w:r>
    </w:p>
    <w:p w14:paraId="035894D9" w14:textId="77777777" w:rsidR="00575D4C" w:rsidRDefault="005E7478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Segurança</w:t>
      </w:r>
      <w:r>
        <w:rPr>
          <w:rFonts w:ascii="Arial" w:hAnsi="Arial" w:cs="Arial"/>
        </w:rPr>
        <w:t>:</w:t>
      </w:r>
    </w:p>
    <w:p w14:paraId="78530393" w14:textId="77777777" w:rsidR="00575D4C" w:rsidRDefault="005E7478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autenticação segura para todos os usuários, garantindo que dados pessoais e históricos de atividades estejam protegidos.</w:t>
      </w:r>
    </w:p>
    <w:p w14:paraId="23BD07D4" w14:textId="77777777" w:rsidR="00575D4C" w:rsidRDefault="005E7478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</w:t>
      </w:r>
      <w:r>
        <w:rPr>
          <w:rFonts w:ascii="Arial" w:hAnsi="Arial" w:cs="Arial"/>
        </w:rPr>
        <w:t>:</w:t>
      </w:r>
    </w:p>
    <w:p w14:paraId="25E2195F" w14:textId="77777777" w:rsidR="00575D4C" w:rsidRDefault="005E7478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aplicação deve ser compatível com os </w:t>
      </w:r>
      <w:r>
        <w:rPr>
          <w:rFonts w:ascii="Arial" w:hAnsi="Arial" w:cs="Arial"/>
        </w:rPr>
        <w:t>principais navegadores (Google Chrome, Safari, Edge, Firefox) e plataformas móveis (Android e iOS).</w:t>
      </w:r>
    </w:p>
    <w:p w14:paraId="6DF424AE" w14:textId="77777777" w:rsidR="00575D4C" w:rsidRDefault="005E7478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Disponibilidade</w:t>
      </w:r>
      <w:r>
        <w:rPr>
          <w:rFonts w:ascii="Arial" w:hAnsi="Arial" w:cs="Arial"/>
        </w:rPr>
        <w:t>:</w:t>
      </w:r>
    </w:p>
    <w:p w14:paraId="4A3018E0" w14:textId="77777777" w:rsidR="00575D4C" w:rsidRDefault="005E7478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estar disponível 24 horas por dia, 7 dias por semana, com mínima possibilidade de interrupções.</w:t>
      </w:r>
    </w:p>
    <w:p w14:paraId="32373858" w14:textId="77777777" w:rsidR="00575D4C" w:rsidRDefault="005E74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respeitar</w:t>
      </w:r>
      <w:r>
        <w:rPr>
          <w:rFonts w:ascii="Arial" w:hAnsi="Arial" w:cs="Arial"/>
        </w:rPr>
        <w:t xml:space="preserve"> os seguintes artigos da LGPD:</w:t>
      </w:r>
    </w:p>
    <w:p w14:paraId="0B796230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>
        <w:rPr>
          <w:rFonts w:ascii="Arial" w:hAnsi="Arial"/>
        </w:rPr>
        <w:t>Artigo 5º: Define os princípios da LGPD, como finalidade, adequação, necessidade, livre acesso, qualidade dos dados, transparência, segurança, prevenção, não discriminação e responsabilização e prestação de contas. Esses pri</w:t>
      </w:r>
      <w:r>
        <w:rPr>
          <w:rFonts w:ascii="Arial" w:hAnsi="Arial"/>
        </w:rPr>
        <w:t xml:space="preserve">ncípios devem guiar todas as atividades de tratamento de dados.   </w:t>
      </w:r>
    </w:p>
    <w:p w14:paraId="4AB87339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6º: Enumera os direitos dos titulares dos dados, como o direito de acesso, de correção, de portabilidade e de eliminação dos dados. Ao desenvolver um aplicativo web, é preciso garant</w:t>
      </w:r>
      <w:r>
        <w:rPr>
          <w:rFonts w:ascii="Arial" w:hAnsi="Arial"/>
        </w:rPr>
        <w:t>ir que esses direitos sejam exercidos de forma clara e eficiente.</w:t>
      </w:r>
    </w:p>
    <w:p w14:paraId="21293CDB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7º: Estabelece as hipóteses de tratamento de dados pessoais, como o consentimento, o cumprimento de obrigação legal e o legítimo interesse. Ao coletar dados de usuários, é fundamental</w:t>
      </w:r>
      <w:r>
        <w:rPr>
          <w:rFonts w:ascii="Arial" w:hAnsi="Arial"/>
        </w:rPr>
        <w:t xml:space="preserve"> ter uma base legal adequada para o tratamento.</w:t>
      </w:r>
    </w:p>
    <w:p w14:paraId="46106DA8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10: Dispõe sobre o tratamento de dados sensíveis, que incluem dados sobre origem racial ou étnica, convicções religiosas, opiniões políticas, filiação sindical, dados genéticos, dados biométricos e dad</w:t>
      </w:r>
      <w:r>
        <w:rPr>
          <w:rFonts w:ascii="Arial" w:hAnsi="Arial"/>
        </w:rPr>
        <w:t>os sobre a vida sexual. Caso o aplicativo trate dados sensíveis, são exigidas medidas de segurança adicionais.</w:t>
      </w:r>
    </w:p>
    <w:p w14:paraId="7F4BA689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Artigo 12: Trata da coleta de dados, estabelecendo que a coleta deve ser feita de forma clara, adequada e transparente. É preciso informar aos us</w:t>
      </w:r>
      <w:r>
        <w:rPr>
          <w:rFonts w:ascii="Arial" w:hAnsi="Arial"/>
        </w:rPr>
        <w:t>uários sobre a finalidade da coleta, os dados coletados e o prazo de armazenamento.</w:t>
      </w:r>
    </w:p>
    <w:p w14:paraId="1440D42D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16: Dispõe sobre a segurança dos dados, exigindo que o controlador adote medidas técnicas e administrativas para proteger os dados pessoais contra acessos não autori</w:t>
      </w:r>
      <w:r>
        <w:rPr>
          <w:rFonts w:ascii="Arial" w:hAnsi="Arial"/>
        </w:rPr>
        <w:t>zados e outras situações que possam gerar riscos.</w:t>
      </w:r>
    </w:p>
    <w:p w14:paraId="1618864F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Artigo 40: Define o controlador e o operador, estabelecendo as responsabilidades de cada um. O controlador é aquele que define as finalidades e os meios do tratamento de dados, enquanto o operador trata os </w:t>
      </w:r>
      <w:r>
        <w:rPr>
          <w:rFonts w:ascii="Arial" w:hAnsi="Arial"/>
        </w:rPr>
        <w:t>dados em nome do controlador.</w:t>
      </w:r>
    </w:p>
    <w:p w14:paraId="45E554DF" w14:textId="77777777" w:rsidR="00575D4C" w:rsidRDefault="005E747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/>
        </w:rPr>
        <w:t>Artigo 52: Prevê as sanções administrativas para as infrações à LGPD, que podem variar de advertência a multa de até 2% do faturamento anual da pessoa jurídica.</w:t>
      </w:r>
    </w:p>
    <w:p w14:paraId="09F5D67E" w14:textId="77777777" w:rsidR="00575D4C" w:rsidRDefault="005E74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7324D55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CD7A24" w14:textId="77777777" w:rsidR="00575D4C" w:rsidRDefault="005E7478" w:rsidP="00BD441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6823A97D" w14:textId="3F9BAA19" w:rsidR="00BD4419" w:rsidRDefault="00BC0556" w:rsidP="00BC055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BC0556">
        <w:rPr>
          <w:rFonts w:ascii="Arial" w:hAnsi="Arial" w:cs="Arial"/>
        </w:rPr>
        <w:t xml:space="preserve">O </w:t>
      </w:r>
      <w:proofErr w:type="spellStart"/>
      <w:r w:rsidRPr="00BC0556">
        <w:rPr>
          <w:rFonts w:ascii="Arial" w:hAnsi="Arial" w:cs="Arial"/>
        </w:rPr>
        <w:t>DieTI</w:t>
      </w:r>
      <w:proofErr w:type="spellEnd"/>
      <w:r w:rsidRPr="00BC0556">
        <w:rPr>
          <w:rFonts w:ascii="Arial" w:hAnsi="Arial" w:cs="Arial"/>
        </w:rPr>
        <w:t xml:space="preserve"> utilizará uma série de tecnologias que garantirão um sistema robusto, eficiente e escalável. As ferramentas e conceitos escolhidos foram selecionados com base na familiaridade da equipe, eficiência nas operações e escalabilidade necessária para o bom funcionamento do sistema. O objetivo é garantir que a aplicação seja confiável, segura e fácil de manter, além de oferecer uma boa experiência ao usuário. A seguir, são detalhadas as tecnologias envolvidas no desenvolvimento da plataforma.</w:t>
      </w:r>
    </w:p>
    <w:p w14:paraId="51D95D51" w14:textId="2CD9B524" w:rsidR="00BC0556" w:rsidRPr="00BC0556" w:rsidRDefault="00BC0556" w:rsidP="00BC055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**COLOCAR AS TECNOLOGIAS QUE SERÃO UTILIZADAS**</w:t>
      </w:r>
    </w:p>
    <w:p w14:paraId="704CBBD3" w14:textId="77777777" w:rsidR="00575D4C" w:rsidRDefault="005E7478" w:rsidP="00BD441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ACE84DD" w14:textId="77777777" w:rsidR="00575D4C" w:rsidRDefault="005E74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Situação atual (estado-da-arte)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6FCBEBD2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14:paraId="7D22D9D0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existente já possui bastantes funcionalidades, como as telas abaixo:</w:t>
      </w:r>
    </w:p>
    <w:p w14:paraId="3D0AEA96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66D6573A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47DD4B00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Recuperar sen</w:t>
      </w:r>
      <w:r>
        <w:rPr>
          <w:rFonts w:ascii="Arial" w:hAnsi="Arial" w:cs="Arial"/>
        </w:rPr>
        <w:t>ha</w:t>
      </w:r>
    </w:p>
    <w:p w14:paraId="0F930D4E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14:paraId="177215B2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14:paraId="0EB71586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14:paraId="20C17093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14:paraId="38088867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14:paraId="3A659875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14:paraId="66968D74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gerentes de parques</w:t>
      </w:r>
    </w:p>
    <w:p w14:paraId="38BD89E3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14:paraId="5A5F8EC6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14:paraId="1EF51C72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14:paraId="3C510513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>
        <w:rPr>
          <w:rFonts w:ascii="Arial" w:hAnsi="Arial" w:cs="Arial"/>
        </w:rPr>
        <w:t>infraestrutura</w:t>
      </w:r>
    </w:p>
    <w:p w14:paraId="0B3C8492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14:paraId="2BB68046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14:paraId="1363CFDB" w14:textId="77777777" w:rsidR="00575D4C" w:rsidRDefault="005E74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14:paraId="7729B08A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15668FE0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como já mencionado, não possui responsividade adequada para desktops e notebooks. Além disso, a aplicação não permite a comunicação entre as partes envolvidas (visitante, guia, gestor de p</w:t>
      </w:r>
      <w:r>
        <w:rPr>
          <w:rFonts w:ascii="Arial" w:hAnsi="Arial" w:cs="Arial"/>
        </w:rPr>
        <w:t>arque e administrador do sistema) por meio dela mesma, da aplicação propriamente dita.</w:t>
      </w:r>
    </w:p>
    <w:p w14:paraId="1AAA5407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Referente à funcionalidade do visitante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marcar um parque como visitado e excluir essa marcação, entende-se que é possível criar outra funcionalidade para que o vis</w:t>
      </w:r>
      <w:r>
        <w:rPr>
          <w:rFonts w:ascii="Arial" w:hAnsi="Arial" w:cs="Arial"/>
        </w:rPr>
        <w:t>itante afirme que concluiu uma atividade monitorada, e o guia responsável confirmar, também na aplicação; isso geraria uma base de dados disponível para os gestores dos parques bem como para os administradores do sistema. Evidentemente, essa funcionalidade</w:t>
      </w:r>
      <w:r>
        <w:rPr>
          <w:rFonts w:ascii="Arial" w:hAnsi="Arial" w:cs="Arial"/>
        </w:rPr>
        <w:t xml:space="preserve"> não busca substituir o atual sistema adotado nas unidades de conservação, onde os dados são anotados manualmente em papel sulfite, e armazenados em arquivos. A ideia é apenas complementar, caso haja interesse da gerência dos parques.</w:t>
      </w:r>
    </w:p>
    <w:p w14:paraId="1366473E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Pensou-se também na p</w:t>
      </w:r>
      <w:r>
        <w:rPr>
          <w:rFonts w:ascii="Arial" w:hAnsi="Arial" w:cs="Arial"/>
        </w:rPr>
        <w:t>ossibilidade de tornar a aplicação mais comercializável, por meio da gamificação, e parcerias. Isso não só a tornaria mais atrativa, como também permitiria maior difusão entre possíveis usuários.</w:t>
      </w:r>
    </w:p>
    <w:p w14:paraId="55C7DFED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Na situação atual, a aplicação já possibilita o envio de e-m</w:t>
      </w:r>
      <w:r>
        <w:rPr>
          <w:rFonts w:ascii="Arial" w:hAnsi="Arial" w:cs="Arial"/>
        </w:rPr>
        <w:t>ails para as partes envolvidas. Seria interessante usar essa funcionalidade para a implementação do “help-</w:t>
      </w:r>
      <w:proofErr w:type="spellStart"/>
      <w:r>
        <w:rPr>
          <w:rFonts w:ascii="Arial" w:hAnsi="Arial" w:cs="Arial"/>
        </w:rPr>
        <w:t>desk</w:t>
      </w:r>
      <w:proofErr w:type="spellEnd"/>
      <w:r>
        <w:rPr>
          <w:rFonts w:ascii="Arial" w:hAnsi="Arial" w:cs="Arial"/>
        </w:rPr>
        <w:t>” (mencionado acima). Atualmente, a comunicação dos parques com os visitantes é apenas via telefone e, principalmente, e-mail. Para que os servido</w:t>
      </w:r>
      <w:r>
        <w:rPr>
          <w:rFonts w:ascii="Arial" w:hAnsi="Arial" w:cs="Arial"/>
        </w:rPr>
        <w:t xml:space="preserve">res da administração do parque e os guias possam se comunicar com os usuários via aplicação, seria </w:t>
      </w:r>
      <w:r>
        <w:rPr>
          <w:rFonts w:ascii="Arial" w:hAnsi="Arial" w:cs="Arial"/>
        </w:rPr>
        <w:lastRenderedPageBreak/>
        <w:t xml:space="preserve">interessante que existisse um sistema de notificação, como acontece entre o Outlook e o </w:t>
      </w:r>
      <w:proofErr w:type="spellStart"/>
      <w:r>
        <w:rPr>
          <w:rFonts w:ascii="Arial" w:hAnsi="Arial" w:cs="Arial"/>
        </w:rPr>
        <w:t>Teams</w:t>
      </w:r>
      <w:proofErr w:type="spellEnd"/>
      <w:r>
        <w:rPr>
          <w:rFonts w:ascii="Arial" w:hAnsi="Arial" w:cs="Arial"/>
        </w:rPr>
        <w:t xml:space="preserve">, da Microsoft (quando um usuário recebe uma mensagem no </w:t>
      </w:r>
      <w:proofErr w:type="spellStart"/>
      <w:r>
        <w:rPr>
          <w:rFonts w:ascii="Arial" w:hAnsi="Arial" w:cs="Arial"/>
        </w:rPr>
        <w:t>Teams</w:t>
      </w:r>
      <w:proofErr w:type="spellEnd"/>
      <w:r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ora do horário de uso, um e-mail é enviado com a informação de que possui mensagens não lidas).</w:t>
      </w:r>
    </w:p>
    <w:p w14:paraId="6FE66F18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7640F06A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345406B9" w14:textId="77777777" w:rsidR="00575D4C" w:rsidRDefault="005E747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14:paraId="1692B68F" w14:textId="77777777" w:rsidR="00575D4C" w:rsidRDefault="005E747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SP (Guia Virtual de apoio ao visitante com informações sobre os Parques Estaduais Carlos Botelho, Ilha </w:t>
      </w:r>
      <w:r>
        <w:rPr>
          <w:rFonts w:ascii="Arial" w:hAnsi="Arial" w:cs="Arial"/>
        </w:rPr>
        <w:t xml:space="preserve">do Cardoso, Intervales, Caverna do Diabo, Turístico do Alto Ribeira (PETAR) e Ilhabela, </w:t>
      </w:r>
      <w:hyperlink r:id="rId11" w:history="1">
        <w:r>
          <w:rPr>
            <w:rStyle w:val="Hyperlink"/>
            <w:rFonts w:ascii="Arial" w:hAnsi="Arial" w:cs="Arial"/>
          </w:rPr>
          <w:t>Parques SP – Apps no Google Play</w:t>
        </w:r>
      </w:hyperlink>
      <w:r>
        <w:rPr>
          <w:rFonts w:ascii="Arial" w:hAnsi="Arial" w:cs="Arial"/>
        </w:rPr>
        <w:t>)</w:t>
      </w:r>
    </w:p>
    <w:p w14:paraId="15724D24" w14:textId="77777777" w:rsidR="00575D4C" w:rsidRDefault="005E747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BoRa</w:t>
      </w:r>
      <w:proofErr w:type="spellEnd"/>
      <w:r>
        <w:rPr>
          <w:rFonts w:ascii="Arial" w:hAnsi="Arial" w:cs="Arial"/>
        </w:rPr>
        <w:t xml:space="preserve"> Parque Nacional do Iguaçu (A</w:t>
      </w:r>
      <w:r>
        <w:rPr>
          <w:rFonts w:ascii="Arial" w:hAnsi="Arial" w:cs="Arial"/>
        </w:rPr>
        <w:t xml:space="preserve">prenda mais sobre as Cataratas e a biodiversidade da Mata Atlântica de um jeito leve e divertido. Colecione suas figurinhas e prêmios no álbum. Uma experiência acessível com audiodescrição e língua de sinais brasileira - Libras., </w:t>
      </w:r>
      <w:hyperlink r:id="rId12" w:history="1">
        <w:proofErr w:type="spellStart"/>
        <w:r>
          <w:rPr>
            <w:rStyle w:val="Hyperlink"/>
            <w:rFonts w:ascii="Arial" w:hAnsi="Arial" w:cs="Arial"/>
          </w:rPr>
          <w:t>BoRa</w:t>
        </w:r>
        <w:proofErr w:type="spellEnd"/>
        <w:r>
          <w:rPr>
            <w:rStyle w:val="Hyperlink"/>
            <w:rFonts w:ascii="Arial" w:hAnsi="Arial" w:cs="Arial"/>
          </w:rPr>
          <w:t xml:space="preserve"> Parque Nacional do Iguaçu – Apps no Google Play</w:t>
        </w:r>
      </w:hyperlink>
      <w:r>
        <w:rPr>
          <w:rFonts w:ascii="Arial" w:hAnsi="Arial" w:cs="Arial"/>
        </w:rPr>
        <w:t>)</w:t>
      </w:r>
    </w:p>
    <w:p w14:paraId="5D06129A" w14:textId="77777777" w:rsidR="00575D4C" w:rsidRDefault="005E747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BoRa</w:t>
      </w:r>
      <w:proofErr w:type="spellEnd"/>
      <w:r>
        <w:rPr>
          <w:rFonts w:ascii="Arial" w:hAnsi="Arial" w:cs="Arial"/>
        </w:rPr>
        <w:t xml:space="preserve"> Parque Ecológico (Aprenda mais sobre os animais do parque de um jeito leve e divertido. Colecione suas figurinhas e prêmios no</w:t>
      </w:r>
      <w:r>
        <w:rPr>
          <w:rFonts w:ascii="Arial" w:hAnsi="Arial" w:cs="Arial"/>
        </w:rPr>
        <w:t xml:space="preserve"> álbum. Uma experiência acessível com audiodescrição e vídeos em Libras., </w:t>
      </w:r>
      <w:hyperlink r:id="rId13" w:history="1">
        <w:proofErr w:type="spellStart"/>
        <w:r>
          <w:rPr>
            <w:rStyle w:val="Hyperlink"/>
            <w:rFonts w:ascii="Arial" w:hAnsi="Arial" w:cs="Arial"/>
          </w:rPr>
          <w:t>BoRa</w:t>
        </w:r>
        <w:proofErr w:type="spellEnd"/>
        <w:r>
          <w:rPr>
            <w:rStyle w:val="Hyperlink"/>
            <w:rFonts w:ascii="Arial" w:hAnsi="Arial" w:cs="Arial"/>
          </w:rPr>
          <w:t xml:space="preserve"> Parque Ecológico – Apps no Google Play</w:t>
        </w:r>
      </w:hyperlink>
      <w:r>
        <w:rPr>
          <w:rFonts w:ascii="Arial" w:hAnsi="Arial" w:cs="Arial"/>
        </w:rPr>
        <w:t>)</w:t>
      </w:r>
    </w:p>
    <w:p w14:paraId="4D048472" w14:textId="77777777" w:rsidR="00575D4C" w:rsidRDefault="005E747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Parques do Brasil (NÃO DISPONÍVEL: r</w:t>
      </w:r>
      <w:r>
        <w:rPr>
          <w:rFonts w:ascii="Arial" w:hAnsi="Arial" w:cs="Arial"/>
        </w:rPr>
        <w:t>eúne informações sobre as principais unidades de conservação (UCs) do país, aquelas responsáveis pelo maior fluxo de visitantes. Pela ferramenta, é possível pesquisar informações sobre as UC mais próximas do usuário, incluindo orientações sobre como chegar</w:t>
      </w:r>
      <w:r>
        <w:rPr>
          <w:rFonts w:ascii="Arial" w:hAnsi="Arial" w:cs="Arial"/>
        </w:rPr>
        <w:t xml:space="preserve">, atrativos, descrição das trilhas, atividades disponíveis, o bioma da unidade, as principais espécies protegidas, condições de acessibilidade e preços de ingressos.,  </w:t>
      </w:r>
      <w:hyperlink r:id="rId14" w:history="1">
        <w:r>
          <w:rPr>
            <w:rStyle w:val="Hyperlink"/>
            <w:rFonts w:ascii="Arial" w:hAnsi="Arial" w:cs="Arial"/>
          </w:rPr>
          <w:t>MMA lança APP Parques do Brasil — Instituto Chico Mendes de Conservação da Biodiversidade (www.gov.br)</w:t>
        </w:r>
      </w:hyperlink>
      <w:r>
        <w:rPr>
          <w:rFonts w:ascii="Arial" w:hAnsi="Arial" w:cs="Arial"/>
        </w:rPr>
        <w:t>)</w:t>
      </w:r>
    </w:p>
    <w:p w14:paraId="4159F5D6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338E637" w14:textId="77777777" w:rsidR="00575D4C" w:rsidRDefault="005E74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28E48CCC" w14:textId="77777777" w:rsidR="00575D4C" w:rsidRDefault="005E7478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custo do projeto "Pé na Trilha", utilizamos uma base de valores compatível com o mercado, considerando a remuneração média de desenvolvedores full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e outros custos associados ao desenvolvimento de uma aplicação de ecoturismo. Baseamos </w:t>
      </w:r>
      <w:r>
        <w:rPr>
          <w:rFonts w:ascii="Arial" w:hAnsi="Arial" w:cs="Arial"/>
        </w:rPr>
        <w:t xml:space="preserve">o cálculo em um salário médio de </w:t>
      </w:r>
      <w:r>
        <w:rPr>
          <w:rStyle w:val="Forte"/>
          <w:rFonts w:ascii="Arial" w:hAnsi="Arial" w:cs="Arial"/>
        </w:rPr>
        <w:t>R$ 5.000,00</w:t>
      </w:r>
      <w:r>
        <w:rPr>
          <w:rFonts w:ascii="Arial" w:hAnsi="Arial" w:cs="Arial"/>
        </w:rPr>
        <w:t xml:space="preserve"> por desenvolvedor, conforme referência de sites como </w:t>
      </w:r>
      <w:proofErr w:type="spellStart"/>
      <w:r>
        <w:rPr>
          <w:rStyle w:val="Forte"/>
          <w:rFonts w:ascii="Arial" w:hAnsi="Arial" w:cs="Arial"/>
        </w:rPr>
        <w:t>Glassdoor</w:t>
      </w:r>
      <w:proofErr w:type="spellEnd"/>
      <w:r>
        <w:rPr>
          <w:rFonts w:ascii="Arial" w:hAnsi="Arial" w:cs="Arial"/>
        </w:rPr>
        <w:t>.</w:t>
      </w:r>
    </w:p>
    <w:p w14:paraId="62FA2627" w14:textId="77777777" w:rsidR="00575D4C" w:rsidRDefault="005E7478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dos custos com desenvolvimento, incluímos os valores estimados para a integração com APIs de geolocalização, hospedagem em servidores cloud, e</w:t>
      </w:r>
      <w:r>
        <w:rPr>
          <w:rFonts w:ascii="Arial" w:hAnsi="Arial" w:cs="Arial"/>
        </w:rPr>
        <w:t xml:space="preserve"> funcionalidades de gamificação, que são diferenciais essenciais do projeto. Para calcular os custos de APIs, tomamos como base valores disponíveis em serviços amplamente utilizados no mercado, como </w:t>
      </w:r>
      <w:r>
        <w:rPr>
          <w:rStyle w:val="Forte"/>
          <w:rFonts w:ascii="Arial" w:hAnsi="Arial" w:cs="Arial"/>
        </w:rPr>
        <w:t>Google Maps</w:t>
      </w:r>
      <w:r>
        <w:rPr>
          <w:rFonts w:ascii="Arial" w:hAnsi="Arial" w:cs="Arial"/>
        </w:rPr>
        <w:t xml:space="preserve"> e </w:t>
      </w:r>
      <w:proofErr w:type="spellStart"/>
      <w:r>
        <w:rPr>
          <w:rStyle w:val="Forte"/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>.</w:t>
      </w:r>
    </w:p>
    <w:p w14:paraId="3196A147" w14:textId="77777777" w:rsidR="00575D4C" w:rsidRDefault="005E7478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A publicação do aplicativo nas loja</w:t>
      </w:r>
      <w:r>
        <w:rPr>
          <w:rFonts w:ascii="Arial" w:hAnsi="Arial" w:cs="Arial"/>
        </w:rPr>
        <w:t xml:space="preserve">s de aplicativos como </w:t>
      </w:r>
      <w:r>
        <w:rPr>
          <w:rStyle w:val="Forte"/>
          <w:rFonts w:ascii="Arial" w:hAnsi="Arial" w:cs="Arial"/>
        </w:rPr>
        <w:t>Play Store</w:t>
      </w:r>
      <w:r>
        <w:rPr>
          <w:rFonts w:ascii="Arial" w:hAnsi="Arial" w:cs="Arial"/>
        </w:rPr>
        <w:t xml:space="preserve"> e </w:t>
      </w:r>
      <w:r>
        <w:rPr>
          <w:rStyle w:val="Forte"/>
          <w:rFonts w:ascii="Arial" w:hAnsi="Arial" w:cs="Arial"/>
        </w:rPr>
        <w:t>App Store</w:t>
      </w:r>
      <w:r>
        <w:rPr>
          <w:rFonts w:ascii="Arial" w:hAnsi="Arial" w:cs="Arial"/>
        </w:rPr>
        <w:t xml:space="preserve"> também foi considerada, com base nas taxas de licenciamento padrão dessas plataformas. Além disso, custos com hospedagem, licenças e testes para assegurar a qualidade da aplicação são considerados.</w:t>
      </w:r>
      <w:r>
        <w:t xml:space="preserve"> </w:t>
      </w:r>
      <w:r>
        <w:rPr>
          <w:rFonts w:ascii="Arial" w:hAnsi="Arial" w:cs="Arial"/>
        </w:rPr>
        <w:t>Também foi pr</w:t>
      </w:r>
      <w:r>
        <w:rPr>
          <w:rFonts w:ascii="Arial" w:hAnsi="Arial" w:cs="Arial"/>
        </w:rPr>
        <w:t xml:space="preserve">evisto um valor para gastos </w:t>
      </w:r>
      <w:r>
        <w:rPr>
          <w:rFonts w:ascii="Arial" w:hAnsi="Arial" w:cs="Arial"/>
        </w:rPr>
        <w:lastRenderedPageBreak/>
        <w:t>imprevistos, visto que projetos dessa natureza podem exigir ajustes durante o desenvolvimento</w:t>
      </w:r>
      <w:r>
        <w:t>.</w:t>
      </w:r>
    </w:p>
    <w:p w14:paraId="7AB5E4F9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F1E2FE6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42065BE" w14:textId="77777777" w:rsidR="00575D4C" w:rsidRDefault="005E747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1 – Estimativa de custos do projeto "Pé na Trilha"</w:t>
      </w: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820"/>
        <w:gridCol w:w="860"/>
        <w:gridCol w:w="1580"/>
        <w:gridCol w:w="3020"/>
      </w:tblGrid>
      <w:tr w:rsidR="00575D4C" w14:paraId="607D68E3" w14:textId="77777777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9EC0609" w14:textId="77777777" w:rsidR="00575D4C" w:rsidRDefault="005E747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4EB06335" w14:textId="77777777" w:rsidR="00575D4C" w:rsidRDefault="005E747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Mensal (R$)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FDABD39" w14:textId="77777777" w:rsidR="00575D4C" w:rsidRDefault="005E747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59A0CCB" w14:textId="77777777" w:rsidR="00575D4C" w:rsidRDefault="005E747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Total (R$)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1E9C6D3" w14:textId="77777777" w:rsidR="00575D4C" w:rsidRDefault="005E747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575D4C" w14:paraId="05694F5E" w14:textId="77777777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BD4F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Salário dos Desenvolvedores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4484E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R$ 25.000,00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B28C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9960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R$ 150.000,00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4BCBB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R$ 5.000,00 por desenvolvedor (5 desenvolvedores)</w:t>
            </w:r>
          </w:p>
        </w:tc>
      </w:tr>
      <w:tr w:rsidR="00575D4C" w14:paraId="1CD43DC4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7F53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Integração com APIs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F5324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6A8F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F207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2B69C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Integração com APIs de geolocalização e bases de dados públicas de trilhas</w:t>
            </w:r>
          </w:p>
        </w:tc>
      </w:tr>
      <w:tr w:rsidR="00575D4C" w14:paraId="409925F9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396F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gamificação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17C4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675C5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EFEA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R$ 6.000,00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0CCAE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Implementação de gamificação (avatares, sistema de pontos 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quests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575D4C" w14:paraId="3F90790B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978D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Hospedagem em servidores cloud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CABF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AE904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F9F2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R$ 7.200,00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69B4C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Hospedagem em servidores cloud para manter a aplicação 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nline</w:t>
            </w:r>
          </w:p>
        </w:tc>
      </w:tr>
      <w:tr w:rsidR="00575D4C" w14:paraId="5715315C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06AF2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chat e sistema de mensagens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987C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DAD54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5918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9E92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chat para interação entre usuários e gestores de parques</w:t>
            </w:r>
          </w:p>
        </w:tc>
      </w:tr>
      <w:tr w:rsidR="00575D4C" w14:paraId="006010A2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8CF5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Teste e validação de funcionalidades extras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7A7C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E949B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C293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R$ 3.000,00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2E61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Testes 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validação de usabilidade e performance das funcionalidades extras</w:t>
            </w:r>
          </w:p>
        </w:tc>
      </w:tr>
      <w:tr w:rsidR="00575D4C" w14:paraId="126E788D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CC81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Licença para publicação nas lojas de aplicativos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2671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7A08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Único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D4DCF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F44A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Licenças para publicação nas plataformas Play Store e App Store</w:t>
            </w:r>
          </w:p>
        </w:tc>
      </w:tr>
      <w:tr w:rsidR="00575D4C" w14:paraId="3B1B841B" w14:textId="77777777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7F82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Gastos imprevistos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603E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BDEF8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D5FE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F3B87" w14:textId="77777777" w:rsidR="00575D4C" w:rsidRDefault="005E74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Reserva para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custos não planejados</w:t>
            </w:r>
          </w:p>
        </w:tc>
      </w:tr>
      <w:tr w:rsidR="00575D4C" w14:paraId="3513C3B7" w14:textId="77777777">
        <w:trPr>
          <w:trHeight w:val="6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E663" w14:textId="77777777" w:rsidR="00575D4C" w:rsidRDefault="005E747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Estimado (Aprox.)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30FE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4F9F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D6E51" w14:textId="77777777" w:rsidR="00575D4C" w:rsidRDefault="005E747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R$ 194.700,00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DCDF4" w14:textId="77777777" w:rsidR="00575D4C" w:rsidRDefault="005E74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Valores variáveis podem surgir</w:t>
            </w:r>
          </w:p>
          <w:p w14:paraId="5A52C9C7" w14:textId="77777777" w:rsidR="00575D4C" w:rsidRDefault="00575D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24816F3" w14:textId="77777777" w:rsidR="00575D4C" w:rsidRDefault="005E74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2A54F74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AE5F38E" w14:textId="77777777" w:rsidR="00575D4C" w:rsidRDefault="005E74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Glossário</w:t>
      </w:r>
    </w:p>
    <w:p w14:paraId="32BD3CF8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Aplicação Móvel</w:t>
      </w:r>
      <w:r>
        <w:rPr>
          <w:rFonts w:ascii="Arial" w:hAnsi="Arial" w:cs="Arial"/>
        </w:rPr>
        <w:t>: Software desenvolvido para ser executado em dispositivos móveis como smartphones e tablets.</w:t>
      </w:r>
    </w:p>
    <w:p w14:paraId="20D8BA48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API (</w:t>
      </w:r>
      <w:proofErr w:type="spellStart"/>
      <w:r>
        <w:rPr>
          <w:rStyle w:val="Forte"/>
          <w:rFonts w:ascii="Arial" w:hAnsi="Arial" w:cs="Arial"/>
        </w:rPr>
        <w:t>Application</w:t>
      </w:r>
      <w:proofErr w:type="spellEnd"/>
      <w:r>
        <w:rPr>
          <w:rStyle w:val="Forte"/>
          <w:rFonts w:ascii="Arial" w:hAnsi="Arial" w:cs="Arial"/>
        </w:rPr>
        <w:t xml:space="preserve"> </w:t>
      </w:r>
      <w:proofErr w:type="spellStart"/>
      <w:r>
        <w:rPr>
          <w:rStyle w:val="Forte"/>
          <w:rFonts w:ascii="Arial" w:hAnsi="Arial" w:cs="Arial"/>
        </w:rPr>
        <w:t>Programming</w:t>
      </w:r>
      <w:proofErr w:type="spellEnd"/>
      <w:r>
        <w:rPr>
          <w:rStyle w:val="Forte"/>
          <w:rFonts w:ascii="Arial" w:hAnsi="Arial" w:cs="Arial"/>
        </w:rPr>
        <w:t xml:space="preserve"> Interface)</w:t>
      </w:r>
      <w:r>
        <w:rPr>
          <w:rFonts w:ascii="Arial" w:hAnsi="Arial" w:cs="Arial"/>
        </w:rPr>
        <w:t>: Conjunto de rotinas, protocolos e ferramentas que facilitam a comunicação entre diferentes sistemas, permitindo a integração de funcionalidades externas, como dados de geolocalização e clima.</w:t>
      </w:r>
    </w:p>
    <w:p w14:paraId="356F1AD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Avatar</w:t>
      </w:r>
      <w:r>
        <w:rPr>
          <w:rFonts w:ascii="Arial" w:hAnsi="Arial" w:cs="Arial"/>
        </w:rPr>
        <w:t>: Representação gráfica do usuário</w:t>
      </w:r>
      <w:r>
        <w:rPr>
          <w:rFonts w:ascii="Arial" w:hAnsi="Arial" w:cs="Arial"/>
        </w:rPr>
        <w:t xml:space="preserve"> dentro da aplicação, que pode ser personalizada e melhorada conforme o usuário avança no sistema de pontuação.</w:t>
      </w:r>
    </w:p>
    <w:p w14:paraId="0266B821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Back-</w:t>
      </w:r>
      <w:proofErr w:type="spellStart"/>
      <w:r>
        <w:rPr>
          <w:rStyle w:val="Forte"/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: Parte do sistema responsável pelo processamento de dados e pela lógica de negócios, funcionando nos bastidores da aplicação. Desenvolv</w:t>
      </w:r>
      <w:r>
        <w:rPr>
          <w:rFonts w:ascii="Arial" w:hAnsi="Arial" w:cs="Arial"/>
        </w:rPr>
        <w:t>ido com Node.js.</w:t>
      </w:r>
    </w:p>
    <w:p w14:paraId="39B278AB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Base de Dados</w:t>
      </w:r>
      <w:r>
        <w:rPr>
          <w:rFonts w:ascii="Arial" w:hAnsi="Arial" w:cs="Arial"/>
        </w:rPr>
        <w:t>: Repositório de informações onde serão armazenados os dados de trilhas, usuários, avaliações, entre outros. Utiliza o PostgreSQL como sistema de gerenciamento de banco de dados.</w:t>
      </w:r>
    </w:p>
    <w:p w14:paraId="0ECC182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Chat</w:t>
      </w:r>
      <w:r>
        <w:rPr>
          <w:rFonts w:ascii="Arial" w:hAnsi="Arial" w:cs="Arial"/>
        </w:rPr>
        <w:t>: Ferramenta de comunicação dentro do aplic</w:t>
      </w:r>
      <w:r>
        <w:rPr>
          <w:rFonts w:ascii="Arial" w:hAnsi="Arial" w:cs="Arial"/>
        </w:rPr>
        <w:t>ativo que permite aos usuários se conectarem com gestores de parques ou guias para obter informações adicionais.</w:t>
      </w:r>
    </w:p>
    <w:p w14:paraId="46C8884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Docker</w:t>
      </w:r>
      <w:r>
        <w:rPr>
          <w:rFonts w:ascii="Arial" w:hAnsi="Arial" w:cs="Arial"/>
        </w:rPr>
        <w:t xml:space="preserve">: Plataforma que permite criar e administrar ambientes isolados para desenvolvimento, garantindo consistência entre ambientes de </w:t>
      </w:r>
      <w:r>
        <w:rPr>
          <w:rFonts w:ascii="Arial" w:hAnsi="Arial" w:cs="Arial"/>
        </w:rPr>
        <w:t>desenvolvimento e produção.</w:t>
      </w:r>
    </w:p>
    <w:p w14:paraId="1622123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Ecoturismo</w:t>
      </w:r>
      <w:r>
        <w:rPr>
          <w:rFonts w:ascii="Arial" w:hAnsi="Arial" w:cs="Arial"/>
        </w:rPr>
        <w:t>: Modalidade de turismo voltada para a exploração de áreas naturais, com foco na conservação ambiental e no aprendizado sustentável.</w:t>
      </w:r>
    </w:p>
    <w:p w14:paraId="3422C2AB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proofErr w:type="spellStart"/>
      <w:r>
        <w:rPr>
          <w:rStyle w:val="Forte"/>
          <w:rFonts w:ascii="Arial" w:hAnsi="Arial" w:cs="Arial"/>
        </w:rPr>
        <w:t>Fastify</w:t>
      </w:r>
      <w:proofErr w:type="spellEnd"/>
      <w:r>
        <w:rPr>
          <w:rFonts w:ascii="Arial" w:hAnsi="Arial" w:cs="Arial"/>
        </w:rPr>
        <w:t>: Framework web utilizado para construir APIs de forma rápida e eficiente, ofe</w:t>
      </w:r>
      <w:r>
        <w:rPr>
          <w:rFonts w:ascii="Arial" w:hAnsi="Arial" w:cs="Arial"/>
        </w:rPr>
        <w:t>recendo alto desempenho em aplicações Node.js.</w:t>
      </w:r>
    </w:p>
    <w:p w14:paraId="3492F469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Gamificação</w:t>
      </w:r>
      <w:r>
        <w:rPr>
          <w:rFonts w:ascii="Arial" w:hAnsi="Arial" w:cs="Arial"/>
        </w:rPr>
        <w:t>: Técnica de design que usa elementos de jogos, como pontuação, níveis e recompensas, para engajar os usuários e aumentar a motivação na utilização da aplicação.</w:t>
      </w:r>
    </w:p>
    <w:p w14:paraId="04B73544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Geolocalização</w:t>
      </w:r>
      <w:r>
        <w:rPr>
          <w:rFonts w:ascii="Arial" w:hAnsi="Arial" w:cs="Arial"/>
        </w:rPr>
        <w:t>: Tecnologia que permi</w:t>
      </w:r>
      <w:r>
        <w:rPr>
          <w:rFonts w:ascii="Arial" w:hAnsi="Arial" w:cs="Arial"/>
        </w:rPr>
        <w:t>te determinar a localização geográfica de um dispositivo, usada no aplicativo para mostrar trilhas e pontos de interesse próximos ao usuário.</w:t>
      </w:r>
    </w:p>
    <w:p w14:paraId="0383325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Insígnias</w:t>
      </w:r>
      <w:r>
        <w:rPr>
          <w:rFonts w:ascii="Arial" w:hAnsi="Arial" w:cs="Arial"/>
        </w:rPr>
        <w:t>: Condecorações digitais que os usuários ganham ao completar trilhas ou atingir metas específicas, exibin</w:t>
      </w:r>
      <w:r>
        <w:rPr>
          <w:rFonts w:ascii="Arial" w:hAnsi="Arial" w:cs="Arial"/>
        </w:rPr>
        <w:t>do suas conquistas na plataforma.</w:t>
      </w:r>
    </w:p>
    <w:p w14:paraId="5B30109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Next.js</w:t>
      </w:r>
      <w:r>
        <w:rPr>
          <w:rFonts w:ascii="Arial" w:hAnsi="Arial" w:cs="Arial"/>
        </w:rPr>
        <w:t>: Framework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baseado em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que oferece renderização no servidor e geração de páginas estáticas para melhorar o desempenho e a experiência do usuário.</w:t>
      </w:r>
    </w:p>
    <w:p w14:paraId="5DFA80B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Node.js</w:t>
      </w:r>
      <w:r>
        <w:rPr>
          <w:rFonts w:ascii="Arial" w:hAnsi="Arial" w:cs="Arial"/>
        </w:rPr>
        <w:t xml:space="preserve">: Ambiente de execução que permite o uso de </w:t>
      </w:r>
      <w:proofErr w:type="spellStart"/>
      <w:r>
        <w:rPr>
          <w:rFonts w:ascii="Arial" w:hAnsi="Arial" w:cs="Arial"/>
        </w:rPr>
        <w:t>Ja</w:t>
      </w:r>
      <w:r>
        <w:rPr>
          <w:rFonts w:ascii="Arial" w:hAnsi="Arial" w:cs="Arial"/>
        </w:rPr>
        <w:t>vaScript</w:t>
      </w:r>
      <w:proofErr w:type="spellEnd"/>
      <w:r>
        <w:rPr>
          <w:rFonts w:ascii="Arial" w:hAnsi="Arial" w:cs="Arial"/>
        </w:rPr>
        <w:t xml:space="preserve"> para o desenvolvimento do lado do servidor, garantindo escalabilidade e alta performance.</w:t>
      </w:r>
    </w:p>
    <w:p w14:paraId="6E2A092F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ORM (</w:t>
      </w:r>
      <w:proofErr w:type="spellStart"/>
      <w:r>
        <w:rPr>
          <w:rStyle w:val="Forte"/>
          <w:rFonts w:ascii="Arial" w:hAnsi="Arial" w:cs="Arial"/>
        </w:rPr>
        <w:t>Object-Relational</w:t>
      </w:r>
      <w:proofErr w:type="spellEnd"/>
      <w:r>
        <w:rPr>
          <w:rStyle w:val="Forte"/>
          <w:rFonts w:ascii="Arial" w:hAnsi="Arial" w:cs="Arial"/>
        </w:rPr>
        <w:t xml:space="preserve"> Mapping)</w:t>
      </w:r>
      <w:r>
        <w:rPr>
          <w:rFonts w:ascii="Arial" w:hAnsi="Arial" w:cs="Arial"/>
        </w:rPr>
        <w:t>: Ferramenta que facilita a interação entre a aplicação e o banco de dados, transformando dados relacionais em objetos da ling</w:t>
      </w:r>
      <w:r>
        <w:rPr>
          <w:rFonts w:ascii="Arial" w:hAnsi="Arial" w:cs="Arial"/>
        </w:rPr>
        <w:t>uagem de programação. Utiliza o Prisma.</w:t>
      </w:r>
    </w:p>
    <w:p w14:paraId="5DAF3C32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Prisma</w:t>
      </w:r>
      <w:r>
        <w:rPr>
          <w:rFonts w:ascii="Arial" w:hAnsi="Arial" w:cs="Arial"/>
        </w:rPr>
        <w:t>: ORM que facilita a manipulação do banco de dados PostgreSQL, permitindo a criação e gestão de consultas de forma eficiente e segura.</w:t>
      </w:r>
    </w:p>
    <w:p w14:paraId="26A52833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proofErr w:type="spellStart"/>
      <w:r>
        <w:rPr>
          <w:rStyle w:val="Forte"/>
          <w:rFonts w:ascii="Arial" w:hAnsi="Arial" w:cs="Arial"/>
        </w:rPr>
        <w:t>Raids</w:t>
      </w:r>
      <w:proofErr w:type="spellEnd"/>
      <w:r>
        <w:rPr>
          <w:rFonts w:ascii="Arial" w:hAnsi="Arial" w:cs="Arial"/>
        </w:rPr>
        <w:t>: Eventos sazonais ou missões em grupo onde os usuários formam equipes</w:t>
      </w:r>
      <w:r>
        <w:rPr>
          <w:rFonts w:ascii="Arial" w:hAnsi="Arial" w:cs="Arial"/>
        </w:rPr>
        <w:t xml:space="preserve"> para completar desafios coletivos e aumentar suas pontuações.</w:t>
      </w:r>
    </w:p>
    <w:p w14:paraId="290404CB" w14:textId="77777777" w:rsidR="00575D4C" w:rsidRDefault="005E7478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proofErr w:type="spellStart"/>
      <w:r>
        <w:rPr>
          <w:rStyle w:val="Forte"/>
          <w:rFonts w:ascii="Arial" w:hAnsi="Arial" w:cs="Arial"/>
        </w:rPr>
        <w:lastRenderedPageBreak/>
        <w:t>Side</w:t>
      </w:r>
      <w:proofErr w:type="spellEnd"/>
      <w:r>
        <w:rPr>
          <w:rStyle w:val="Forte"/>
          <w:rFonts w:ascii="Arial" w:hAnsi="Arial" w:cs="Arial"/>
        </w:rPr>
        <w:t xml:space="preserve"> </w:t>
      </w:r>
      <w:proofErr w:type="spellStart"/>
      <w:r>
        <w:rPr>
          <w:rStyle w:val="Forte"/>
          <w:rFonts w:ascii="Arial" w:hAnsi="Arial" w:cs="Arial"/>
        </w:rPr>
        <w:t>Quests</w:t>
      </w:r>
      <w:proofErr w:type="spellEnd"/>
      <w:r>
        <w:rPr>
          <w:rFonts w:ascii="Arial" w:hAnsi="Arial" w:cs="Arial"/>
        </w:rPr>
        <w:t>: Missões paralelas oferecidas durante as trilhas que permitem aos usuários ganhar pontos extras e recompensas por completar tarefas, como tirar fotos de espécies locais ou responder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quizzes</w:t>
      </w:r>
      <w:proofErr w:type="spellEnd"/>
      <w:r>
        <w:rPr>
          <w:rFonts w:ascii="Arial" w:hAnsi="Arial" w:cs="Arial"/>
        </w:rPr>
        <w:t>.</w:t>
      </w:r>
    </w:p>
    <w:p w14:paraId="1A38B88A" w14:textId="77777777" w:rsidR="00575D4C" w:rsidRDefault="005E747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3" w:lineRule="atLeast"/>
        <w:ind w:left="0"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Forte"/>
          <w:rFonts w:ascii="Arial" w:hAnsi="Arial" w:cs="Arial"/>
        </w:rPr>
        <w:t>Trilhas</w:t>
      </w:r>
      <w:r>
        <w:rPr>
          <w:rFonts w:ascii="Arial" w:hAnsi="Arial" w:cs="Arial"/>
        </w:rPr>
        <w:t>: Percursos predefinidos em áreas naturais destinados à prática de ecoturismo, com diferentes níveis de dificuldade, permitindo a interação dos usuários com o ambiente natural</w:t>
      </w:r>
    </w:p>
    <w:sectPr w:rsidR="00575D4C">
      <w:headerReference w:type="even" r:id="rId15"/>
      <w:headerReference w:type="default" r:id="rId16"/>
      <w:footerReference w:type="default" r:id="rId17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8D88" w14:textId="77777777" w:rsidR="005E7478" w:rsidRDefault="005E7478">
      <w:r>
        <w:separator/>
      </w:r>
    </w:p>
  </w:endnote>
  <w:endnote w:type="continuationSeparator" w:id="0">
    <w:p w14:paraId="399FF189" w14:textId="77777777" w:rsidR="005E7478" w:rsidRDefault="005E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CE3C" w14:textId="77777777" w:rsidR="00575D4C" w:rsidRDefault="005E7478">
    <w:pPr>
      <w:pStyle w:val="Rodap"/>
      <w:jc w:val="right"/>
    </w:pPr>
    <w:r>
      <w:t>Documento: ES2N-Proposta</w:t>
    </w:r>
  </w:p>
  <w:p w14:paraId="72BEB08E" w14:textId="77777777" w:rsidR="00575D4C" w:rsidRDefault="00575D4C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C69F" w14:textId="77777777" w:rsidR="005E7478" w:rsidRDefault="005E7478">
      <w:r>
        <w:separator/>
      </w:r>
    </w:p>
  </w:footnote>
  <w:footnote w:type="continuationSeparator" w:id="0">
    <w:p w14:paraId="0F51655C" w14:textId="77777777" w:rsidR="005E7478" w:rsidRDefault="005E7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ABA2" w14:textId="77777777" w:rsidR="00575D4C" w:rsidRDefault="005E7478">
    <w:pPr>
      <w:pStyle w:val="Cabealho"/>
    </w:pPr>
    <w:r>
      <w:rPr>
        <w:noProof/>
      </w:rPr>
      <w:drawing>
        <wp:inline distT="0" distB="0" distL="0" distR="0" wp14:anchorId="4D8A0F90" wp14:editId="4483DF0E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35BF" w14:textId="77777777" w:rsidR="00575D4C" w:rsidRDefault="005E7478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Disciplina: Engenharia de Software 2 – </w:t>
    </w:r>
    <w:r>
      <w:rPr>
        <w:rFonts w:ascii="Arial" w:hAnsi="Arial" w:cs="Arial"/>
        <w:b/>
        <w:bCs/>
      </w:rPr>
      <w:t xml:space="preserve">Turma Noite – prof.ª </w:t>
    </w:r>
    <w:proofErr w:type="spellStart"/>
    <w:r>
      <w:rPr>
        <w:rFonts w:ascii="Arial" w:hAnsi="Arial" w:cs="Arial"/>
        <w:b/>
        <w:bCs/>
      </w:rPr>
      <w:t>Denilce</w:t>
    </w:r>
    <w:proofErr w:type="spellEnd"/>
    <w:r>
      <w:rPr>
        <w:rFonts w:ascii="Arial" w:hAnsi="Arial" w:cs="Arial"/>
        <w:b/>
        <w:bCs/>
      </w:rPr>
      <w:t xml:space="preserve"> Veloso</w:t>
    </w:r>
  </w:p>
  <w:p w14:paraId="60A39C7A" w14:textId="77777777" w:rsidR="00575D4C" w:rsidRDefault="00575D4C">
    <w:pPr>
      <w:pStyle w:val="Cabealho"/>
      <w:rPr>
        <w:sz w:val="20"/>
        <w:szCs w:val="20"/>
      </w:rPr>
    </w:pPr>
  </w:p>
  <w:p w14:paraId="7FB6E815" w14:textId="77777777" w:rsidR="00575D4C" w:rsidRDefault="00575D4C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3FF"/>
    <w:multiLevelType w:val="multilevel"/>
    <w:tmpl w:val="030D4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ADE"/>
    <w:multiLevelType w:val="multilevel"/>
    <w:tmpl w:val="05861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multilevel"/>
    <w:tmpl w:val="239E265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6043CF"/>
    <w:multiLevelType w:val="hybridMultilevel"/>
    <w:tmpl w:val="4000A6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05AAB"/>
    <w:multiLevelType w:val="hybridMultilevel"/>
    <w:tmpl w:val="47CA6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73A9"/>
    <w:multiLevelType w:val="multilevel"/>
    <w:tmpl w:val="3E5873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0E1082A"/>
    <w:multiLevelType w:val="multilevel"/>
    <w:tmpl w:val="50E1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5734B"/>
    <w:multiLevelType w:val="multilevel"/>
    <w:tmpl w:val="523573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3197888"/>
    <w:multiLevelType w:val="multilevel"/>
    <w:tmpl w:val="63197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7BF5"/>
    <w:multiLevelType w:val="multilevel"/>
    <w:tmpl w:val="66657B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F1888"/>
    <w:multiLevelType w:val="multilevel"/>
    <w:tmpl w:val="7B7F18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highlight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882"/>
    <w:rsid w:val="00005EB9"/>
    <w:rsid w:val="00020E6A"/>
    <w:rsid w:val="0002646E"/>
    <w:rsid w:val="000276BE"/>
    <w:rsid w:val="000379A3"/>
    <w:rsid w:val="000579EE"/>
    <w:rsid w:val="00064314"/>
    <w:rsid w:val="00094445"/>
    <w:rsid w:val="00094C50"/>
    <w:rsid w:val="000974D9"/>
    <w:rsid w:val="000A4C82"/>
    <w:rsid w:val="000A5772"/>
    <w:rsid w:val="000A6843"/>
    <w:rsid w:val="000C313C"/>
    <w:rsid w:val="000C368C"/>
    <w:rsid w:val="000D15D3"/>
    <w:rsid w:val="000E0DE5"/>
    <w:rsid w:val="000E392C"/>
    <w:rsid w:val="000F34A9"/>
    <w:rsid w:val="00107D53"/>
    <w:rsid w:val="00123B1F"/>
    <w:rsid w:val="00125552"/>
    <w:rsid w:val="00131B83"/>
    <w:rsid w:val="00137196"/>
    <w:rsid w:val="00140433"/>
    <w:rsid w:val="00145221"/>
    <w:rsid w:val="001549AD"/>
    <w:rsid w:val="00155846"/>
    <w:rsid w:val="00156E01"/>
    <w:rsid w:val="001760E9"/>
    <w:rsid w:val="00197DBE"/>
    <w:rsid w:val="001B27BB"/>
    <w:rsid w:val="002028B1"/>
    <w:rsid w:val="00222D3D"/>
    <w:rsid w:val="00224654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71CAD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57A61"/>
    <w:rsid w:val="004645B8"/>
    <w:rsid w:val="0047335D"/>
    <w:rsid w:val="004833AA"/>
    <w:rsid w:val="00495D50"/>
    <w:rsid w:val="004B7849"/>
    <w:rsid w:val="004C0200"/>
    <w:rsid w:val="004C576F"/>
    <w:rsid w:val="004D1B29"/>
    <w:rsid w:val="004F1394"/>
    <w:rsid w:val="004F2569"/>
    <w:rsid w:val="00502FE8"/>
    <w:rsid w:val="00507475"/>
    <w:rsid w:val="00511FA8"/>
    <w:rsid w:val="00536042"/>
    <w:rsid w:val="0055144E"/>
    <w:rsid w:val="005736F1"/>
    <w:rsid w:val="00575D4C"/>
    <w:rsid w:val="00597406"/>
    <w:rsid w:val="005A1608"/>
    <w:rsid w:val="005A2060"/>
    <w:rsid w:val="005A27F2"/>
    <w:rsid w:val="005B4DE0"/>
    <w:rsid w:val="005B6640"/>
    <w:rsid w:val="005C2F4E"/>
    <w:rsid w:val="005C32BB"/>
    <w:rsid w:val="005E7478"/>
    <w:rsid w:val="005F5E32"/>
    <w:rsid w:val="00600C19"/>
    <w:rsid w:val="00605C79"/>
    <w:rsid w:val="006112CF"/>
    <w:rsid w:val="0062509A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06F0"/>
    <w:rsid w:val="007F0A95"/>
    <w:rsid w:val="007F6DF2"/>
    <w:rsid w:val="00824F6F"/>
    <w:rsid w:val="0083568F"/>
    <w:rsid w:val="00841340"/>
    <w:rsid w:val="008753FA"/>
    <w:rsid w:val="00885726"/>
    <w:rsid w:val="008B6F0F"/>
    <w:rsid w:val="008D184E"/>
    <w:rsid w:val="008D35A7"/>
    <w:rsid w:val="008D4AB6"/>
    <w:rsid w:val="008E7EA9"/>
    <w:rsid w:val="008F0C5F"/>
    <w:rsid w:val="00904BFD"/>
    <w:rsid w:val="009210DC"/>
    <w:rsid w:val="00932FF8"/>
    <w:rsid w:val="009552F3"/>
    <w:rsid w:val="00957EBA"/>
    <w:rsid w:val="009660F9"/>
    <w:rsid w:val="009678CC"/>
    <w:rsid w:val="00971787"/>
    <w:rsid w:val="00975813"/>
    <w:rsid w:val="009A39D3"/>
    <w:rsid w:val="009B24A0"/>
    <w:rsid w:val="009B4DAD"/>
    <w:rsid w:val="009C1880"/>
    <w:rsid w:val="009C3FD8"/>
    <w:rsid w:val="009F4261"/>
    <w:rsid w:val="00A03C0F"/>
    <w:rsid w:val="00A05D71"/>
    <w:rsid w:val="00A17266"/>
    <w:rsid w:val="00A42727"/>
    <w:rsid w:val="00A43506"/>
    <w:rsid w:val="00A7381C"/>
    <w:rsid w:val="00A80C2C"/>
    <w:rsid w:val="00A94A74"/>
    <w:rsid w:val="00A9658E"/>
    <w:rsid w:val="00AA4E6F"/>
    <w:rsid w:val="00AA5416"/>
    <w:rsid w:val="00AA7F64"/>
    <w:rsid w:val="00AB7E91"/>
    <w:rsid w:val="00AC0775"/>
    <w:rsid w:val="00AC544D"/>
    <w:rsid w:val="00AC73E4"/>
    <w:rsid w:val="00AD1155"/>
    <w:rsid w:val="00AE3864"/>
    <w:rsid w:val="00AE7F95"/>
    <w:rsid w:val="00AF7267"/>
    <w:rsid w:val="00B271D4"/>
    <w:rsid w:val="00B301C0"/>
    <w:rsid w:val="00B40CF3"/>
    <w:rsid w:val="00B57CC0"/>
    <w:rsid w:val="00B63800"/>
    <w:rsid w:val="00B70B8F"/>
    <w:rsid w:val="00B8054E"/>
    <w:rsid w:val="00B81EC3"/>
    <w:rsid w:val="00B8400B"/>
    <w:rsid w:val="00B85EB0"/>
    <w:rsid w:val="00B96CE3"/>
    <w:rsid w:val="00BA00DD"/>
    <w:rsid w:val="00BA1588"/>
    <w:rsid w:val="00BA3595"/>
    <w:rsid w:val="00BA3956"/>
    <w:rsid w:val="00BA5A26"/>
    <w:rsid w:val="00BC0556"/>
    <w:rsid w:val="00BC0B46"/>
    <w:rsid w:val="00BD33CF"/>
    <w:rsid w:val="00BD4419"/>
    <w:rsid w:val="00BF3B8A"/>
    <w:rsid w:val="00C52E57"/>
    <w:rsid w:val="00C66A35"/>
    <w:rsid w:val="00C75ABF"/>
    <w:rsid w:val="00C87965"/>
    <w:rsid w:val="00CB3AA6"/>
    <w:rsid w:val="00CC0415"/>
    <w:rsid w:val="00CD25C9"/>
    <w:rsid w:val="00CE2974"/>
    <w:rsid w:val="00CE2A14"/>
    <w:rsid w:val="00D04392"/>
    <w:rsid w:val="00D04446"/>
    <w:rsid w:val="00D12C31"/>
    <w:rsid w:val="00D20485"/>
    <w:rsid w:val="00D204BC"/>
    <w:rsid w:val="00D20ED6"/>
    <w:rsid w:val="00D2187E"/>
    <w:rsid w:val="00D23678"/>
    <w:rsid w:val="00D507D5"/>
    <w:rsid w:val="00D53612"/>
    <w:rsid w:val="00D57D3B"/>
    <w:rsid w:val="00D639B6"/>
    <w:rsid w:val="00D7643F"/>
    <w:rsid w:val="00D909BB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1569C"/>
    <w:rsid w:val="00F23721"/>
    <w:rsid w:val="00F25FFC"/>
    <w:rsid w:val="00F420C0"/>
    <w:rsid w:val="00F44B39"/>
    <w:rsid w:val="00F55260"/>
    <w:rsid w:val="00F65A5D"/>
    <w:rsid w:val="00F715FF"/>
    <w:rsid w:val="00F73C5D"/>
    <w:rsid w:val="00F81FC8"/>
    <w:rsid w:val="00F90953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0FF3C52"/>
    <w:rsid w:val="06973799"/>
    <w:rsid w:val="0FD46AB0"/>
    <w:rsid w:val="40A421D5"/>
    <w:rsid w:val="6ED2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FF8A8F"/>
  <w15:docId w15:val="{AAE6CC02-843D-4C7A-A614-641B56C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qFormat/>
    <w:rPr>
      <w:sz w:val="24"/>
      <w:szCs w:val="24"/>
    </w:rPr>
  </w:style>
  <w:style w:type="character" w:customStyle="1" w:styleId="TextodebaloChar">
    <w:name w:val="Texto de balão Char"/>
    <w:link w:val="Textodebalo"/>
    <w:qFormat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4"/>
      <w:szCs w:val="24"/>
    </w:rPr>
  </w:style>
  <w:style w:type="character" w:customStyle="1" w:styleId="MenoPendente2">
    <w:name w:val="Menção Pendente2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br.com.fubaea.bora.pesc&amp;hl=pt_BR&amp;gl=U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.google.com/store/apps/details?id=br.com.fubaea.bora.pni&amp;hl=pt&amp;gl=U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br.gov.sp.sma.parquessp&amp;hl=pt_BR&amp;gl=U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br/icmbio/pt-br/assuntos/noticias/ultimas-noticias/mma-lanca-app-parques-do-bras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B8873-FB48-4DA6-AFA1-2240AF9ED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2901</Words>
  <Characters>15667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ANDRE DAISUKE MOTODA</cp:lastModifiedBy>
  <cp:revision>2</cp:revision>
  <cp:lastPrinted>2004-02-18T23:29:00Z</cp:lastPrinted>
  <dcterms:created xsi:type="dcterms:W3CDTF">2025-03-12T00:34:00Z</dcterms:created>
  <dcterms:modified xsi:type="dcterms:W3CDTF">2025-03-12T00:34:00Z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1046-12.2.0.18283</vt:lpwstr>
  </property>
  <property fmtid="{D5CDD505-2E9C-101B-9397-08002B2CF9AE}" pid="4" name="ICV">
    <vt:lpwstr>5A3A22B413334093AAECF37A07694C3C_13</vt:lpwstr>
  </property>
</Properties>
</file>