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nmi1a00k2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Documento 2: Manual do Usuário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do Usuário – Sistema de Controle de Documentos (SCD)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Bem-vindo ao SCD da SecureData TI!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é o seu guia para utilizar o Sistema de Controle de Documentos (SCD). O objetivo deste sistema é centralizar e proteger nossos documentos internos, garantindo que você tenha acesso rápido e seguro às informações necessárias para o seu trabalho.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Seu nível de acesso determinará quais ações você pode realizar.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Acessando o Sistema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Abra seu navegador e acesse o endereço: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https://sistemas.anatel.gov.br/scra/Default.asp?SISQSmodulo=7119&amp;SISQSsistema=389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Digite seu </w:t>
      </w:r>
      <w:r w:rsidDel="00000000" w:rsidR="00000000" w:rsidRPr="00000000">
        <w:rPr>
          <w:b w:val="1"/>
          <w:rtl w:val="0"/>
        </w:rPr>
        <w:t xml:space="preserve">e-mail corporativo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 que foi fornecida a você.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"Entrar"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 de Segurança:</w:t>
      </w:r>
      <w:r w:rsidDel="00000000" w:rsidR="00000000" w:rsidRPr="00000000">
        <w:rPr>
          <w:rtl w:val="0"/>
        </w:rPr>
        <w:t xml:space="preserve"> No seu primeiro acesso, o sistema pedirá que você crie uma nova senha. Escolha uma senha forte e não a compartilhe com ninguém.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Funções Comuns a Todos os Usuários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Navegar por Pastas:</w:t>
      </w:r>
      <w:r w:rsidDel="00000000" w:rsidR="00000000" w:rsidRPr="00000000">
        <w:rPr>
          <w:rtl w:val="0"/>
        </w:rPr>
        <w:t xml:space="preserve"> Utilize o menu lateral para navegar pela estrutura de pastas.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Buscar um Documento:</w:t>
      </w:r>
      <w:r w:rsidDel="00000000" w:rsidR="00000000" w:rsidRPr="00000000">
        <w:rPr>
          <w:rtl w:val="0"/>
        </w:rPr>
        <w:t xml:space="preserve"> Use a barra de busca no topo da página para encontrar um documento pelo nome ou por palavras-chave.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Visualizar um Documento:</w:t>
      </w:r>
      <w:r w:rsidDel="00000000" w:rsidR="00000000" w:rsidRPr="00000000">
        <w:rPr>
          <w:rtl w:val="0"/>
        </w:rPr>
        <w:t xml:space="preserve"> Clique no nome do arquivo para abri-lo em modo de visualização.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Baixar um Documento:</w:t>
      </w:r>
      <w:r w:rsidDel="00000000" w:rsidR="00000000" w:rsidRPr="00000000">
        <w:rPr>
          <w:rtl w:val="0"/>
        </w:rPr>
        <w:t xml:space="preserve"> Dentro da visualização ou na lista de arquivos, clique no ícone de download (geralmente uma seta para baixo) para salvar uma cópia em seu computador.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Funções por Nível de Acesso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Sua experiência no sistema varia conforme seu perfil. Veja abaixo o que você pode fazer.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Perfil de Visualização (Leitor)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Leitor, seu objetivo é a consulta de informações. Você pode realizar todas as funções comuns descritas na seção 3. Ações como editar, excluir ou enviar novos arquivos estarão desabilitadas para você.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Perfil de Edição (Colaborador)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de todas as funções de um Leitor, você pode gerenciar os documentos dos seus projetos.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fazer upload de um novo documento: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Navegue até a pasta de destino.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Clique no botão </w:t>
      </w:r>
      <w:r w:rsidDel="00000000" w:rsidR="00000000" w:rsidRPr="00000000">
        <w:rPr>
          <w:b w:val="1"/>
          <w:rtl w:val="0"/>
        </w:rPr>
        <w:t xml:space="preserve">"Novo Upload"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"+"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Selecione o arquivo do seu computador.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necessário, atribua uma classificação de confidencialidade ao documento.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"Confirmar"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editar um documento existente: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Clique no documento para abri-lo.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Clique no botão </w:t>
      </w:r>
      <w:r w:rsidDel="00000000" w:rsidR="00000000" w:rsidRPr="00000000">
        <w:rPr>
          <w:b w:val="1"/>
          <w:rtl w:val="0"/>
        </w:rPr>
        <w:t xml:space="preserve">"Editar"</w:t>
      </w:r>
      <w:r w:rsidDel="00000000" w:rsidR="00000000" w:rsidRPr="00000000">
        <w:rPr>
          <w:rtl w:val="0"/>
        </w:rPr>
        <w:t xml:space="preserve">. O documento será aberto na ferramenta de edição integrada ou pedirá que você faça o download, edite localmente e suba uma nova versão.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salvar, uma nova versão do documento será criada, mantendo o histórico de alterações.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Perfil de Administração (Administrador)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possui acesso completo ao sistema. Além de todas as funções de Leitor e Colaborador, você é responsável pela gestão do sistema.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gerenciar usuários: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menu principal, clique em </w:t>
      </w:r>
      <w:r w:rsidDel="00000000" w:rsidR="00000000" w:rsidRPr="00000000">
        <w:rPr>
          <w:b w:val="1"/>
          <w:rtl w:val="0"/>
        </w:rPr>
        <w:t xml:space="preserve">"Administração"</w:t>
      </w:r>
      <w:r w:rsidDel="00000000" w:rsidR="00000000" w:rsidRPr="00000000">
        <w:rPr>
          <w:rtl w:val="0"/>
        </w:rPr>
        <w:t xml:space="preserve"> e depois em </w:t>
      </w:r>
      <w:r w:rsidDel="00000000" w:rsidR="00000000" w:rsidRPr="00000000">
        <w:rPr>
          <w:b w:val="1"/>
          <w:rtl w:val="0"/>
        </w:rPr>
        <w:t xml:space="preserve">"Usuários"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adicionar um novo, clique em </w:t>
      </w:r>
      <w:r w:rsidDel="00000000" w:rsidR="00000000" w:rsidRPr="00000000">
        <w:rPr>
          <w:b w:val="1"/>
          <w:rtl w:val="0"/>
        </w:rPr>
        <w:t xml:space="preserve">"Criar Usuário"</w:t>
      </w:r>
      <w:r w:rsidDel="00000000" w:rsidR="00000000" w:rsidRPr="00000000">
        <w:rPr>
          <w:rtl w:val="0"/>
        </w:rPr>
        <w:t xml:space="preserve">. Preencha os dados (nome, e-mail) e </w:t>
      </w:r>
      <w:r w:rsidDel="00000000" w:rsidR="00000000" w:rsidRPr="00000000">
        <w:rPr>
          <w:b w:val="1"/>
          <w:rtl w:val="0"/>
        </w:rPr>
        <w:t xml:space="preserve">atribua um perfil de acesso (Leitor, Colaborador ou Administrador)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modificar um usuário existente, encontre-o na lista e clique em </w:t>
      </w:r>
      <w:r w:rsidDel="00000000" w:rsidR="00000000" w:rsidRPr="00000000">
        <w:rPr>
          <w:b w:val="1"/>
          <w:rtl w:val="0"/>
        </w:rPr>
        <w:t xml:space="preserve">"Editar"</w:t>
      </w:r>
      <w:r w:rsidDel="00000000" w:rsidR="00000000" w:rsidRPr="00000000">
        <w:rPr>
          <w:rtl w:val="0"/>
        </w:rPr>
        <w:t xml:space="preserve">. Você pode alterar seu perfil de acesso ou resetar sua senha.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gerenciar pastas e permissões: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Navegue até a pasta que deseja gerenciar.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Clique com o botão direito ou procure pela opção </w:t>
      </w:r>
      <w:r w:rsidDel="00000000" w:rsidR="00000000" w:rsidRPr="00000000">
        <w:rPr>
          <w:b w:val="1"/>
          <w:rtl w:val="0"/>
        </w:rPr>
        <w:t xml:space="preserve">"Gerenciar Acesso"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Nesta tela, você pode adicionar ou remover usuários/grupos e definir qual nível de acesso eles terão especificamente para aquela pasta.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Suporte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caso de dúvidas, problemas de acesso ou suspeita de atividade indevida, entre em contato imediatamente com o departamento de TI pelo e-mail: </w:t>
      </w:r>
      <w:r w:rsidDel="00000000" w:rsidR="00000000" w:rsidRPr="00000000">
        <w:rPr>
          <w:b w:val="1"/>
          <w:rtl w:val="0"/>
        </w:rPr>
        <w:t xml:space="preserve">suporte.ti@securedatati.com.br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