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Introdução à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 que é um processo?</w:t>
      </w:r>
    </w:p>
    <w:p w:rsidR="00000000" w:rsidDel="00000000" w:rsidP="00000000" w:rsidRDefault="00000000" w:rsidRPr="00000000" w14:paraId="00000004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Resumidamente, podemos dizer que um processo é um programa em execução e que um programa executável é um conjunto de instruções e dados armazenados em um arquivo. Portanto, quando o conteúdo desse programa é carregado na memória e executado, ele se torna um processo.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Os processos são gerenciados pelo sistema operacional e são compostos por: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 instruções de um programa destinado a ser executado pelo microprocessador.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seu estado de execução num dado momento, ou seja, os valores dos registos da unidade central de processamento do referido programa.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Sua memória de trabalho, ou seja, a memória que você reservou e seu conteúdo.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Outras informações que permitem o planejamento do sistema operacional.</w:t>
      </w:r>
    </w:p>
    <w:p w:rsidR="00000000" w:rsidDel="00000000" w:rsidP="00000000" w:rsidRDefault="00000000" w:rsidRPr="00000000" w14:paraId="0000000B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Vamos dar uma olhada em um pouco mais de teoria para repassar esses conceitos recém-adquiridos!</w:t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/>
      </w:pP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Até a próxima! 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/>
  <w:font w:name="Rajdhani">
    <w:embedRegular w:fontKey="{00000000-0000-0000-0000-000000000000}" r:id="rId5" w:subsetted="0"/>
    <w:embedBold w:fontKey="{00000000-0000-0000-0000-000000000000}" r:id="rId6" w:subsetted="0"/>
  </w:font>
  <w:font w:name="Open Sans Light"/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4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9525</wp:posOffset>
          </wp:positionV>
          <wp:extent cx="7786688" cy="1019175"/>
          <wp:effectExtent b="0" l="0" r="0" t="0"/>
          <wp:wrapSquare wrapText="bothSides" distB="0" distT="0" distL="0" distR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RD9h71ZZV9ieC/gyPjbfnBmsw==">AMUW2mVAR+mLBwkTGI5DPcTaaYUW98cvoRekFSCh9yaN1ToNjhsw2KD0Waw0mv1/MitYe/MehRMAFCgq86ddFRwHYu4Ioprr7MWLrh+H08Xh0jFB5AVtJE0FnzVG+wvD2dArXlwQxKIF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