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-9519</wp:posOffset>
            </wp:positionV>
            <wp:extent cx="7553325" cy="1019175"/>
            <wp:effectExtent b="0" l="0" r="0" t="0"/>
            <wp:wrapSquare wrapText="bothSides" distB="0" distT="0" distL="0" distR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0" w:line="360" w:lineRule="auto"/>
        <w:rPr/>
      </w:pPr>
      <w:bookmarkStart w:colFirst="0" w:colLast="0" w:name="_heading=h.rytfgxiy8qcd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Título: O que é o modelo OSI?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Bloco: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Texto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95250</wp:posOffset>
            </wp:positionH>
            <wp:positionV relativeFrom="paragraph">
              <wp:posOffset>190500</wp:posOffset>
            </wp:positionV>
            <wp:extent cx="848824" cy="2334606"/>
            <wp:effectExtent b="0" l="0" r="0" t="0"/>
            <wp:wrapSquare wrapText="bothSides" distB="19050" distT="19050" distL="19050" distR="1905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8824" cy="23346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É um modelo conceitual de interconexão que permite que diversos sistemas se comuniquem mediante um padrão. Pode-se dizer que é uma linguagem universal de comunicação entre redes, computadores, servidores etc, que baseia-se na ideia de dividir um sistema de comunicação em sete camadas, e cada uma delas trabalha em cima da camada anterior.</w:t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cxID9jaqj0qkeo67RtD35bafCQ==">AMUW2mXYcQHNQpZaepXc+iUnclzzPCPJwFmpJyFGT4d/iS9VgcqAT2MXvbTC2+aCeuEApV7Q78+Op6buUqFhxISFvO012VAzyMdl2Q4IRPS5EqXyZPl4WurYcTq9UHS4xzxPDseiY7g2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