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343754" w:rsidRDefault="000468EB" w:rsidP="000468EB">
      <w:pPr>
        <w:jc w:val="center"/>
        <w:rPr>
          <w:rFonts w:ascii="Cambria" w:hAnsi="Cambria"/>
          <w:sz w:val="50"/>
          <w:szCs w:val="50"/>
        </w:rPr>
      </w:pPr>
      <w:r w:rsidRPr="000468EB">
        <w:rPr>
          <w:rFonts w:ascii="Cambria" w:hAnsi="Cambria"/>
          <w:sz w:val="50"/>
          <w:szCs w:val="50"/>
        </w:rPr>
        <w:t>Tutorial de desenvolvmento do CropDox</w:t>
      </w:r>
    </w:p>
    <w:p w:rsidR="00C9520A" w:rsidRPr="00C9520A" w:rsidRDefault="00C9520A" w:rsidP="000468EB">
      <w:pPr>
        <w:jc w:val="center"/>
        <w:rPr>
          <w:rFonts w:ascii="Cambria" w:hAnsi="Cambria"/>
          <w:sz w:val="50"/>
          <w:szCs w:val="50"/>
          <w:u w:val="single"/>
        </w:rPr>
      </w:pPr>
      <w:r>
        <w:rPr>
          <w:rFonts w:ascii="Cambria" w:hAnsi="Cambria"/>
          <w:sz w:val="50"/>
          <w:szCs w:val="50"/>
        </w:rPr>
        <w:t>Documentação</w:t>
      </w: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 w:rsidP="000468EB">
      <w:pPr>
        <w:jc w:val="center"/>
        <w:rPr>
          <w:rFonts w:ascii="Cambria" w:hAnsi="Cambria"/>
          <w:sz w:val="50"/>
          <w:szCs w:val="50"/>
        </w:rPr>
      </w:pPr>
    </w:p>
    <w:p w:rsidR="000468EB" w:rsidRDefault="000468EB">
      <w:pPr>
        <w:rPr>
          <w:rFonts w:ascii="Cambria" w:hAnsi="Cambria"/>
          <w:sz w:val="50"/>
          <w:szCs w:val="50"/>
        </w:rPr>
      </w:pPr>
      <w:r>
        <w:rPr>
          <w:rFonts w:ascii="Cambria" w:hAnsi="Cambria"/>
          <w:sz w:val="50"/>
          <w:szCs w:val="50"/>
        </w:rPr>
        <w:br w:type="page"/>
      </w:r>
    </w:p>
    <w:p w:rsidR="000468EB" w:rsidRDefault="00C9520A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lastRenderedPageBreak/>
        <w:t>Difini-se os seguintes conceitos nesta arquitetura: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Usuário</w:t>
      </w:r>
      <w:r>
        <w:rPr>
          <w:rFonts w:ascii="Cambria" w:hAnsi="Cambria"/>
          <w:sz w:val="32"/>
          <w:szCs w:val="50"/>
        </w:rPr>
        <w:t>:</w:t>
      </w:r>
    </w:p>
    <w:p w:rsidR="00C9520A" w:rsidRDefault="00AC6E8B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>O agente humano</w:t>
      </w:r>
      <w:r w:rsidR="00C9520A">
        <w:rPr>
          <w:rFonts w:ascii="Cambria" w:hAnsi="Cambria"/>
          <w:sz w:val="32"/>
          <w:szCs w:val="50"/>
        </w:rPr>
        <w:t xml:space="preserve"> que usa o sistema para executar a sua principal funcionalidade.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Cliente</w:t>
      </w:r>
      <w:r>
        <w:rPr>
          <w:rFonts w:ascii="Cambria" w:hAnsi="Cambria"/>
          <w:sz w:val="32"/>
          <w:szCs w:val="50"/>
        </w:rPr>
        <w:t>:</w:t>
      </w:r>
    </w:p>
    <w:p w:rsidR="00C9520A" w:rsidRPr="000D04A4" w:rsidRDefault="00C9520A" w:rsidP="000468EB">
      <w:pPr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>Qualquer dispositivo eletrônico que acesse o sistema através da internet.</w:t>
      </w:r>
      <w:r w:rsidR="000D04A4">
        <w:rPr>
          <w:rFonts w:ascii="Cambria" w:hAnsi="Cambria"/>
          <w:sz w:val="32"/>
          <w:szCs w:val="50"/>
        </w:rPr>
        <w:t xml:space="preserve"> Podendo, este, ser mobile ou desktop.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Servidor</w:t>
      </w:r>
      <w:r>
        <w:rPr>
          <w:rFonts w:ascii="Cambria" w:hAnsi="Cambria"/>
          <w:sz w:val="32"/>
          <w:szCs w:val="50"/>
        </w:rPr>
        <w:t>: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>O computador que hospeda o backend do sistema na nuvem (VPS).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 w:rsidRPr="00C9520A">
        <w:rPr>
          <w:rFonts w:ascii="Cambria" w:hAnsi="Cambria"/>
          <w:b/>
          <w:sz w:val="32"/>
          <w:szCs w:val="50"/>
        </w:rPr>
        <w:t>Diretório</w:t>
      </w:r>
      <w:r>
        <w:rPr>
          <w:rFonts w:ascii="Cambria" w:hAnsi="Cambria"/>
          <w:sz w:val="32"/>
          <w:szCs w:val="50"/>
        </w:rPr>
        <w:t>: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>O diretório que contém as imagens capturadas pelo usuário no Servidor.</w:t>
      </w:r>
    </w:p>
    <w:p w:rsidR="00C9520A" w:rsidRDefault="00C9520A" w:rsidP="000468EB">
      <w:pPr>
        <w:rPr>
          <w:rFonts w:ascii="Cambria" w:hAnsi="Cambria"/>
          <w:sz w:val="32"/>
          <w:szCs w:val="50"/>
        </w:rPr>
      </w:pPr>
    </w:p>
    <w:p w:rsidR="00AA37C7" w:rsidRDefault="00AA37C7" w:rsidP="000468EB">
      <w:pPr>
        <w:rPr>
          <w:rFonts w:ascii="Cambria" w:hAnsi="Cambria"/>
          <w:sz w:val="32"/>
          <w:szCs w:val="50"/>
        </w:rPr>
      </w:pPr>
    </w:p>
    <w:p w:rsidR="00AA37C7" w:rsidRDefault="00AA37C7" w:rsidP="00AA37C7">
      <w:pPr>
        <w:jc w:val="center"/>
        <w:rPr>
          <w:rFonts w:ascii="Cambria" w:hAnsi="Cambria"/>
          <w:b/>
          <w:sz w:val="40"/>
          <w:szCs w:val="50"/>
        </w:rPr>
      </w:pPr>
      <w:r w:rsidRPr="00662D18">
        <w:rPr>
          <w:rFonts w:ascii="Cambria" w:hAnsi="Cambria"/>
          <w:b/>
          <w:sz w:val="40"/>
          <w:szCs w:val="50"/>
        </w:rPr>
        <w:t>Trâmite da funcionalidade do sistema</w:t>
      </w:r>
    </w:p>
    <w:p w:rsidR="00662D18" w:rsidRDefault="00662D18" w:rsidP="00AA37C7">
      <w:pPr>
        <w:jc w:val="center"/>
        <w:rPr>
          <w:rFonts w:ascii="Cambria" w:hAnsi="Cambria"/>
          <w:b/>
          <w:sz w:val="40"/>
          <w:szCs w:val="50"/>
        </w:rPr>
      </w:pPr>
    </w:p>
    <w:p w:rsidR="00662D18" w:rsidRDefault="00AC6E8B" w:rsidP="00AC6E8B">
      <w:pPr>
        <w:jc w:val="both"/>
        <w:rPr>
          <w:rFonts w:ascii="Cambria" w:hAnsi="Cambria"/>
          <w:sz w:val="32"/>
          <w:szCs w:val="50"/>
        </w:rPr>
      </w:pPr>
      <w:r>
        <w:rPr>
          <w:rFonts w:ascii="Cambria" w:hAnsi="Cambria"/>
          <w:sz w:val="32"/>
          <w:szCs w:val="50"/>
        </w:rPr>
        <w:t xml:space="preserve">Os Usuário usa um Cliente mobile e </w:t>
      </w:r>
      <w:r>
        <w:rPr>
          <w:rFonts w:ascii="Cambria" w:hAnsi="Cambria"/>
          <w:sz w:val="32"/>
          <w:szCs w:val="50"/>
        </w:rPr>
        <w:t xml:space="preserve">Cliente </w:t>
      </w:r>
      <w:r>
        <w:rPr>
          <w:rFonts w:ascii="Cambria" w:hAnsi="Cambria"/>
          <w:sz w:val="32"/>
          <w:szCs w:val="50"/>
        </w:rPr>
        <w:t>Desktop para acessar o sistema.</w:t>
      </w:r>
    </w:p>
    <w:p w:rsidR="00AC6E8B" w:rsidRPr="00BF4491" w:rsidRDefault="00AC6E8B" w:rsidP="00AC6E8B">
      <w:pPr>
        <w:jc w:val="both"/>
        <w:rPr>
          <w:rFonts w:ascii="Cambria" w:hAnsi="Cambria"/>
          <w:sz w:val="32"/>
          <w:szCs w:val="50"/>
          <w:u w:val="single"/>
        </w:rPr>
      </w:pPr>
      <w:r>
        <w:rPr>
          <w:rFonts w:ascii="Cambria" w:hAnsi="Cambria"/>
          <w:sz w:val="32"/>
          <w:szCs w:val="50"/>
        </w:rPr>
        <w:t>Para cada cliente conectado, o Servidor responde com um JWT</w:t>
      </w:r>
      <w:r w:rsidR="00DF67A5">
        <w:rPr>
          <w:rFonts w:ascii="Cambria" w:hAnsi="Cambria"/>
          <w:sz w:val="32"/>
          <w:szCs w:val="50"/>
        </w:rPr>
        <w:t xml:space="preserve"> contendo </w:t>
      </w:r>
      <w:r w:rsidR="00C82481">
        <w:rPr>
          <w:rFonts w:ascii="Cambria" w:hAnsi="Cambria"/>
          <w:sz w:val="32"/>
          <w:szCs w:val="50"/>
        </w:rPr>
        <w:t>o socket id da conexão</w:t>
      </w:r>
      <w:r w:rsidR="00C82481">
        <w:rPr>
          <w:rFonts w:ascii="Cambria" w:hAnsi="Cambria"/>
          <w:sz w:val="32"/>
          <w:szCs w:val="50"/>
        </w:rPr>
        <w:t xml:space="preserve"> </w:t>
      </w:r>
      <w:r w:rsidR="00DF67A5">
        <w:rPr>
          <w:rFonts w:ascii="Cambria" w:hAnsi="Cambria"/>
          <w:sz w:val="32"/>
          <w:szCs w:val="50"/>
        </w:rPr>
        <w:t>no payload.</w:t>
      </w:r>
      <w:r w:rsidR="004F1F8E">
        <w:rPr>
          <w:rFonts w:ascii="Cambria" w:hAnsi="Cambria"/>
          <w:sz w:val="32"/>
          <w:szCs w:val="50"/>
        </w:rPr>
        <w:t xml:space="preserve"> Logo, define-se aqui este JWT como o </w:t>
      </w:r>
      <w:r w:rsidR="004F1F8E" w:rsidRPr="0003116B">
        <w:rPr>
          <w:rFonts w:ascii="Cambria" w:hAnsi="Cambria"/>
          <w:b/>
          <w:i/>
          <w:sz w:val="32"/>
          <w:szCs w:val="50"/>
        </w:rPr>
        <w:t xml:space="preserve">token de </w:t>
      </w:r>
      <w:r w:rsidR="00BF4491">
        <w:rPr>
          <w:rFonts w:ascii="Cambria" w:hAnsi="Cambria"/>
          <w:b/>
          <w:i/>
          <w:sz w:val="32"/>
          <w:szCs w:val="50"/>
        </w:rPr>
        <w:t>conexão.</w:t>
      </w:r>
      <w:r w:rsidR="00BF4491">
        <w:rPr>
          <w:rFonts w:ascii="Cambria" w:hAnsi="Cambria"/>
          <w:sz w:val="32"/>
          <w:szCs w:val="50"/>
        </w:rPr>
        <w:t xml:space="preserve"> </w:t>
      </w:r>
      <w:bookmarkStart w:id="0" w:name="_GoBack"/>
      <w:bookmarkEnd w:id="0"/>
    </w:p>
    <w:sectPr w:rsidR="00AC6E8B" w:rsidRPr="00BF4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F5"/>
    <w:rsid w:val="0003116B"/>
    <w:rsid w:val="000468EB"/>
    <w:rsid w:val="000D04A4"/>
    <w:rsid w:val="00343754"/>
    <w:rsid w:val="004F1F8E"/>
    <w:rsid w:val="00662D18"/>
    <w:rsid w:val="007F4CF5"/>
    <w:rsid w:val="00AA37C7"/>
    <w:rsid w:val="00AC6E8B"/>
    <w:rsid w:val="00BF4491"/>
    <w:rsid w:val="00C82481"/>
    <w:rsid w:val="00C9520A"/>
    <w:rsid w:val="00D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9E8ED-39D8-4138-BE9B-2915E6BB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</dc:creator>
  <cp:keywords/>
  <dc:description/>
  <cp:lastModifiedBy>André de Jesus</cp:lastModifiedBy>
  <cp:revision>10</cp:revision>
  <dcterms:created xsi:type="dcterms:W3CDTF">2020-09-05T12:53:00Z</dcterms:created>
  <dcterms:modified xsi:type="dcterms:W3CDTF">2020-09-05T14:24:00Z</dcterms:modified>
</cp:coreProperties>
</file>