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Operating System Concepts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COP4610.02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Mini Project 4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Noah Baldwin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Cody Carroll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Paul Teleweck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Breakdown: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980"/>
        <w:gridCol w:w="1665"/>
        <w:tblGridChange w:id="0">
          <w:tblGrid>
            <w:gridCol w:w="1860"/>
            <w:gridCol w:w="1860"/>
            <w:gridCol w:w="1860"/>
            <w:gridCol w:w="198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Noah Baldwin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Cody Carroll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Paul Teleweck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33.33%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Abstract: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project, you'll be adding real kernel threads to xv6. First, define a new system call to create a kernel thread, called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clone()</w:t>
      </w:r>
      <w:r w:rsidDel="00000000" w:rsidR="00000000" w:rsidRPr="00000000">
        <w:rPr>
          <w:sz w:val="24"/>
          <w:szCs w:val="24"/>
          <w:rtl w:val="0"/>
        </w:rPr>
        <w:t xml:space="preserve">, as well as one to wait for a thread called </w:t>
      </w:r>
      <w:r w:rsidDel="00000000" w:rsidR="00000000" w:rsidRPr="00000000">
        <w:rPr>
          <w:b w:val="1"/>
          <w:sz w:val="28"/>
          <w:szCs w:val="28"/>
          <w:rtl w:val="0"/>
        </w:rPr>
        <w:t xml:space="preserve">join()</w:t>
      </w:r>
      <w:r w:rsidDel="00000000" w:rsidR="00000000" w:rsidRPr="00000000">
        <w:rPr>
          <w:sz w:val="24"/>
          <w:szCs w:val="24"/>
          <w:rtl w:val="0"/>
        </w:rPr>
        <w:t xml:space="preserve">. Then,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clone()</w:t>
      </w:r>
      <w:r w:rsidDel="00000000" w:rsidR="00000000" w:rsidRPr="00000000">
        <w:rPr>
          <w:sz w:val="24"/>
          <w:szCs w:val="24"/>
          <w:rtl w:val="0"/>
        </w:rPr>
        <w:t xml:space="preserve"> to build a little thread library, with a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thread_create()</w:t>
      </w:r>
      <w:r w:rsidDel="00000000" w:rsidR="00000000" w:rsidRPr="00000000">
        <w:rPr>
          <w:sz w:val="24"/>
          <w:szCs w:val="24"/>
          <w:rtl w:val="0"/>
        </w:rPr>
        <w:t xml:space="preserve"> call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lock_aquire()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lock_release()</w:t>
      </w:r>
      <w:r w:rsidDel="00000000" w:rsidR="00000000" w:rsidRPr="00000000">
        <w:rPr>
          <w:sz w:val="24"/>
          <w:szCs w:val="24"/>
          <w:rtl w:val="0"/>
        </w:rPr>
        <w:t xml:space="preserve"> functions. 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Changes Made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Proc.c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structure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lock</w:t>
      </w:r>
      <w:r w:rsidDel="00000000" w:rsidR="00000000" w:rsidRPr="00000000">
        <w:rPr>
          <w:sz w:val="24"/>
          <w:szCs w:val="24"/>
          <w:rtl w:val="0"/>
        </w:rPr>
        <w:t xml:space="preserve">: A lock or Mutex is a mechanism that is created for enforcing limits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access to a resource in an environment where there are many 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threads of execution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  <w:br w:type="textWrapping"/>
        <w:t xml:space="preserve">This is to alleviate CPU usage when there are lots of threads or processes active at the same time. 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clone()</w:t>
      </w:r>
      <w:r w:rsidDel="00000000" w:rsidR="00000000" w:rsidRPr="00000000">
        <w:rPr>
          <w:sz w:val="24"/>
          <w:szCs w:val="24"/>
          <w:rtl w:val="0"/>
        </w:rPr>
        <w:t xml:space="preserve"> system call which creates a new kernel thread which shares the calling process' address space.</w:t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</w:t>
      </w:r>
      <w:r w:rsidDel="00000000" w:rsidR="00000000" w:rsidRPr="00000000">
        <w:rPr>
          <w:b w:val="1"/>
          <w:sz w:val="28"/>
          <w:szCs w:val="28"/>
          <w:rtl w:val="0"/>
        </w:rPr>
        <w:t xml:space="preserve">wait()</w:t>
      </w:r>
      <w:r w:rsidDel="00000000" w:rsidR="00000000" w:rsidRPr="00000000">
        <w:rPr>
          <w:sz w:val="24"/>
          <w:szCs w:val="24"/>
          <w:rtl w:val="0"/>
        </w:rPr>
        <w:t xml:space="preserve"> system call which should wait for a child process that does not share the address space with the process.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join()</w:t>
      </w:r>
      <w:r w:rsidDel="00000000" w:rsidR="00000000" w:rsidRPr="00000000">
        <w:rPr>
          <w:sz w:val="24"/>
          <w:szCs w:val="24"/>
          <w:rtl w:val="0"/>
        </w:rPr>
        <w:t xml:space="preserve"> sys call. This call waits for a child thread that shares the address space with the calling process. It returns the PID of waited for child or -1 if none.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5077" cy="39004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077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3292" cy="44624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3292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6638" cy="449225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22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449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User.h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clone()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join()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lock()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thread_create()</w:t>
      </w:r>
      <w:r w:rsidDel="00000000" w:rsidR="00000000" w:rsidRPr="00000000">
        <w:rPr>
          <w:sz w:val="24"/>
          <w:szCs w:val="24"/>
          <w:rtl w:val="0"/>
        </w:rPr>
        <w:t xml:space="preserve">  functions were added to the user.h file. This creates functionality within the user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6399737" cy="22050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737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4729163" cy="460240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602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Syscall.h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System calls are defined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clone()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join()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2788" cy="73187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7318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Syscall.c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System calls are added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clone()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join()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37035" cy="53673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7035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Sysproc.c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Created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sys_clone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sys_join</w:t>
      </w:r>
      <w:r w:rsidDel="00000000" w:rsidR="00000000" w:rsidRPr="00000000">
        <w:rPr>
          <w:sz w:val="24"/>
          <w:szCs w:val="24"/>
          <w:rtl w:val="0"/>
        </w:rPr>
        <w:t xml:space="preserve"> to initialize the system calls.</w:t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4850" cy="3429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Threadlibrary.c</w:t>
      </w:r>
    </w:p>
    <w:p w:rsidR="00000000" w:rsidDel="00000000" w:rsidP="00000000" w:rsidRDefault="00000000" w:rsidRPr="00000000" w14:paraId="0000005D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updated lock structure prevents threads from overwriting performance critical tasks. The processes within create a thread library using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Thread_create()</w:t>
      </w:r>
      <w:r w:rsidDel="00000000" w:rsidR="00000000" w:rsidRPr="00000000">
        <w:rPr>
          <w:sz w:val="24"/>
          <w:szCs w:val="24"/>
          <w:rtl w:val="0"/>
        </w:rPr>
        <w:t xml:space="preserve"> routine. This routine should call </w:t>
      </w:r>
      <w:r w:rsidDel="00000000" w:rsidR="00000000" w:rsidRPr="00000000">
        <w:rPr>
          <w:b w:val="1"/>
          <w:sz w:val="28"/>
          <w:szCs w:val="28"/>
          <w:rtl w:val="0"/>
        </w:rPr>
        <w:t xml:space="preserve">malloc()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create a new user stack,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clone() </w:t>
      </w:r>
      <w:r w:rsidDel="00000000" w:rsidR="00000000" w:rsidRPr="00000000">
        <w:rPr>
          <w:sz w:val="24"/>
          <w:szCs w:val="24"/>
          <w:rtl w:val="0"/>
        </w:rPr>
        <w:t xml:space="preserve">to create the child thread and get it running.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Thread_join()</w:t>
      </w:r>
      <w:r w:rsidDel="00000000" w:rsidR="00000000" w:rsidRPr="00000000">
        <w:rPr>
          <w:sz w:val="24"/>
          <w:szCs w:val="24"/>
          <w:rtl w:val="0"/>
        </w:rPr>
        <w:t xml:space="preserve"> call is also used, which calls the underlying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join()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system call, frees the user stack, and then returns.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77038" cy="604502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6045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6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5207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Thread_(computer_science)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