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51C2" w14:textId="1A2B5D90" w:rsidR="00475E30" w:rsidRPr="00823697" w:rsidRDefault="00BF6C50">
      <w:pPr>
        <w:rPr>
          <w:lang w:val="pt-PT"/>
        </w:rPr>
      </w:pPr>
      <w:r w:rsidRPr="00823697">
        <w:rPr>
          <w:lang w:val="pt-PT"/>
        </w:rPr>
        <w:drawing>
          <wp:anchor distT="0" distB="0" distL="114300" distR="114300" simplePos="0" relativeHeight="251658240" behindDoc="0" locked="0" layoutInCell="1" allowOverlap="1" wp14:anchorId="0CB12818" wp14:editId="69F6E3F7">
            <wp:simplePos x="0" y="0"/>
            <wp:positionH relativeFrom="margin">
              <wp:align>center</wp:align>
            </wp:positionH>
            <wp:positionV relativeFrom="margin">
              <wp:align>top</wp:align>
            </wp:positionV>
            <wp:extent cx="4029075" cy="1370330"/>
            <wp:effectExtent l="0" t="0" r="9525" b="1270"/>
            <wp:wrapSquare wrapText="bothSides"/>
            <wp:docPr id="69182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23192" name="Picture 691823192"/>
                    <pic:cNvPicPr/>
                  </pic:nvPicPr>
                  <pic:blipFill>
                    <a:blip r:embed="rId8">
                      <a:extLst>
                        <a:ext uri="{28A0092B-C50C-407E-A947-70E740481C1C}">
                          <a14:useLocalDpi xmlns:a14="http://schemas.microsoft.com/office/drawing/2010/main" val="0"/>
                        </a:ext>
                      </a:extLst>
                    </a:blip>
                    <a:stretch>
                      <a:fillRect/>
                    </a:stretch>
                  </pic:blipFill>
                  <pic:spPr>
                    <a:xfrm>
                      <a:off x="0" y="0"/>
                      <a:ext cx="4029075" cy="1370330"/>
                    </a:xfrm>
                    <a:prstGeom prst="rect">
                      <a:avLst/>
                    </a:prstGeom>
                  </pic:spPr>
                </pic:pic>
              </a:graphicData>
            </a:graphic>
            <wp14:sizeRelH relativeFrom="margin">
              <wp14:pctWidth>0</wp14:pctWidth>
            </wp14:sizeRelH>
            <wp14:sizeRelV relativeFrom="margin">
              <wp14:pctHeight>0</wp14:pctHeight>
            </wp14:sizeRelV>
          </wp:anchor>
        </w:drawing>
      </w:r>
    </w:p>
    <w:p w14:paraId="7B87DDE5" w14:textId="77777777" w:rsidR="00BF6C50" w:rsidRPr="00823697" w:rsidRDefault="00BF6C50">
      <w:pPr>
        <w:rPr>
          <w:lang w:val="pt-PT"/>
        </w:rPr>
      </w:pPr>
    </w:p>
    <w:p w14:paraId="658594AD" w14:textId="77777777" w:rsidR="00BF6C50" w:rsidRPr="00823697" w:rsidRDefault="00BF6C50" w:rsidP="00BF6C50">
      <w:pPr>
        <w:rPr>
          <w:lang w:val="pt-PT"/>
        </w:rPr>
      </w:pPr>
    </w:p>
    <w:p w14:paraId="7950C948" w14:textId="77777777" w:rsidR="00BF6C50" w:rsidRPr="00823697" w:rsidRDefault="00BF6C50" w:rsidP="00BF6C50">
      <w:pPr>
        <w:rPr>
          <w:rStyle w:val="SubtleEmphasis"/>
          <w:lang w:val="pt-PT"/>
        </w:rPr>
      </w:pPr>
    </w:p>
    <w:p w14:paraId="7A45AF8B" w14:textId="77777777" w:rsidR="00823697" w:rsidRPr="00823697" w:rsidRDefault="00823697" w:rsidP="00BF6C50">
      <w:pPr>
        <w:rPr>
          <w:rStyle w:val="SubtleEmphasis"/>
          <w:lang w:val="pt-PT"/>
        </w:rPr>
      </w:pPr>
    </w:p>
    <w:p w14:paraId="7E4F0128" w14:textId="77777777" w:rsidR="00823697" w:rsidRPr="00823697" w:rsidRDefault="00823697" w:rsidP="00BF6C50">
      <w:pPr>
        <w:rPr>
          <w:rStyle w:val="SubtleEmphasis"/>
          <w:lang w:val="pt-PT"/>
        </w:rPr>
      </w:pPr>
    </w:p>
    <w:p w14:paraId="109F92D0" w14:textId="54CFF9AC" w:rsidR="00BF6C50" w:rsidRPr="00823697" w:rsidRDefault="00BF6C50" w:rsidP="00BF6C50">
      <w:pPr>
        <w:pStyle w:val="Title"/>
        <w:rPr>
          <w:rFonts w:asciiTheme="minorHAnsi" w:hAnsiTheme="minorHAnsi" w:cstheme="minorHAnsi"/>
          <w:b/>
          <w:bCs/>
          <w:color w:val="595959" w:themeColor="text1" w:themeTint="A6"/>
          <w:sz w:val="52"/>
          <w:szCs w:val="52"/>
          <w:lang w:val="pt-PT"/>
        </w:rPr>
      </w:pPr>
      <w:r w:rsidRPr="00823697">
        <w:rPr>
          <w:rStyle w:val="SubtleEmphasis"/>
          <w:rFonts w:asciiTheme="minorHAnsi" w:hAnsiTheme="minorHAnsi" w:cstheme="minorHAnsi"/>
          <w:b/>
          <w:bCs/>
          <w:i w:val="0"/>
          <w:iCs w:val="0"/>
          <w:sz w:val="52"/>
          <w:szCs w:val="52"/>
          <w:lang w:val="pt-PT"/>
        </w:rPr>
        <w:t>Redes de Computadores</w:t>
      </w:r>
    </w:p>
    <w:p w14:paraId="1DA4BB74" w14:textId="77777777" w:rsidR="00BF6C50" w:rsidRPr="00823697" w:rsidRDefault="00BF6C50" w:rsidP="00BF6C50">
      <w:pPr>
        <w:pStyle w:val="Title"/>
        <w:rPr>
          <w:rStyle w:val="SubtleEmphasis"/>
          <w:i w:val="0"/>
          <w:iCs w:val="0"/>
          <w:sz w:val="22"/>
          <w:szCs w:val="22"/>
          <w:lang w:val="pt-PT"/>
        </w:rPr>
      </w:pPr>
    </w:p>
    <w:p w14:paraId="28207908" w14:textId="49AA1998" w:rsidR="00BF6C50" w:rsidRPr="00823697" w:rsidRDefault="00BF6C50" w:rsidP="00BF6C50">
      <w:pPr>
        <w:pStyle w:val="Title"/>
        <w:rPr>
          <w:rStyle w:val="SubtleEmphasis"/>
          <w:i w:val="0"/>
          <w:iCs w:val="0"/>
          <w:sz w:val="32"/>
          <w:szCs w:val="32"/>
          <w:lang w:val="pt-PT"/>
        </w:rPr>
      </w:pPr>
      <w:r w:rsidRPr="00823697">
        <w:rPr>
          <w:rStyle w:val="SubtleEmphasis"/>
          <w:i w:val="0"/>
          <w:iCs w:val="0"/>
          <w:sz w:val="32"/>
          <w:szCs w:val="32"/>
          <w:lang w:val="pt-PT"/>
        </w:rPr>
        <w:t>L.EIC021-2023/2024</w:t>
      </w:r>
    </w:p>
    <w:p w14:paraId="0C760AD6" w14:textId="77777777" w:rsidR="00BF6C50" w:rsidRPr="00823697" w:rsidRDefault="00BF6C50" w:rsidP="00BF6C50">
      <w:pPr>
        <w:rPr>
          <w:lang w:val="pt-PT"/>
        </w:rPr>
      </w:pPr>
    </w:p>
    <w:p w14:paraId="1233F7FB" w14:textId="77777777" w:rsidR="00823697" w:rsidRPr="00823697" w:rsidRDefault="00823697" w:rsidP="00BF6C50">
      <w:pPr>
        <w:rPr>
          <w:lang w:val="pt-PT"/>
        </w:rPr>
      </w:pPr>
    </w:p>
    <w:p w14:paraId="5BD7F910" w14:textId="77777777" w:rsidR="00BF6C50" w:rsidRPr="00823697" w:rsidRDefault="00BF6C50" w:rsidP="00BF6C50">
      <w:pPr>
        <w:rPr>
          <w:lang w:val="pt-PT"/>
        </w:rPr>
      </w:pPr>
    </w:p>
    <w:p w14:paraId="02958D4E" w14:textId="37A76E9E" w:rsidR="00BF6C50" w:rsidRPr="00823697" w:rsidRDefault="00BF6C50" w:rsidP="00BF6C50">
      <w:pPr>
        <w:pStyle w:val="Title"/>
        <w:rPr>
          <w:rFonts w:asciiTheme="minorHAnsi" w:hAnsiTheme="minorHAnsi" w:cstheme="minorHAnsi"/>
          <w:b/>
          <w:bCs/>
          <w:color w:val="002060"/>
          <w:sz w:val="96"/>
          <w:szCs w:val="96"/>
          <w:lang w:val="pt-PT"/>
        </w:rPr>
      </w:pPr>
      <w:r w:rsidRPr="00823697">
        <w:rPr>
          <w:rFonts w:asciiTheme="minorHAnsi" w:hAnsiTheme="minorHAnsi" w:cstheme="minorHAnsi"/>
          <w:b/>
          <w:bCs/>
          <w:color w:val="002060"/>
          <w:sz w:val="96"/>
          <w:szCs w:val="96"/>
          <w:lang w:val="pt-PT"/>
        </w:rPr>
        <w:t>Protocolo de Ligação de Dados</w:t>
      </w:r>
    </w:p>
    <w:p w14:paraId="0883A38C" w14:textId="77777777" w:rsidR="00BF6C50" w:rsidRPr="00823697" w:rsidRDefault="00BF6C50" w:rsidP="00BF6C50">
      <w:pPr>
        <w:rPr>
          <w:lang w:val="pt-PT"/>
        </w:rPr>
      </w:pPr>
    </w:p>
    <w:p w14:paraId="0E0EA731" w14:textId="77777777" w:rsidR="00BF6C50" w:rsidRPr="00823697" w:rsidRDefault="00BF6C50" w:rsidP="00BF6C50">
      <w:pPr>
        <w:rPr>
          <w:lang w:val="pt-PT"/>
        </w:rPr>
      </w:pPr>
    </w:p>
    <w:p w14:paraId="5DDEFE33" w14:textId="77777777" w:rsidR="00BF6C50" w:rsidRPr="00823697" w:rsidRDefault="00BF6C50" w:rsidP="00BF6C50">
      <w:pPr>
        <w:rPr>
          <w:lang w:val="pt-PT"/>
        </w:rPr>
      </w:pPr>
    </w:p>
    <w:p w14:paraId="74F9B158" w14:textId="77777777" w:rsidR="00823697" w:rsidRPr="00823697" w:rsidRDefault="00823697" w:rsidP="00823697">
      <w:pPr>
        <w:rPr>
          <w:rFonts w:cstheme="minorHAnsi"/>
          <w:sz w:val="32"/>
          <w:szCs w:val="32"/>
          <w:lang w:val="pt-PT"/>
        </w:rPr>
      </w:pPr>
    </w:p>
    <w:p w14:paraId="514753F3" w14:textId="7EA40250" w:rsidR="00BF6C50" w:rsidRPr="00823697" w:rsidRDefault="00BF6C50" w:rsidP="00823697">
      <w:pPr>
        <w:jc w:val="center"/>
        <w:rPr>
          <w:rFonts w:cstheme="minorHAnsi"/>
          <w:sz w:val="32"/>
          <w:szCs w:val="32"/>
          <w:lang w:val="pt-PT"/>
        </w:rPr>
      </w:pPr>
      <w:r w:rsidRPr="00823697">
        <w:rPr>
          <w:rFonts w:cstheme="minorHAnsi"/>
          <w:sz w:val="32"/>
          <w:szCs w:val="32"/>
          <w:lang w:val="pt-PT"/>
        </w:rPr>
        <w:t>Turma 3 Grupo 07</w:t>
      </w:r>
    </w:p>
    <w:p w14:paraId="2E1C3CF1" w14:textId="77777777" w:rsidR="00823697" w:rsidRPr="00823697" w:rsidRDefault="00823697" w:rsidP="00BF6C50">
      <w:pPr>
        <w:jc w:val="center"/>
        <w:rPr>
          <w:rFonts w:cstheme="minorHAnsi"/>
          <w:sz w:val="32"/>
          <w:szCs w:val="32"/>
          <w:lang w:val="pt-PT"/>
        </w:rPr>
      </w:pPr>
    </w:p>
    <w:p w14:paraId="046ACDDC" w14:textId="77777777" w:rsidR="00823697" w:rsidRPr="00823697" w:rsidRDefault="00823697" w:rsidP="00BF6C50">
      <w:pPr>
        <w:jc w:val="center"/>
        <w:rPr>
          <w:rFonts w:cstheme="minorHAnsi"/>
          <w:sz w:val="32"/>
          <w:szCs w:val="32"/>
          <w:lang w:val="pt-PT"/>
        </w:rPr>
      </w:pPr>
    </w:p>
    <w:p w14:paraId="5747A95B" w14:textId="21A91C1E" w:rsidR="00BF6C50" w:rsidRPr="00823697" w:rsidRDefault="00BF6C50" w:rsidP="00BF6C50">
      <w:pPr>
        <w:pStyle w:val="ListParagraph"/>
        <w:numPr>
          <w:ilvl w:val="0"/>
          <w:numId w:val="3"/>
        </w:numPr>
        <w:jc w:val="both"/>
        <w:rPr>
          <w:rFonts w:cstheme="minorHAnsi"/>
          <w:sz w:val="32"/>
          <w:szCs w:val="32"/>
          <w:lang w:val="pt-PT"/>
        </w:rPr>
      </w:pPr>
      <w:r w:rsidRPr="00823697">
        <w:rPr>
          <w:rFonts w:cstheme="minorHAnsi"/>
          <w:sz w:val="32"/>
          <w:szCs w:val="32"/>
          <w:lang w:val="pt-PT"/>
        </w:rPr>
        <w:t>André Bernardo Ferreira Santos</w:t>
      </w:r>
      <w:r w:rsidRPr="00823697">
        <w:rPr>
          <w:rFonts w:cstheme="minorHAnsi"/>
          <w:sz w:val="32"/>
          <w:szCs w:val="32"/>
          <w:lang w:val="pt-PT"/>
        </w:rPr>
        <w:tab/>
      </w:r>
      <w:r w:rsidRPr="00823697">
        <w:rPr>
          <w:rFonts w:cstheme="minorHAnsi"/>
          <w:sz w:val="32"/>
          <w:szCs w:val="32"/>
          <w:lang w:val="pt-PT"/>
        </w:rPr>
        <w:tab/>
      </w:r>
      <w:r w:rsidRPr="00823697">
        <w:rPr>
          <w:rFonts w:cstheme="minorHAnsi"/>
          <w:sz w:val="32"/>
          <w:szCs w:val="32"/>
          <w:lang w:val="pt-PT"/>
        </w:rPr>
        <w:tab/>
      </w:r>
      <w:r w:rsidRPr="00823697">
        <w:rPr>
          <w:rFonts w:cstheme="minorHAnsi"/>
          <w:sz w:val="32"/>
          <w:szCs w:val="32"/>
          <w:lang w:val="pt-PT"/>
        </w:rPr>
        <w:tab/>
      </w:r>
      <w:hyperlink r:id="rId9" w:history="1">
        <w:r w:rsidRPr="00823697">
          <w:rPr>
            <w:rStyle w:val="Hyperlink"/>
            <w:rFonts w:cstheme="minorHAnsi"/>
            <w:sz w:val="32"/>
            <w:szCs w:val="32"/>
            <w:lang w:val="pt-PT"/>
          </w:rPr>
          <w:t>up202108658@fe.up.pt</w:t>
        </w:r>
      </w:hyperlink>
    </w:p>
    <w:p w14:paraId="262D1D15" w14:textId="35CCB1BE" w:rsidR="00823697" w:rsidRPr="00823697" w:rsidRDefault="00BF6C50" w:rsidP="00823697">
      <w:pPr>
        <w:pStyle w:val="ListParagraph"/>
        <w:numPr>
          <w:ilvl w:val="0"/>
          <w:numId w:val="3"/>
        </w:numPr>
        <w:jc w:val="both"/>
        <w:rPr>
          <w:rFonts w:cstheme="minorHAnsi"/>
          <w:sz w:val="32"/>
          <w:szCs w:val="32"/>
          <w:lang w:val="pt-PT"/>
        </w:rPr>
      </w:pPr>
      <w:proofErr w:type="gramStart"/>
      <w:r w:rsidRPr="00823697">
        <w:rPr>
          <w:rFonts w:cstheme="minorHAnsi"/>
          <w:sz w:val="32"/>
          <w:szCs w:val="32"/>
          <w:lang w:val="pt-PT"/>
        </w:rPr>
        <w:t>Tomás</w:t>
      </w:r>
      <w:r w:rsidR="00823697" w:rsidRPr="00823697">
        <w:rPr>
          <w:rFonts w:cstheme="minorHAnsi"/>
          <w:sz w:val="32"/>
          <w:szCs w:val="32"/>
          <w:lang w:val="pt-PT"/>
        </w:rPr>
        <w:t xml:space="preserve">  Rebelo</w:t>
      </w:r>
      <w:proofErr w:type="gramEnd"/>
      <w:r w:rsidR="00823697" w:rsidRPr="00823697">
        <w:rPr>
          <w:rFonts w:cstheme="minorHAnsi"/>
          <w:sz w:val="32"/>
          <w:szCs w:val="32"/>
          <w:lang w:val="pt-PT"/>
        </w:rPr>
        <w:t xml:space="preserve"> da Silva </w:t>
      </w:r>
      <w:r w:rsidR="00823697" w:rsidRPr="00823697">
        <w:rPr>
          <w:rFonts w:cstheme="minorHAnsi"/>
          <w:sz w:val="32"/>
          <w:szCs w:val="32"/>
          <w:lang w:val="pt-PT"/>
        </w:rPr>
        <w:tab/>
      </w:r>
      <w:r w:rsidR="00823697" w:rsidRPr="00823697">
        <w:rPr>
          <w:rFonts w:cstheme="minorHAnsi"/>
          <w:sz w:val="32"/>
          <w:szCs w:val="32"/>
          <w:lang w:val="pt-PT"/>
        </w:rPr>
        <w:tab/>
      </w:r>
      <w:r w:rsidR="00823697" w:rsidRPr="00823697">
        <w:rPr>
          <w:rFonts w:cstheme="minorHAnsi"/>
          <w:sz w:val="32"/>
          <w:szCs w:val="32"/>
          <w:lang w:val="pt-PT"/>
        </w:rPr>
        <w:tab/>
      </w:r>
      <w:r w:rsidR="00823697" w:rsidRPr="00823697">
        <w:rPr>
          <w:rFonts w:cstheme="minorHAnsi"/>
          <w:sz w:val="32"/>
          <w:szCs w:val="32"/>
          <w:lang w:val="pt-PT"/>
        </w:rPr>
        <w:tab/>
      </w:r>
      <w:r w:rsidR="00823697" w:rsidRPr="00823697">
        <w:rPr>
          <w:rFonts w:cstheme="minorHAnsi"/>
          <w:sz w:val="32"/>
          <w:szCs w:val="32"/>
          <w:lang w:val="pt-PT"/>
        </w:rPr>
        <w:tab/>
        <w:t xml:space="preserve">up202108698@fe.up.pt                     </w:t>
      </w:r>
      <w:r w:rsidR="00823697" w:rsidRPr="00823697">
        <w:rPr>
          <w:rFonts w:cstheme="minorHAnsi"/>
          <w:sz w:val="32"/>
          <w:szCs w:val="32"/>
          <w:lang w:val="pt-PT"/>
        </w:rPr>
        <w:tab/>
      </w:r>
      <w:r w:rsidR="00823697" w:rsidRPr="00823697">
        <w:rPr>
          <w:rFonts w:cstheme="minorHAnsi"/>
          <w:sz w:val="32"/>
          <w:szCs w:val="32"/>
          <w:lang w:val="pt-PT"/>
        </w:rPr>
        <w:tab/>
      </w:r>
      <w:r w:rsidR="00823697" w:rsidRPr="00823697">
        <w:rPr>
          <w:rFonts w:cstheme="minorHAnsi"/>
          <w:sz w:val="32"/>
          <w:szCs w:val="32"/>
          <w:lang w:val="pt-PT"/>
        </w:rPr>
        <w:tab/>
      </w:r>
      <w:r w:rsidR="00823697" w:rsidRPr="00823697">
        <w:rPr>
          <w:rFonts w:cstheme="minorHAnsi"/>
          <w:sz w:val="32"/>
          <w:szCs w:val="32"/>
          <w:lang w:val="pt-PT"/>
        </w:rPr>
        <w:tab/>
      </w:r>
      <w:r w:rsidR="00823697" w:rsidRPr="00823697">
        <w:rPr>
          <w:rFonts w:cstheme="minorHAnsi"/>
          <w:sz w:val="32"/>
          <w:szCs w:val="32"/>
          <w:lang w:val="pt-PT"/>
        </w:rPr>
        <w:tab/>
      </w:r>
      <w:r w:rsidR="00823697" w:rsidRPr="00823697">
        <w:rPr>
          <w:rFonts w:cstheme="minorHAnsi"/>
          <w:sz w:val="32"/>
          <w:szCs w:val="32"/>
          <w:lang w:val="pt-PT"/>
        </w:rPr>
        <w:tab/>
      </w:r>
    </w:p>
    <w:p w14:paraId="3E912ADB" w14:textId="2FDC4D1C" w:rsidR="00823697" w:rsidRPr="00823697" w:rsidRDefault="00823697" w:rsidP="00823697">
      <w:pPr>
        <w:pStyle w:val="Heading9"/>
        <w:tabs>
          <w:tab w:val="left" w:pos="2925"/>
        </w:tabs>
        <w:rPr>
          <w:rFonts w:cstheme="minorHAnsi"/>
          <w:i w:val="0"/>
          <w:iCs w:val="0"/>
          <w:color w:val="002060"/>
          <w:sz w:val="48"/>
          <w:szCs w:val="48"/>
          <w:lang w:val="pt-PT"/>
        </w:rPr>
      </w:pPr>
      <w:r w:rsidRPr="00823697">
        <w:rPr>
          <w:rFonts w:cstheme="minorHAnsi"/>
          <w:i w:val="0"/>
          <w:iCs w:val="0"/>
          <w:color w:val="002060"/>
          <w:sz w:val="48"/>
          <w:szCs w:val="48"/>
          <w:lang w:val="pt-PT"/>
        </w:rPr>
        <w:lastRenderedPageBreak/>
        <w:t>Sumário</w:t>
      </w:r>
      <w:r>
        <w:rPr>
          <w:rFonts w:cstheme="minorHAnsi"/>
          <w:i w:val="0"/>
          <w:iCs w:val="0"/>
          <w:color w:val="002060"/>
          <w:sz w:val="48"/>
          <w:szCs w:val="48"/>
          <w:lang w:val="pt-PT"/>
        </w:rPr>
        <w:tab/>
      </w:r>
    </w:p>
    <w:p w14:paraId="386D429A" w14:textId="6E1A2263" w:rsidR="00BF6C50" w:rsidRDefault="00823697" w:rsidP="00823697">
      <w:pPr>
        <w:ind w:firstLine="720"/>
        <w:rPr>
          <w:rFonts w:cstheme="minorHAnsi"/>
          <w:sz w:val="22"/>
          <w:szCs w:val="22"/>
          <w:lang w:val="pt-PT"/>
        </w:rPr>
      </w:pPr>
      <w:r w:rsidRPr="00823697">
        <w:rPr>
          <w:rFonts w:cstheme="minorHAnsi"/>
          <w:sz w:val="22"/>
          <w:szCs w:val="22"/>
          <w:lang w:val="pt-PT"/>
        </w:rPr>
        <w:t>Este relatório compreende o primeiro projeto realizado no âmbito da cadeira de Redes de Computador relativamente</w:t>
      </w:r>
      <w:r w:rsidR="00461CE4">
        <w:rPr>
          <w:rFonts w:cstheme="minorHAnsi"/>
          <w:sz w:val="22"/>
          <w:szCs w:val="22"/>
          <w:lang w:val="pt-PT"/>
        </w:rPr>
        <w:t xml:space="preserve"> aos protocolos de ligação. O foco deste projeto foi criar um programa que permita a transferência de ficheiros a partir de uma porta de série sobre um protocolo de comunicação de dados específico.</w:t>
      </w:r>
    </w:p>
    <w:p w14:paraId="30AF9D83" w14:textId="7F43E4FD" w:rsidR="00461CE4" w:rsidRDefault="00461CE4" w:rsidP="00823697">
      <w:pPr>
        <w:ind w:firstLine="720"/>
        <w:rPr>
          <w:rFonts w:cstheme="minorHAnsi"/>
          <w:sz w:val="22"/>
          <w:szCs w:val="22"/>
          <w:lang w:val="pt-PT"/>
        </w:rPr>
      </w:pPr>
      <w:r>
        <w:rPr>
          <w:rFonts w:cstheme="minorHAnsi"/>
          <w:sz w:val="22"/>
          <w:szCs w:val="22"/>
          <w:lang w:val="pt-PT"/>
        </w:rPr>
        <w:t>Com este projeto fomos capazes de pôr em uso os protocolos ensinados em aula relativamente ao envio de tramas, estabelecimento de ligação, máquinas de estado, capacidade de corrigir erros de transmissão, entre outros.</w:t>
      </w:r>
    </w:p>
    <w:p w14:paraId="406D0B9C" w14:textId="0ED90D73" w:rsidR="00461CE4" w:rsidRDefault="00461CE4" w:rsidP="00461CE4">
      <w:pPr>
        <w:pStyle w:val="Heading9"/>
        <w:rPr>
          <w:i w:val="0"/>
          <w:iCs w:val="0"/>
          <w:color w:val="002060"/>
          <w:sz w:val="48"/>
          <w:szCs w:val="48"/>
          <w:lang w:val="pt-PT"/>
        </w:rPr>
      </w:pPr>
      <w:r w:rsidRPr="00461CE4">
        <w:rPr>
          <w:i w:val="0"/>
          <w:iCs w:val="0"/>
          <w:color w:val="002060"/>
          <w:sz w:val="48"/>
          <w:szCs w:val="48"/>
          <w:lang w:val="pt-PT"/>
        </w:rPr>
        <w:t>Introdução</w:t>
      </w:r>
    </w:p>
    <w:p w14:paraId="106704A9" w14:textId="5B2A7F11" w:rsidR="00461CE4" w:rsidRDefault="00461CE4" w:rsidP="00461CE4">
      <w:pPr>
        <w:rPr>
          <w:sz w:val="22"/>
          <w:szCs w:val="22"/>
          <w:lang w:val="pt-PT"/>
        </w:rPr>
      </w:pPr>
      <w:r>
        <w:rPr>
          <w:sz w:val="22"/>
          <w:szCs w:val="22"/>
          <w:lang w:val="pt-PT"/>
        </w:rPr>
        <w:tab/>
      </w:r>
    </w:p>
    <w:p w14:paraId="4700E014" w14:textId="7EF227CC" w:rsidR="00461CE4" w:rsidRDefault="00461CE4" w:rsidP="00461CE4">
      <w:pPr>
        <w:pStyle w:val="Heading9"/>
        <w:rPr>
          <w:i w:val="0"/>
          <w:iCs w:val="0"/>
          <w:color w:val="002060"/>
          <w:sz w:val="48"/>
          <w:szCs w:val="48"/>
          <w:lang w:val="pt-PT"/>
        </w:rPr>
      </w:pPr>
      <w:r>
        <w:rPr>
          <w:i w:val="0"/>
          <w:iCs w:val="0"/>
          <w:color w:val="002060"/>
          <w:sz w:val="48"/>
          <w:szCs w:val="48"/>
          <w:lang w:val="pt-PT"/>
        </w:rPr>
        <w:t>Arquitetura</w:t>
      </w:r>
    </w:p>
    <w:p w14:paraId="716AE09E" w14:textId="4456D898" w:rsidR="00461CE4" w:rsidRDefault="00461CE4" w:rsidP="00461CE4">
      <w:pPr>
        <w:rPr>
          <w:i/>
          <w:iCs/>
          <w:sz w:val="22"/>
          <w:szCs w:val="22"/>
          <w:lang w:val="pt-PT"/>
        </w:rPr>
      </w:pPr>
      <w:r>
        <w:rPr>
          <w:sz w:val="22"/>
          <w:szCs w:val="22"/>
          <w:lang w:val="pt-PT"/>
        </w:rPr>
        <w:tab/>
        <w:t xml:space="preserve">O projeto encontra-se organizado em base de duas camadas principais independentes, a </w:t>
      </w:r>
      <w:r>
        <w:rPr>
          <w:i/>
          <w:iCs/>
          <w:sz w:val="22"/>
          <w:szCs w:val="22"/>
          <w:lang w:val="pt-PT"/>
        </w:rPr>
        <w:t xml:space="preserve">Link </w:t>
      </w:r>
      <w:proofErr w:type="spellStart"/>
      <w:r>
        <w:rPr>
          <w:i/>
          <w:iCs/>
          <w:sz w:val="22"/>
          <w:szCs w:val="22"/>
          <w:lang w:val="pt-PT"/>
        </w:rPr>
        <w:t>Layer</w:t>
      </w:r>
      <w:proofErr w:type="spellEnd"/>
      <w:r>
        <w:rPr>
          <w:i/>
          <w:iCs/>
          <w:sz w:val="22"/>
          <w:szCs w:val="22"/>
          <w:lang w:val="pt-PT"/>
        </w:rPr>
        <w:t xml:space="preserve"> </w:t>
      </w:r>
      <w:r>
        <w:rPr>
          <w:sz w:val="22"/>
          <w:szCs w:val="22"/>
          <w:lang w:val="pt-PT"/>
        </w:rPr>
        <w:t xml:space="preserve">e a </w:t>
      </w:r>
      <w:proofErr w:type="spellStart"/>
      <w:r>
        <w:rPr>
          <w:i/>
          <w:iCs/>
          <w:sz w:val="22"/>
          <w:szCs w:val="22"/>
          <w:lang w:val="pt-PT"/>
        </w:rPr>
        <w:t>Application</w:t>
      </w:r>
      <w:proofErr w:type="spellEnd"/>
      <w:r>
        <w:rPr>
          <w:i/>
          <w:iCs/>
          <w:sz w:val="22"/>
          <w:szCs w:val="22"/>
          <w:lang w:val="pt-PT"/>
        </w:rPr>
        <w:t xml:space="preserve"> </w:t>
      </w:r>
      <w:proofErr w:type="spellStart"/>
      <w:r>
        <w:rPr>
          <w:i/>
          <w:iCs/>
          <w:sz w:val="22"/>
          <w:szCs w:val="22"/>
          <w:lang w:val="pt-PT"/>
        </w:rPr>
        <w:t>Layer</w:t>
      </w:r>
      <w:proofErr w:type="spellEnd"/>
      <w:r>
        <w:rPr>
          <w:i/>
          <w:iCs/>
          <w:sz w:val="22"/>
          <w:szCs w:val="22"/>
          <w:lang w:val="pt-PT"/>
        </w:rPr>
        <w:t>.</w:t>
      </w:r>
    </w:p>
    <w:p w14:paraId="2F90DA7C" w14:textId="4114DE65" w:rsidR="00461CE4" w:rsidRPr="00DB27CF" w:rsidRDefault="00461CE4" w:rsidP="00461CE4">
      <w:pPr>
        <w:rPr>
          <w:sz w:val="22"/>
          <w:szCs w:val="22"/>
          <w:lang w:val="pt-BR"/>
        </w:rPr>
      </w:pPr>
      <w:r>
        <w:rPr>
          <w:sz w:val="22"/>
          <w:szCs w:val="22"/>
          <w:lang w:val="pt-PT"/>
        </w:rPr>
        <w:tab/>
      </w:r>
      <w:r w:rsidRPr="00461CE4">
        <w:rPr>
          <w:sz w:val="22"/>
          <w:szCs w:val="22"/>
          <w:lang w:val="pt-BR"/>
        </w:rPr>
        <w:t xml:space="preserve">A </w:t>
      </w:r>
      <w:r w:rsidRPr="00461CE4">
        <w:rPr>
          <w:i/>
          <w:iCs/>
          <w:sz w:val="22"/>
          <w:szCs w:val="22"/>
          <w:lang w:val="pt-BR"/>
        </w:rPr>
        <w:t xml:space="preserve">Link </w:t>
      </w:r>
      <w:proofErr w:type="spellStart"/>
      <w:r w:rsidRPr="00461CE4">
        <w:rPr>
          <w:i/>
          <w:iCs/>
          <w:sz w:val="22"/>
          <w:szCs w:val="22"/>
          <w:lang w:val="pt-BR"/>
        </w:rPr>
        <w:t>Layer</w:t>
      </w:r>
      <w:proofErr w:type="spellEnd"/>
      <w:r w:rsidRPr="00461CE4">
        <w:rPr>
          <w:sz w:val="22"/>
          <w:szCs w:val="22"/>
          <w:lang w:val="pt-BR"/>
        </w:rPr>
        <w:t>, ou cama</w:t>
      </w:r>
      <w:r>
        <w:rPr>
          <w:sz w:val="22"/>
          <w:szCs w:val="22"/>
          <w:lang w:val="pt-BR"/>
        </w:rPr>
        <w:t xml:space="preserve">da de ligação de dados, é de uma forma sucinta responsável pela forma como a comunicação é feita entre o receptor e o transmissor de acordo com o protocolo. Estão nesta presente quatro funções: </w:t>
      </w:r>
      <w:proofErr w:type="spellStart"/>
      <w:r>
        <w:rPr>
          <w:i/>
          <w:iCs/>
          <w:sz w:val="22"/>
          <w:szCs w:val="22"/>
          <w:lang w:val="pt-BR"/>
        </w:rPr>
        <w:t>llopen</w:t>
      </w:r>
      <w:proofErr w:type="spellEnd"/>
      <w:r>
        <w:rPr>
          <w:sz w:val="22"/>
          <w:szCs w:val="22"/>
          <w:lang w:val="pt-BR"/>
        </w:rPr>
        <w:t>, responsável pelo estabelecimento de comunicação a que chamamos de “</w:t>
      </w:r>
      <w:proofErr w:type="spellStart"/>
      <w:r>
        <w:rPr>
          <w:i/>
          <w:iCs/>
          <w:sz w:val="22"/>
          <w:szCs w:val="22"/>
          <w:lang w:val="pt-BR"/>
        </w:rPr>
        <w:t>handshake</w:t>
      </w:r>
      <w:proofErr w:type="spellEnd"/>
      <w:r>
        <w:rPr>
          <w:i/>
          <w:iCs/>
          <w:sz w:val="22"/>
          <w:szCs w:val="22"/>
          <w:lang w:val="pt-BR"/>
        </w:rPr>
        <w:t>”</w:t>
      </w:r>
      <w:r>
        <w:rPr>
          <w:sz w:val="22"/>
          <w:szCs w:val="22"/>
          <w:lang w:val="pt-BR"/>
        </w:rPr>
        <w:t xml:space="preserve">, </w:t>
      </w:r>
      <w:proofErr w:type="spellStart"/>
      <w:r>
        <w:rPr>
          <w:i/>
          <w:iCs/>
          <w:sz w:val="22"/>
          <w:szCs w:val="22"/>
          <w:lang w:val="pt-BR"/>
        </w:rPr>
        <w:t>llwrite</w:t>
      </w:r>
      <w:proofErr w:type="spellEnd"/>
      <w:r>
        <w:rPr>
          <w:sz w:val="22"/>
          <w:szCs w:val="22"/>
          <w:lang w:val="pt-BR"/>
        </w:rPr>
        <w:t xml:space="preserve">, responsável por fazer o </w:t>
      </w:r>
      <w:r>
        <w:rPr>
          <w:i/>
          <w:iCs/>
          <w:sz w:val="22"/>
          <w:szCs w:val="22"/>
          <w:lang w:val="pt-BR"/>
        </w:rPr>
        <w:t xml:space="preserve">byte </w:t>
      </w:r>
      <w:proofErr w:type="spellStart"/>
      <w:r>
        <w:rPr>
          <w:i/>
          <w:iCs/>
          <w:sz w:val="22"/>
          <w:szCs w:val="22"/>
          <w:lang w:val="pt-BR"/>
        </w:rPr>
        <w:t>stuffing</w:t>
      </w:r>
      <w:proofErr w:type="spellEnd"/>
      <w:r>
        <w:rPr>
          <w:sz w:val="22"/>
          <w:szCs w:val="22"/>
          <w:lang w:val="pt-BR"/>
        </w:rPr>
        <w:t xml:space="preserve"> </w:t>
      </w:r>
      <w:r w:rsidR="00DB27CF">
        <w:rPr>
          <w:sz w:val="22"/>
          <w:szCs w:val="22"/>
          <w:lang w:val="pt-BR"/>
        </w:rPr>
        <w:t xml:space="preserve">e o envio da informação dentro de </w:t>
      </w:r>
      <w:proofErr w:type="spellStart"/>
      <w:r w:rsidR="00DB27CF">
        <w:rPr>
          <w:i/>
          <w:iCs/>
          <w:sz w:val="22"/>
          <w:szCs w:val="22"/>
          <w:lang w:val="pt-BR"/>
        </w:rPr>
        <w:t>packet</w:t>
      </w:r>
      <w:proofErr w:type="spellEnd"/>
      <w:r w:rsidR="00DB27CF">
        <w:rPr>
          <w:sz w:val="22"/>
          <w:szCs w:val="22"/>
          <w:lang w:val="pt-BR"/>
        </w:rPr>
        <w:t xml:space="preserve"> (ou tramas) que incluem informação relativamente ao ficheiro que está a ser enviado, </w:t>
      </w:r>
      <w:proofErr w:type="spellStart"/>
      <w:r w:rsidR="00DB27CF">
        <w:rPr>
          <w:i/>
          <w:iCs/>
          <w:sz w:val="22"/>
          <w:szCs w:val="22"/>
          <w:lang w:val="pt-BR"/>
        </w:rPr>
        <w:t>llread</w:t>
      </w:r>
      <w:proofErr w:type="spellEnd"/>
      <w:r w:rsidR="00DB27CF">
        <w:rPr>
          <w:sz w:val="22"/>
          <w:szCs w:val="22"/>
          <w:lang w:val="pt-BR"/>
        </w:rPr>
        <w:t xml:space="preserve">, responsável pela recolha dos tais </w:t>
      </w:r>
      <w:proofErr w:type="spellStart"/>
      <w:r w:rsidR="00DB27CF">
        <w:rPr>
          <w:i/>
          <w:iCs/>
          <w:sz w:val="22"/>
          <w:szCs w:val="22"/>
          <w:lang w:val="pt-BR"/>
        </w:rPr>
        <w:t>packet</w:t>
      </w:r>
      <w:proofErr w:type="spellEnd"/>
      <w:r w:rsidR="00DB27CF">
        <w:rPr>
          <w:sz w:val="22"/>
          <w:szCs w:val="22"/>
          <w:lang w:val="pt-BR"/>
        </w:rPr>
        <w:t xml:space="preserve"> e pelo </w:t>
      </w:r>
      <w:r w:rsidR="00DB27CF">
        <w:rPr>
          <w:i/>
          <w:iCs/>
          <w:sz w:val="22"/>
          <w:szCs w:val="22"/>
          <w:lang w:val="pt-BR"/>
        </w:rPr>
        <w:t xml:space="preserve">byte </w:t>
      </w:r>
      <w:proofErr w:type="spellStart"/>
      <w:r w:rsidR="00DB27CF">
        <w:rPr>
          <w:i/>
          <w:iCs/>
          <w:sz w:val="22"/>
          <w:szCs w:val="22"/>
          <w:lang w:val="pt-BR"/>
        </w:rPr>
        <w:t>destuffing</w:t>
      </w:r>
      <w:proofErr w:type="spellEnd"/>
      <w:r w:rsidR="00DB27CF">
        <w:rPr>
          <w:sz w:val="22"/>
          <w:szCs w:val="22"/>
          <w:lang w:val="pt-BR"/>
        </w:rPr>
        <w:t xml:space="preserve"> dos mesmos, e o </w:t>
      </w:r>
      <w:proofErr w:type="spellStart"/>
      <w:r w:rsidR="00DB27CF">
        <w:rPr>
          <w:i/>
          <w:iCs/>
          <w:sz w:val="22"/>
          <w:szCs w:val="22"/>
          <w:lang w:val="pt-BR"/>
        </w:rPr>
        <w:t>llclose</w:t>
      </w:r>
      <w:proofErr w:type="spellEnd"/>
      <w:r w:rsidR="00DB27CF">
        <w:rPr>
          <w:sz w:val="22"/>
          <w:szCs w:val="22"/>
          <w:lang w:val="pt-BR"/>
        </w:rPr>
        <w:t>, que fecha finalmente a comunicação.</w:t>
      </w:r>
    </w:p>
    <w:p w14:paraId="6DADD2D7" w14:textId="51E19AE5" w:rsidR="00461CE4" w:rsidRPr="00DB27CF" w:rsidRDefault="00461CE4" w:rsidP="00DB27CF">
      <w:pPr>
        <w:ind w:firstLine="720"/>
        <w:rPr>
          <w:sz w:val="22"/>
          <w:szCs w:val="22"/>
          <w:u w:val="single"/>
          <w:lang w:val="pt-BR"/>
        </w:rPr>
      </w:pPr>
      <w:r w:rsidRPr="00461CE4">
        <w:rPr>
          <w:sz w:val="22"/>
          <w:szCs w:val="22"/>
          <w:lang w:val="pt-BR"/>
        </w:rPr>
        <w:t xml:space="preserve">A </w:t>
      </w:r>
      <w:proofErr w:type="spellStart"/>
      <w:r w:rsidRPr="00461CE4">
        <w:rPr>
          <w:i/>
          <w:iCs/>
          <w:sz w:val="22"/>
          <w:szCs w:val="22"/>
          <w:lang w:val="pt-BR"/>
        </w:rPr>
        <w:t>Application</w:t>
      </w:r>
      <w:proofErr w:type="spellEnd"/>
      <w:r w:rsidRPr="00461CE4">
        <w:rPr>
          <w:i/>
          <w:iCs/>
          <w:sz w:val="22"/>
          <w:szCs w:val="22"/>
          <w:lang w:val="pt-BR"/>
        </w:rPr>
        <w:t xml:space="preserve"> </w:t>
      </w:r>
      <w:proofErr w:type="spellStart"/>
      <w:r w:rsidRPr="00461CE4">
        <w:rPr>
          <w:i/>
          <w:iCs/>
          <w:sz w:val="22"/>
          <w:szCs w:val="22"/>
          <w:lang w:val="pt-BR"/>
        </w:rPr>
        <w:t>Layer</w:t>
      </w:r>
      <w:proofErr w:type="spellEnd"/>
      <w:r w:rsidRPr="00461CE4">
        <w:rPr>
          <w:sz w:val="22"/>
          <w:szCs w:val="22"/>
          <w:lang w:val="pt-BR"/>
        </w:rPr>
        <w:t xml:space="preserve">, </w:t>
      </w:r>
      <w:r w:rsidR="00DB27CF">
        <w:rPr>
          <w:sz w:val="22"/>
          <w:szCs w:val="22"/>
          <w:lang w:val="pt-BR"/>
        </w:rPr>
        <w:t xml:space="preserve">ou camada de aplicação, </w:t>
      </w:r>
      <w:r w:rsidRPr="00461CE4">
        <w:rPr>
          <w:sz w:val="22"/>
          <w:szCs w:val="22"/>
          <w:lang w:val="pt-BR"/>
        </w:rPr>
        <w:t xml:space="preserve">implementada nos ficheiros </w:t>
      </w:r>
      <w:proofErr w:type="spellStart"/>
      <w:r w:rsidRPr="00461CE4">
        <w:rPr>
          <w:i/>
          <w:iCs/>
          <w:sz w:val="22"/>
          <w:szCs w:val="22"/>
          <w:lang w:val="pt-BR"/>
        </w:rPr>
        <w:t>application_layer.c</w:t>
      </w:r>
      <w:proofErr w:type="spellEnd"/>
      <w:r w:rsidRPr="00461CE4">
        <w:rPr>
          <w:i/>
          <w:iCs/>
          <w:sz w:val="22"/>
          <w:szCs w:val="22"/>
          <w:lang w:val="pt-BR"/>
        </w:rPr>
        <w:t xml:space="preserve"> </w:t>
      </w:r>
      <w:r w:rsidRPr="00461CE4">
        <w:rPr>
          <w:sz w:val="22"/>
          <w:szCs w:val="22"/>
          <w:lang w:val="pt-BR"/>
        </w:rPr>
        <w:t xml:space="preserve">e </w:t>
      </w:r>
      <w:proofErr w:type="spellStart"/>
      <w:r w:rsidRPr="00461CE4">
        <w:rPr>
          <w:i/>
          <w:iCs/>
          <w:sz w:val="22"/>
          <w:szCs w:val="22"/>
          <w:lang w:val="pt-BR"/>
        </w:rPr>
        <w:t>application_layer.h</w:t>
      </w:r>
      <w:proofErr w:type="spellEnd"/>
      <w:r w:rsidRPr="00461CE4">
        <w:rPr>
          <w:sz w:val="22"/>
          <w:szCs w:val="22"/>
          <w:lang w:val="pt-BR"/>
        </w:rPr>
        <w:t xml:space="preserve">, é chamada pela função </w:t>
      </w:r>
      <w:proofErr w:type="spellStart"/>
      <w:r w:rsidRPr="00461CE4">
        <w:rPr>
          <w:i/>
          <w:iCs/>
          <w:sz w:val="22"/>
          <w:szCs w:val="22"/>
          <w:lang w:val="pt-BR"/>
        </w:rPr>
        <w:t>main</w:t>
      </w:r>
      <w:proofErr w:type="spellEnd"/>
      <w:r w:rsidR="00DB27CF">
        <w:rPr>
          <w:sz w:val="22"/>
          <w:szCs w:val="22"/>
          <w:lang w:val="pt-BR"/>
        </w:rPr>
        <w:t xml:space="preserve">, e é nesta que o ficheiro a ser transmitido é divido em vários pacotes pequenos. É nesta mesma camada que as funções definidas </w:t>
      </w:r>
      <w:proofErr w:type="spellStart"/>
      <w:r w:rsidR="00DB27CF">
        <w:rPr>
          <w:sz w:val="22"/>
          <w:szCs w:val="22"/>
          <w:lang w:val="pt-BR"/>
        </w:rPr>
        <w:t>na</w:t>
      </w:r>
      <w:proofErr w:type="spellEnd"/>
      <w:r w:rsidR="00DB27CF">
        <w:rPr>
          <w:sz w:val="22"/>
          <w:szCs w:val="22"/>
          <w:lang w:val="pt-BR"/>
        </w:rPr>
        <w:t xml:space="preserve"> </w:t>
      </w:r>
      <w:r w:rsidR="00DB27CF">
        <w:rPr>
          <w:i/>
          <w:iCs/>
          <w:sz w:val="22"/>
          <w:szCs w:val="22"/>
          <w:lang w:val="pt-BR"/>
        </w:rPr>
        <w:t xml:space="preserve">Link </w:t>
      </w:r>
      <w:proofErr w:type="spellStart"/>
      <w:r w:rsidR="00DB27CF">
        <w:rPr>
          <w:i/>
          <w:iCs/>
          <w:sz w:val="22"/>
          <w:szCs w:val="22"/>
          <w:lang w:val="pt-BR"/>
        </w:rPr>
        <w:t>Layer</w:t>
      </w:r>
      <w:proofErr w:type="spellEnd"/>
      <w:r w:rsidR="00DB27CF">
        <w:rPr>
          <w:sz w:val="22"/>
          <w:szCs w:val="22"/>
          <w:lang w:val="pt-BR"/>
        </w:rPr>
        <w:t xml:space="preserve">¸ são chamadas para primeiro estabelecermos ligação, depois para enviar e receber  os tais pacotes </w:t>
      </w:r>
      <w:proofErr w:type="spellStart"/>
      <w:r w:rsidR="00DB27CF">
        <w:rPr>
          <w:sz w:val="22"/>
          <w:szCs w:val="22"/>
          <w:lang w:val="pt-BR"/>
        </w:rPr>
        <w:t>pacotes</w:t>
      </w:r>
      <w:proofErr w:type="spellEnd"/>
      <w:r w:rsidR="00DB27CF">
        <w:rPr>
          <w:sz w:val="22"/>
          <w:szCs w:val="22"/>
          <w:lang w:val="pt-BR"/>
        </w:rPr>
        <w:t xml:space="preserve"> que são usados para, nesta camada ainda, construir o ficheiro na parte do receptor, e finalmente para fechar a ligação.</w:t>
      </w:r>
    </w:p>
    <w:sectPr w:rsidR="00461CE4" w:rsidRPr="00DB27CF" w:rsidSect="00BF6C50">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19E0A" w14:textId="77777777" w:rsidR="00635DB0" w:rsidRDefault="00635DB0" w:rsidP="00823697">
      <w:pPr>
        <w:spacing w:after="0" w:line="240" w:lineRule="auto"/>
      </w:pPr>
      <w:r>
        <w:separator/>
      </w:r>
    </w:p>
  </w:endnote>
  <w:endnote w:type="continuationSeparator" w:id="0">
    <w:p w14:paraId="74056E6C" w14:textId="77777777" w:rsidR="00635DB0" w:rsidRDefault="00635DB0" w:rsidP="0082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9386" w14:textId="77777777" w:rsidR="00635DB0" w:rsidRDefault="00635DB0" w:rsidP="00823697">
      <w:pPr>
        <w:spacing w:after="0" w:line="240" w:lineRule="auto"/>
      </w:pPr>
      <w:r>
        <w:separator/>
      </w:r>
    </w:p>
  </w:footnote>
  <w:footnote w:type="continuationSeparator" w:id="0">
    <w:p w14:paraId="2ABCCE75" w14:textId="77777777" w:rsidR="00635DB0" w:rsidRDefault="00635DB0" w:rsidP="00823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E562C" w14:textId="6C61F1C8" w:rsidR="00823697" w:rsidRDefault="00823697">
    <w:pPr>
      <w:pStyle w:val="Header"/>
    </w:pPr>
    <w:r>
      <w:rPr>
        <w:noProof/>
      </w:rPr>
      <mc:AlternateContent>
        <mc:Choice Requires="wps">
          <w:drawing>
            <wp:anchor distT="0" distB="0" distL="114300" distR="114300" simplePos="0" relativeHeight="251660288" behindDoc="0" locked="0" layoutInCell="0" allowOverlap="1" wp14:anchorId="04856592" wp14:editId="0C96325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pt-BR"/>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D0D7451" w14:textId="72E0241F" w:rsidR="00823697" w:rsidRPr="00823697" w:rsidRDefault="00823697">
                              <w:pPr>
                                <w:spacing w:after="0" w:line="240" w:lineRule="auto"/>
                                <w:rPr>
                                  <w:lang w:val="pt-BR"/>
                                </w:rPr>
                              </w:pPr>
                              <w:r w:rsidRPr="00823697">
                                <w:rPr>
                                  <w:lang w:val="pt-BR"/>
                                </w:rPr>
                                <w:t>Protocolo de Ligação de Dados</w:t>
                              </w:r>
                              <w:r>
                                <w:rPr>
                                  <w:lang w:val="pt-BR"/>
                                </w:rPr>
                                <w:t xml:space="preserve"> / Redes de Comunicação 2023/2024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856592"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lang w:val="pt-BR"/>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D0D7451" w14:textId="72E0241F" w:rsidR="00823697" w:rsidRPr="00823697" w:rsidRDefault="00823697">
                        <w:pPr>
                          <w:spacing w:after="0" w:line="240" w:lineRule="auto"/>
                          <w:rPr>
                            <w:lang w:val="pt-BR"/>
                          </w:rPr>
                        </w:pPr>
                        <w:r w:rsidRPr="00823697">
                          <w:rPr>
                            <w:lang w:val="pt-BR"/>
                          </w:rPr>
                          <w:t>Protocolo de Ligação de Dados</w:t>
                        </w:r>
                        <w:r>
                          <w:rPr>
                            <w:lang w:val="pt-BR"/>
                          </w:rPr>
                          <w:t xml:space="preserve"> / Redes de Comunicação 2023/2024</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915CBBB" wp14:editId="132C1614">
              <wp:simplePos x="0" y="0"/>
              <wp:positionH relativeFrom="page">
                <wp:align>left</wp:align>
              </wp:positionH>
              <wp:positionV relativeFrom="topMargin">
                <wp:align>center</wp:align>
              </wp:positionV>
              <wp:extent cx="914400" cy="170815"/>
              <wp:effectExtent l="0" t="0" r="0" b="889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20709B8" w14:textId="77777777" w:rsidR="00823697" w:rsidRDefault="00823697">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915CBBB"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" o:allowincell="f" fillcolor="#2a4a85 [2148]" stroked="f">
              <v:fill color2="#8eaadb [1940]" rotate="t" angle="180" colors="0 #2a4b86;31457f #4a76c6;1 #8faadc" focus="100%" type="gradient"/>
              <v:textbox style="mso-fit-shape-to-text:t" inset=",0,,0">
                <w:txbxContent>
                  <w:p w14:paraId="720709B8" w14:textId="77777777" w:rsidR="00823697" w:rsidRDefault="00823697">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09FF"/>
    <w:multiLevelType w:val="hybridMultilevel"/>
    <w:tmpl w:val="77FEB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80169"/>
    <w:multiLevelType w:val="hybridMultilevel"/>
    <w:tmpl w:val="977C0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003A7F"/>
    <w:multiLevelType w:val="hybridMultilevel"/>
    <w:tmpl w:val="91C0FC28"/>
    <w:lvl w:ilvl="0" w:tplc="0816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7867998">
    <w:abstractNumId w:val="0"/>
  </w:num>
  <w:num w:numId="2" w16cid:durableId="726538078">
    <w:abstractNumId w:val="1"/>
  </w:num>
  <w:num w:numId="3" w16cid:durableId="1790590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50"/>
    <w:rsid w:val="001F52E0"/>
    <w:rsid w:val="00461CE4"/>
    <w:rsid w:val="00475E30"/>
    <w:rsid w:val="00635DB0"/>
    <w:rsid w:val="00823697"/>
    <w:rsid w:val="00BF6C50"/>
    <w:rsid w:val="00D55064"/>
    <w:rsid w:val="00DB27CF"/>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DA257"/>
  <w15:chartTrackingRefBased/>
  <w15:docId w15:val="{3F935A77-BCC0-4B0C-B56D-A002EF80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50"/>
  </w:style>
  <w:style w:type="paragraph" w:styleId="Heading1">
    <w:name w:val="heading 1"/>
    <w:basedOn w:val="Normal"/>
    <w:next w:val="Normal"/>
    <w:link w:val="Heading1Char"/>
    <w:uiPriority w:val="9"/>
    <w:qFormat/>
    <w:rsid w:val="00BF6C5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6C5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C5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F6C5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BF6C5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BF6C5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BF6C5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BF6C5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BF6C5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C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F6C5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C5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F6C5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BF6C5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BF6C5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BF6C5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BF6C5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BF6C50"/>
    <w:rPr>
      <w:b/>
      <w:bCs/>
      <w:i/>
      <w:iCs/>
    </w:rPr>
  </w:style>
  <w:style w:type="paragraph" w:styleId="Caption">
    <w:name w:val="caption"/>
    <w:basedOn w:val="Normal"/>
    <w:next w:val="Normal"/>
    <w:uiPriority w:val="35"/>
    <w:semiHidden/>
    <w:unhideWhenUsed/>
    <w:qFormat/>
    <w:rsid w:val="00BF6C5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F6C5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F6C5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F6C5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F6C50"/>
    <w:rPr>
      <w:color w:val="44546A" w:themeColor="text2"/>
      <w:sz w:val="28"/>
      <w:szCs w:val="28"/>
    </w:rPr>
  </w:style>
  <w:style w:type="character" w:styleId="Strong">
    <w:name w:val="Strong"/>
    <w:basedOn w:val="DefaultParagraphFont"/>
    <w:uiPriority w:val="22"/>
    <w:qFormat/>
    <w:rsid w:val="00BF6C50"/>
    <w:rPr>
      <w:b/>
      <w:bCs/>
    </w:rPr>
  </w:style>
  <w:style w:type="character" w:styleId="Emphasis">
    <w:name w:val="Emphasis"/>
    <w:basedOn w:val="DefaultParagraphFont"/>
    <w:uiPriority w:val="20"/>
    <w:qFormat/>
    <w:rsid w:val="00BF6C50"/>
    <w:rPr>
      <w:i/>
      <w:iCs/>
      <w:color w:val="000000" w:themeColor="text1"/>
    </w:rPr>
  </w:style>
  <w:style w:type="paragraph" w:styleId="NoSpacing">
    <w:name w:val="No Spacing"/>
    <w:uiPriority w:val="1"/>
    <w:qFormat/>
    <w:rsid w:val="00BF6C50"/>
    <w:pPr>
      <w:spacing w:after="0" w:line="240" w:lineRule="auto"/>
    </w:pPr>
  </w:style>
  <w:style w:type="paragraph" w:styleId="Quote">
    <w:name w:val="Quote"/>
    <w:basedOn w:val="Normal"/>
    <w:next w:val="Normal"/>
    <w:link w:val="QuoteChar"/>
    <w:uiPriority w:val="29"/>
    <w:qFormat/>
    <w:rsid w:val="00BF6C5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F6C50"/>
    <w:rPr>
      <w:i/>
      <w:iCs/>
      <w:color w:val="7B7B7B" w:themeColor="accent3" w:themeShade="BF"/>
      <w:sz w:val="24"/>
      <w:szCs w:val="24"/>
    </w:rPr>
  </w:style>
  <w:style w:type="paragraph" w:styleId="IntenseQuote">
    <w:name w:val="Intense Quote"/>
    <w:basedOn w:val="Normal"/>
    <w:next w:val="Normal"/>
    <w:link w:val="IntenseQuoteChar"/>
    <w:uiPriority w:val="30"/>
    <w:qFormat/>
    <w:rsid w:val="00BF6C5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F6C5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F6C50"/>
    <w:rPr>
      <w:i/>
      <w:iCs/>
      <w:color w:val="595959" w:themeColor="text1" w:themeTint="A6"/>
    </w:rPr>
  </w:style>
  <w:style w:type="character" w:styleId="IntenseEmphasis">
    <w:name w:val="Intense Emphasis"/>
    <w:basedOn w:val="DefaultParagraphFont"/>
    <w:uiPriority w:val="21"/>
    <w:qFormat/>
    <w:rsid w:val="00BF6C50"/>
    <w:rPr>
      <w:b/>
      <w:bCs/>
      <w:i/>
      <w:iCs/>
      <w:color w:val="auto"/>
    </w:rPr>
  </w:style>
  <w:style w:type="character" w:styleId="SubtleReference">
    <w:name w:val="Subtle Reference"/>
    <w:basedOn w:val="DefaultParagraphFont"/>
    <w:uiPriority w:val="31"/>
    <w:qFormat/>
    <w:rsid w:val="00BF6C5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F6C50"/>
    <w:rPr>
      <w:b/>
      <w:bCs/>
      <w:caps w:val="0"/>
      <w:smallCaps/>
      <w:color w:val="auto"/>
      <w:spacing w:val="0"/>
      <w:u w:val="single"/>
    </w:rPr>
  </w:style>
  <w:style w:type="character" w:styleId="BookTitle">
    <w:name w:val="Book Title"/>
    <w:basedOn w:val="DefaultParagraphFont"/>
    <w:uiPriority w:val="33"/>
    <w:qFormat/>
    <w:rsid w:val="00BF6C50"/>
    <w:rPr>
      <w:b/>
      <w:bCs/>
      <w:caps w:val="0"/>
      <w:smallCaps/>
      <w:spacing w:val="0"/>
    </w:rPr>
  </w:style>
  <w:style w:type="paragraph" w:styleId="TOCHeading">
    <w:name w:val="TOC Heading"/>
    <w:basedOn w:val="Heading1"/>
    <w:next w:val="Normal"/>
    <w:uiPriority w:val="39"/>
    <w:semiHidden/>
    <w:unhideWhenUsed/>
    <w:qFormat/>
    <w:rsid w:val="00BF6C50"/>
    <w:pPr>
      <w:outlineLvl w:val="9"/>
    </w:pPr>
  </w:style>
  <w:style w:type="paragraph" w:styleId="ListParagraph">
    <w:name w:val="List Paragraph"/>
    <w:basedOn w:val="Normal"/>
    <w:uiPriority w:val="34"/>
    <w:qFormat/>
    <w:rsid w:val="00BF6C50"/>
    <w:pPr>
      <w:ind w:left="720"/>
      <w:contextualSpacing/>
    </w:pPr>
  </w:style>
  <w:style w:type="character" w:styleId="Hyperlink">
    <w:name w:val="Hyperlink"/>
    <w:basedOn w:val="DefaultParagraphFont"/>
    <w:uiPriority w:val="99"/>
    <w:unhideWhenUsed/>
    <w:rsid w:val="00BF6C50"/>
    <w:rPr>
      <w:color w:val="0563C1" w:themeColor="hyperlink"/>
      <w:u w:val="single"/>
    </w:rPr>
  </w:style>
  <w:style w:type="character" w:styleId="UnresolvedMention">
    <w:name w:val="Unresolved Mention"/>
    <w:basedOn w:val="DefaultParagraphFont"/>
    <w:uiPriority w:val="99"/>
    <w:semiHidden/>
    <w:unhideWhenUsed/>
    <w:rsid w:val="00BF6C50"/>
    <w:rPr>
      <w:color w:val="605E5C"/>
      <w:shd w:val="clear" w:color="auto" w:fill="E1DFDD"/>
    </w:rPr>
  </w:style>
  <w:style w:type="paragraph" w:styleId="Header">
    <w:name w:val="header"/>
    <w:basedOn w:val="Normal"/>
    <w:link w:val="HeaderChar"/>
    <w:uiPriority w:val="99"/>
    <w:unhideWhenUsed/>
    <w:rsid w:val="0082369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23697"/>
  </w:style>
  <w:style w:type="paragraph" w:styleId="Footer">
    <w:name w:val="footer"/>
    <w:basedOn w:val="Normal"/>
    <w:link w:val="FooterChar"/>
    <w:uiPriority w:val="99"/>
    <w:unhideWhenUsed/>
    <w:rsid w:val="0082369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23697"/>
  </w:style>
  <w:style w:type="paragraph" w:customStyle="1" w:styleId="Style1">
    <w:name w:val="Style1"/>
    <w:basedOn w:val="Normal"/>
    <w:link w:val="Style1Char"/>
    <w:qFormat/>
    <w:rsid w:val="00823697"/>
    <w:pPr>
      <w:ind w:left="360"/>
      <w:jc w:val="both"/>
    </w:pPr>
    <w:rPr>
      <w:rFonts w:cstheme="minorHAnsi"/>
      <w:sz w:val="32"/>
      <w:szCs w:val="32"/>
      <w:lang w:val="pt-BR"/>
    </w:rPr>
  </w:style>
  <w:style w:type="character" w:customStyle="1" w:styleId="Style1Char">
    <w:name w:val="Style1 Char"/>
    <w:basedOn w:val="DefaultParagraphFont"/>
    <w:link w:val="Style1"/>
    <w:rsid w:val="00823697"/>
    <w:rPr>
      <w:rFonts w:cstheme="minorHAnsi"/>
      <w:sz w:val="32"/>
      <w:szCs w:val="3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93763">
      <w:bodyDiv w:val="1"/>
      <w:marLeft w:val="0"/>
      <w:marRight w:val="0"/>
      <w:marTop w:val="0"/>
      <w:marBottom w:val="0"/>
      <w:divBdr>
        <w:top w:val="none" w:sz="0" w:space="0" w:color="auto"/>
        <w:left w:val="none" w:sz="0" w:space="0" w:color="auto"/>
        <w:bottom w:val="none" w:sz="0" w:space="0" w:color="auto"/>
        <w:right w:val="none" w:sz="0" w:space="0" w:color="auto"/>
      </w:divBdr>
      <w:divsChild>
        <w:div w:id="691539922">
          <w:marLeft w:val="0"/>
          <w:marRight w:val="0"/>
          <w:marTop w:val="0"/>
          <w:marBottom w:val="0"/>
          <w:divBdr>
            <w:top w:val="none" w:sz="0" w:space="0" w:color="auto"/>
            <w:left w:val="none" w:sz="0" w:space="0" w:color="auto"/>
            <w:bottom w:val="none" w:sz="0" w:space="0" w:color="auto"/>
            <w:right w:val="none" w:sz="0" w:space="0" w:color="auto"/>
          </w:divBdr>
          <w:divsChild>
            <w:div w:id="721095265">
              <w:marLeft w:val="0"/>
              <w:marRight w:val="0"/>
              <w:marTop w:val="0"/>
              <w:marBottom w:val="0"/>
              <w:divBdr>
                <w:top w:val="none" w:sz="0" w:space="0" w:color="auto"/>
                <w:left w:val="none" w:sz="0" w:space="0" w:color="auto"/>
                <w:bottom w:val="none" w:sz="0" w:space="0" w:color="auto"/>
                <w:right w:val="none" w:sz="0" w:space="0" w:color="auto"/>
              </w:divBdr>
              <w:divsChild>
                <w:div w:id="2054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p202108658@fe.u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30C8-FC50-4894-A4EB-11B27948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de Ligação de Dados / Redes de Comunicação 2023/2024</dc:title>
  <dc:subject/>
  <dc:creator>André Bernardo Ferreira Santos</dc:creator>
  <cp:keywords/>
  <dc:description/>
  <cp:lastModifiedBy>André Bernardo Ferreira Santos</cp:lastModifiedBy>
  <cp:revision>1</cp:revision>
  <dcterms:created xsi:type="dcterms:W3CDTF">2023-11-12T19:08:00Z</dcterms:created>
  <dcterms:modified xsi:type="dcterms:W3CDTF">2023-11-12T21:02:00Z</dcterms:modified>
</cp:coreProperties>
</file>