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Propuesta: Sistema de Control de Asistencia con Verificación de Identidad</w:t>
      </w:r>
    </w:p>
    <w:p>
      <w:pPr>
        <w:pStyle w:val="Heading2"/>
      </w:pPr>
      <w:r>
        <w:t xml:space="preserve">Resumen ejecutivo</w:t>
      </w:r>
    </w:p>
    <w:p>
      <w:pPr>
        <w:pStyle w:val="Normal"/>
      </w:pPr>
      <w:r>
        <w:t xml:space="preserve">Sistema de marcado de asistencia diseñado para empresas con múltiples sucursales o</w:t>
      </w:r>
    </w:p>
    <w:p>
      <w:pPr>
        <w:pStyle w:val="Normal"/>
      </w:pPr>
      <w:r>
        <w:t xml:space="preserve">puntos de trabajo, donde el personal marca entrada y salida desde su propio teléfono</w:t>
      </w:r>
    </w:p>
    <w:p>
      <w:pPr>
        <w:pStyle w:val="Normal"/>
      </w:pPr>
      <w:r>
        <w:t xml:space="preserve">mediante una aplicación web (PWA), sin necesidad de hardware dedicado ni instalación</w:t>
      </w:r>
    </w:p>
    <w:p>
      <w:pPr>
        <w:pStyle w:val="Normal"/>
      </w:pPr>
      <w:r>
        <w:t xml:space="preserve">desde una tienda de aplicaciones.</w:t>
      </w:r>
    </w:p>
    <w:p>
      <w:pPr>
        <w:pStyle w:val="Normal"/>
      </w:pPr>
      <w:r>
        <w:t xml:space="preserve">El sistema resuelve tres problemas típicos del control de asistencia tradicional:</w:t>
      </w:r>
    </w:p>
    <w:p>
      <w:pPr>
        <w:pStyle w:val="ListParagraph"/>
        <w:ind w:left="720"/>
      </w:pPr>
      <w:r>
        <w:t xml:space="preserve">• </w:t>
      </w:r>
      <w:r>
        <w:rPr>
          <w:b/>
        </w:rPr>
        <w:t xml:space="preserve">Suplantación de identidad</w:t>
      </w:r>
      <w:r>
        <w:t xml:space="preserve"> ("buddy punching"): un empleado marca por otro.</w:t>
      </w:r>
    </w:p>
    <w:p>
      <w:pPr>
        <w:pStyle w:val="ListParagraph"/>
        <w:ind w:left="720"/>
      </w:pPr>
      <w:r>
        <w:t xml:space="preserve">• </w:t>
      </w:r>
      <w:r>
        <w:rPr>
          <w:b/>
        </w:rPr>
        <w:t xml:space="preserve">Marcación fuera del lugar de trabajo.</w:t>
      </w:r>
    </w:p>
    <w:p>
      <w:pPr>
        <w:pStyle w:val="ListParagraph"/>
        <w:ind w:left="720"/>
      </w:pPr>
      <w:r>
        <w:t xml:space="preserve">• </w:t>
      </w:r>
      <w:r>
        <w:rPr>
          <w:b/>
        </w:rPr>
        <w:t xml:space="preserve">Carga administrativa de horarios</w:t>
      </w:r>
      <w:r>
        <w:t xml:space="preserve">: no requiere planillas ni rosters previos por</w:t>
      </w:r>
    </w:p>
    <w:p>
      <w:pPr>
        <w:pStyle w:val="Normal"/>
      </w:pPr>
      <w:r>
        <w:t xml:space="preserve">persona — el sistema atribuye automáticamente el turno correspondiente en el momento</w:t>
      </w:r>
    </w:p>
    <w:p>
      <w:pPr>
        <w:pStyle w:val="Normal"/>
      </w:pPr>
      <w:r>
        <w:t xml:space="preserve">de marcar.</w:t>
      </w:r>
    </w:p>
    <w:p>
      <w:pPr>
        <w:pStyle w:val="Normal"/>
      </w:pPr>
      <w:r>
        <w:t xml:space="preserve">Toda decisión sensible (verificación de identidad, cálculo de atraso, validez del</w:t>
      </w:r>
    </w:p>
    <w:p>
      <w:pPr>
        <w:pStyle w:val="Normal"/>
      </w:pPr>
      <w:r>
        <w:t xml:space="preserve">código QR, hora de marcación) se valida en el servidor, nunca en el teléfono del</w:t>
      </w:r>
    </w:p>
    <w:p>
      <w:pPr>
        <w:pStyle w:val="Normal"/>
      </w:pPr>
      <w:r>
        <w:t xml:space="preserve">empleado — esto evita que la app pueda ser manipulada para falsear una marcación.</w:t>
      </w:r>
    </w:p>
    <w:p>
      <w:pPr>
        <w:pStyle w:val="Heading2"/>
      </w:pPr>
      <w:r>
        <w:t xml:space="preserve">Cómo funciona</w:t>
      </w:r>
    </w:p>
    <w:p>
      <w:pPr>
        <w:pStyle w:val="ListParagraph"/>
        <w:ind w:left="720"/>
      </w:pPr>
      <w:r>
        <w:t xml:space="preserve">1. </w:t>
      </w:r>
      <w:r>
        <w:rPr>
          <w:b/>
        </w:rPr>
        <w:t xml:space="preserve">Código QR dinámico en cada sucursal.</w:t>
      </w:r>
      <w:r>
        <w:t xml:space="preserve"> Una pantalla o tablet en el punto de</w:t>
      </w:r>
    </w:p>
    <w:p>
      <w:pPr>
        <w:pStyle w:val="Normal"/>
      </w:pPr>
      <w:r>
        <w:t xml:space="preserve">trabajo muestra un código QR que rota automáticamente (mismo principio que un</w:t>
      </w:r>
    </w:p>
    <w:p>
      <w:pPr>
        <w:pStyle w:val="Normal"/>
      </w:pPr>
      <w:r>
        <w:t xml:space="preserve">token de autenticación de un solo uso). Un QR estático sería fácil de fotografiar</w:t>
      </w:r>
    </w:p>
    <w:p>
      <w:pPr>
        <w:pStyle w:val="Normal"/>
      </w:pPr>
      <w:r>
        <w:t xml:space="preserve">y reutilizar desde cualquier lugar; el QR dinámico exige presencia física real en</w:t>
      </w:r>
    </w:p>
    <w:p>
      <w:pPr>
        <w:pStyle w:val="Normal"/>
      </w:pPr>
      <w:r>
        <w:t xml:space="preserve">el momento de escanear.</w:t>
      </w:r>
    </w:p>
    <w:p>
      <w:pPr>
        <w:pStyle w:val="ListParagraph"/>
        <w:ind w:left="720"/>
      </w:pPr>
      <w:r>
        <w:t xml:space="preserve">2. </w:t>
      </w:r>
      <w:r>
        <w:rPr>
          <w:b/>
        </w:rPr>
        <w:t xml:space="preserve">El empleado escanea el QR con su teléfono</w:t>
      </w:r>
      <w:r>
        <w:t xml:space="preserve"> y toma una selfie en vivo (nunca</w:t>
      </w:r>
    </w:p>
    <w:p>
      <w:pPr>
        <w:pStyle w:val="Normal"/>
      </w:pPr>
      <w:r>
        <w:t xml:space="preserve">una foto de galería) para verificar su identidad contra una foto de referencia</w:t>
      </w:r>
    </w:p>
    <w:p>
      <w:pPr>
        <w:pStyle w:val="Normal"/>
      </w:pPr>
      <w:r>
        <w:t xml:space="preserve">registrada al momento de su alta.</w:t>
      </w:r>
    </w:p>
    <w:p>
      <w:pPr>
        <w:pStyle w:val="ListParagraph"/>
        <w:ind w:left="720"/>
      </w:pPr>
      <w:r>
        <w:t xml:space="preserve">3. </w:t>
      </w:r>
      <w:r>
        <w:rPr>
          <w:b/>
        </w:rPr>
        <w:t xml:space="preserve">Verificación en el servidor:</w:t>
      </w:r>
      <w:r>
        <w:t xml:space="preserve"> reconocimiento facial + validación de que el QR</w:t>
      </w:r>
    </w:p>
    <w:p>
      <w:pPr>
        <w:pStyle w:val="Normal"/>
      </w:pPr>
      <w:r>
        <w:t xml:space="preserve">sigue vigente + confirmación de que es un dispositivo previamente autorizado para</w:t>
      </w:r>
    </w:p>
    <w:p>
      <w:pPr>
        <w:pStyle w:val="Normal"/>
      </w:pPr>
      <w:r>
        <w:t xml:space="preserve">ese empleado. Todo en una sola operación atómica.</w:t>
      </w:r>
    </w:p>
    <w:p>
      <w:pPr>
        <w:pStyle w:val="ListParagraph"/>
        <w:ind w:left="720"/>
      </w:pPr>
      <w:r>
        <w:t xml:space="preserve">4. </w:t>
      </w:r>
      <w:r>
        <w:rPr>
          <w:b/>
        </w:rPr>
        <w:t xml:space="preserve">Atribución automática de turno y cálculo de atraso</w:t>
      </w:r>
      <w:r>
        <w:t xml:space="preserve">, sin que RRHH tenga que</w:t>
      </w:r>
    </w:p>
    <w:p>
      <w:pPr>
        <w:pStyle w:val="Normal"/>
      </w:pPr>
      <w:r>
        <w:t xml:space="preserve">cargar un horario previo por persona — cada área o puesto de trabajo tiene su</w:t>
      </w:r>
    </w:p>
    <w:p>
      <w:pPr>
        <w:pStyle w:val="Normal"/>
      </w:pPr>
      <w:r>
        <w:t xml:space="preserve">propio horario configurado una sola vez.</w:t>
      </w:r>
    </w:p>
    <w:p>
      <w:pPr>
        <w:pStyle w:val="ListParagraph"/>
        <w:ind w:left="720"/>
      </w:pPr>
      <w:r>
        <w:t xml:space="preserve">5. </w:t>
      </w:r>
      <w:r>
        <w:rPr>
          <w:b/>
        </w:rPr>
        <w:t xml:space="preserve">Ubicación (GPS) como señal complementaria, no como bloqueo.</w:t>
      </w:r>
      <w:r>
        <w:t xml:space="preserve"> El GPS en un</w:t>
      </w:r>
    </w:p>
    <w:p>
      <w:pPr>
        <w:pStyle w:val="Normal"/>
      </w:pPr>
      <w:r>
        <w:t xml:space="preserve">teléfono es fácil de falsear y pierde precisión en interiores, por lo que nunca</w:t>
      </w:r>
    </w:p>
    <w:p>
      <w:pPr>
        <w:pStyle w:val="Normal"/>
      </w:pPr>
      <w:r>
        <w:t xml:space="preserve">se usa como único filtro: una marcación fuera de rango queda señalada para</w:t>
      </w:r>
    </w:p>
    <w:p>
      <w:pPr>
        <w:pStyle w:val="Normal"/>
      </w:pPr>
      <w:r>
        <w:t xml:space="preserve">revisión humana, pero no se rechaza automáticamente.</w:t>
      </w:r>
    </w:p>
    <w:p>
      <w:pPr>
        <w:pStyle w:val="ListParagraph"/>
        <w:ind w:left="720"/>
      </w:pPr>
      <w:r>
        <w:t xml:space="preserve">6. </w:t>
      </w:r>
      <w:r>
        <w:rPr>
          <w:b/>
        </w:rPr>
        <w:t xml:space="preserve">Modo offline:</w:t>
      </w:r>
      <w:r>
        <w:t xml:space="preserve"> si la sucursal se queda sin internet, el QR se sigue generando</w:t>
      </w:r>
    </w:p>
    <w:p>
      <w:pPr>
        <w:pStyle w:val="Normal"/>
      </w:pPr>
      <w:r>
        <w:t xml:space="preserve">localmente y las marcaciones de los empleados se guardan en el teléfono y se</w:t>
      </w:r>
    </w:p>
    <w:p>
      <w:pPr>
        <w:pStyle w:val="Normal"/>
      </w:pPr>
      <w:r>
        <w:t xml:space="preserve">sincronizan solas al recuperar conexión — la operación no se detiene.</w:t>
      </w:r>
    </w:p>
    <w:p>
      <w:pPr>
        <w:pStyle w:val="Heading2"/>
      </w:pPr>
      <w:r>
        <w:t xml:space="preserve">Principio de diseño: nunca bloquear, siempre auditar</w:t>
      </w:r>
    </w:p>
    <w:p>
      <w:pPr>
        <w:pStyle w:val="Normal"/>
      </w:pPr>
      <w:r>
        <w:t xml:space="preserve">Ninguna señal débil (GPS, timing, fallo de reconocimiento facial) bloquea al</w:t>
      </w:r>
    </w:p>
    <w:p>
      <w:pPr>
        <w:pStyle w:val="Normal"/>
      </w:pPr>
      <w:r>
        <w:t xml:space="preserve">empleado en el momento. Cualquier anomalía queda registrada y visible en una cola de</w:t>
      </w:r>
    </w:p>
    <w:p>
      <w:pPr>
        <w:pStyle w:val="Normal"/>
      </w:pPr>
      <w:r>
        <w:t xml:space="preserve">revisión para el equipo administrativo, que decide después con criterio humano. Esto</w:t>
      </w:r>
    </w:p>
    <w:p>
      <w:pPr>
        <w:pStyle w:val="Normal"/>
      </w:pPr>
      <w:r>
        <w:t xml:space="preserve">evita que un problema técnico puntual (mala señal GPS, luz insuficiente para la</w:t>
      </w:r>
    </w:p>
    <w:p>
      <w:pPr>
        <w:pStyle w:val="Normal"/>
      </w:pPr>
      <w:r>
        <w:t xml:space="preserve">cámara, teléfono nuevo sin aprobar aún) le impida a alguien marcar su entrada y, por</w:t>
      </w:r>
    </w:p>
    <w:p>
      <w:pPr>
        <w:pStyle w:val="Normal"/>
      </w:pPr>
      <w:r>
        <w:t xml:space="preserve">lo tanto, perder parte de su jornada o su pago.</w:t>
      </w:r>
    </w:p>
    <w:p>
      <w:pPr>
        <w:pStyle w:val="Heading2"/>
      </w:pPr>
      <w:r>
        <w:t xml:space="preserve">Módulos incluidos</w:t>
      </w:r>
    </w:p>
    <w:p>
      <w:pPr>
        <w:pStyle w:val="Heading3"/>
      </w:pPr>
      <w:r>
        <w:t xml:space="preserve">Marcación de asistencia</w:t>
      </w:r>
    </w:p>
    <w:p>
      <w:pPr>
        <w:pStyle w:val="ListParagraph"/>
        <w:ind w:left="720"/>
      </w:pPr>
      <w:r>
        <w:t xml:space="preserve">• Entrada/salida vía QR + selfie + verificación de identidad.</w:t>
      </w:r>
    </w:p>
    <w:p>
      <w:pPr>
        <w:pStyle w:val="ListParagraph"/>
        <w:ind w:left="720"/>
      </w:pPr>
      <w:r>
        <w:t xml:space="preserve">• Cálculo automático de minutos de atraso y de anticipación excesiva, ambos como</w:t>
      </w:r>
    </w:p>
    <w:p>
      <w:pPr>
        <w:pStyle w:val="Normal"/>
      </w:pPr>
      <w:r>
        <w:t xml:space="preserve">señal configurable, no como bloqueo.</w:t>
      </w:r>
    </w:p>
    <w:p>
      <w:pPr>
        <w:pStyle w:val="ListParagraph"/>
        <w:ind w:left="720"/>
      </w:pPr>
      <w:r>
        <w:t xml:space="preserve">• Cierre automático de jornadas olvidadas (sin inventar una hora de salida ficticia:</w:t>
      </w:r>
    </w:p>
    <w:p>
      <w:pPr>
        <w:pStyle w:val="Normal"/>
      </w:pPr>
      <w:r>
        <w:t xml:space="preserve">queda marcada como "salida no registrada" para que el equipo administrativo la</w:t>
      </w:r>
    </w:p>
    <w:p>
      <w:pPr>
        <w:pStyle w:val="Normal"/>
      </w:pPr>
      <w:r>
        <w:t xml:space="preserve">revise).</w:t>
      </w:r>
    </w:p>
    <w:p>
      <w:pPr>
        <w:pStyle w:val="Heading3"/>
      </w:pPr>
      <w:r>
        <w:t xml:space="preserve">Panel administrativo</w:t>
      </w:r>
    </w:p>
    <w:p>
      <w:pPr>
        <w:pStyle w:val="ListParagraph"/>
        <w:ind w:left="720"/>
      </w:pPr>
      <w:r>
        <w:t xml:space="preserve">• Vista de todas las marcaciones, con filtros por sucursal, persona y estado.</w:t>
      </w:r>
    </w:p>
    <w:p>
      <w:pPr>
        <w:pStyle w:val="ListParagraph"/>
        <w:ind w:left="720"/>
      </w:pPr>
      <w:r>
        <w:t xml:space="preserve">• Cola de revisión de casos atípicos (identidad no verificada, atraso alto, GPS</w:t>
      </w:r>
    </w:p>
    <w:p>
      <w:pPr>
        <w:pStyle w:val="Normal"/>
      </w:pPr>
      <w:r>
        <w:t xml:space="preserve">fuera de rango, mismo dispositivo usado por más de una persona).</w:t>
      </w:r>
    </w:p>
    <w:p>
      <w:pPr>
        <w:pStyle w:val="ListParagraph"/>
        <w:ind w:left="720"/>
      </w:pPr>
      <w:r>
        <w:t xml:space="preserve">• Gestión de sucursales/puntos de trabajo: ubicación y radio de geocerca editables,</w:t>
      </w:r>
    </w:p>
    <w:p>
      <w:pPr>
        <w:pStyle w:val="Normal"/>
      </w:pPr>
      <w:r>
        <w:t xml:space="preserve">con auditoría de cada cambio.</w:t>
      </w:r>
    </w:p>
    <w:p>
      <w:pPr>
        <w:pStyle w:val="ListParagraph"/>
        <w:ind w:left="720"/>
      </w:pPr>
      <w:r>
        <w:t xml:space="preserve">• Gestión de personal: alta, edición, áreas/horarios, aprobación del primer</w:t>
      </w:r>
    </w:p>
    <w:p>
      <w:pPr>
        <w:pStyle w:val="Normal"/>
      </w:pPr>
      <w:r>
        <w:t xml:space="preserve">dispositivo de cada persona.</w:t>
      </w:r>
    </w:p>
    <w:p>
      <w:pPr>
        <w:pStyle w:val="ListParagraph"/>
        <w:ind w:left="720"/>
      </w:pPr>
      <w:r>
        <w:t xml:space="preserve">• Exportes a Excel de marcaciones y reportes.</w:t>
      </w:r>
    </w:p>
    <w:p>
      <w:pPr>
        <w:pStyle w:val="ListParagraph"/>
        <w:ind w:left="720"/>
      </w:pPr>
      <w:r>
        <w:t xml:space="preserve">• Panel visual con resumen del día y estadísticas por período.</w:t>
      </w:r>
    </w:p>
    <w:p>
      <w:pPr>
        <w:pStyle w:val="Heading3"/>
      </w:pPr>
      <w:r>
        <w:t xml:space="preserve">Áreas y horarios flexibles</w:t>
      </w:r>
    </w:p>
    <w:p>
      <w:pPr>
        <w:pStyle w:val="ListParagraph"/>
        <w:ind w:left="720"/>
      </w:pPr>
      <w:r>
        <w:t xml:space="preserve">• Cada área o puesto define su propio horario (turno corrido o partido, con corte</w:t>
      </w:r>
    </w:p>
    <w:p>
      <w:pPr>
        <w:pStyle w:val="Normal"/>
      </w:pPr>
      <w:r>
        <w:t xml:space="preserve">de mediodía), sin depender de un catálogo fijo de turnos.</w:t>
      </w:r>
    </w:p>
    <w:p>
      <w:pPr>
        <w:pStyle w:val="ListParagraph"/>
        <w:ind w:left="720"/>
      </w:pPr>
      <w:r>
        <w:t xml:space="preserve">• El atraso se calcula siempre contra el bloque horario más cercano a la hora real</w:t>
      </w:r>
    </w:p>
    <w:p>
      <w:pPr>
        <w:pStyle w:val="Normal"/>
      </w:pPr>
      <w:r>
        <w:t xml:space="preserve">de llegada.</w:t>
      </w:r>
    </w:p>
    <w:p>
      <w:pPr>
        <w:pStyle w:val="Heading3"/>
      </w:pPr>
      <w:r>
        <w:t xml:space="preserve">Descuentos / incentivos por puntualidad (opcional, configurable)</w:t>
      </w:r>
    </w:p>
    <w:p>
      <w:pPr>
        <w:pStyle w:val="ListParagraph"/>
        <w:ind w:left="720"/>
      </w:pPr>
      <w:r>
        <w:t xml:space="preserve">• Reglas de descuento por bandas de atraso, editables desde el panel sin tocar</w:t>
      </w:r>
    </w:p>
    <w:p>
      <w:pPr>
        <w:pStyle w:val="Normal"/>
      </w:pPr>
      <w:r>
        <w:t xml:space="preserve">código ni base de datos.</w:t>
      </w:r>
    </w:p>
    <w:p>
      <w:pPr>
        <w:pStyle w:val="ListParagraph"/>
        <w:ind w:left="720"/>
      </w:pPr>
      <w:r>
        <w:t xml:space="preserve">• Posibilidad de excluir ciertas áreas del descuento automático (por ejemplo, personal</w:t>
      </w:r>
    </w:p>
    <w:p>
      <w:pPr>
        <w:pStyle w:val="Normal"/>
      </w:pPr>
      <w:r>
        <w:t xml:space="preserve">administrativo vs. personal operativo).</w:t>
      </w:r>
    </w:p>
    <w:p>
      <w:pPr>
        <w:pStyle w:val="Heading3"/>
      </w:pPr>
      <w:r>
        <w:t xml:space="preserve">Pago por día trabajado (opcional, configurable)</w:t>
      </w:r>
    </w:p>
    <w:p>
      <w:pPr>
        <w:pStyle w:val="ListParagraph"/>
        <w:ind w:left="720"/>
      </w:pPr>
      <w:r>
        <w:t xml:space="preserve">• Cálculo de un monto fijo por día trabajado, agrupado por período de pago definido</w:t>
      </w:r>
    </w:p>
    <w:p>
      <w:pPr>
        <w:pStyle w:val="Normal"/>
      </w:pPr>
      <w:r>
        <w:t xml:space="preserve">por la empresa (quincenal, mensual, u otro), con reporte exportable.</w:t>
      </w:r>
    </w:p>
    <w:p>
      <w:pPr>
        <w:pStyle w:val="Heading3"/>
      </w:pPr>
      <w:r>
        <w:t xml:space="preserve">Registro de visitas de supervisión (opcional)</w:t>
      </w:r>
    </w:p>
    <w:p>
      <w:pPr>
        <w:pStyle w:val="ListParagraph"/>
        <w:ind w:left="720"/>
      </w:pPr>
      <w:r>
        <w:t xml:space="preserve">• Permite llevar un conteo de visitas de personal de supervisión a cada punto de</w:t>
      </w:r>
    </w:p>
    <w:p>
      <w:pPr>
        <w:pStyle w:val="Normal"/>
      </w:pPr>
      <w:r>
        <w:t xml:space="preserve">trabajo, reutilizando el mismo mecanismo de QR, sin necesidad de un módulo aparte.</w:t>
      </w:r>
    </w:p>
    <w:p>
      <w:pPr>
        <w:pStyle w:val="Heading3"/>
      </w:pPr>
      <w:r>
        <w:t xml:space="preserve">Gestión de licencias / vacaciones (en roadmap)</w:t>
      </w:r>
    </w:p>
    <w:p>
      <w:pPr>
        <w:pStyle w:val="ListParagraph"/>
        <w:ind w:left="720"/>
      </w:pPr>
      <w:r>
        <w:t xml:space="preserve">• Cálculo de saldo disponible según antigüedad, solicitud desde la app del empleado,</w:t>
      </w:r>
    </w:p>
    <w:p>
      <w:pPr>
        <w:pStyle w:val="Normal"/>
      </w:pPr>
      <w:r>
        <w:t xml:space="preserve">aprobación desde el panel administrativo, e integración automática con el</w:t>
      </w:r>
    </w:p>
    <w:p>
      <w:pPr>
        <w:pStyle w:val="Normal"/>
      </w:pPr>
      <w:r>
        <w:t xml:space="preserve">calendario de asistencia y con el pago por día trabajado.</w:t>
      </w:r>
    </w:p>
    <w:p>
      <w:pPr>
        <w:pStyle w:val="Heading2"/>
      </w:pPr>
      <w:r>
        <w:t xml:space="preserve">Seguridad y confiabilidad</w:t>
      </w:r>
    </w:p>
    <w:p>
      <w:pPr>
        <w:pStyle w:val="ListParagraph"/>
        <w:ind w:left="720"/>
      </w:pPr>
      <w:r>
        <w:t xml:space="preserve">• Verificación de identidad y de reglas de negocio 100% del lado del servidor — la</w:t>
      </w:r>
    </w:p>
    <w:p>
      <w:pPr>
        <w:pStyle w:val="Normal"/>
      </w:pPr>
      <w:r>
        <w:t xml:space="preserve">app del teléfono nunca decide nada por sí sola.</w:t>
      </w:r>
    </w:p>
    <w:p>
      <w:pPr>
        <w:pStyle w:val="ListParagraph"/>
        <w:ind w:left="720"/>
      </w:pPr>
      <w:r>
        <w:t xml:space="preserve">• Contraseñas y tokens de sesión manejados con estándares de la industria (hash con</w:t>
      </w:r>
    </w:p>
    <w:p>
      <w:pPr>
        <w:pStyle w:val="Normal"/>
      </w:pPr>
      <w:r>
        <w:t xml:space="preserve">costo configurable, tokens de corta duración con renovación segura).</w:t>
      </w:r>
    </w:p>
    <w:p>
      <w:pPr>
        <w:pStyle w:val="ListParagraph"/>
        <w:ind w:left="720"/>
      </w:pPr>
      <w:r>
        <w:t xml:space="preserve">• Cifrado de las plantillas biométricas en reposo.</w:t>
      </w:r>
    </w:p>
    <w:p>
      <w:pPr>
        <w:pStyle w:val="ListParagraph"/>
        <w:ind w:left="720"/>
      </w:pPr>
      <w:r>
        <w:t xml:space="preserve">• Registro de auditoría inmutable de cada marcación, cambio de ubicación de</w:t>
      </w:r>
    </w:p>
    <w:p>
      <w:pPr>
        <w:pStyle w:val="Normal"/>
      </w:pPr>
      <w:r>
        <w:t xml:space="preserve">sucursal, y ajuste de descuento.</w:t>
      </w:r>
    </w:p>
    <w:p>
      <w:pPr>
        <w:pStyle w:val="ListParagraph"/>
        <w:ind w:left="720"/>
      </w:pPr>
      <w:r>
        <w:t xml:space="preserve">• Protección contra los errores más comunes de aplicaciones web (inyección SQL,</w:t>
      </w:r>
    </w:p>
    <w:p>
      <w:pPr>
        <w:pStyle w:val="Normal"/>
      </w:pPr>
      <w:r>
        <w:t xml:space="preserve">configuración insegura de acceso entre dominios, doble envío accidental de</w:t>
      </w:r>
    </w:p>
    <w:p>
      <w:pPr>
        <w:pStyle w:val="Normal"/>
      </w:pPr>
      <w:r>
        <w:t xml:space="preserve">formularios).</w:t>
      </w:r>
    </w:p>
    <w:p>
      <w:pPr>
        <w:pStyle w:val="ListParagraph"/>
        <w:ind w:left="720"/>
      </w:pPr>
      <w:r>
        <w:t xml:space="preserve">• Diseño pensado para escalar a app nativa a futuro sin rehacer la lógica de</w:t>
      </w:r>
    </w:p>
    <w:p>
      <w:pPr>
        <w:pStyle w:val="Normal"/>
      </w:pPr>
      <w:r>
        <w:t xml:space="preserve">verificación, que ya vive enteramente en el servidor.</w:t>
      </w:r>
    </w:p>
    <w:p>
      <w:pPr>
        <w:pStyle w:val="Heading2"/>
      </w:pPr>
      <w:r>
        <w:t xml:space="preserve">Por qué este enfoque</w:t>
      </w:r>
    </w:p>
    <w:tbl>
      <w:tblPr>
        <w:tblStyle w:val="TableGrid"/>
        <w:tblW w:w="0" w:type="auto"/>
      </w:tblPr>
      <w:tr>
        <w:tc>
          <w:tcPr>
            <w:tcW w:w="0" w:type="auto"/>
          </w:tcPr>
          <w:p>
            <w:r>
              <w:t xml:space="preserve">Problema típico</w:t>
            </w:r>
          </w:p>
        </w:tc>
        <w:tc>
          <w:tcPr>
            <w:tcW w:w="0" w:type="auto"/>
          </w:tcPr>
          <w:p>
            <w:r>
              <w:t xml:space="preserve">Cómo lo resuelve el sistema</w:t>
            </w:r>
          </w:p>
        </w:tc>
      </w:tr>
      <w:tr>
        <w:tc>
          <w:tcPr>
            <w:tcW w:w="0" w:type="auto"/>
          </w:tcPr>
          <w:p>
            <w:r>
              <w:t xml:space="preserve">Alguien marca por otro compañero</w:t>
            </w:r>
          </w:p>
        </w:tc>
        <w:tc>
          <w:tcPr>
            <w:tcW w:w="0" w:type="auto"/>
          </w:tcPr>
          <w:p>
            <w:r>
              <w:t xml:space="preserve">Selfie en vivo + verificación facial + dispositivo autorizado por persona</w:t>
            </w:r>
          </w:p>
        </w:tc>
      </w:tr>
      <w:tr>
        <w:tc>
          <w:tcPr>
            <w:tcW w:w="0" w:type="auto"/>
          </w:tcPr>
          <w:p>
            <w:r>
              <w:t xml:space="preserve">Marcaciones remotas o falsificadas</w:t>
            </w:r>
          </w:p>
        </w:tc>
        <w:tc>
          <w:tcPr>
            <w:tcW w:w="0" w:type="auto"/>
          </w:tcPr>
          <w:p>
            <w:r>
              <w:t xml:space="preserve">QR dinámico que exige presencia física real en el momento de escanear</w:t>
            </w:r>
          </w:p>
        </w:tc>
      </w:tr>
      <w:tr>
        <w:tc>
          <w:tcPr>
            <w:tcW w:w="0" w:type="auto"/>
          </w:tcPr>
          <w:p>
            <w:r>
              <w:t xml:space="preserve">Carga administrativa de horarios</w:t>
            </w:r>
          </w:p>
        </w:tc>
        <w:tc>
          <w:tcPr>
            <w:tcW w:w="0" w:type="auto"/>
          </w:tcPr>
          <w:p>
            <w:r>
              <w:t xml:space="preserve">Atribución automática de turno por área, sin roster previo</w:t>
            </w:r>
          </w:p>
        </w:tc>
      </w:tr>
      <w:tr>
        <w:tc>
          <w:tcPr>
            <w:tcW w:w="0" w:type="auto"/>
          </w:tcPr>
          <w:p>
            <w:r>
              <w:t xml:space="preserve">Falsos rechazos por GPS/cámara</w:t>
            </w:r>
          </w:p>
        </w:tc>
        <w:tc>
          <w:tcPr>
            <w:tcW w:w="0" w:type="auto"/>
          </w:tcPr>
          <w:p>
            <w:r>
              <w:t xml:space="preserve">Señales débiles nunca bloquean, solo generan revisión</w:t>
            </w:r>
          </w:p>
        </w:tc>
      </w:tr>
      <w:tr>
        <w:tc>
          <w:tcPr>
            <w:tcW w:w="0" w:type="auto"/>
          </w:tcPr>
          <w:p>
            <w:r>
              <w:t xml:space="preserve">Falta de trazabilidad</w:t>
            </w:r>
          </w:p>
        </w:tc>
        <w:tc>
          <w:tcPr>
            <w:tcW w:w="0" w:type="auto"/>
          </w:tcPr>
          <w:p>
            <w:r>
              <w:t xml:space="preserve">Auditoría completa de marcaciones, cambios y descuentos</w:t>
            </w:r>
          </w:p>
        </w:tc>
      </w:tr>
      <w:tr>
        <w:tc>
          <w:tcPr>
            <w:tcW w:w="0" w:type="auto"/>
          </w:tcPr>
          <w:p>
            <w:r>
              <w:t xml:space="preserve">Cortes de conectividad en sucursales</w:t>
            </w:r>
          </w:p>
        </w:tc>
        <w:tc>
          <w:tcPr>
            <w:tcW w:w="0" w:type="auto"/>
          </w:tcPr>
          <w:p>
            <w:r>
              <w:t xml:space="preserve">Modo offline con sincronización automática</w:t>
            </w:r>
          </w:p>
        </w:tc>
      </w:tr>
    </w:tbl>
    <w:p/>
    <w:p>
      <w:pPr>
        <w:pStyle w:val="Heading2"/>
      </w:pPr>
      <w:r>
        <w:t xml:space="preserve">Flexibilidad</w:t>
      </w:r>
    </w:p>
    <w:p>
      <w:pPr>
        <w:pStyle w:val="Normal"/>
      </w:pPr>
      <w:r>
        <w:t xml:space="preserve">El sistema está diseñado para adaptarse a distintos rubros y tamaños de operación:</w:t>
      </w:r>
    </w:p>
    <w:p>
      <w:pPr>
        <w:pStyle w:val="Normal"/>
      </w:pPr>
      <w:r>
        <w:t xml:space="preserve">cantidad de sucursales, moneda y montos de descuento/pago, normativa laboral local</w:t>
      </w:r>
    </w:p>
    <w:p>
      <w:pPr>
        <w:pStyle w:val="Normal"/>
      </w:pPr>
      <w:r>
        <w:t xml:space="preserve">aplicable a licencias y vacaciones, y horarios por área son todos parámetros</w:t>
      </w:r>
    </w:p>
    <w:p>
      <w:pPr>
        <w:pStyle w:val="Normal"/>
      </w:pPr>
      <w:r>
        <w:t xml:space="preserve">configurables, no decisiones fijas en el código.</w:t>
      </w:r>
    </w:p>
    <w:sectPr>
      <w:pgSz w:w="11906" w:h="16838"/>
      <w:pgMar w:top="1417" w:right="1417" w:bottom="1417" w:left="141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60" w:line="276" w:lineRule="auto"/>
    </w:pPr>
  </w:style>
  <w:style w:type="paragraph" w:styleId="Heading1">
    <w:name w:val="heading 1"/>
    <w:basedOn w:val="Normal"/>
    <w:pPr>
      <w:spacing w:before="360" w:after="200"/>
      <w:outlineLvl w:val="0"/>
    </w:pPr>
    <w:rPr>
      <w:b/>
      <w:sz w:val="34"/>
      <w:color w:val="1F3864"/>
    </w:rPr>
  </w:style>
  <w:style w:type="paragraph" w:styleId="Heading2">
    <w:name w:val="heading 2"/>
    <w:basedOn w:val="Normal"/>
    <w:pPr>
      <w:spacing w:before="300" w:after="160"/>
      <w:outlineLvl w:val="1"/>
    </w:pPr>
    <w:rPr>
      <w:b/>
      <w:sz w:val="28"/>
      <w:color w:val="2E5395"/>
    </w:rPr>
  </w:style>
  <w:style w:type="paragraph" w:styleId="Heading3">
    <w:name w:val="heading 3"/>
    <w:basedOn w:val="Normal"/>
    <w:pPr>
      <w:spacing w:before="240" w:after="120"/>
      <w:outlineLvl w:val="2"/>
    </w:pPr>
    <w:rPr>
      <w:b/>
      <w:sz w:val="24"/>
      <w:color w:val="2E5395"/>
    </w:rPr>
  </w:style>
  <w:style w:type="paragraph" w:styleId="ListParagraph">
    <w:name w:val="List Paragraph"/>
    <w:basedOn w:val="Normal"/>
    <w:pPr>
      <w:spacing w:after="80"/>
    </w:p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python-docx-minimal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Propuesta - Sistema de Control de Asistencia</dc:title>
  <dc:creator>Propuesta generica</dc:creator>
</cp:coreProperties>
</file>