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E0" w:rsidRPr="0023705D" w:rsidRDefault="002733E0" w:rsidP="002733E0">
      <w:pPr>
        <w:pStyle w:val="Title"/>
        <w:rPr>
          <w:sz w:val="48"/>
        </w:rPr>
      </w:pPr>
      <w:r w:rsidRPr="0023705D">
        <w:rPr>
          <w:sz w:val="48"/>
        </w:rPr>
        <w:t xml:space="preserve">PSYCH 101 </w:t>
      </w:r>
      <w:r>
        <w:rPr>
          <w:sz w:val="48"/>
        </w:rPr>
        <w:t xml:space="preserve">– Exam 2 </w:t>
      </w:r>
      <w:r w:rsidRPr="0023705D">
        <w:rPr>
          <w:sz w:val="48"/>
        </w:rPr>
        <w:t>Textbook Notes</w:t>
      </w:r>
    </w:p>
    <w:p w:rsidR="002733E0" w:rsidRDefault="002733E0" w:rsidP="002733E0">
      <w:pPr>
        <w:pStyle w:val="Heading1"/>
      </w:pPr>
      <w:r>
        <w:t>Chapter 4: Sensation and Perception</w:t>
      </w:r>
    </w:p>
    <w:p w:rsidR="002733E0" w:rsidRDefault="002733E0" w:rsidP="002733E0">
      <w:pPr>
        <w:pStyle w:val="Heading3"/>
      </w:pPr>
      <w:r>
        <w:t>4.1 Sensation and Perception at a Glance</w:t>
      </w:r>
    </w:p>
    <w:p w:rsidR="002733E0" w:rsidRDefault="002733E0" w:rsidP="002733E0">
      <w:pPr>
        <w:pStyle w:val="Heading4"/>
      </w:pPr>
      <w:r>
        <w:t>Sensing the World Around Us</w:t>
      </w:r>
    </w:p>
    <w:p w:rsidR="00E2409F" w:rsidRDefault="00366F96" w:rsidP="00366F96">
      <w:pPr>
        <w:pStyle w:val="ListParagraph"/>
        <w:numPr>
          <w:ilvl w:val="0"/>
          <w:numId w:val="1"/>
        </w:numPr>
      </w:pPr>
      <w:r>
        <w:t>The process of detecting and translating the world around us into meaningful experiences occurs in two stages</w:t>
      </w:r>
    </w:p>
    <w:p w:rsidR="00366F96" w:rsidRDefault="00366F96" w:rsidP="00366F96">
      <w:pPr>
        <w:pStyle w:val="ListParagraph"/>
        <w:numPr>
          <w:ilvl w:val="1"/>
          <w:numId w:val="1"/>
        </w:numPr>
      </w:pPr>
      <w:r w:rsidRPr="00366F96">
        <w:rPr>
          <w:b/>
        </w:rPr>
        <w:t>Sensation</w:t>
      </w:r>
      <w:r>
        <w:t>: process of detecting external events by sense organs and turning those stimuli into neural signals</w:t>
      </w:r>
    </w:p>
    <w:p w:rsidR="00366F96" w:rsidRDefault="00366F96" w:rsidP="00366F96">
      <w:pPr>
        <w:pStyle w:val="ListParagraph"/>
        <w:numPr>
          <w:ilvl w:val="1"/>
          <w:numId w:val="1"/>
        </w:numPr>
      </w:pPr>
      <w:r>
        <w:rPr>
          <w:b/>
        </w:rPr>
        <w:t>Perception</w:t>
      </w:r>
      <w:r w:rsidRPr="00366F96">
        <w:t>:</w:t>
      </w:r>
      <w:r>
        <w:t xml:space="preserve"> attending to, organizing, and interpreting stimuli that we sense</w:t>
      </w:r>
    </w:p>
    <w:p w:rsidR="00366F96" w:rsidRDefault="00366F96" w:rsidP="00366F96">
      <w:pPr>
        <w:pStyle w:val="ListParagraph"/>
        <w:numPr>
          <w:ilvl w:val="1"/>
          <w:numId w:val="1"/>
        </w:numPr>
      </w:pPr>
      <w:r w:rsidRPr="00366F96">
        <w:rPr>
          <w:b/>
        </w:rPr>
        <w:t>Transduction</w:t>
      </w:r>
      <w:r>
        <w:t>: specialized receptors transforming the physical energy of the world into neural impulses</w:t>
      </w:r>
    </w:p>
    <w:p w:rsidR="00366F96" w:rsidRDefault="00366F96" w:rsidP="00366F96">
      <w:pPr>
        <w:pStyle w:val="ListParagraph"/>
        <w:numPr>
          <w:ilvl w:val="2"/>
          <w:numId w:val="1"/>
        </w:numPr>
      </w:pPr>
      <w:r>
        <w:t>Receptors involved in transduction are different for the different senses – e.g. transduction of sound takes place in the cornea, while transduction of light occurs at the back of eyes</w:t>
      </w:r>
    </w:p>
    <w:p w:rsidR="00366F96" w:rsidRPr="00366F96" w:rsidRDefault="00366F96" w:rsidP="00366F96">
      <w:pPr>
        <w:pStyle w:val="ListParagraph"/>
        <w:numPr>
          <w:ilvl w:val="1"/>
          <w:numId w:val="1"/>
        </w:numPr>
      </w:pPr>
      <w:r>
        <w:t xml:space="preserve">All senses transmit information to the brain in the same way: </w:t>
      </w:r>
      <w:r w:rsidRPr="00366F96">
        <w:rPr>
          <w:u w:val="single"/>
        </w:rPr>
        <w:t>action potential</w:t>
      </w:r>
    </w:p>
    <w:p w:rsidR="00366F96" w:rsidRDefault="00366F96" w:rsidP="00366F96">
      <w:pPr>
        <w:pStyle w:val="ListParagraph"/>
        <w:numPr>
          <w:ilvl w:val="2"/>
          <w:numId w:val="1"/>
        </w:numPr>
      </w:pPr>
      <w:r>
        <w:t>Signals from different sensory organs are sent to different parts of the brain, to help it differentiate them from each other</w:t>
      </w:r>
    </w:p>
    <w:p w:rsidR="00366F96" w:rsidRDefault="00366F96" w:rsidP="00366F96">
      <w:pPr>
        <w:pStyle w:val="ListParagraph"/>
        <w:numPr>
          <w:ilvl w:val="2"/>
          <w:numId w:val="1"/>
        </w:numPr>
      </w:pPr>
      <w:r w:rsidRPr="00366F96">
        <w:rPr>
          <w:b/>
        </w:rPr>
        <w:t>Doctrine of specific nerve energies</w:t>
      </w:r>
      <w:r>
        <w:t>: idea that different senses are separated in the brain</w:t>
      </w:r>
    </w:p>
    <w:p w:rsidR="00366F96" w:rsidRDefault="00366F96" w:rsidP="00366F96">
      <w:pPr>
        <w:pStyle w:val="ListParagraph"/>
        <w:numPr>
          <w:ilvl w:val="0"/>
          <w:numId w:val="1"/>
        </w:numPr>
      </w:pPr>
      <w:r w:rsidRPr="00366F96">
        <w:rPr>
          <w:b/>
        </w:rPr>
        <w:t>Orienting response</w:t>
      </w:r>
      <w:r>
        <w:t>: describes how we shift attention quickly to stimuli that signal a change in our sensory world</w:t>
      </w:r>
    </w:p>
    <w:p w:rsidR="00366F96" w:rsidRDefault="00366F96" w:rsidP="00366F96">
      <w:pPr>
        <w:pStyle w:val="ListParagraph"/>
        <w:numPr>
          <w:ilvl w:val="1"/>
          <w:numId w:val="1"/>
        </w:numPr>
      </w:pPr>
      <w:r>
        <w:t xml:space="preserve">Change of environments provides new information to the brain </w:t>
      </w:r>
    </w:p>
    <w:p w:rsidR="00366F96" w:rsidRDefault="00366F96" w:rsidP="00366F96">
      <w:pPr>
        <w:pStyle w:val="ListParagraph"/>
        <w:numPr>
          <w:ilvl w:val="1"/>
          <w:numId w:val="1"/>
        </w:numPr>
      </w:pPr>
      <w:r>
        <w:t xml:space="preserve">Our brains have evolved to be highly selective </w:t>
      </w:r>
      <w:r w:rsidR="00A465D2">
        <w:t>to signals of danger or opportunities for useful resources</w:t>
      </w:r>
    </w:p>
    <w:p w:rsidR="00A465D2" w:rsidRDefault="00A465D2" w:rsidP="00A465D2">
      <w:pPr>
        <w:pStyle w:val="ListParagraph"/>
        <w:numPr>
          <w:ilvl w:val="0"/>
          <w:numId w:val="1"/>
        </w:numPr>
      </w:pPr>
      <w:r w:rsidRPr="00A465D2">
        <w:rPr>
          <w:b/>
        </w:rPr>
        <w:t>Sensory adaptation</w:t>
      </w:r>
      <w:r>
        <w:t>: reduction in activity of sensory receptors with repeated exposure to the same stimulus</w:t>
      </w:r>
    </w:p>
    <w:p w:rsidR="00A465D2" w:rsidRDefault="00A465D2" w:rsidP="00A465D2">
      <w:pPr>
        <w:pStyle w:val="ListParagraph"/>
        <w:numPr>
          <w:ilvl w:val="1"/>
          <w:numId w:val="1"/>
        </w:numPr>
      </w:pPr>
      <w:r>
        <w:t>We allocate progressively less attention to stimuli that remain the same over time</w:t>
      </w:r>
    </w:p>
    <w:p w:rsidR="00A465D2" w:rsidRDefault="00A465D2" w:rsidP="00A465D2">
      <w:pPr>
        <w:pStyle w:val="ListParagraph"/>
        <w:numPr>
          <w:ilvl w:val="1"/>
          <w:numId w:val="1"/>
        </w:numPr>
      </w:pPr>
      <w:r>
        <w:t>Allows us to adjust to our surroundings and shift focus to other events that may be more important</w:t>
      </w:r>
    </w:p>
    <w:p w:rsidR="00A465D2" w:rsidRDefault="00A465D2" w:rsidP="00A465D2">
      <w:pPr>
        <w:pStyle w:val="ListParagraph"/>
        <w:numPr>
          <w:ilvl w:val="1"/>
          <w:numId w:val="1"/>
        </w:numPr>
      </w:pPr>
      <w:r>
        <w:t>Directors change camera angles every few seconds to prevent sensory adaptation</w:t>
      </w:r>
    </w:p>
    <w:p w:rsidR="00A465D2" w:rsidRDefault="00A465D2" w:rsidP="00A465D2">
      <w:pPr>
        <w:pStyle w:val="Heading5"/>
      </w:pPr>
      <w:r>
        <w:t>Stimulus Thresholds</w:t>
      </w:r>
    </w:p>
    <w:p w:rsidR="00A465D2" w:rsidRDefault="00A465D2" w:rsidP="00A465D2">
      <w:pPr>
        <w:pStyle w:val="ListParagraph"/>
        <w:numPr>
          <w:ilvl w:val="0"/>
          <w:numId w:val="2"/>
        </w:numPr>
      </w:pPr>
      <w:r>
        <w:t xml:space="preserve">Fechner coined the term </w:t>
      </w:r>
      <w:r w:rsidRPr="00A465D2">
        <w:rPr>
          <w:u w:val="single"/>
        </w:rPr>
        <w:t>psychophysics</w:t>
      </w:r>
      <w:r>
        <w:t>: field that studies how physical energy (e.g. light, sound) and their intensity relate to psychological experience</w:t>
      </w:r>
    </w:p>
    <w:p w:rsidR="00BF093C" w:rsidRDefault="00A465D2" w:rsidP="00BF093C">
      <w:pPr>
        <w:pStyle w:val="ListParagraph"/>
        <w:numPr>
          <w:ilvl w:val="0"/>
          <w:numId w:val="2"/>
        </w:numPr>
      </w:pPr>
      <w:r w:rsidRPr="00A465D2">
        <w:rPr>
          <w:b/>
        </w:rPr>
        <w:t>Absolute threshold</w:t>
      </w:r>
      <w:r>
        <w:t>: minimum amount of energy or quantity of a stimulus required for it to be reliably detected at least 50% of the time</w:t>
      </w:r>
      <w:r w:rsidR="00BF093C">
        <w:t xml:space="preserve"> – v</w:t>
      </w:r>
      <w:r w:rsidR="00BF093C" w:rsidRPr="00BF093C">
        <w:t>arie</w:t>
      </w:r>
      <w:r w:rsidR="00BF093C">
        <w:t>s</w:t>
      </w:r>
      <w:r w:rsidR="00BF093C" w:rsidRPr="00BF093C">
        <w:t xml:space="preserve"> </w:t>
      </w:r>
      <w:r w:rsidR="00BF093C">
        <w:t>amongst individuals and across lifespans</w:t>
      </w:r>
    </w:p>
    <w:p w:rsidR="00A465D2" w:rsidRDefault="00BF093C" w:rsidP="0011740A">
      <w:pPr>
        <w:pStyle w:val="ListParagraph"/>
        <w:numPr>
          <w:ilvl w:val="0"/>
          <w:numId w:val="2"/>
        </w:numPr>
      </w:pPr>
      <w:r>
        <w:rPr>
          <w:b/>
        </w:rPr>
        <w:t>Difference threshold</w:t>
      </w:r>
      <w:r>
        <w:t xml:space="preserve">: smallest difference between </w:t>
      </w:r>
      <w:r w:rsidR="00FE2C3A">
        <w:t xml:space="preserve">different </w:t>
      </w:r>
      <w:r>
        <w:t xml:space="preserve">stimuli that can be reliably detected at least 50% of the time </w:t>
      </w:r>
    </w:p>
    <w:p w:rsidR="0011740A" w:rsidRDefault="0011740A" w:rsidP="0011740A">
      <w:pPr>
        <w:pStyle w:val="ListParagraph"/>
        <w:numPr>
          <w:ilvl w:val="1"/>
          <w:numId w:val="2"/>
        </w:numPr>
      </w:pPr>
      <w:r>
        <w:t>The more intense the original stimulus, the large amount must be added to reach the difference threshold</w:t>
      </w:r>
    </w:p>
    <w:p w:rsidR="0011740A" w:rsidRDefault="0011740A" w:rsidP="0011740A">
      <w:pPr>
        <w:pStyle w:val="Heading5"/>
      </w:pPr>
      <w:r>
        <w:lastRenderedPageBreak/>
        <w:t>Signal Detection</w:t>
      </w:r>
    </w:p>
    <w:p w:rsidR="0011740A" w:rsidRDefault="0011740A" w:rsidP="0011740A">
      <w:pPr>
        <w:pStyle w:val="ListParagraph"/>
        <w:numPr>
          <w:ilvl w:val="0"/>
          <w:numId w:val="3"/>
        </w:numPr>
      </w:pPr>
      <w:r w:rsidRPr="0011740A">
        <w:rPr>
          <w:b/>
        </w:rPr>
        <w:t>Signal detection theory</w:t>
      </w:r>
      <w:r>
        <w:t>: whether a stimulus is perceived depends on both sensory experience and the subject’s judgement</w:t>
      </w:r>
    </w:p>
    <w:p w:rsidR="0011740A" w:rsidRDefault="0011740A" w:rsidP="0011740A">
      <w:pPr>
        <w:pStyle w:val="ListParagraph"/>
        <w:numPr>
          <w:ilvl w:val="1"/>
          <w:numId w:val="3"/>
        </w:numPr>
      </w:pPr>
      <w:r w:rsidRPr="0011740A">
        <w:rPr>
          <w:u w:val="single"/>
        </w:rPr>
        <w:t>Sensory process</w:t>
      </w:r>
      <w:r>
        <w:t>: experimenter presents either a faint stimulus or no stimulus at all</w:t>
      </w:r>
    </w:p>
    <w:p w:rsidR="0011740A" w:rsidRDefault="0011740A" w:rsidP="0011740A">
      <w:pPr>
        <w:pStyle w:val="ListParagraph"/>
        <w:numPr>
          <w:ilvl w:val="1"/>
          <w:numId w:val="3"/>
        </w:numPr>
      </w:pPr>
      <w:r>
        <w:rPr>
          <w:u w:val="single"/>
        </w:rPr>
        <w:t>Decision process</w:t>
      </w:r>
      <w:r w:rsidRPr="0011740A">
        <w:t>:</w:t>
      </w:r>
      <w:r>
        <w:t xml:space="preserve"> subject is asked whether or not a stimulus was detected</w:t>
      </w:r>
    </w:p>
    <w:p w:rsidR="0011740A" w:rsidRDefault="0011740A" w:rsidP="0011740A">
      <w:pPr>
        <w:pStyle w:val="ListParagraph"/>
        <w:numPr>
          <w:ilvl w:val="2"/>
          <w:numId w:val="3"/>
        </w:numPr>
      </w:pPr>
      <w:r>
        <w:t>Four categories of responses:</w:t>
      </w:r>
    </w:p>
    <w:p w:rsidR="0011740A" w:rsidRDefault="0011740A" w:rsidP="0011740A">
      <w:pPr>
        <w:pStyle w:val="ListParagraph"/>
        <w:numPr>
          <w:ilvl w:val="3"/>
          <w:numId w:val="3"/>
        </w:numPr>
      </w:pPr>
      <w:r w:rsidRPr="0011740A">
        <w:rPr>
          <w:u w:val="single"/>
        </w:rPr>
        <w:t>Hit</w:t>
      </w:r>
      <w:r>
        <w:t xml:space="preserve"> – correct detection of signal</w:t>
      </w:r>
    </w:p>
    <w:p w:rsidR="0011740A" w:rsidRDefault="0011740A" w:rsidP="0011740A">
      <w:pPr>
        <w:pStyle w:val="ListParagraph"/>
        <w:numPr>
          <w:ilvl w:val="3"/>
          <w:numId w:val="3"/>
        </w:numPr>
      </w:pPr>
      <w:r w:rsidRPr="0011740A">
        <w:rPr>
          <w:u w:val="single"/>
        </w:rPr>
        <w:t>Correct rejection</w:t>
      </w:r>
      <w:r>
        <w:t xml:space="preserve"> – correct detection of no signal</w:t>
      </w:r>
    </w:p>
    <w:p w:rsidR="0011740A" w:rsidRDefault="0011740A" w:rsidP="0011740A">
      <w:pPr>
        <w:pStyle w:val="ListParagraph"/>
        <w:numPr>
          <w:ilvl w:val="3"/>
          <w:numId w:val="3"/>
        </w:numPr>
      </w:pPr>
      <w:r w:rsidRPr="0011740A">
        <w:rPr>
          <w:u w:val="single"/>
        </w:rPr>
        <w:t>False alarm</w:t>
      </w:r>
      <w:r>
        <w:t xml:space="preserve"> – detected signal when there wasn’t one</w:t>
      </w:r>
    </w:p>
    <w:p w:rsidR="0011740A" w:rsidRDefault="0011740A" w:rsidP="0011740A">
      <w:pPr>
        <w:pStyle w:val="ListParagraph"/>
        <w:numPr>
          <w:ilvl w:val="3"/>
          <w:numId w:val="3"/>
        </w:numPr>
      </w:pPr>
      <w:r w:rsidRPr="0011740A">
        <w:rPr>
          <w:u w:val="single"/>
        </w:rPr>
        <w:t>Miss</w:t>
      </w:r>
      <w:r>
        <w:t xml:space="preserve"> – didn’t detect signal when there was one</w:t>
      </w:r>
    </w:p>
    <w:p w:rsidR="0011740A" w:rsidRDefault="0011740A" w:rsidP="0011740A">
      <w:pPr>
        <w:pStyle w:val="ListParagraph"/>
        <w:numPr>
          <w:ilvl w:val="1"/>
          <w:numId w:val="3"/>
        </w:numPr>
      </w:pPr>
      <w:r>
        <w:t>Whether or not a person can accurately detect a weak signal depends on:</w:t>
      </w:r>
    </w:p>
    <w:p w:rsidR="0011740A" w:rsidRDefault="0011740A" w:rsidP="0011740A">
      <w:pPr>
        <w:pStyle w:val="ListParagraph"/>
        <w:numPr>
          <w:ilvl w:val="2"/>
          <w:numId w:val="3"/>
        </w:numPr>
      </w:pPr>
      <w:r>
        <w:t>Sensitivity of their sensory organs</w:t>
      </w:r>
    </w:p>
    <w:p w:rsidR="0011740A" w:rsidRDefault="0011740A" w:rsidP="0011740A">
      <w:pPr>
        <w:pStyle w:val="ListParagraph"/>
        <w:numPr>
          <w:ilvl w:val="2"/>
          <w:numId w:val="3"/>
        </w:numPr>
      </w:pPr>
      <w:r>
        <w:t>Expectations, psychological and autonomic-nervous-system arousal level, and motivation</w:t>
      </w:r>
    </w:p>
    <w:p w:rsidR="00D12574" w:rsidRDefault="00D12574" w:rsidP="00D12574">
      <w:pPr>
        <w:pStyle w:val="Heading4"/>
      </w:pPr>
      <w:r>
        <w:t>Perceiving the World Around Us</w:t>
      </w:r>
    </w:p>
    <w:p w:rsidR="00D12574" w:rsidRDefault="00D12574" w:rsidP="00D12574">
      <w:pPr>
        <w:pStyle w:val="Heading5"/>
      </w:pPr>
      <w:r>
        <w:t>Gestalt Principles of Perception</w:t>
      </w:r>
    </w:p>
    <w:p w:rsidR="00D12574" w:rsidRDefault="00CC1934" w:rsidP="00CC1934">
      <w:pPr>
        <w:pStyle w:val="ListParagraph"/>
        <w:numPr>
          <w:ilvl w:val="0"/>
          <w:numId w:val="4"/>
        </w:numPr>
      </w:pPr>
      <w:r w:rsidRPr="00CC1934">
        <w:rPr>
          <w:b/>
        </w:rPr>
        <w:t>Gestalt psychology</w:t>
      </w:r>
      <w:r>
        <w:t>: individual parts of an image may have little meaning on their own, but combined together it has a significant perceived from</w:t>
      </w:r>
    </w:p>
    <w:p w:rsidR="00CC1934" w:rsidRDefault="00CC1934" w:rsidP="00CC1934">
      <w:pPr>
        <w:pStyle w:val="ListParagraph"/>
        <w:numPr>
          <w:ilvl w:val="1"/>
          <w:numId w:val="4"/>
        </w:numPr>
      </w:pPr>
      <w:r w:rsidRPr="00CC1934">
        <w:rPr>
          <w:u w:val="single"/>
        </w:rPr>
        <w:t>Figure-ground principle</w:t>
      </w:r>
      <w:r>
        <w:t>: objects in our environment tend to stand out against a background</w:t>
      </w:r>
    </w:p>
    <w:p w:rsidR="00CC1934" w:rsidRDefault="00CC1934" w:rsidP="00CC1934">
      <w:pPr>
        <w:pStyle w:val="ListParagraph"/>
        <w:numPr>
          <w:ilvl w:val="1"/>
          <w:numId w:val="4"/>
        </w:numPr>
      </w:pPr>
      <w:r w:rsidRPr="00CC1934">
        <w:rPr>
          <w:u w:val="single"/>
        </w:rPr>
        <w:t>Proximity</w:t>
      </w:r>
      <w:r w:rsidRPr="00CC1934">
        <w:t>:</w:t>
      </w:r>
      <w:r>
        <w:t xml:space="preserve"> we tend to treat items that are close in proximity to each other as groups</w:t>
      </w:r>
    </w:p>
    <w:p w:rsidR="00CC1934" w:rsidRDefault="00CC1934" w:rsidP="00CC1934">
      <w:pPr>
        <w:pStyle w:val="ListParagraph"/>
        <w:numPr>
          <w:ilvl w:val="1"/>
          <w:numId w:val="4"/>
        </w:numPr>
      </w:pPr>
      <w:r w:rsidRPr="00CC1934">
        <w:rPr>
          <w:u w:val="single"/>
        </w:rPr>
        <w:t>Similarity</w:t>
      </w:r>
      <w:r w:rsidRPr="00CC1934">
        <w:t>:</w:t>
      </w:r>
      <w:r>
        <w:t xml:space="preserve"> we tend to group objects together based on their visual similarity</w:t>
      </w:r>
    </w:p>
    <w:p w:rsidR="00CC1934" w:rsidRDefault="00CC1934" w:rsidP="00CC1934">
      <w:pPr>
        <w:pStyle w:val="ListParagraph"/>
        <w:numPr>
          <w:ilvl w:val="1"/>
          <w:numId w:val="4"/>
        </w:numPr>
      </w:pPr>
      <w:r w:rsidRPr="00CC1934">
        <w:rPr>
          <w:u w:val="single"/>
        </w:rPr>
        <w:t>Continuity</w:t>
      </w:r>
      <w:r w:rsidRPr="00CC1934">
        <w:t>:</w:t>
      </w:r>
      <w:r>
        <w:t xml:space="preserve"> we tend to perceive lines or other objects as continuous rather than abruptly changing direction</w:t>
      </w:r>
    </w:p>
    <w:p w:rsidR="00CC1934" w:rsidRDefault="00CC1934" w:rsidP="00CC1934">
      <w:pPr>
        <w:pStyle w:val="ListParagraph"/>
        <w:numPr>
          <w:ilvl w:val="1"/>
          <w:numId w:val="4"/>
        </w:numPr>
      </w:pPr>
      <w:r>
        <w:rPr>
          <w:u w:val="single"/>
        </w:rPr>
        <w:t>Closure</w:t>
      </w:r>
      <w:r w:rsidRPr="00CC1934">
        <w:t>:</w:t>
      </w:r>
      <w:r>
        <w:t xml:space="preserve"> tendency to fill in gaps to see complete, whole objects</w:t>
      </w:r>
    </w:p>
    <w:p w:rsidR="00110246" w:rsidRDefault="00110246" w:rsidP="00110246">
      <w:pPr>
        <w:pStyle w:val="ListParagraph"/>
        <w:numPr>
          <w:ilvl w:val="0"/>
          <w:numId w:val="4"/>
        </w:numPr>
      </w:pPr>
      <w:r>
        <w:t xml:space="preserve">Gestalt concepts demonstrate how we create our own organized perceptions out of different sensory inputs that we experience </w:t>
      </w:r>
    </w:p>
    <w:p w:rsidR="00110246" w:rsidRDefault="00110246" w:rsidP="00110246">
      <w:pPr>
        <w:pStyle w:val="Heading5"/>
      </w:pPr>
      <w:r>
        <w:t>Attention and Perception</w:t>
      </w:r>
    </w:p>
    <w:p w:rsidR="00110246" w:rsidRDefault="00110246" w:rsidP="00110246">
      <w:pPr>
        <w:pStyle w:val="ListParagraph"/>
        <w:numPr>
          <w:ilvl w:val="0"/>
          <w:numId w:val="5"/>
        </w:numPr>
      </w:pPr>
      <w:r w:rsidRPr="00110246">
        <w:rPr>
          <w:b/>
        </w:rPr>
        <w:t>Divided attention</w:t>
      </w:r>
      <w:r>
        <w:t>: paying attention to more than one stimulus at the same time</w:t>
      </w:r>
    </w:p>
    <w:p w:rsidR="00110246" w:rsidRDefault="00110246" w:rsidP="00110246">
      <w:pPr>
        <w:pStyle w:val="ListParagraph"/>
        <w:numPr>
          <w:ilvl w:val="0"/>
          <w:numId w:val="5"/>
        </w:numPr>
      </w:pPr>
      <w:r>
        <w:rPr>
          <w:b/>
        </w:rPr>
        <w:t>Selective attention</w:t>
      </w:r>
      <w:r w:rsidRPr="00110246">
        <w:t>:</w:t>
      </w:r>
      <w:r>
        <w:t xml:space="preserve"> focusing on one particular event or task</w:t>
      </w:r>
    </w:p>
    <w:p w:rsidR="00110246" w:rsidRDefault="00110246" w:rsidP="00110246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Inattentional</w:t>
      </w:r>
      <w:proofErr w:type="spellEnd"/>
      <w:r>
        <w:rPr>
          <w:b/>
        </w:rPr>
        <w:t xml:space="preserve"> blindness</w:t>
      </w:r>
      <w:r w:rsidRPr="00110246">
        <w:t>:</w:t>
      </w:r>
      <w:r>
        <w:t xml:space="preserve"> failure to notice clearly visible events or objects because attention is directed elsewhere</w:t>
      </w:r>
    </w:p>
    <w:p w:rsidR="00110246" w:rsidRDefault="00110246" w:rsidP="00110246">
      <w:pPr>
        <w:pStyle w:val="Heading3"/>
      </w:pPr>
      <w:r>
        <w:t>4.2 The Visual System</w:t>
      </w:r>
    </w:p>
    <w:p w:rsidR="00110246" w:rsidRDefault="00110246" w:rsidP="00110246">
      <w:pPr>
        <w:pStyle w:val="Heading4"/>
      </w:pPr>
      <w:r>
        <w:t>The Human Eye</w:t>
      </w:r>
    </w:p>
    <w:p w:rsidR="00110246" w:rsidRDefault="00110246" w:rsidP="00110246">
      <w:pPr>
        <w:pStyle w:val="Heading5"/>
      </w:pPr>
      <w:r>
        <w:t>How the Eye Gathers Light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 w:rsidRPr="00110246">
        <w:rPr>
          <w:u w:val="single"/>
        </w:rPr>
        <w:t>Light</w:t>
      </w:r>
      <w:r>
        <w:t>: radiation that occupies a relatively narrow band of the electromagnetic spectrum, which travels in waves that differ in length and amplitude</w:t>
      </w:r>
    </w:p>
    <w:p w:rsidR="00110246" w:rsidRDefault="00110246" w:rsidP="00110246">
      <w:pPr>
        <w:pStyle w:val="ListParagraph"/>
        <w:numPr>
          <w:ilvl w:val="1"/>
          <w:numId w:val="6"/>
        </w:numPr>
      </w:pPr>
      <w:r w:rsidRPr="00110246">
        <w:rPr>
          <w:u w:val="single"/>
        </w:rPr>
        <w:t>Wavelength</w:t>
      </w:r>
      <w:r>
        <w:t>: distance between peaks of a wave – different wavelengths indicate different colours of light</w:t>
      </w:r>
    </w:p>
    <w:p w:rsidR="00110246" w:rsidRDefault="00110246" w:rsidP="00110246">
      <w:pPr>
        <w:pStyle w:val="ListParagraph"/>
        <w:numPr>
          <w:ilvl w:val="1"/>
          <w:numId w:val="6"/>
        </w:numPr>
      </w:pPr>
      <w:r>
        <w:rPr>
          <w:u w:val="single"/>
        </w:rPr>
        <w:t>Amplitude</w:t>
      </w:r>
      <w:r w:rsidRPr="00110246">
        <w:t>:</w:t>
      </w:r>
      <w:r>
        <w:t xml:space="preserve"> height of a wave – low-amplitude waves = dim colours, high-amplitude waves = bright colours</w:t>
      </w:r>
    </w:p>
    <w:p w:rsidR="00110246" w:rsidRDefault="00110246" w:rsidP="00110246">
      <w:pPr>
        <w:pStyle w:val="Heading5"/>
      </w:pPr>
      <w:r>
        <w:lastRenderedPageBreak/>
        <w:t>Structure of the Eye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 w:rsidRPr="00110246">
        <w:rPr>
          <w:b/>
        </w:rPr>
        <w:t>Sclera</w:t>
      </w:r>
      <w:r>
        <w:t>: white, outer surface of the eye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>
        <w:rPr>
          <w:b/>
        </w:rPr>
        <w:t>Cornea</w:t>
      </w:r>
      <w:r>
        <w:t>: clear layer that covers the front portion of the eye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>
        <w:rPr>
          <w:b/>
        </w:rPr>
        <w:t>Pupil</w:t>
      </w:r>
      <w:r w:rsidRPr="00110246">
        <w:t>:</w:t>
      </w:r>
      <w:r>
        <w:t xml:space="preserve"> light passes through cornea into pupil; it regulates the amount of light through changing its size (dilation and constriction)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>
        <w:rPr>
          <w:b/>
        </w:rPr>
        <w:t>Iris</w:t>
      </w:r>
      <w:r w:rsidRPr="00110246">
        <w:t>:</w:t>
      </w:r>
      <w:r>
        <w:t xml:space="preserve"> </w:t>
      </w:r>
      <w:proofErr w:type="gramStart"/>
      <w:r>
        <w:t>round</w:t>
      </w:r>
      <w:proofErr w:type="gramEnd"/>
      <w:r>
        <w:t xml:space="preserve"> muscle that adjusts the size of the pupil</w:t>
      </w:r>
    </w:p>
    <w:p w:rsidR="00110246" w:rsidRDefault="00110246" w:rsidP="00110246">
      <w:pPr>
        <w:pStyle w:val="ListParagraph"/>
        <w:numPr>
          <w:ilvl w:val="0"/>
          <w:numId w:val="6"/>
        </w:numPr>
      </w:pPr>
      <w:r>
        <w:rPr>
          <w:b/>
        </w:rPr>
        <w:t>Lens</w:t>
      </w:r>
      <w:r w:rsidRPr="00110246">
        <w:t>:</w:t>
      </w:r>
      <w:r>
        <w:t xml:space="preserve"> clear structure that focuses light to the back of the eye</w:t>
      </w:r>
    </w:p>
    <w:p w:rsidR="00110246" w:rsidRDefault="00110246" w:rsidP="00110246">
      <w:pPr>
        <w:pStyle w:val="ListParagraph"/>
        <w:numPr>
          <w:ilvl w:val="1"/>
          <w:numId w:val="6"/>
        </w:numPr>
      </w:pPr>
      <w:r w:rsidRPr="00912C45">
        <w:rPr>
          <w:u w:val="single"/>
        </w:rPr>
        <w:t>Accommodation</w:t>
      </w:r>
      <w:r w:rsidRPr="00110246">
        <w:t>:</w:t>
      </w:r>
      <w:r>
        <w:t xml:space="preserve"> </w:t>
      </w:r>
      <w:r w:rsidR="00912C45">
        <w:t xml:space="preserve">lens </w:t>
      </w:r>
      <w:r>
        <w:t xml:space="preserve">changes shape to </w:t>
      </w:r>
      <w:r w:rsidR="00912C45">
        <w:t xml:space="preserve">ensure </w:t>
      </w:r>
      <w:r>
        <w:t>light</w:t>
      </w:r>
      <w:r w:rsidR="00912C45">
        <w:t xml:space="preserve"> entering the eye is focused</w:t>
      </w:r>
    </w:p>
    <w:p w:rsidR="00912C45" w:rsidRDefault="00912C45" w:rsidP="00110246">
      <w:pPr>
        <w:pStyle w:val="ListParagraph"/>
        <w:numPr>
          <w:ilvl w:val="1"/>
          <w:numId w:val="6"/>
        </w:numPr>
      </w:pPr>
      <w:r w:rsidRPr="00912C45">
        <w:rPr>
          <w:u w:val="single"/>
        </w:rPr>
        <w:t>Transduction</w:t>
      </w:r>
      <w:r w:rsidRPr="00912C45">
        <w:t>:</w:t>
      </w:r>
      <w:r>
        <w:t xml:space="preserve"> light entering the back of the eye stimulates layer of specialized receptors in the retina, which converts light into neural message</w:t>
      </w:r>
    </w:p>
    <w:p w:rsidR="00751367" w:rsidRDefault="00751367" w:rsidP="00751367">
      <w:pPr>
        <w:pStyle w:val="ListParagraph"/>
        <w:numPr>
          <w:ilvl w:val="0"/>
          <w:numId w:val="6"/>
        </w:numPr>
      </w:pPr>
      <w:r w:rsidRPr="00751367">
        <w:rPr>
          <w:b/>
        </w:rPr>
        <w:t>Retina</w:t>
      </w:r>
      <w:r>
        <w:t xml:space="preserve">: lines the inner surface of the eye; consists of specialized </w:t>
      </w:r>
      <w:r w:rsidRPr="00751367">
        <w:rPr>
          <w:b/>
        </w:rPr>
        <w:t>photoreceptors</w:t>
      </w:r>
      <w:r>
        <w:t xml:space="preserve"> that absorb light and send neural signals about light properties to the brain</w:t>
      </w:r>
    </w:p>
    <w:p w:rsidR="00751367" w:rsidRDefault="00751367" w:rsidP="00751367">
      <w:pPr>
        <w:pStyle w:val="ListParagraph"/>
        <w:numPr>
          <w:ilvl w:val="1"/>
          <w:numId w:val="6"/>
        </w:numPr>
      </w:pPr>
      <w:r w:rsidRPr="00751367">
        <w:rPr>
          <w:b/>
        </w:rPr>
        <w:t>Rods</w:t>
      </w:r>
      <w:r w:rsidRPr="00751367">
        <w:t>:</w:t>
      </w:r>
      <w:r>
        <w:t xml:space="preserve"> photoreceptors that are highly sensitive to low light levels</w:t>
      </w:r>
    </w:p>
    <w:p w:rsidR="00181237" w:rsidRDefault="00181237" w:rsidP="00181237">
      <w:pPr>
        <w:pStyle w:val="ListParagraph"/>
        <w:numPr>
          <w:ilvl w:val="2"/>
          <w:numId w:val="6"/>
        </w:numPr>
      </w:pPr>
      <w:r>
        <w:t>Rods are located in the peripheral regions of the retina</w:t>
      </w:r>
    </w:p>
    <w:p w:rsidR="00751367" w:rsidRDefault="00751367" w:rsidP="00751367">
      <w:pPr>
        <w:pStyle w:val="ListParagraph"/>
        <w:numPr>
          <w:ilvl w:val="1"/>
          <w:numId w:val="6"/>
        </w:numPr>
      </w:pPr>
      <w:r>
        <w:rPr>
          <w:b/>
        </w:rPr>
        <w:t>Cones</w:t>
      </w:r>
      <w:r w:rsidRPr="00751367">
        <w:t>:</w:t>
      </w:r>
      <w:r>
        <w:t xml:space="preserve"> photoreceptors that are sensitive to different wavelengths (colours)</w:t>
      </w:r>
    </w:p>
    <w:p w:rsidR="00181237" w:rsidRDefault="00181237" w:rsidP="00181237">
      <w:pPr>
        <w:pStyle w:val="ListParagraph"/>
        <w:numPr>
          <w:ilvl w:val="2"/>
          <w:numId w:val="6"/>
        </w:numPr>
      </w:pPr>
      <w:r>
        <w:t xml:space="preserve">Cones tend to be clustered around the </w:t>
      </w:r>
      <w:r w:rsidRPr="00181237">
        <w:rPr>
          <w:b/>
        </w:rPr>
        <w:t>fovea</w:t>
      </w:r>
      <w:r>
        <w:t>, the central region of the retina</w:t>
      </w:r>
    </w:p>
    <w:p w:rsidR="00751367" w:rsidRDefault="00751367" w:rsidP="00751367">
      <w:pPr>
        <w:pStyle w:val="ListParagraph"/>
        <w:numPr>
          <w:ilvl w:val="0"/>
          <w:numId w:val="6"/>
        </w:numPr>
      </w:pPr>
      <w:r>
        <w:rPr>
          <w:b/>
        </w:rPr>
        <w:t>Optic nerve</w:t>
      </w:r>
      <w:r w:rsidRPr="00751367">
        <w:t>:</w:t>
      </w:r>
      <w:r>
        <w:t xml:space="preserve"> information from photoreceptors is sent to </w:t>
      </w:r>
      <w:r w:rsidRPr="00751367">
        <w:rPr>
          <w:u w:val="single"/>
        </w:rPr>
        <w:t>ganglion cells</w:t>
      </w:r>
      <w:r>
        <w:t xml:space="preserve"> near front of the eye, which fire to the optic nerve, a dense bundle of fibres that connect to the brain</w:t>
      </w:r>
    </w:p>
    <w:p w:rsidR="00751367" w:rsidRDefault="00751367" w:rsidP="00751367">
      <w:pPr>
        <w:pStyle w:val="ListParagraph"/>
        <w:numPr>
          <w:ilvl w:val="1"/>
          <w:numId w:val="6"/>
        </w:numPr>
      </w:pPr>
      <w:r>
        <w:rPr>
          <w:u w:val="single"/>
        </w:rPr>
        <w:t>Optic disc</w:t>
      </w:r>
      <w:r>
        <w:t>: blind spot – area of retina with no photoreceptors</w:t>
      </w:r>
    </w:p>
    <w:p w:rsidR="00181237" w:rsidRDefault="00181237" w:rsidP="00181237">
      <w:pPr>
        <w:pStyle w:val="ListParagraph"/>
        <w:ind w:left="1440"/>
      </w:pPr>
    </w:p>
    <w:p w:rsidR="00181237" w:rsidRDefault="00181237" w:rsidP="00181237">
      <w:pPr>
        <w:pStyle w:val="ListParagraph"/>
        <w:numPr>
          <w:ilvl w:val="0"/>
          <w:numId w:val="6"/>
        </w:numPr>
      </w:pPr>
      <w:r>
        <w:t>We have more cones than rods, which explains why shadowy images tend be perceived as more hazy</w:t>
      </w:r>
    </w:p>
    <w:p w:rsidR="00181237" w:rsidRDefault="00181237" w:rsidP="00181237">
      <w:pPr>
        <w:pStyle w:val="ListParagraph"/>
        <w:numPr>
          <w:ilvl w:val="0"/>
          <w:numId w:val="6"/>
        </w:numPr>
      </w:pPr>
      <w:r w:rsidRPr="00181237">
        <w:rPr>
          <w:b/>
        </w:rPr>
        <w:t xml:space="preserve">Dark </w:t>
      </w:r>
      <w:r>
        <w:rPr>
          <w:b/>
        </w:rPr>
        <w:t>adaptation</w:t>
      </w:r>
      <w:r>
        <w:t>: process where rods and cones become increasingly sensitive to low levels of light</w:t>
      </w:r>
    </w:p>
    <w:p w:rsidR="00403F4A" w:rsidRDefault="00403F4A" w:rsidP="00403F4A">
      <w:pPr>
        <w:pStyle w:val="Heading5"/>
      </w:pPr>
      <w:r>
        <w:t>The Retina and Perceptions of Colour</w:t>
      </w:r>
    </w:p>
    <w:p w:rsidR="00403F4A" w:rsidRDefault="00403F4A" w:rsidP="00403F4A">
      <w:pPr>
        <w:rPr>
          <w:b/>
          <w:bCs/>
        </w:rPr>
      </w:pPr>
      <w:r w:rsidRPr="00B56582">
        <w:rPr>
          <w:b/>
          <w:bCs/>
        </w:rPr>
        <w:t>Trichromatic Theory (Young-Helmholtz Theory)</w:t>
      </w:r>
    </w:p>
    <w:p w:rsidR="00403F4A" w:rsidRPr="00B56582" w:rsidRDefault="00403F4A" w:rsidP="009D1933">
      <w:pPr>
        <w:pStyle w:val="ListParagraph"/>
        <w:numPr>
          <w:ilvl w:val="0"/>
          <w:numId w:val="7"/>
        </w:numPr>
        <w:rPr>
          <w:b/>
        </w:rPr>
      </w:pPr>
      <w:r>
        <w:t xml:space="preserve">Colour vision is determined by </w:t>
      </w:r>
      <w:r w:rsidRPr="00736B72">
        <w:rPr>
          <w:b/>
        </w:rPr>
        <w:t>three different types of cones</w:t>
      </w:r>
      <w:r>
        <w:t xml:space="preserve"> that are sensitive to </w:t>
      </w:r>
      <w:r w:rsidRPr="00B56582">
        <w:t>short, medium, and long wavelengths</w:t>
      </w:r>
      <w:r>
        <w:t xml:space="preserve"> of light</w:t>
      </w:r>
    </w:p>
    <w:p w:rsidR="00403F4A" w:rsidRPr="00B56582" w:rsidRDefault="00403F4A" w:rsidP="009D1933">
      <w:pPr>
        <w:pStyle w:val="ListParagraph"/>
        <w:numPr>
          <w:ilvl w:val="0"/>
          <w:numId w:val="7"/>
        </w:numPr>
        <w:rPr>
          <w:b/>
        </w:rPr>
      </w:pPr>
      <w:r>
        <w:t>Different wavelengths are associated with three main colours:</w:t>
      </w:r>
    </w:p>
    <w:p w:rsidR="00403F4A" w:rsidRPr="00D45AB7" w:rsidRDefault="00403F4A" w:rsidP="009D1933">
      <w:pPr>
        <w:pStyle w:val="ListParagraph"/>
        <w:numPr>
          <w:ilvl w:val="1"/>
          <w:numId w:val="7"/>
        </w:numPr>
        <w:rPr>
          <w:b/>
        </w:rPr>
      </w:pPr>
      <w:r w:rsidRPr="00B56582">
        <w:rPr>
          <w:u w:val="single"/>
        </w:rPr>
        <w:t>Long</w:t>
      </w:r>
      <w:r>
        <w:t>: red light</w:t>
      </w:r>
    </w:p>
    <w:p w:rsidR="00403F4A" w:rsidRPr="00B56582" w:rsidRDefault="00403F4A" w:rsidP="009D1933">
      <w:pPr>
        <w:pStyle w:val="ListParagraph"/>
        <w:numPr>
          <w:ilvl w:val="1"/>
          <w:numId w:val="7"/>
        </w:numPr>
        <w:rPr>
          <w:b/>
        </w:rPr>
      </w:pPr>
      <w:r w:rsidRPr="00B56582">
        <w:rPr>
          <w:u w:val="single"/>
        </w:rPr>
        <w:t>Medium</w:t>
      </w:r>
      <w:r>
        <w:t>: green light</w:t>
      </w:r>
    </w:p>
    <w:p w:rsidR="00403F4A" w:rsidRPr="00D45AB7" w:rsidRDefault="00403F4A" w:rsidP="009D1933">
      <w:pPr>
        <w:pStyle w:val="ListParagraph"/>
        <w:numPr>
          <w:ilvl w:val="1"/>
          <w:numId w:val="7"/>
        </w:numPr>
        <w:rPr>
          <w:b/>
        </w:rPr>
      </w:pPr>
      <w:r w:rsidRPr="00B56582">
        <w:rPr>
          <w:u w:val="single"/>
        </w:rPr>
        <w:t>Short</w:t>
      </w:r>
      <w:r>
        <w:t>: blue light</w:t>
      </w:r>
    </w:p>
    <w:p w:rsidR="00403F4A" w:rsidRDefault="00403F4A" w:rsidP="009D1933">
      <w:pPr>
        <w:pStyle w:val="ListParagraph"/>
        <w:numPr>
          <w:ilvl w:val="0"/>
          <w:numId w:val="7"/>
        </w:numPr>
      </w:pPr>
      <w:r w:rsidRPr="00B56582">
        <w:t xml:space="preserve">Relative </w:t>
      </w:r>
      <w:r>
        <w:t>responses from activity in the three types of cones allow us to perceive a range of colours on the spectrum</w:t>
      </w:r>
    </w:p>
    <w:p w:rsidR="00403F4A" w:rsidRDefault="00403F4A" w:rsidP="009D1933">
      <w:pPr>
        <w:pStyle w:val="ListParagraph"/>
        <w:numPr>
          <w:ilvl w:val="1"/>
          <w:numId w:val="7"/>
        </w:numPr>
      </w:pPr>
      <w:r>
        <w:t>For example, yellow light is the result of combined stimulation of red- and green-sensitive cones, while white light is the result of all three types of cones being stimulated equally</w:t>
      </w:r>
    </w:p>
    <w:p w:rsidR="00403F4A" w:rsidRDefault="00403F4A" w:rsidP="00403F4A">
      <w:pPr>
        <w:rPr>
          <w:b/>
        </w:rPr>
      </w:pPr>
      <w:r w:rsidRPr="00804F57">
        <w:rPr>
          <w:b/>
        </w:rPr>
        <w:t>Opponent-Process Theory</w:t>
      </w:r>
    </w:p>
    <w:p w:rsidR="00403F4A" w:rsidRDefault="00403F4A" w:rsidP="009D1933">
      <w:pPr>
        <w:pStyle w:val="ListParagraph"/>
        <w:numPr>
          <w:ilvl w:val="0"/>
          <w:numId w:val="8"/>
        </w:numPr>
        <w:rPr>
          <w:b/>
        </w:rPr>
      </w:pPr>
      <w:r>
        <w:t xml:space="preserve">Colour is perceived in </w:t>
      </w:r>
      <w:r w:rsidRPr="00465211">
        <w:rPr>
          <w:b/>
        </w:rPr>
        <w:t>opposing pairs</w:t>
      </w:r>
      <w:r>
        <w:rPr>
          <w:b/>
        </w:rPr>
        <w:t>:</w:t>
      </w:r>
    </w:p>
    <w:p w:rsidR="00403F4A" w:rsidRPr="00465211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>Red to green</w:t>
      </w:r>
    </w:p>
    <w:p w:rsidR="00403F4A" w:rsidRPr="00465211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>Yellow to blue</w:t>
      </w:r>
    </w:p>
    <w:p w:rsidR="00403F4A" w:rsidRPr="00465211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>White to black</w:t>
      </w:r>
    </w:p>
    <w:p w:rsidR="00403F4A" w:rsidRPr="00465211" w:rsidRDefault="00403F4A" w:rsidP="009D1933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 xml:space="preserve">Explains activity of </w:t>
      </w:r>
      <w:r w:rsidRPr="00465211">
        <w:rPr>
          <w:b/>
        </w:rPr>
        <w:t>retinal</w:t>
      </w:r>
      <w:r>
        <w:t xml:space="preserve"> </w:t>
      </w:r>
      <w:r w:rsidRPr="00465211">
        <w:rPr>
          <w:b/>
        </w:rPr>
        <w:t>ganglion cells</w:t>
      </w:r>
      <w:r>
        <w:t xml:space="preserve"> when stimulated by colour</w:t>
      </w:r>
    </w:p>
    <w:p w:rsidR="00403F4A" w:rsidRPr="00465211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 xml:space="preserve">A cell that is stimulated by red will actively fire during perceiving of red colour, inhibiting cells that are stimulated by green </w:t>
      </w:r>
    </w:p>
    <w:p w:rsidR="00403F4A" w:rsidRPr="007966E1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 xml:space="preserve">When red is no longer perceived, </w:t>
      </w:r>
      <w:r w:rsidRPr="00465211">
        <w:rPr>
          <w:u w:val="single"/>
        </w:rPr>
        <w:t>rebound effect</w:t>
      </w:r>
      <w:r>
        <w:t xml:space="preserve"> occurs where previously inhibited cells that fire during perception of green are free to fire</w:t>
      </w:r>
    </w:p>
    <w:p w:rsidR="00403F4A" w:rsidRPr="00403F4A" w:rsidRDefault="00403F4A" w:rsidP="009D1933">
      <w:pPr>
        <w:pStyle w:val="ListParagraph"/>
        <w:numPr>
          <w:ilvl w:val="1"/>
          <w:numId w:val="8"/>
        </w:numPr>
        <w:rPr>
          <w:b/>
        </w:rPr>
      </w:pPr>
      <w:r>
        <w:t>Same relationship occurs for yellow/blue cells and white/black</w:t>
      </w:r>
    </w:p>
    <w:p w:rsidR="00403F4A" w:rsidRDefault="00403F4A" w:rsidP="00403F4A">
      <w:pPr>
        <w:pStyle w:val="Heading5"/>
      </w:pPr>
      <w:r>
        <w:t>Common Visual Disorders</w:t>
      </w:r>
    </w:p>
    <w:p w:rsidR="00403F4A" w:rsidRDefault="00403F4A" w:rsidP="009D1933">
      <w:pPr>
        <w:pStyle w:val="ListParagraph"/>
        <w:numPr>
          <w:ilvl w:val="0"/>
          <w:numId w:val="9"/>
        </w:numPr>
      </w:pPr>
      <w:r w:rsidRPr="00403F4A">
        <w:rPr>
          <w:b/>
        </w:rPr>
        <w:t>Colour blindness</w:t>
      </w:r>
      <w:r>
        <w:t>: one type of cone contains proteins that are sensitive to a different wavelength of light (e.g. red-green colour blindness)</w:t>
      </w:r>
    </w:p>
    <w:p w:rsidR="00403F4A" w:rsidRDefault="00403F4A" w:rsidP="009D1933">
      <w:pPr>
        <w:pStyle w:val="ListParagraph"/>
        <w:numPr>
          <w:ilvl w:val="0"/>
          <w:numId w:val="9"/>
        </w:numPr>
      </w:pPr>
      <w:r>
        <w:rPr>
          <w:b/>
        </w:rPr>
        <w:t>Myopia (nearsightedness)</w:t>
      </w:r>
      <w:r w:rsidRPr="00403F4A">
        <w:t>:</w:t>
      </w:r>
      <w:r>
        <w:t xml:space="preserve"> eyeball is slightly elongated, causing image that the cornea/lens focuses to fall short of the retina</w:t>
      </w:r>
    </w:p>
    <w:p w:rsidR="00403F4A" w:rsidRDefault="00403F4A" w:rsidP="009D1933">
      <w:pPr>
        <w:pStyle w:val="ListParagraph"/>
        <w:numPr>
          <w:ilvl w:val="0"/>
          <w:numId w:val="9"/>
        </w:numPr>
      </w:pPr>
      <w:r>
        <w:rPr>
          <w:b/>
        </w:rPr>
        <w:t>Hyperopia (farsightedness)</w:t>
      </w:r>
      <w:r w:rsidRPr="00403F4A">
        <w:t>:</w:t>
      </w:r>
      <w:r>
        <w:t xml:space="preserve"> length of eye is shorter than normal, causing image to get focused behind the retina</w:t>
      </w:r>
    </w:p>
    <w:p w:rsidR="00403F4A" w:rsidRDefault="00403F4A" w:rsidP="00403F4A">
      <w:pPr>
        <w:pStyle w:val="Heading4"/>
      </w:pPr>
      <w:r>
        <w:t>Visual Perception and the Brain</w:t>
      </w:r>
    </w:p>
    <w:p w:rsidR="00403F4A" w:rsidRDefault="00403F4A" w:rsidP="009D1933">
      <w:pPr>
        <w:pStyle w:val="ListParagraph"/>
        <w:numPr>
          <w:ilvl w:val="0"/>
          <w:numId w:val="10"/>
        </w:numPr>
      </w:pPr>
      <w:r w:rsidRPr="00403F4A">
        <w:rPr>
          <w:b/>
        </w:rPr>
        <w:t>Optic chiasm</w:t>
      </w:r>
      <w:r>
        <w:t>: point where optic nerves cross at the midline of the brain</w:t>
      </w:r>
    </w:p>
    <w:p w:rsidR="00917E05" w:rsidRDefault="00917E05" w:rsidP="009D1933">
      <w:pPr>
        <w:pStyle w:val="ListParagraph"/>
        <w:numPr>
          <w:ilvl w:val="1"/>
          <w:numId w:val="10"/>
        </w:numPr>
      </w:pPr>
      <w:r w:rsidRPr="00917E05">
        <w:rPr>
          <w:u w:val="single"/>
        </w:rPr>
        <w:t>Ipsilateral</w:t>
      </w:r>
      <w:r>
        <w:t xml:space="preserve">: half of nerve fibres travel to </w:t>
      </w:r>
      <w:r w:rsidRPr="00917E05">
        <w:rPr>
          <w:u w:val="single"/>
        </w:rPr>
        <w:t>same side</w:t>
      </w:r>
      <w:r>
        <w:t xml:space="preserve"> of brain</w:t>
      </w:r>
    </w:p>
    <w:p w:rsidR="00917E05" w:rsidRDefault="00917E05" w:rsidP="009D1933">
      <w:pPr>
        <w:pStyle w:val="ListParagraph"/>
        <w:numPr>
          <w:ilvl w:val="1"/>
          <w:numId w:val="10"/>
        </w:numPr>
      </w:pPr>
      <w:r w:rsidRPr="00917E05">
        <w:rPr>
          <w:u w:val="single"/>
        </w:rPr>
        <w:t>Contralateral</w:t>
      </w:r>
      <w:r>
        <w:t xml:space="preserve">: half of nerve fibres travel to </w:t>
      </w:r>
      <w:r w:rsidRPr="00917E05">
        <w:rPr>
          <w:u w:val="single"/>
        </w:rPr>
        <w:t>opposite side</w:t>
      </w:r>
      <w:r>
        <w:t xml:space="preserve"> of brain</w:t>
      </w:r>
    </w:p>
    <w:p w:rsidR="009A3F30" w:rsidRDefault="009A3F30" w:rsidP="009D1933">
      <w:pPr>
        <w:pStyle w:val="ListParagraph"/>
        <w:numPr>
          <w:ilvl w:val="1"/>
          <w:numId w:val="10"/>
        </w:numPr>
      </w:pPr>
      <w:r>
        <w:t>Left half of visual field is initially processed by right hemisphere of brain, while right half of visual field is initially processed by left hemisphere</w:t>
      </w:r>
    </w:p>
    <w:p w:rsidR="009A3F30" w:rsidRDefault="009A3F30" w:rsidP="009D1933">
      <w:pPr>
        <w:pStyle w:val="ListParagraph"/>
        <w:numPr>
          <w:ilvl w:val="0"/>
          <w:numId w:val="10"/>
        </w:numPr>
      </w:pPr>
      <w:r>
        <w:t xml:space="preserve">Optic nerve fibres first connect with the </w:t>
      </w:r>
      <w:r w:rsidRPr="009A3F30">
        <w:rPr>
          <w:b/>
        </w:rPr>
        <w:t>thalamus</w:t>
      </w:r>
      <w:r>
        <w:t>, the brain’s “sensory relay station”</w:t>
      </w:r>
    </w:p>
    <w:p w:rsidR="009A3F30" w:rsidRDefault="009A3F30" w:rsidP="009D1933">
      <w:pPr>
        <w:pStyle w:val="ListParagraph"/>
        <w:numPr>
          <w:ilvl w:val="1"/>
          <w:numId w:val="10"/>
        </w:numPr>
      </w:pPr>
      <w:r w:rsidRPr="009A3F30">
        <w:rPr>
          <w:b/>
        </w:rPr>
        <w:t>Lateral geniculate nucleus (LGN)</w:t>
      </w:r>
      <w:r>
        <w:t xml:space="preserve">: specialized nucleus in the thalamus for processing visual information – fibres from this nucleus send messages to the </w:t>
      </w:r>
      <w:r w:rsidRPr="009A3F30">
        <w:rPr>
          <w:u w:val="single"/>
        </w:rPr>
        <w:t>visual cortex</w:t>
      </w:r>
      <w:r>
        <w:t xml:space="preserve"> in the occipital lobe, to begin visual perception</w:t>
      </w:r>
    </w:p>
    <w:p w:rsidR="009A3F30" w:rsidRDefault="009A3F30" w:rsidP="009D1933">
      <w:pPr>
        <w:pStyle w:val="ListParagraph"/>
        <w:numPr>
          <w:ilvl w:val="0"/>
          <w:numId w:val="10"/>
        </w:numPr>
      </w:pPr>
      <w:r w:rsidRPr="009A3F30">
        <w:rPr>
          <w:b/>
        </w:rPr>
        <w:t>Feature detection cells</w:t>
      </w:r>
      <w:r>
        <w:t xml:space="preserve"> in the visual cortex respond selectively to different aspects of stimuli, such as angles and edges</w:t>
      </w:r>
    </w:p>
    <w:p w:rsidR="009A3F30" w:rsidRDefault="009A3F30" w:rsidP="009D1933">
      <w:pPr>
        <w:pStyle w:val="ListParagraph"/>
        <w:numPr>
          <w:ilvl w:val="1"/>
          <w:numId w:val="10"/>
        </w:numPr>
      </w:pPr>
      <w:r>
        <w:t>Thought to be where visual input is organized for perception</w:t>
      </w:r>
    </w:p>
    <w:p w:rsidR="009A3F30" w:rsidRDefault="009A3F30" w:rsidP="009D1933">
      <w:pPr>
        <w:pStyle w:val="ListParagraph"/>
        <w:numPr>
          <w:ilvl w:val="1"/>
          <w:numId w:val="10"/>
        </w:numPr>
      </w:pPr>
      <w:r>
        <w:t xml:space="preserve">From the </w:t>
      </w:r>
      <w:r w:rsidRPr="009A3F30">
        <w:rPr>
          <w:u w:val="single"/>
        </w:rPr>
        <w:t>primary visual cortex</w:t>
      </w:r>
      <w:r>
        <w:t xml:space="preserve">, information of different features is sent to the </w:t>
      </w:r>
      <w:r w:rsidRPr="009A3F30">
        <w:rPr>
          <w:u w:val="single"/>
        </w:rPr>
        <w:t>secondary visual cortex</w:t>
      </w:r>
      <w:r>
        <w:t xml:space="preserve"> for additional processing</w:t>
      </w:r>
      <w:r w:rsidR="00164455">
        <w:t xml:space="preserve"> (e.g. perception of colour or movement)</w:t>
      </w:r>
    </w:p>
    <w:p w:rsidR="00242503" w:rsidRDefault="00242503" w:rsidP="00242503">
      <w:pPr>
        <w:pStyle w:val="Heading5"/>
      </w:pPr>
      <w:r>
        <w:t>Ventral Stream</w:t>
      </w:r>
    </w:p>
    <w:p w:rsidR="00242503" w:rsidRDefault="00242503" w:rsidP="009D1933">
      <w:pPr>
        <w:pStyle w:val="ListParagraph"/>
        <w:numPr>
          <w:ilvl w:val="0"/>
          <w:numId w:val="11"/>
        </w:numPr>
      </w:pPr>
      <w:r>
        <w:t>Extends from visual cortex in occipital lobe to anterior (front) of temporal lobe</w:t>
      </w:r>
    </w:p>
    <w:p w:rsidR="00242503" w:rsidRDefault="00242503" w:rsidP="009D1933">
      <w:pPr>
        <w:pStyle w:val="ListParagraph"/>
        <w:numPr>
          <w:ilvl w:val="0"/>
          <w:numId w:val="11"/>
        </w:numPr>
      </w:pPr>
      <w:r>
        <w:t xml:space="preserve">Responsible for </w:t>
      </w:r>
      <w:r w:rsidRPr="00242503">
        <w:rPr>
          <w:u w:val="single"/>
        </w:rPr>
        <w:t>object recognition</w:t>
      </w:r>
      <w:r>
        <w:t xml:space="preserve"> and giving recognized objects names</w:t>
      </w:r>
    </w:p>
    <w:p w:rsidR="00242503" w:rsidRDefault="00242503" w:rsidP="009D1933">
      <w:pPr>
        <w:pStyle w:val="ListParagraph"/>
        <w:numPr>
          <w:ilvl w:val="0"/>
          <w:numId w:val="11"/>
        </w:numPr>
      </w:pPr>
      <w:r w:rsidRPr="00242503">
        <w:rPr>
          <w:b/>
        </w:rPr>
        <w:t>Perceptual constancy</w:t>
      </w:r>
      <w:r>
        <w:t>: ability to perceive objects as having constant shape, size, and colour, despite changes in perspective</w:t>
      </w:r>
    </w:p>
    <w:p w:rsidR="00403F4A" w:rsidRDefault="00242503" w:rsidP="00242503">
      <w:pPr>
        <w:pStyle w:val="Heading5"/>
      </w:pPr>
      <w:r>
        <w:t>Dorsal Stream</w:t>
      </w:r>
    </w:p>
    <w:p w:rsidR="00242503" w:rsidRDefault="00242503" w:rsidP="009D1933">
      <w:pPr>
        <w:pStyle w:val="ListParagraph"/>
        <w:numPr>
          <w:ilvl w:val="0"/>
          <w:numId w:val="12"/>
        </w:numPr>
      </w:pPr>
      <w:r>
        <w:t>Extends from visual cortex in occipital lobe to the parietal lobe</w:t>
      </w:r>
    </w:p>
    <w:p w:rsidR="00242503" w:rsidRDefault="00242503" w:rsidP="009D1933">
      <w:pPr>
        <w:pStyle w:val="ListParagraph"/>
        <w:numPr>
          <w:ilvl w:val="0"/>
          <w:numId w:val="12"/>
        </w:numPr>
      </w:pPr>
      <w:r>
        <w:t xml:space="preserve">Locates objects in space and allows us to interact with them – </w:t>
      </w:r>
      <w:r>
        <w:rPr>
          <w:b/>
        </w:rPr>
        <w:t>vi</w:t>
      </w:r>
      <w:r w:rsidRPr="00242503">
        <w:rPr>
          <w:b/>
        </w:rPr>
        <w:t>sually guided movement</w:t>
      </w:r>
    </w:p>
    <w:p w:rsidR="00242503" w:rsidRDefault="00242503" w:rsidP="00242503">
      <w:pPr>
        <w:pStyle w:val="Heading5"/>
      </w:pPr>
      <w:r>
        <w:t>Depth Perception</w:t>
      </w:r>
    </w:p>
    <w:p w:rsidR="00242503" w:rsidRDefault="00242503" w:rsidP="009D1933">
      <w:pPr>
        <w:pStyle w:val="ListParagraph"/>
        <w:numPr>
          <w:ilvl w:val="0"/>
          <w:numId w:val="13"/>
        </w:numPr>
      </w:pPr>
      <w:r w:rsidRPr="00242503">
        <w:rPr>
          <w:b/>
        </w:rPr>
        <w:t>Binocular depth cues</w:t>
      </w:r>
      <w:r>
        <w:t>: distance cues based on differing perspectives from both eyes</w:t>
      </w:r>
    </w:p>
    <w:p w:rsidR="00242503" w:rsidRDefault="00242503" w:rsidP="009D1933">
      <w:pPr>
        <w:pStyle w:val="ListParagraph"/>
        <w:numPr>
          <w:ilvl w:val="1"/>
          <w:numId w:val="13"/>
        </w:numPr>
      </w:pPr>
      <w:r>
        <w:rPr>
          <w:b/>
        </w:rPr>
        <w:t>Convergence</w:t>
      </w:r>
      <w:r w:rsidRPr="00242503">
        <w:t>:</w:t>
      </w:r>
      <w:r>
        <w:t xml:space="preserve"> eye muscles contract so both eyes focus on a single object</w:t>
      </w:r>
    </w:p>
    <w:p w:rsidR="00242503" w:rsidRDefault="00242503" w:rsidP="009D1933">
      <w:pPr>
        <w:pStyle w:val="ListParagraph"/>
        <w:numPr>
          <w:ilvl w:val="1"/>
          <w:numId w:val="13"/>
        </w:numPr>
      </w:pPr>
      <w:r>
        <w:lastRenderedPageBreak/>
        <w:t xml:space="preserve"> </w:t>
      </w:r>
      <w:r w:rsidRPr="00242503">
        <w:rPr>
          <w:b/>
        </w:rPr>
        <w:t>Retinal disparity</w:t>
      </w:r>
      <w:r>
        <w:t>: the difference in relative position of an object as seen by both eyes – provides brain with information abut objects’ depth</w:t>
      </w:r>
    </w:p>
    <w:p w:rsidR="00242503" w:rsidRDefault="00242503" w:rsidP="009D1933">
      <w:pPr>
        <w:pStyle w:val="ListParagraph"/>
        <w:numPr>
          <w:ilvl w:val="0"/>
          <w:numId w:val="13"/>
        </w:numPr>
      </w:pPr>
      <w:r w:rsidRPr="00242503">
        <w:rPr>
          <w:b/>
        </w:rPr>
        <w:t>Monocular cues</w:t>
      </w:r>
      <w:r>
        <w:t>: depth cues that we can perceive with only one eye</w:t>
      </w:r>
    </w:p>
    <w:p w:rsidR="00242503" w:rsidRDefault="00242503" w:rsidP="009D1933">
      <w:pPr>
        <w:pStyle w:val="ListParagraph"/>
        <w:numPr>
          <w:ilvl w:val="1"/>
          <w:numId w:val="13"/>
        </w:numPr>
      </w:pPr>
      <w:r>
        <w:rPr>
          <w:b/>
        </w:rPr>
        <w:t>Accommodation</w:t>
      </w:r>
      <w:r>
        <w:t xml:space="preserve">: lens of eye curves to focus on objects of different depths </w:t>
      </w:r>
    </w:p>
    <w:p w:rsidR="00242503" w:rsidRDefault="00242503" w:rsidP="009D1933">
      <w:pPr>
        <w:pStyle w:val="ListParagraph"/>
        <w:numPr>
          <w:ilvl w:val="1"/>
          <w:numId w:val="13"/>
        </w:numPr>
      </w:pPr>
      <w:r>
        <w:rPr>
          <w:b/>
        </w:rPr>
        <w:t>Motion parallax</w:t>
      </w:r>
      <w:r w:rsidRPr="00242503">
        <w:t>:</w:t>
      </w:r>
      <w:r>
        <w:t xml:space="preserve"> when surroundings are in motion, objects closer to you appear to move much faster than objects that are further away</w:t>
      </w:r>
    </w:p>
    <w:p w:rsidR="00242503" w:rsidRDefault="00242503" w:rsidP="00242503">
      <w:pPr>
        <w:pStyle w:val="Heading3"/>
      </w:pPr>
      <w:r>
        <w:t>4.3 The Auditory System</w:t>
      </w:r>
    </w:p>
    <w:p w:rsidR="00242503" w:rsidRDefault="003E279C" w:rsidP="003E279C">
      <w:pPr>
        <w:pStyle w:val="Heading4"/>
      </w:pPr>
      <w:r>
        <w:t>Sound and the Structures of the Ear</w:t>
      </w:r>
    </w:p>
    <w:p w:rsidR="008B766B" w:rsidRDefault="008B766B" w:rsidP="009D1933">
      <w:pPr>
        <w:pStyle w:val="ListParagraph"/>
        <w:numPr>
          <w:ilvl w:val="0"/>
          <w:numId w:val="14"/>
        </w:numPr>
      </w:pPr>
      <w:r w:rsidRPr="008B766B">
        <w:rPr>
          <w:b/>
        </w:rPr>
        <w:t>Sound waves</w:t>
      </w:r>
      <w:r>
        <w:t xml:space="preserve"> are changes in mechanical pressure, transmitted through solids, liquids, or gasses</w:t>
      </w:r>
    </w:p>
    <w:p w:rsidR="008B766B" w:rsidRDefault="008B766B" w:rsidP="009D1933">
      <w:pPr>
        <w:pStyle w:val="ListParagraph"/>
        <w:numPr>
          <w:ilvl w:val="1"/>
          <w:numId w:val="14"/>
        </w:numPr>
      </w:pPr>
      <w:r w:rsidRPr="008B766B">
        <w:rPr>
          <w:u w:val="single"/>
        </w:rPr>
        <w:t>Frequency</w:t>
      </w:r>
      <w:r>
        <w:t>: wavelength – number of cycles a sound wave travels per second</w:t>
      </w:r>
    </w:p>
    <w:p w:rsidR="008B766B" w:rsidRDefault="008B766B" w:rsidP="009D1933">
      <w:pPr>
        <w:pStyle w:val="ListParagraph"/>
        <w:numPr>
          <w:ilvl w:val="2"/>
          <w:numId w:val="14"/>
        </w:numPr>
      </w:pPr>
      <w:r>
        <w:rPr>
          <w:u w:val="single"/>
        </w:rPr>
        <w:t>Pitch</w:t>
      </w:r>
      <w:r w:rsidRPr="008B766B">
        <w:t>:</w:t>
      </w:r>
      <w:r>
        <w:t xml:space="preserve"> perceptual experience of sound wave frequencies – high-pitched sounds have short wavelength and high pitch; low-frequency sounds have long wavelength and low pitch </w:t>
      </w:r>
    </w:p>
    <w:p w:rsidR="008B766B" w:rsidRDefault="008B766B" w:rsidP="009D1933">
      <w:pPr>
        <w:pStyle w:val="ListParagraph"/>
        <w:numPr>
          <w:ilvl w:val="1"/>
          <w:numId w:val="14"/>
        </w:numPr>
      </w:pPr>
      <w:r>
        <w:rPr>
          <w:u w:val="single"/>
        </w:rPr>
        <w:t>Amplitude</w:t>
      </w:r>
      <w:r w:rsidRPr="008B766B">
        <w:t>:</w:t>
      </w:r>
      <w:r>
        <w:t xml:space="preserve"> determines loudness of a sound wave – high-amplitude sounds are louder than low-amplitude sounds</w:t>
      </w:r>
    </w:p>
    <w:p w:rsidR="008B766B" w:rsidRDefault="008B766B" w:rsidP="008B766B">
      <w:pPr>
        <w:pStyle w:val="Heading5"/>
      </w:pPr>
      <w:r>
        <w:t>The Human Ear</w:t>
      </w:r>
    </w:p>
    <w:p w:rsidR="008B766B" w:rsidRPr="008B766B" w:rsidRDefault="008B766B" w:rsidP="009D1933">
      <w:pPr>
        <w:pStyle w:val="ListParagraph"/>
        <w:numPr>
          <w:ilvl w:val="0"/>
          <w:numId w:val="14"/>
        </w:numPr>
      </w:pPr>
      <w:r>
        <w:t>The ear is divided into outer, middle, and inner regions</w:t>
      </w:r>
    </w:p>
    <w:p w:rsidR="008B766B" w:rsidRDefault="008B766B" w:rsidP="009D1933">
      <w:pPr>
        <w:pStyle w:val="ListParagraph"/>
        <w:numPr>
          <w:ilvl w:val="0"/>
          <w:numId w:val="14"/>
        </w:numPr>
      </w:pPr>
      <w:r w:rsidRPr="008B766B">
        <w:rPr>
          <w:b/>
        </w:rPr>
        <w:t>Pinna</w:t>
      </w:r>
      <w:r>
        <w:t>: outer region; helps channel sound waves into the ear and allows you to determine location (source) of a sound</w:t>
      </w:r>
    </w:p>
    <w:p w:rsidR="008B766B" w:rsidRDefault="008B766B" w:rsidP="009D1933">
      <w:pPr>
        <w:pStyle w:val="ListParagraph"/>
        <w:numPr>
          <w:ilvl w:val="0"/>
          <w:numId w:val="14"/>
        </w:numPr>
      </w:pPr>
      <w:r w:rsidRPr="008B766B">
        <w:rPr>
          <w:b/>
        </w:rPr>
        <w:t>Auditory canal</w:t>
      </w:r>
      <w:r w:rsidRPr="008B766B">
        <w:t>:</w:t>
      </w:r>
      <w:r>
        <w:t xml:space="preserve"> extends from pinna to eardrum; sounds waves cause it to vibrate and move the </w:t>
      </w:r>
      <w:proofErr w:type="spellStart"/>
      <w:r>
        <w:t>ossicles</w:t>
      </w:r>
      <w:proofErr w:type="spellEnd"/>
    </w:p>
    <w:p w:rsidR="008B766B" w:rsidRDefault="008B766B" w:rsidP="009D1933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Ossicles</w:t>
      </w:r>
      <w:proofErr w:type="spellEnd"/>
      <w:r w:rsidRPr="008B766B">
        <w:t>:</w:t>
      </w:r>
      <w:r>
        <w:t xml:space="preserve"> located in middle ear, attached to eardrum; three tiny moveable bones called the hammer, anvil, and stirrup</w:t>
      </w:r>
    </w:p>
    <w:p w:rsidR="008B766B" w:rsidRDefault="008B766B" w:rsidP="009D1933">
      <w:pPr>
        <w:pStyle w:val="ListParagraph"/>
        <w:numPr>
          <w:ilvl w:val="0"/>
          <w:numId w:val="14"/>
        </w:numPr>
      </w:pPr>
      <w:r>
        <w:rPr>
          <w:b/>
        </w:rPr>
        <w:t>Cochlea</w:t>
      </w:r>
      <w:r w:rsidRPr="008B766B">
        <w:t>:</w:t>
      </w:r>
      <w:r>
        <w:t xml:space="preserve"> fluid-filled membrane that contains structures to convert sound waves into neural impulses</w:t>
      </w:r>
    </w:p>
    <w:p w:rsidR="008B766B" w:rsidRDefault="008B766B" w:rsidP="009D1933">
      <w:pPr>
        <w:pStyle w:val="ListParagraph"/>
        <w:numPr>
          <w:ilvl w:val="1"/>
          <w:numId w:val="14"/>
        </w:numPr>
      </w:pPr>
      <w:r>
        <w:rPr>
          <w:b/>
        </w:rPr>
        <w:t>Basilar membrane</w:t>
      </w:r>
      <w:r w:rsidRPr="008B766B">
        <w:t>:</w:t>
      </w:r>
      <w:r>
        <w:t xml:space="preserve"> hair-like projections that line the cochlea; movement of </w:t>
      </w:r>
      <w:proofErr w:type="spellStart"/>
      <w:r>
        <w:t>ossicles</w:t>
      </w:r>
      <w:proofErr w:type="spellEnd"/>
      <w:r>
        <w:t xml:space="preserve"> cause the basilar membrane to flex, moving fluid in the cochlea and displacing hair cells that stimulate the auditory nerves</w:t>
      </w:r>
    </w:p>
    <w:p w:rsidR="008B766B" w:rsidRDefault="008B766B" w:rsidP="009D1933">
      <w:pPr>
        <w:pStyle w:val="ListParagraph"/>
        <w:numPr>
          <w:ilvl w:val="1"/>
          <w:numId w:val="14"/>
        </w:numPr>
      </w:pPr>
      <w:r>
        <w:t xml:space="preserve">Auditory nerves contain bundles of neurons that then fire and send signals to the </w:t>
      </w:r>
      <w:r w:rsidRPr="008B766B">
        <w:rPr>
          <w:u w:val="single"/>
        </w:rPr>
        <w:t>thalamus</w:t>
      </w:r>
      <w:r>
        <w:t xml:space="preserve"> in the brain and then to the </w:t>
      </w:r>
      <w:r w:rsidRPr="008B766B">
        <w:rPr>
          <w:u w:val="single"/>
        </w:rPr>
        <w:t>auditory cortex</w:t>
      </w:r>
      <w:r>
        <w:t xml:space="preserve"> in the temporal lobes</w:t>
      </w:r>
    </w:p>
    <w:p w:rsidR="008B766B" w:rsidRDefault="008B766B" w:rsidP="009D1933">
      <w:pPr>
        <w:pStyle w:val="ListParagraph"/>
        <w:numPr>
          <w:ilvl w:val="1"/>
          <w:numId w:val="14"/>
        </w:numPr>
      </w:pPr>
      <w:r>
        <w:t>Cochlear implants can electronically stimulate the membranes of the cochlea, helping repair some hearing impairments</w:t>
      </w:r>
    </w:p>
    <w:p w:rsidR="008B766B" w:rsidRDefault="008B766B" w:rsidP="008B766B">
      <w:pPr>
        <w:pStyle w:val="Heading5"/>
      </w:pPr>
      <w:r>
        <w:t>Sound Localization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 w:rsidRPr="008B766B">
        <w:rPr>
          <w:b/>
        </w:rPr>
        <w:t>Sound localization</w:t>
      </w:r>
      <w:r>
        <w:t xml:space="preserve">: the process of identifying where a sound came from; handled by parts of the brain stem and the inferior colliculus in the midbrain </w:t>
      </w:r>
    </w:p>
    <w:p w:rsidR="008B766B" w:rsidRDefault="008B766B" w:rsidP="009D1933">
      <w:pPr>
        <w:pStyle w:val="ListParagraph"/>
        <w:numPr>
          <w:ilvl w:val="1"/>
          <w:numId w:val="15"/>
        </w:numPr>
      </w:pPr>
      <w:r>
        <w:t>First, we consider the slight time difference between a sound hitting both ears</w:t>
      </w:r>
    </w:p>
    <w:p w:rsidR="008B766B" w:rsidRDefault="008B766B" w:rsidP="009D1933">
      <w:pPr>
        <w:pStyle w:val="ListParagraph"/>
        <w:numPr>
          <w:ilvl w:val="1"/>
          <w:numId w:val="15"/>
        </w:numPr>
      </w:pPr>
      <w:r>
        <w:t xml:space="preserve">Second, we consider the difference in intensity in which sound is heard by both ears – </w:t>
      </w:r>
      <w:r w:rsidRPr="008B766B">
        <w:rPr>
          <w:u w:val="single"/>
        </w:rPr>
        <w:t>sound shadow</w:t>
      </w:r>
    </w:p>
    <w:p w:rsidR="008B766B" w:rsidRDefault="008B766B" w:rsidP="008B766B">
      <w:pPr>
        <w:pStyle w:val="Heading5"/>
      </w:pPr>
      <w:r>
        <w:t>Theories of Pitch Perception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>
        <w:t>Human hearing occurs between 20–20,000 Hz; not all hair cells in the basilar membrane are equally responsible to sounds in this range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 w:rsidRPr="008B766B">
        <w:rPr>
          <w:b/>
        </w:rPr>
        <w:lastRenderedPageBreak/>
        <w:t>Place theory of hearing</w:t>
      </w:r>
      <w:r>
        <w:t>: pitch perception occurs due to where along the basilar membrane a sound stimulates – applies well to high-pitched tones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>
        <w:rPr>
          <w:b/>
        </w:rPr>
        <w:t>Frequency theory</w:t>
      </w:r>
      <w:r w:rsidRPr="008B766B">
        <w:t>:</w:t>
      </w:r>
      <w:r>
        <w:t xml:space="preserve"> perception of pitch is related to frequency at which the basilar membrane vibrates – applies well to low-pitched tones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 w:rsidRPr="008B766B">
        <w:rPr>
          <w:b/>
        </w:rPr>
        <w:t>Volley principle</w:t>
      </w:r>
      <w:r>
        <w:t>: groups of neurons fire in rapid succession, in alternating fashion</w:t>
      </w:r>
    </w:p>
    <w:p w:rsidR="008B766B" w:rsidRDefault="008B766B" w:rsidP="009D1933">
      <w:pPr>
        <w:pStyle w:val="ListParagraph"/>
        <w:numPr>
          <w:ilvl w:val="0"/>
          <w:numId w:val="15"/>
        </w:numPr>
      </w:pPr>
      <w:r>
        <w:t>All three theories are needed to explain how we perceive pitch</w:t>
      </w:r>
    </w:p>
    <w:p w:rsidR="008B766B" w:rsidRDefault="008B766B" w:rsidP="008B766B">
      <w:pPr>
        <w:pStyle w:val="Heading5"/>
      </w:pPr>
      <w:r>
        <w:t>Auditory Perception and the Brain</w:t>
      </w:r>
    </w:p>
    <w:p w:rsidR="008B766B" w:rsidRDefault="008B766B" w:rsidP="009D1933">
      <w:pPr>
        <w:pStyle w:val="ListParagraph"/>
        <w:numPr>
          <w:ilvl w:val="0"/>
          <w:numId w:val="16"/>
        </w:numPr>
      </w:pPr>
      <w:r w:rsidRPr="008B766B">
        <w:rPr>
          <w:b/>
        </w:rPr>
        <w:t>Primary auditory cortex</w:t>
      </w:r>
      <w:r>
        <w:t>:</w:t>
      </w:r>
      <w:r w:rsidR="005B3843">
        <w:t xml:space="preserve"> major perceptual centre in the brain for perceiving hearing</w:t>
      </w:r>
    </w:p>
    <w:p w:rsidR="005B3843" w:rsidRDefault="005B3843" w:rsidP="009D1933">
      <w:pPr>
        <w:pStyle w:val="ListParagraph"/>
        <w:numPr>
          <w:ilvl w:val="1"/>
          <w:numId w:val="16"/>
        </w:numPr>
      </w:pPr>
      <w:r>
        <w:t>Cells in different areas of the cortex respond to different frequencies</w:t>
      </w:r>
    </w:p>
    <w:p w:rsidR="005B3843" w:rsidRDefault="005B3843" w:rsidP="009D1933">
      <w:pPr>
        <w:pStyle w:val="ListParagraph"/>
        <w:numPr>
          <w:ilvl w:val="0"/>
          <w:numId w:val="16"/>
        </w:numPr>
      </w:pPr>
      <w:r w:rsidRPr="005B3843">
        <w:rPr>
          <w:b/>
        </w:rPr>
        <w:t>Secondary auditory cortex</w:t>
      </w:r>
      <w:r>
        <w:t xml:space="preserve"> helps to interpret complex sounds, such as speech</w:t>
      </w:r>
    </w:p>
    <w:p w:rsidR="005B3843" w:rsidRDefault="005B3843" w:rsidP="009D1933">
      <w:pPr>
        <w:pStyle w:val="ListParagraph"/>
        <w:numPr>
          <w:ilvl w:val="0"/>
          <w:numId w:val="16"/>
        </w:numPr>
      </w:pPr>
      <w:r>
        <w:t>Generally, auditory cortices in the right hemisphere is more sensitive to sound than those in the left hemisphere</w:t>
      </w:r>
    </w:p>
    <w:p w:rsidR="005B3843" w:rsidRDefault="005B3843" w:rsidP="009D1933">
      <w:pPr>
        <w:pStyle w:val="ListParagraph"/>
        <w:numPr>
          <w:ilvl w:val="0"/>
          <w:numId w:val="16"/>
        </w:numPr>
      </w:pPr>
      <w:r>
        <w:t>Auditory cortices aren’t fully developed at birth; they develop over time by learning to analyze different patterns of sounds</w:t>
      </w:r>
    </w:p>
    <w:p w:rsidR="005B3843" w:rsidRDefault="005B3843" w:rsidP="009D1933">
      <w:pPr>
        <w:pStyle w:val="ListParagraph"/>
        <w:numPr>
          <w:ilvl w:val="1"/>
          <w:numId w:val="16"/>
        </w:numPr>
      </w:pPr>
      <w:r>
        <w:t>Fine-tuning of the auditory cortex also influences how we perceive music</w:t>
      </w:r>
    </w:p>
    <w:p w:rsidR="005B3843" w:rsidRDefault="005B3843" w:rsidP="009D1933">
      <w:pPr>
        <w:pStyle w:val="ListParagraph"/>
        <w:numPr>
          <w:ilvl w:val="1"/>
          <w:numId w:val="16"/>
        </w:numPr>
      </w:pPr>
      <w:r>
        <w:t>Areas of brain involved in some elements of music perception are also involved in coordinating movements</w:t>
      </w:r>
    </w:p>
    <w:p w:rsidR="005B3843" w:rsidRDefault="005B3843" w:rsidP="005B3843">
      <w:pPr>
        <w:pStyle w:val="Heading3"/>
      </w:pPr>
      <w:r>
        <w:t>4.4 Touch and Chemical Senses</w:t>
      </w:r>
    </w:p>
    <w:p w:rsidR="007216F7" w:rsidRDefault="00F610B4" w:rsidP="009D1933">
      <w:pPr>
        <w:pStyle w:val="ListParagraph"/>
        <w:numPr>
          <w:ilvl w:val="0"/>
          <w:numId w:val="17"/>
        </w:numPr>
      </w:pPr>
      <w:r>
        <w:t>Most people can identify the separate components that make up sound, vision, and touch</w:t>
      </w:r>
    </w:p>
    <w:p w:rsidR="00F610B4" w:rsidRDefault="00F610B4" w:rsidP="009D1933">
      <w:pPr>
        <w:pStyle w:val="ListParagraph"/>
        <w:numPr>
          <w:ilvl w:val="0"/>
          <w:numId w:val="17"/>
        </w:numPr>
      </w:pPr>
      <w:r w:rsidRPr="00F610B4">
        <w:rPr>
          <w:u w:val="single"/>
        </w:rPr>
        <w:t>Synesthesia</w:t>
      </w:r>
      <w:r>
        <w:t>: condition where people experience blended perceptions</w:t>
      </w:r>
    </w:p>
    <w:p w:rsidR="00F610B4" w:rsidRDefault="00F610B4" w:rsidP="00F610B4">
      <w:pPr>
        <w:pStyle w:val="Heading4"/>
      </w:pPr>
      <w:r>
        <w:t>The Sense of Touch</w:t>
      </w:r>
    </w:p>
    <w:p w:rsidR="00F610B4" w:rsidRDefault="00F610B4" w:rsidP="009D1933">
      <w:pPr>
        <w:pStyle w:val="ListParagraph"/>
        <w:numPr>
          <w:ilvl w:val="0"/>
          <w:numId w:val="18"/>
        </w:numPr>
      </w:pPr>
      <w:r w:rsidRPr="00F610B4">
        <w:rPr>
          <w:u w:val="single"/>
        </w:rPr>
        <w:t>Acuity</w:t>
      </w:r>
      <w:r>
        <w:t xml:space="preserve">: level of sensitivity </w:t>
      </w:r>
    </w:p>
    <w:p w:rsidR="00F610B4" w:rsidRDefault="00F610B4" w:rsidP="009D1933">
      <w:pPr>
        <w:pStyle w:val="ListParagraph"/>
        <w:numPr>
          <w:ilvl w:val="1"/>
          <w:numId w:val="18"/>
        </w:numPr>
      </w:pPr>
      <w:r>
        <w:t>Regions with high acuity, e.g. fingertips, can detect two separate, closely spaced pressure points in a device</w:t>
      </w:r>
    </w:p>
    <w:p w:rsidR="00F610B4" w:rsidRDefault="00F610B4" w:rsidP="009D1933">
      <w:pPr>
        <w:pStyle w:val="ListParagraph"/>
        <w:numPr>
          <w:ilvl w:val="1"/>
          <w:numId w:val="18"/>
        </w:numPr>
      </w:pPr>
      <w:r>
        <w:t>Regions with less acuity, e.g. lower back, detect similar stimuli as only one pressure point</w:t>
      </w:r>
    </w:p>
    <w:p w:rsidR="00F610B4" w:rsidRDefault="00F610B4" w:rsidP="009D1933">
      <w:pPr>
        <w:pStyle w:val="ListParagraph"/>
        <w:numPr>
          <w:ilvl w:val="0"/>
          <w:numId w:val="18"/>
        </w:numPr>
      </w:pPr>
      <w:r w:rsidRPr="00F610B4">
        <w:rPr>
          <w:b/>
        </w:rPr>
        <w:t>Haptics</w:t>
      </w:r>
      <w:r>
        <w:t>: active, exploratory feedback aspect of touch sensation/perception</w:t>
      </w:r>
    </w:p>
    <w:p w:rsidR="00F610B4" w:rsidRDefault="00F610B4" w:rsidP="009D1933">
      <w:pPr>
        <w:pStyle w:val="ListParagraph"/>
        <w:numPr>
          <w:ilvl w:val="1"/>
          <w:numId w:val="18"/>
        </w:numPr>
      </w:pPr>
      <w:r>
        <w:t>Allows us to identify objects and helps prevent us from damaging/dropping them</w:t>
      </w:r>
    </w:p>
    <w:p w:rsidR="00F610B4" w:rsidRDefault="00F610B4" w:rsidP="009D1933">
      <w:pPr>
        <w:pStyle w:val="ListParagraph"/>
        <w:numPr>
          <w:ilvl w:val="0"/>
          <w:numId w:val="18"/>
        </w:numPr>
      </w:pPr>
      <w:r w:rsidRPr="00F610B4">
        <w:rPr>
          <w:b/>
        </w:rPr>
        <w:t>Kinesthesis</w:t>
      </w:r>
      <w:r>
        <w:t>: sense of bodily motion and position</w:t>
      </w:r>
    </w:p>
    <w:p w:rsidR="00F610B4" w:rsidRDefault="00F610B4" w:rsidP="009D1933">
      <w:pPr>
        <w:pStyle w:val="ListParagraph"/>
        <w:numPr>
          <w:ilvl w:val="1"/>
          <w:numId w:val="18"/>
        </w:numPr>
      </w:pPr>
      <w:r>
        <w:t>Receptors for kinesthesis exist in muscles, joints, and tendons; they transmit information about movement of muscles, limbs, and joints to the brain</w:t>
      </w:r>
    </w:p>
    <w:p w:rsidR="00F610B4" w:rsidRDefault="00F610B4" w:rsidP="00F610B4">
      <w:pPr>
        <w:pStyle w:val="Heading5"/>
      </w:pPr>
      <w:r>
        <w:t>Feeling Pain</w:t>
      </w:r>
    </w:p>
    <w:p w:rsidR="00F610B4" w:rsidRDefault="00F610B4" w:rsidP="009D1933">
      <w:pPr>
        <w:pStyle w:val="ListParagraph"/>
        <w:numPr>
          <w:ilvl w:val="0"/>
          <w:numId w:val="19"/>
        </w:numPr>
      </w:pPr>
      <w:r w:rsidRPr="00F610B4">
        <w:rPr>
          <w:b/>
        </w:rPr>
        <w:t>Nociception</w:t>
      </w:r>
      <w:r>
        <w:t>: activity of nerve pathways that respond to uncomfortable stimulation</w:t>
      </w:r>
    </w:p>
    <w:p w:rsidR="00F610B4" w:rsidRDefault="00F610B4" w:rsidP="009D1933">
      <w:pPr>
        <w:pStyle w:val="ListParagraph"/>
        <w:numPr>
          <w:ilvl w:val="1"/>
          <w:numId w:val="19"/>
        </w:numPr>
      </w:pPr>
      <w:r w:rsidRPr="00F610B4">
        <w:rPr>
          <w:u w:val="single"/>
        </w:rPr>
        <w:t>Nociceptors</w:t>
      </w:r>
      <w:r>
        <w:t xml:space="preserve"> in the skin, teeth, cornea, and internal organs, initiate pain messages to the central nervous system</w:t>
      </w:r>
    </w:p>
    <w:p w:rsidR="00F610B4" w:rsidRDefault="00F610B4" w:rsidP="009D1933">
      <w:pPr>
        <w:pStyle w:val="ListParagraph"/>
        <w:numPr>
          <w:ilvl w:val="1"/>
          <w:numId w:val="19"/>
        </w:numPr>
      </w:pPr>
      <w:r>
        <w:rPr>
          <w:u w:val="single"/>
        </w:rPr>
        <w:t>Fast fibres</w:t>
      </w:r>
      <w:r>
        <w:t xml:space="preserve"> register sharp, immediate pain</w:t>
      </w:r>
    </w:p>
    <w:p w:rsidR="00F610B4" w:rsidRDefault="00F610B4" w:rsidP="009D1933">
      <w:pPr>
        <w:pStyle w:val="ListParagraph"/>
        <w:numPr>
          <w:ilvl w:val="1"/>
          <w:numId w:val="19"/>
        </w:numPr>
      </w:pPr>
      <w:r>
        <w:rPr>
          <w:u w:val="single"/>
        </w:rPr>
        <w:t>Slow fibres</w:t>
      </w:r>
      <w:r>
        <w:t xml:space="preserve"> register dull, chronic pain</w:t>
      </w:r>
    </w:p>
    <w:p w:rsidR="00F610B4" w:rsidRDefault="00F610B4" w:rsidP="009D1933">
      <w:pPr>
        <w:pStyle w:val="ListParagraph"/>
        <w:numPr>
          <w:ilvl w:val="0"/>
          <w:numId w:val="19"/>
        </w:numPr>
      </w:pPr>
      <w:r w:rsidRPr="00F610B4">
        <w:rPr>
          <w:b/>
        </w:rPr>
        <w:t>Gate control theory</w:t>
      </w:r>
      <w:r>
        <w:t>: explains experience of pain as an interaction between nerves that transmit and inhibit pain messages</w:t>
      </w:r>
    </w:p>
    <w:p w:rsidR="00F610B4" w:rsidRDefault="00F610B4" w:rsidP="009D1933">
      <w:pPr>
        <w:pStyle w:val="ListParagraph"/>
        <w:numPr>
          <w:ilvl w:val="1"/>
          <w:numId w:val="19"/>
        </w:numPr>
      </w:pPr>
      <w:r>
        <w:t>Cells in the spinal cord serves as a neural gate</w:t>
      </w:r>
      <w:r w:rsidR="00E2552F">
        <w:t xml:space="preserve"> that </w:t>
      </w:r>
      <w:r>
        <w:t>regulate</w:t>
      </w:r>
      <w:r w:rsidR="00E2552F">
        <w:t>s</w:t>
      </w:r>
      <w:r>
        <w:t xml:space="preserve"> how much pain signalling reaches the brain</w:t>
      </w:r>
    </w:p>
    <w:p w:rsidR="00E2552F" w:rsidRDefault="00E2552F" w:rsidP="009D1933">
      <w:pPr>
        <w:pStyle w:val="ListParagraph"/>
        <w:numPr>
          <w:ilvl w:val="1"/>
          <w:numId w:val="19"/>
        </w:numPr>
      </w:pPr>
      <w:r>
        <w:lastRenderedPageBreak/>
        <w:t xml:space="preserve">Spinal cord contains </w:t>
      </w:r>
      <w:r w:rsidRPr="00E2552F">
        <w:rPr>
          <w:u w:val="single"/>
        </w:rPr>
        <w:t>small nerve fibres</w:t>
      </w:r>
      <w:r>
        <w:t xml:space="preserve"> that conduct pain messages, as well as </w:t>
      </w:r>
      <w:r w:rsidRPr="00E2552F">
        <w:rPr>
          <w:u w:val="single"/>
        </w:rPr>
        <w:t>larger nerve fibres</w:t>
      </w:r>
      <w:r>
        <w:t xml:space="preserve"> that conduct other sensory signals</w:t>
      </w:r>
    </w:p>
    <w:p w:rsidR="00E2552F" w:rsidRDefault="00E2552F" w:rsidP="009D1933">
      <w:pPr>
        <w:pStyle w:val="ListParagraph"/>
        <w:numPr>
          <w:ilvl w:val="2"/>
          <w:numId w:val="19"/>
        </w:numPr>
      </w:pPr>
      <w:r>
        <w:t>Stimulation of small fibres results in experience of pain, while stimulation of larger fibres inhibits pain signals</w:t>
      </w:r>
    </w:p>
    <w:p w:rsidR="00E2552F" w:rsidRPr="00E2552F" w:rsidRDefault="00E2552F" w:rsidP="009D1933">
      <w:pPr>
        <w:pStyle w:val="ListParagraph"/>
        <w:numPr>
          <w:ilvl w:val="0"/>
          <w:numId w:val="19"/>
        </w:numPr>
        <w:rPr>
          <w:u w:val="single"/>
        </w:rPr>
      </w:pPr>
      <w:r>
        <w:t>Input from spinal cord gets send to two regions in the brain:</w:t>
      </w:r>
    </w:p>
    <w:p w:rsidR="00E2552F" w:rsidRDefault="00E2552F" w:rsidP="009D1933">
      <w:pPr>
        <w:pStyle w:val="ListParagraph"/>
        <w:numPr>
          <w:ilvl w:val="1"/>
          <w:numId w:val="19"/>
        </w:numPr>
      </w:pPr>
      <w:r w:rsidRPr="00E2552F">
        <w:rPr>
          <w:u w:val="single"/>
        </w:rPr>
        <w:t>Somatosensory cortex</w:t>
      </w:r>
      <w:r>
        <w:t>: registers pain sensations</w:t>
      </w:r>
    </w:p>
    <w:p w:rsidR="00E2552F" w:rsidRDefault="00E2552F" w:rsidP="009D1933">
      <w:pPr>
        <w:pStyle w:val="ListParagraph"/>
        <w:numPr>
          <w:ilvl w:val="1"/>
          <w:numId w:val="19"/>
        </w:numPr>
      </w:pPr>
      <w:r>
        <w:rPr>
          <w:u w:val="single"/>
        </w:rPr>
        <w:t>Anterior cingulate gyrus</w:t>
      </w:r>
      <w:r w:rsidRPr="00E2552F">
        <w:t>:</w:t>
      </w:r>
      <w:r>
        <w:t xml:space="preserve"> influences our attentional/emotional responses to pain</w:t>
      </w:r>
    </w:p>
    <w:p w:rsidR="00E2552F" w:rsidRDefault="00E2552F" w:rsidP="009D1933">
      <w:pPr>
        <w:pStyle w:val="ListParagraph"/>
        <w:numPr>
          <w:ilvl w:val="0"/>
          <w:numId w:val="19"/>
        </w:numPr>
      </w:pPr>
      <w:r>
        <w:rPr>
          <w:b/>
        </w:rPr>
        <w:t>Phantom limb sensations</w:t>
      </w:r>
      <w:r>
        <w:t>: sensations felt by amputees, who report pain/other sensations coming from missing limbs</w:t>
      </w:r>
    </w:p>
    <w:p w:rsidR="00E2552F" w:rsidRDefault="00E2552F" w:rsidP="009D1933">
      <w:pPr>
        <w:pStyle w:val="ListParagraph"/>
        <w:numPr>
          <w:ilvl w:val="1"/>
          <w:numId w:val="19"/>
        </w:numPr>
      </w:pPr>
      <w:r>
        <w:t>Nerve cells in the somatosensory cortex become hypersensitive due to lack of input from the missing limb</w:t>
      </w:r>
    </w:p>
    <w:p w:rsidR="00E2552F" w:rsidRDefault="00E2552F" w:rsidP="00E2552F">
      <w:pPr>
        <w:pStyle w:val="Heading4"/>
      </w:pPr>
      <w:r>
        <w:t>The Chemical Senses: Taste and Smell</w:t>
      </w:r>
    </w:p>
    <w:p w:rsidR="00E2552F" w:rsidRDefault="00E2552F" w:rsidP="00E2552F">
      <w:pPr>
        <w:pStyle w:val="Heading5"/>
      </w:pPr>
      <w:r>
        <w:t>The Gustatory System: Taste</w:t>
      </w:r>
    </w:p>
    <w:p w:rsidR="00E2552F" w:rsidRDefault="00E2552F" w:rsidP="009D1933">
      <w:pPr>
        <w:pStyle w:val="ListParagraph"/>
        <w:numPr>
          <w:ilvl w:val="0"/>
          <w:numId w:val="20"/>
        </w:numPr>
      </w:pPr>
      <w:r w:rsidRPr="00E2552F">
        <w:rPr>
          <w:b/>
        </w:rPr>
        <w:t>Gustatory system</w:t>
      </w:r>
      <w:r>
        <w:t>: functions in the sensation and perception of taste</w:t>
      </w:r>
    </w:p>
    <w:p w:rsidR="00E2552F" w:rsidRDefault="00E2552F" w:rsidP="009D1933">
      <w:pPr>
        <w:pStyle w:val="ListParagraph"/>
        <w:numPr>
          <w:ilvl w:val="0"/>
          <w:numId w:val="20"/>
        </w:numPr>
      </w:pPr>
      <w:r>
        <w:t>Primary tastes: sweet, salty, bitter, sour, and umami</w:t>
      </w:r>
    </w:p>
    <w:p w:rsidR="00E2552F" w:rsidRDefault="00E2552F" w:rsidP="009D1933">
      <w:pPr>
        <w:pStyle w:val="ListParagraph"/>
        <w:numPr>
          <w:ilvl w:val="0"/>
          <w:numId w:val="20"/>
        </w:numPr>
      </w:pPr>
      <w:r>
        <w:t>Taste is registered on the tongue, with over 9000 taste buds, and the roof/sides of the mouth, with over 1000 taste buds</w:t>
      </w:r>
    </w:p>
    <w:p w:rsidR="00E2552F" w:rsidRDefault="00E2552F" w:rsidP="009D1933">
      <w:pPr>
        <w:pStyle w:val="ListParagraph"/>
        <w:numPr>
          <w:ilvl w:val="1"/>
          <w:numId w:val="20"/>
        </w:numPr>
      </w:pPr>
      <w:r>
        <w:t>Taste receptors replenish every 10 days</w:t>
      </w:r>
    </w:p>
    <w:p w:rsidR="00E2552F" w:rsidRDefault="00E2552F" w:rsidP="009D1933">
      <w:pPr>
        <w:pStyle w:val="ListParagraph"/>
        <w:numPr>
          <w:ilvl w:val="1"/>
          <w:numId w:val="20"/>
        </w:numPr>
      </w:pPr>
      <w:r w:rsidRPr="00E2552F">
        <w:rPr>
          <w:u w:val="single"/>
        </w:rPr>
        <w:t>Papillae</w:t>
      </w:r>
      <w:r>
        <w:t xml:space="preserve">: small bumps on the tongue that contain taste </w:t>
      </w:r>
      <w:r w:rsidR="002B43C2">
        <w:t>buds</w:t>
      </w:r>
    </w:p>
    <w:p w:rsidR="00E2552F" w:rsidRDefault="00E2552F" w:rsidP="009D1933">
      <w:pPr>
        <w:pStyle w:val="ListParagraph"/>
        <w:numPr>
          <w:ilvl w:val="0"/>
          <w:numId w:val="20"/>
        </w:numPr>
      </w:pPr>
      <w:r>
        <w:t xml:space="preserve">Nerves on the taste buds that register taste send signals to the thalamus, on to the </w:t>
      </w:r>
      <w:r w:rsidRPr="00E2552F">
        <w:rPr>
          <w:b/>
        </w:rPr>
        <w:t>gustatory cortex</w:t>
      </w:r>
      <w:r>
        <w:t xml:space="preserve"> at the back of the frontal lobes</w:t>
      </w:r>
    </w:p>
    <w:p w:rsidR="002B43C2" w:rsidRDefault="002B43C2" w:rsidP="009D1933">
      <w:pPr>
        <w:pStyle w:val="ListParagraph"/>
        <w:numPr>
          <w:ilvl w:val="1"/>
          <w:numId w:val="20"/>
        </w:numPr>
      </w:pPr>
      <w:r>
        <w:t xml:space="preserve">The </w:t>
      </w:r>
      <w:r w:rsidRPr="002B43C2">
        <w:rPr>
          <w:u w:val="single"/>
        </w:rPr>
        <w:t>secondary gustatory cortex</w:t>
      </w:r>
      <w:r>
        <w:t xml:space="preserve"> processes the pleasurable experiences associated with food</w:t>
      </w:r>
    </w:p>
    <w:p w:rsidR="002B43C2" w:rsidRDefault="002B43C2" w:rsidP="002B43C2">
      <w:pPr>
        <w:pStyle w:val="Heading5"/>
      </w:pPr>
      <w:r>
        <w:t>The Olfactory System: Smell</w:t>
      </w:r>
    </w:p>
    <w:p w:rsidR="002B43C2" w:rsidRDefault="002B43C2" w:rsidP="009D1933">
      <w:pPr>
        <w:pStyle w:val="ListParagraph"/>
        <w:numPr>
          <w:ilvl w:val="0"/>
          <w:numId w:val="21"/>
        </w:numPr>
      </w:pPr>
      <w:r w:rsidRPr="002B43C2">
        <w:rPr>
          <w:b/>
        </w:rPr>
        <w:t>Olfactory system</w:t>
      </w:r>
      <w:r>
        <w:t>: detection of airborne particles with specialized receptors located in the nose</w:t>
      </w:r>
    </w:p>
    <w:p w:rsidR="002B43C2" w:rsidRPr="002B43C2" w:rsidRDefault="002B43C2" w:rsidP="009D1933">
      <w:pPr>
        <w:pStyle w:val="ListParagraph"/>
        <w:numPr>
          <w:ilvl w:val="0"/>
          <w:numId w:val="21"/>
        </w:numPr>
      </w:pPr>
      <w:r>
        <w:t xml:space="preserve">Nasal air flow brings in molecules that bind with receptors at the top of the </w:t>
      </w:r>
      <w:r w:rsidRPr="002B43C2">
        <w:rPr>
          <w:b/>
        </w:rPr>
        <w:t>nasal cavity</w:t>
      </w:r>
    </w:p>
    <w:p w:rsidR="002B43C2" w:rsidRDefault="002B43C2" w:rsidP="009D1933">
      <w:pPr>
        <w:pStyle w:val="ListParagraph"/>
        <w:numPr>
          <w:ilvl w:val="0"/>
          <w:numId w:val="21"/>
        </w:numPr>
      </w:pPr>
      <w:r>
        <w:rPr>
          <w:b/>
        </w:rPr>
        <w:t>Olfactory epithelium</w:t>
      </w:r>
      <w:r>
        <w:t xml:space="preserve">: thin layer of cells in the nasal cavity lined with cilia, tiny hair-like sensory receptors that contain special proteins that bind with nasal air molecules </w:t>
      </w:r>
    </w:p>
    <w:p w:rsidR="002B43C2" w:rsidRDefault="002B43C2" w:rsidP="009D1933">
      <w:pPr>
        <w:pStyle w:val="ListParagraph"/>
        <w:numPr>
          <w:ilvl w:val="0"/>
          <w:numId w:val="21"/>
        </w:numPr>
      </w:pPr>
      <w:r>
        <w:t xml:space="preserve">Groups of cilia transmit messages to neurons that converge on the </w:t>
      </w:r>
      <w:r w:rsidRPr="002B43C2">
        <w:rPr>
          <w:b/>
        </w:rPr>
        <w:t>olfactory bulb</w:t>
      </w:r>
      <w:r>
        <w:t>, the brain’s central processing region for smell</w:t>
      </w:r>
    </w:p>
    <w:p w:rsidR="002B43C2" w:rsidRDefault="002B43C2" w:rsidP="002B43C2">
      <w:pPr>
        <w:pStyle w:val="Heading5"/>
      </w:pPr>
      <w:r>
        <w:t>Multimodal Integration</w:t>
      </w:r>
    </w:p>
    <w:p w:rsidR="002B43C2" w:rsidRDefault="002B43C2" w:rsidP="009D1933">
      <w:pPr>
        <w:pStyle w:val="ListParagraph"/>
        <w:numPr>
          <w:ilvl w:val="0"/>
          <w:numId w:val="22"/>
        </w:numPr>
      </w:pPr>
      <w:r>
        <w:rPr>
          <w:b/>
        </w:rPr>
        <w:t>Multimo</w:t>
      </w:r>
      <w:r w:rsidRPr="002B43C2">
        <w:rPr>
          <w:b/>
        </w:rPr>
        <w:t>dal integration</w:t>
      </w:r>
      <w:r>
        <w:t>: The ability to combine sensation from different modalities such as vision and hearing, into a single integrated perception</w:t>
      </w:r>
    </w:p>
    <w:p w:rsidR="002B43C2" w:rsidRDefault="002B43C2" w:rsidP="009D1933">
      <w:pPr>
        <w:pStyle w:val="ListParagraph"/>
        <w:numPr>
          <w:ilvl w:val="0"/>
          <w:numId w:val="22"/>
        </w:numPr>
      </w:pPr>
      <w:r>
        <w:rPr>
          <w:b/>
        </w:rPr>
        <w:t>McGurk effect</w:t>
      </w:r>
      <w:r>
        <w:t>: movement of speakers’ lips biased perception of presented sounds</w:t>
      </w:r>
    </w:p>
    <w:p w:rsidR="004F2A67" w:rsidRDefault="004F2A67" w:rsidP="004F2A67">
      <w:pPr>
        <w:pStyle w:val="Heading1"/>
      </w:pPr>
      <w:r>
        <w:t>Chapter 11: Motivation and Emotion</w:t>
      </w:r>
    </w:p>
    <w:p w:rsidR="004F2A67" w:rsidRDefault="00AE7A5D" w:rsidP="00AE7A5D">
      <w:pPr>
        <w:pStyle w:val="Heading3"/>
      </w:pPr>
      <w:r>
        <w:t>11.1 Hunger and Eating</w:t>
      </w:r>
    </w:p>
    <w:p w:rsidR="00AE7A5D" w:rsidRDefault="00AE7A5D" w:rsidP="009D1933">
      <w:pPr>
        <w:pStyle w:val="ListParagraph"/>
        <w:numPr>
          <w:ilvl w:val="0"/>
          <w:numId w:val="23"/>
        </w:numPr>
      </w:pPr>
      <w:r w:rsidRPr="00AE7A5D">
        <w:rPr>
          <w:b/>
        </w:rPr>
        <w:t>Motivation</w:t>
      </w:r>
      <w:r>
        <w:t>: physiological and psychological processes that underlie the initiation of behaviours that direct organisms toward specific goals</w:t>
      </w:r>
    </w:p>
    <w:p w:rsidR="00AE7A5D" w:rsidRDefault="00AE7A5D" w:rsidP="009D1933">
      <w:pPr>
        <w:pStyle w:val="ListParagraph"/>
        <w:numPr>
          <w:ilvl w:val="1"/>
          <w:numId w:val="23"/>
        </w:numPr>
      </w:pPr>
      <w:r>
        <w:t>Motives i</w:t>
      </w:r>
      <w:r w:rsidRPr="00AE7A5D">
        <w:t>nclude</w:t>
      </w:r>
      <w:r>
        <w:t xml:space="preserve"> thoughts, feelings, sensations, and bodily processes that lead to goal-directed behaviour</w:t>
      </w:r>
    </w:p>
    <w:p w:rsidR="00AE7A5D" w:rsidRDefault="00AE7A5D" w:rsidP="009D1933">
      <w:pPr>
        <w:pStyle w:val="ListParagraph"/>
        <w:numPr>
          <w:ilvl w:val="0"/>
          <w:numId w:val="23"/>
        </w:numPr>
      </w:pPr>
      <w:r w:rsidRPr="00AE7A5D">
        <w:rPr>
          <w:b/>
        </w:rPr>
        <w:lastRenderedPageBreak/>
        <w:t>Drive</w:t>
      </w:r>
      <w:r>
        <w:t>: biological trigger that tells us we might be deprived of something and causes us to seek out what is needed (e.g. food or water)</w:t>
      </w:r>
    </w:p>
    <w:p w:rsidR="00AE7A5D" w:rsidRPr="00AE7A5D" w:rsidRDefault="00AE7A5D" w:rsidP="009D1933">
      <w:pPr>
        <w:pStyle w:val="ListParagraph"/>
        <w:numPr>
          <w:ilvl w:val="0"/>
          <w:numId w:val="23"/>
        </w:numPr>
      </w:pPr>
      <w:r>
        <w:t xml:space="preserve">Motivation contributes to </w:t>
      </w:r>
      <w:r>
        <w:rPr>
          <w:b/>
        </w:rPr>
        <w:t>homeostasis</w:t>
      </w:r>
      <w:r>
        <w:t>, the body’s physiological processes that allow it to maintain consistent internal states in response to the external environment</w:t>
      </w:r>
      <w:r>
        <w:rPr>
          <w:b/>
        </w:rPr>
        <w:t xml:space="preserve"> </w:t>
      </w:r>
    </w:p>
    <w:p w:rsidR="00AE7A5D" w:rsidRDefault="00AE7A5D" w:rsidP="009D1933">
      <w:pPr>
        <w:pStyle w:val="ListParagraph"/>
        <w:numPr>
          <w:ilvl w:val="0"/>
          <w:numId w:val="23"/>
        </w:numPr>
      </w:pPr>
      <w:r>
        <w:rPr>
          <w:b/>
        </w:rPr>
        <w:t>Allostasis</w:t>
      </w:r>
      <w:r>
        <w:t>: motivation is not only influenced by current needs, but also anticipated future needs</w:t>
      </w:r>
    </w:p>
    <w:p w:rsidR="00AE7A5D" w:rsidRDefault="00AE7A5D" w:rsidP="00AE7A5D">
      <w:pPr>
        <w:pStyle w:val="Heading4"/>
      </w:pPr>
      <w:r>
        <w:t>Physiological Aspects of Hunger</w:t>
      </w:r>
    </w:p>
    <w:p w:rsidR="00AE7A5D" w:rsidRDefault="00AE7A5D" w:rsidP="009D1933">
      <w:pPr>
        <w:pStyle w:val="ListParagraph"/>
        <w:numPr>
          <w:ilvl w:val="0"/>
          <w:numId w:val="24"/>
        </w:numPr>
      </w:pPr>
      <w:r>
        <w:t>The need to consume nutrients so that your body has enough energy to function involves physiological as well as cognitive and emotional factors</w:t>
      </w:r>
    </w:p>
    <w:p w:rsidR="00AE7A5D" w:rsidRPr="005A2393" w:rsidRDefault="00AE7A5D" w:rsidP="009D1933">
      <w:pPr>
        <w:pStyle w:val="ListParagraph"/>
        <w:numPr>
          <w:ilvl w:val="0"/>
          <w:numId w:val="24"/>
        </w:numPr>
      </w:pPr>
      <w:r>
        <w:t xml:space="preserve">“On/off” switches for hunger are found in regions of the </w:t>
      </w:r>
      <w:r w:rsidRPr="00651A7A">
        <w:rPr>
          <w:b/>
        </w:rPr>
        <w:t>hypothalamus</w:t>
      </w:r>
    </w:p>
    <w:p w:rsidR="005A2393" w:rsidRDefault="005A2393" w:rsidP="009D1933">
      <w:pPr>
        <w:pStyle w:val="ListParagraph"/>
        <w:numPr>
          <w:ilvl w:val="1"/>
          <w:numId w:val="24"/>
        </w:numPr>
      </w:pPr>
      <w:r w:rsidRPr="00651A7A">
        <w:rPr>
          <w:u w:val="single"/>
        </w:rPr>
        <w:t>Lateral</w:t>
      </w:r>
      <w:r>
        <w:t xml:space="preserve"> region induces hunger, </w:t>
      </w:r>
      <w:r w:rsidRPr="00651A7A">
        <w:rPr>
          <w:u w:val="single"/>
        </w:rPr>
        <w:t>ventromedial</w:t>
      </w:r>
      <w:r>
        <w:t xml:space="preserve"> region reduces hunger</w:t>
      </w:r>
    </w:p>
    <w:p w:rsidR="00AE7A5D" w:rsidRDefault="00AE7A5D" w:rsidP="009D1933">
      <w:pPr>
        <w:pStyle w:val="ListParagraph"/>
        <w:numPr>
          <w:ilvl w:val="1"/>
          <w:numId w:val="24"/>
        </w:numPr>
      </w:pPr>
      <w:r>
        <w:t>Hypothalamus activity is influenced by hormones released in response to the energy needs of your body</w:t>
      </w:r>
    </w:p>
    <w:p w:rsidR="00AE7A5D" w:rsidRDefault="00AE7A5D" w:rsidP="009D1933">
      <w:pPr>
        <w:pStyle w:val="ListParagraph"/>
        <w:numPr>
          <w:ilvl w:val="1"/>
          <w:numId w:val="24"/>
        </w:numPr>
      </w:pPr>
      <w:r>
        <w:t xml:space="preserve">Hypothalamus monitors blood chemistry </w:t>
      </w:r>
      <w:r w:rsidR="005A2393">
        <w:t>for indicators of sugar and hormone involved in energy</w:t>
      </w:r>
    </w:p>
    <w:p w:rsidR="00AE7A5D" w:rsidRDefault="00AE7A5D" w:rsidP="009D1933">
      <w:pPr>
        <w:pStyle w:val="ListParagraph"/>
        <w:numPr>
          <w:ilvl w:val="2"/>
          <w:numId w:val="24"/>
        </w:numPr>
      </w:pPr>
      <w:r w:rsidRPr="00AE7A5D">
        <w:rPr>
          <w:u w:val="single"/>
        </w:rPr>
        <w:t>Glucostats</w:t>
      </w:r>
      <w:r>
        <w:t xml:space="preserve"> detect changes in </w:t>
      </w:r>
      <w:r w:rsidRPr="00AE7A5D">
        <w:rPr>
          <w:b/>
        </w:rPr>
        <w:t>glucose</w:t>
      </w:r>
      <w:r>
        <w:t xml:space="preserve"> levels, a sugar that is a primary energy source for the brain and the rest of the body</w:t>
      </w:r>
    </w:p>
    <w:p w:rsidR="005A2393" w:rsidRDefault="005A2393" w:rsidP="009D1933">
      <w:pPr>
        <w:pStyle w:val="ListParagraph"/>
        <w:numPr>
          <w:ilvl w:val="3"/>
          <w:numId w:val="24"/>
        </w:numPr>
      </w:pPr>
      <w:r>
        <w:t>Low glucose levels cause glucostats to signal hypothalamus, leading to increased hunger</w:t>
      </w:r>
    </w:p>
    <w:p w:rsidR="005A2393" w:rsidRDefault="005A2393" w:rsidP="009D1933">
      <w:pPr>
        <w:pStyle w:val="ListParagraph"/>
        <w:numPr>
          <w:ilvl w:val="3"/>
          <w:numId w:val="24"/>
        </w:numPr>
      </w:pPr>
      <w:r>
        <w:t>Increased insulin levels after eating decreases hunger</w:t>
      </w:r>
    </w:p>
    <w:p w:rsidR="00AE7A5D" w:rsidRDefault="00AE7A5D" w:rsidP="009D1933">
      <w:pPr>
        <w:pStyle w:val="ListParagraph"/>
        <w:numPr>
          <w:ilvl w:val="0"/>
          <w:numId w:val="24"/>
        </w:numPr>
      </w:pPr>
      <w:r w:rsidRPr="00AE7A5D">
        <w:rPr>
          <w:b/>
        </w:rPr>
        <w:t>Satiation</w:t>
      </w:r>
      <w:r>
        <w:t>:</w:t>
      </w:r>
      <w:r w:rsidR="005A2393">
        <w:t xml:space="preserve"> point in a meal where we are no longer motivated to eat</w:t>
      </w:r>
    </w:p>
    <w:p w:rsidR="005A2393" w:rsidRDefault="005A2393" w:rsidP="009D1933">
      <w:pPr>
        <w:pStyle w:val="ListParagraph"/>
        <w:numPr>
          <w:ilvl w:val="1"/>
          <w:numId w:val="24"/>
        </w:numPr>
      </w:pPr>
      <w:r>
        <w:t>Neurons release CCK when the intestines expand, decreasing appetite</w:t>
      </w:r>
    </w:p>
    <w:p w:rsidR="005A2393" w:rsidRDefault="005A2393" w:rsidP="009D1933">
      <w:pPr>
        <w:pStyle w:val="ListParagraph"/>
        <w:numPr>
          <w:ilvl w:val="1"/>
          <w:numId w:val="24"/>
        </w:numPr>
      </w:pPr>
      <w:r>
        <w:t>Feeling of satiation can influence how rewarding we find a food – e.g. eating so much of a food that we start to “get sick of it”</w:t>
      </w:r>
    </w:p>
    <w:p w:rsidR="00651A7A" w:rsidRDefault="00651A7A" w:rsidP="00651A7A">
      <w:pPr>
        <w:pStyle w:val="Heading4"/>
      </w:pPr>
      <w:r>
        <w:t>Psychological Aspects of Hunger</w:t>
      </w:r>
    </w:p>
    <w:p w:rsidR="00651A7A" w:rsidRDefault="00651A7A" w:rsidP="009D1933">
      <w:pPr>
        <w:pStyle w:val="ListParagraph"/>
        <w:numPr>
          <w:ilvl w:val="0"/>
          <w:numId w:val="25"/>
        </w:numPr>
      </w:pPr>
      <w:r>
        <w:t>Over the course of evolution, our bodies developed to like some foods more than others – particularly making higher-energy, fatty foods more pleasurable</w:t>
      </w:r>
    </w:p>
    <w:p w:rsidR="00651A7A" w:rsidRDefault="00651A7A" w:rsidP="009D1933">
      <w:pPr>
        <w:pStyle w:val="ListParagraph"/>
        <w:numPr>
          <w:ilvl w:val="1"/>
          <w:numId w:val="25"/>
        </w:numPr>
      </w:pPr>
      <w:r>
        <w:t>E.g. we have specialized receptors on our tongues that are sensitive to fatty foods</w:t>
      </w:r>
    </w:p>
    <w:p w:rsidR="00651A7A" w:rsidRDefault="00651A7A" w:rsidP="009D1933">
      <w:pPr>
        <w:pStyle w:val="ListParagraph"/>
        <w:numPr>
          <w:ilvl w:val="0"/>
          <w:numId w:val="25"/>
        </w:numPr>
      </w:pPr>
      <w:r>
        <w:t>In some situations, high-energy food can be a more powerful reinforce than addictive drugs</w:t>
      </w:r>
    </w:p>
    <w:p w:rsidR="00651A7A" w:rsidRDefault="00651A7A" w:rsidP="009D1933">
      <w:pPr>
        <w:pStyle w:val="ListParagraph"/>
        <w:numPr>
          <w:ilvl w:val="1"/>
          <w:numId w:val="25"/>
        </w:numPr>
      </w:pPr>
      <w:r>
        <w:t>Sugar can stimulate release of dopamine, which is associated with the reinforcing effects of amphetamines and cocaine</w:t>
      </w:r>
    </w:p>
    <w:p w:rsidR="00677A65" w:rsidRDefault="00651A7A" w:rsidP="009D1933">
      <w:pPr>
        <w:pStyle w:val="ListParagraph"/>
        <w:numPr>
          <w:ilvl w:val="0"/>
          <w:numId w:val="25"/>
        </w:numPr>
      </w:pPr>
      <w:r>
        <w:t xml:space="preserve">Stress modulates the hormone </w:t>
      </w:r>
      <w:r w:rsidRPr="00651A7A">
        <w:rPr>
          <w:u w:val="single"/>
        </w:rPr>
        <w:t>ghrelin</w:t>
      </w:r>
      <w:r>
        <w:t>, which is secreted in the stomach to stimulate stomach contractions and appetite</w:t>
      </w:r>
    </w:p>
    <w:p w:rsidR="00651A7A" w:rsidRDefault="00677A65" w:rsidP="009D1933">
      <w:pPr>
        <w:pStyle w:val="ListParagraph"/>
        <w:numPr>
          <w:ilvl w:val="1"/>
          <w:numId w:val="25"/>
        </w:numPr>
      </w:pPr>
      <w:r>
        <w:t>Furthermore, feeling stressed means viewing a particular situation as threatening</w:t>
      </w:r>
      <w:r w:rsidR="00804F0B">
        <w:t>, which causes the body to feel the need to stock up on energy reserves</w:t>
      </w:r>
      <w:r w:rsidR="006E504C">
        <w:tab/>
      </w:r>
    </w:p>
    <w:p w:rsidR="006E504C" w:rsidRDefault="006E504C" w:rsidP="006E504C">
      <w:pPr>
        <w:pStyle w:val="Heading5"/>
      </w:pPr>
      <w:r>
        <w:t>Attention and Eating</w:t>
      </w:r>
    </w:p>
    <w:p w:rsidR="006E504C" w:rsidRDefault="006E504C" w:rsidP="009D1933">
      <w:pPr>
        <w:pStyle w:val="ListParagraph"/>
        <w:numPr>
          <w:ilvl w:val="0"/>
          <w:numId w:val="26"/>
        </w:numPr>
      </w:pPr>
      <w:r>
        <w:t>Seeing how much we are eating (and food disappearing) can largely influence how much we eat</w:t>
      </w:r>
    </w:p>
    <w:p w:rsidR="006E504C" w:rsidRDefault="006E504C" w:rsidP="009D1933">
      <w:pPr>
        <w:pStyle w:val="ListParagraph"/>
        <w:numPr>
          <w:ilvl w:val="1"/>
          <w:numId w:val="26"/>
        </w:numPr>
      </w:pPr>
      <w:r>
        <w:t>E.g. bottomless soup study</w:t>
      </w:r>
    </w:p>
    <w:p w:rsidR="006E504C" w:rsidRDefault="006E504C" w:rsidP="009D1933">
      <w:pPr>
        <w:pStyle w:val="ListParagraph"/>
        <w:numPr>
          <w:ilvl w:val="0"/>
          <w:numId w:val="26"/>
        </w:numPr>
      </w:pPr>
      <w:r w:rsidRPr="006E504C">
        <w:rPr>
          <w:b/>
        </w:rPr>
        <w:t>Unit bias</w:t>
      </w:r>
      <w:r>
        <w:t>: tendency to assume that the unit of sale or proportioning is an appropriate amount to consume</w:t>
      </w:r>
    </w:p>
    <w:p w:rsidR="006E504C" w:rsidRDefault="006E504C" w:rsidP="009D1933">
      <w:pPr>
        <w:pStyle w:val="ListParagraph"/>
        <w:numPr>
          <w:ilvl w:val="1"/>
          <w:numId w:val="26"/>
        </w:numPr>
      </w:pPr>
      <w:r>
        <w:t>Increasing size of dishes can increase consumption by 18-25% for meals and 30-45% for snacks</w:t>
      </w:r>
    </w:p>
    <w:p w:rsidR="00885D15" w:rsidRDefault="00885D15" w:rsidP="009D1933">
      <w:pPr>
        <w:pStyle w:val="ListParagraph"/>
        <w:numPr>
          <w:ilvl w:val="0"/>
          <w:numId w:val="26"/>
        </w:numPr>
      </w:pPr>
      <w:r>
        <w:t xml:space="preserve">Upward trend in portion sizes has led to increases in obesity and diabetes </w:t>
      </w:r>
    </w:p>
    <w:p w:rsidR="00885D15" w:rsidRDefault="00885D15" w:rsidP="00885D15">
      <w:pPr>
        <w:pStyle w:val="Heading5"/>
      </w:pPr>
      <w:r>
        <w:lastRenderedPageBreak/>
        <w:t>Eating and Social Context</w:t>
      </w:r>
    </w:p>
    <w:p w:rsidR="00885D15" w:rsidRDefault="00885D15" w:rsidP="009D1933">
      <w:pPr>
        <w:pStyle w:val="ListParagraph"/>
        <w:numPr>
          <w:ilvl w:val="0"/>
          <w:numId w:val="27"/>
        </w:numPr>
      </w:pPr>
      <w:r>
        <w:t>In addition to physical and attentional influences, food intake is also affected by social motives</w:t>
      </w:r>
    </w:p>
    <w:p w:rsidR="00885D15" w:rsidRDefault="00885D15" w:rsidP="009D1933">
      <w:pPr>
        <w:pStyle w:val="ListParagraph"/>
        <w:numPr>
          <w:ilvl w:val="0"/>
          <w:numId w:val="27"/>
        </w:numPr>
      </w:pPr>
      <w:r w:rsidRPr="00885D15">
        <w:rPr>
          <w:u w:val="single"/>
        </w:rPr>
        <w:t>Social facilitation</w:t>
      </w:r>
      <w:r>
        <w:t>: leads to eating more, when the host encourages guests to take more servings</w:t>
      </w:r>
    </w:p>
    <w:p w:rsidR="00885D15" w:rsidRDefault="00885D15" w:rsidP="009D1933">
      <w:pPr>
        <w:pStyle w:val="ListParagraph"/>
        <w:numPr>
          <w:ilvl w:val="0"/>
          <w:numId w:val="27"/>
        </w:numPr>
      </w:pPr>
      <w:r>
        <w:rPr>
          <w:u w:val="single"/>
        </w:rPr>
        <w:t>Impression management</w:t>
      </w:r>
      <w:r w:rsidRPr="00885D15">
        <w:t>:</w:t>
      </w:r>
      <w:r>
        <w:t xml:space="preserve"> leads to eating less, when </w:t>
      </w:r>
      <w:r w:rsidRPr="00885D15">
        <w:rPr>
          <w:u w:val="single"/>
        </w:rPr>
        <w:t>minimal eating norm</w:t>
      </w:r>
      <w:r>
        <w:t xml:space="preserve"> exists, where eating small amounts avoids being rude</w:t>
      </w:r>
    </w:p>
    <w:p w:rsidR="00885D15" w:rsidRDefault="00885D15" w:rsidP="009D1933">
      <w:pPr>
        <w:pStyle w:val="ListParagraph"/>
        <w:numPr>
          <w:ilvl w:val="0"/>
          <w:numId w:val="27"/>
        </w:numPr>
      </w:pPr>
      <w:r>
        <w:rPr>
          <w:u w:val="single"/>
        </w:rPr>
        <w:t>Modelling</w:t>
      </w:r>
      <w:r w:rsidRPr="00885D15">
        <w:t>:</w:t>
      </w:r>
      <w:r>
        <w:t xml:space="preserve"> leads to eating whatever others eat, to fit in more to a crowd</w:t>
      </w:r>
    </w:p>
    <w:p w:rsidR="00A368A4" w:rsidRDefault="00A368A4" w:rsidP="00A368A4">
      <w:pPr>
        <w:pStyle w:val="Heading4"/>
      </w:pPr>
      <w:r>
        <w:t>Disorders of Eating</w:t>
      </w:r>
    </w:p>
    <w:p w:rsidR="00A368A4" w:rsidRDefault="00A368A4" w:rsidP="00A368A4">
      <w:pPr>
        <w:pStyle w:val="Heading5"/>
      </w:pPr>
      <w:r>
        <w:t>Obesity</w:t>
      </w:r>
    </w:p>
    <w:p w:rsidR="00A368A4" w:rsidRDefault="000742E8" w:rsidP="009D1933">
      <w:pPr>
        <w:pStyle w:val="ListParagraph"/>
        <w:numPr>
          <w:ilvl w:val="0"/>
          <w:numId w:val="28"/>
        </w:numPr>
      </w:pPr>
      <w:r w:rsidRPr="000742E8">
        <w:rPr>
          <w:b/>
        </w:rPr>
        <w:t>Obesity</w:t>
      </w:r>
      <w:r>
        <w:t>: d</w:t>
      </w:r>
      <w:r w:rsidR="00A368A4">
        <w:t>isorder of positive energy balance, where energy intake exceeds energy expenditure</w:t>
      </w:r>
    </w:p>
    <w:p w:rsidR="00A368A4" w:rsidRDefault="00A368A4" w:rsidP="009D1933">
      <w:pPr>
        <w:pStyle w:val="ListParagraph"/>
        <w:numPr>
          <w:ilvl w:val="0"/>
          <w:numId w:val="28"/>
        </w:numPr>
      </w:pPr>
      <w:r>
        <w:t>Number of factors that could be affecting the rise in obesity levels around the world:</w:t>
      </w:r>
    </w:p>
    <w:p w:rsidR="00A368A4" w:rsidRDefault="00A368A4" w:rsidP="009D1933">
      <w:pPr>
        <w:pStyle w:val="ListParagraph"/>
        <w:numPr>
          <w:ilvl w:val="1"/>
          <w:numId w:val="28"/>
        </w:numPr>
      </w:pPr>
      <w:r>
        <w:t>Large variety of foods available</w:t>
      </w:r>
    </w:p>
    <w:p w:rsidR="00A368A4" w:rsidRDefault="00A368A4" w:rsidP="009D1933">
      <w:pPr>
        <w:pStyle w:val="ListParagraph"/>
        <w:numPr>
          <w:ilvl w:val="1"/>
          <w:numId w:val="28"/>
        </w:numPr>
      </w:pPr>
      <w:r>
        <w:t>Evolutionary urge to crave fatty foods, when there are very few times we might go hungry</w:t>
      </w:r>
    </w:p>
    <w:p w:rsidR="00A368A4" w:rsidRDefault="000742E8" w:rsidP="009D1933">
      <w:pPr>
        <w:pStyle w:val="ListParagraph"/>
        <w:numPr>
          <w:ilvl w:val="1"/>
          <w:numId w:val="28"/>
        </w:numPr>
      </w:pPr>
      <w:r>
        <w:t>Economics – unhealthy foods are cheaper than healthy ones</w:t>
      </w:r>
    </w:p>
    <w:p w:rsidR="000742E8" w:rsidRDefault="000742E8" w:rsidP="000742E8">
      <w:pPr>
        <w:pStyle w:val="Heading5"/>
      </w:pPr>
      <w:r>
        <w:t>Anorexia and Bulimia</w:t>
      </w:r>
    </w:p>
    <w:p w:rsidR="000742E8" w:rsidRDefault="000742E8" w:rsidP="009D1933">
      <w:pPr>
        <w:pStyle w:val="ListParagraph"/>
        <w:numPr>
          <w:ilvl w:val="0"/>
          <w:numId w:val="29"/>
        </w:numPr>
      </w:pPr>
      <w:r w:rsidRPr="000742E8">
        <w:rPr>
          <w:b/>
        </w:rPr>
        <w:t>Anorexia nervosa</w:t>
      </w:r>
      <w:r>
        <w:t>: eating disorder that involves self-starvation, intense fear of weight gain, and denial of serious consequences of a severely low weight</w:t>
      </w:r>
    </w:p>
    <w:p w:rsidR="000742E8" w:rsidRDefault="000742E8" w:rsidP="009D1933">
      <w:pPr>
        <w:pStyle w:val="ListParagraph"/>
        <w:numPr>
          <w:ilvl w:val="1"/>
          <w:numId w:val="29"/>
        </w:numPr>
      </w:pPr>
      <w:r>
        <w:t>Often appear indifferent to negative effects of food deprivation</w:t>
      </w:r>
    </w:p>
    <w:p w:rsidR="000742E8" w:rsidRDefault="000742E8" w:rsidP="009D1933">
      <w:pPr>
        <w:pStyle w:val="ListParagraph"/>
        <w:numPr>
          <w:ilvl w:val="0"/>
          <w:numId w:val="29"/>
        </w:numPr>
      </w:pPr>
      <w:r>
        <w:rPr>
          <w:b/>
        </w:rPr>
        <w:t>Bulimia nervosa</w:t>
      </w:r>
      <w:r w:rsidRPr="000742E8">
        <w:t>:</w:t>
      </w:r>
      <w:r>
        <w:t xml:space="preserve"> eating disorder characterized by periods of food deprivation, binge-eating, and purging</w:t>
      </w:r>
    </w:p>
    <w:p w:rsidR="000742E8" w:rsidRDefault="000742E8" w:rsidP="009D1933">
      <w:pPr>
        <w:pStyle w:val="ListParagraph"/>
        <w:numPr>
          <w:ilvl w:val="1"/>
          <w:numId w:val="29"/>
        </w:numPr>
      </w:pPr>
      <w:r>
        <w:t>More likely to enter treatment programs, because they find the behaviour disturbing</w:t>
      </w:r>
    </w:p>
    <w:p w:rsidR="000742E8" w:rsidRDefault="000742E8" w:rsidP="009D1933">
      <w:pPr>
        <w:pStyle w:val="ListParagraph"/>
        <w:numPr>
          <w:ilvl w:val="0"/>
          <w:numId w:val="29"/>
        </w:numPr>
      </w:pPr>
      <w:r>
        <w:t>Factors that can lead to eating disorders:</w:t>
      </w:r>
    </w:p>
    <w:p w:rsidR="000742E8" w:rsidRDefault="000742E8" w:rsidP="009D1933">
      <w:pPr>
        <w:pStyle w:val="ListParagraph"/>
        <w:numPr>
          <w:ilvl w:val="1"/>
          <w:numId w:val="29"/>
        </w:numPr>
      </w:pPr>
      <w:r>
        <w:t>Stress – tends to make people feel as if they don’t have control over their lives</w:t>
      </w:r>
    </w:p>
    <w:p w:rsidR="000742E8" w:rsidRDefault="000742E8" w:rsidP="009D1933">
      <w:pPr>
        <w:pStyle w:val="ListParagraph"/>
        <w:numPr>
          <w:ilvl w:val="2"/>
          <w:numId w:val="29"/>
        </w:numPr>
      </w:pPr>
      <w:r w:rsidRPr="000742E8">
        <w:rPr>
          <w:u w:val="single"/>
        </w:rPr>
        <w:t>Reproduction suppression hypothesis</w:t>
      </w:r>
      <w:r>
        <w:t xml:space="preserve">: women who believe that they have low levels of social support from romantic partners/family members are more likely to engage in dieting </w:t>
      </w:r>
    </w:p>
    <w:p w:rsidR="000742E8" w:rsidRDefault="000742E8" w:rsidP="009D1933">
      <w:pPr>
        <w:pStyle w:val="ListParagraph"/>
        <w:numPr>
          <w:ilvl w:val="1"/>
          <w:numId w:val="29"/>
        </w:numPr>
      </w:pPr>
      <w:r>
        <w:t>Social factors such as peer influence/pressure</w:t>
      </w:r>
    </w:p>
    <w:p w:rsidR="000742E8" w:rsidRDefault="000742E8" w:rsidP="009D1933">
      <w:pPr>
        <w:pStyle w:val="ListParagraph"/>
        <w:numPr>
          <w:ilvl w:val="1"/>
          <w:numId w:val="29"/>
        </w:numPr>
      </w:pPr>
      <w:r>
        <w:t>Family issues</w:t>
      </w:r>
    </w:p>
    <w:p w:rsidR="000742E8" w:rsidRDefault="000742E8" w:rsidP="009D1933">
      <w:pPr>
        <w:pStyle w:val="ListParagraph"/>
        <w:numPr>
          <w:ilvl w:val="0"/>
          <w:numId w:val="29"/>
        </w:numPr>
      </w:pPr>
      <w:r>
        <w:t>Men can starve themselves during periods of high exercise to lose weight or gain muscle mass</w:t>
      </w:r>
    </w:p>
    <w:p w:rsidR="000742E8" w:rsidRPr="000742E8" w:rsidRDefault="000742E8" w:rsidP="009D1933">
      <w:pPr>
        <w:pStyle w:val="ListParagraph"/>
        <w:numPr>
          <w:ilvl w:val="1"/>
          <w:numId w:val="29"/>
        </w:numPr>
      </w:pPr>
      <w:r>
        <w:t>“</w:t>
      </w:r>
      <w:r w:rsidRPr="000742E8">
        <w:rPr>
          <w:u w:val="single"/>
        </w:rPr>
        <w:t>Reverse anorexia</w:t>
      </w:r>
      <w:r>
        <w:t>”: when men have positive views of their bodies but are just as obsessive/perfectionistic about their bodies as people with anorexia</w:t>
      </w:r>
    </w:p>
    <w:p w:rsidR="00AE7A5D" w:rsidRDefault="00AE7A5D" w:rsidP="00AE7A5D">
      <w:pPr>
        <w:pStyle w:val="Heading3"/>
      </w:pPr>
      <w:r>
        <w:t>11.2 Sex</w:t>
      </w:r>
    </w:p>
    <w:p w:rsidR="00D5591F" w:rsidRDefault="006447B1" w:rsidP="009D1933">
      <w:pPr>
        <w:pStyle w:val="ListParagraph"/>
        <w:numPr>
          <w:ilvl w:val="0"/>
          <w:numId w:val="30"/>
        </w:numPr>
      </w:pPr>
      <w:r w:rsidRPr="006447B1">
        <w:rPr>
          <w:b/>
        </w:rPr>
        <w:t>Libido</w:t>
      </w:r>
      <w:r>
        <w:t>: motivation for sexual activity and pleasure</w:t>
      </w:r>
    </w:p>
    <w:p w:rsidR="006447B1" w:rsidRDefault="006447B1" w:rsidP="006447B1">
      <w:pPr>
        <w:pStyle w:val="Heading4"/>
      </w:pPr>
      <w:r>
        <w:t>Human Sexual Behaviour: Psychological Influences</w:t>
      </w:r>
    </w:p>
    <w:p w:rsidR="006447B1" w:rsidRDefault="006447B1" w:rsidP="009D1933">
      <w:pPr>
        <w:pStyle w:val="ListParagraph"/>
        <w:numPr>
          <w:ilvl w:val="0"/>
          <w:numId w:val="30"/>
        </w:numPr>
      </w:pPr>
      <w:r>
        <w:t>In humans, sex often occurs without the goal of reproduction, unlike most non-human species</w:t>
      </w:r>
    </w:p>
    <w:p w:rsidR="006447B1" w:rsidRDefault="006447B1" w:rsidP="009D1933">
      <w:pPr>
        <w:pStyle w:val="ListParagraph"/>
        <w:numPr>
          <w:ilvl w:val="0"/>
          <w:numId w:val="30"/>
        </w:numPr>
      </w:pPr>
      <w:r>
        <w:t>Sexual themes are very prevalent in television, movies, humour, advertising, and other media</w:t>
      </w:r>
    </w:p>
    <w:p w:rsidR="006447B1" w:rsidRDefault="006447B1" w:rsidP="009D1933">
      <w:pPr>
        <w:pStyle w:val="ListParagraph"/>
        <w:numPr>
          <w:ilvl w:val="0"/>
          <w:numId w:val="30"/>
        </w:numPr>
      </w:pPr>
      <w:r>
        <w:t>Psychologists use methods such as questionnaires, interviews, physiological measures, and direct observations to better understand human sexual behaviour</w:t>
      </w:r>
    </w:p>
    <w:p w:rsidR="006447B1" w:rsidRDefault="006447B1" w:rsidP="006447B1">
      <w:pPr>
        <w:pStyle w:val="Heading5"/>
      </w:pPr>
      <w:r>
        <w:lastRenderedPageBreak/>
        <w:t>Psychological Measures of Sexual Motivation</w:t>
      </w:r>
    </w:p>
    <w:p w:rsidR="006447B1" w:rsidRDefault="006447B1" w:rsidP="009D1933">
      <w:pPr>
        <w:pStyle w:val="ListParagraph"/>
        <w:numPr>
          <w:ilvl w:val="0"/>
          <w:numId w:val="31"/>
        </w:numPr>
      </w:pPr>
      <w:r>
        <w:t>Alfred Kinsey was one of the first psychologists to study human sexuality, through interviewing his students about their sexual history</w:t>
      </w:r>
    </w:p>
    <w:p w:rsidR="006447B1" w:rsidRDefault="006447B1" w:rsidP="009D1933">
      <w:pPr>
        <w:pStyle w:val="ListParagraph"/>
        <w:numPr>
          <w:ilvl w:val="1"/>
          <w:numId w:val="31"/>
        </w:numPr>
      </w:pPr>
      <w:r>
        <w:t xml:space="preserve">He tended to </w:t>
      </w:r>
      <w:proofErr w:type="gramStart"/>
      <w:r>
        <w:t>make generalizations</w:t>
      </w:r>
      <w:proofErr w:type="gramEnd"/>
      <w:r>
        <w:t xml:space="preserve"> based on very small samples, so his works were flawed and controversial</w:t>
      </w:r>
    </w:p>
    <w:p w:rsidR="006447B1" w:rsidRDefault="006447B1" w:rsidP="009D1933">
      <w:pPr>
        <w:pStyle w:val="ListParagraph"/>
        <w:numPr>
          <w:ilvl w:val="1"/>
          <w:numId w:val="31"/>
        </w:numPr>
      </w:pPr>
      <w:r>
        <w:t>Contrary to convention at the time, Kinsey believed that heterosexuality and homosexuality fell on a continuous scale</w:t>
      </w:r>
    </w:p>
    <w:p w:rsidR="006447B1" w:rsidRDefault="006447B1" w:rsidP="009D1933">
      <w:pPr>
        <w:pStyle w:val="ListParagraph"/>
        <w:numPr>
          <w:ilvl w:val="0"/>
          <w:numId w:val="31"/>
        </w:numPr>
      </w:pPr>
      <w:proofErr w:type="spellStart"/>
      <w:r>
        <w:t>Meston</w:t>
      </w:r>
      <w:proofErr w:type="spellEnd"/>
      <w:r>
        <w:t xml:space="preserve"> and Buss asked over 1500 US college students about their reasons for having sex</w:t>
      </w:r>
    </w:p>
    <w:p w:rsidR="006447B1" w:rsidRDefault="006447B1" w:rsidP="009D1933">
      <w:pPr>
        <w:pStyle w:val="ListParagraph"/>
        <w:numPr>
          <w:ilvl w:val="1"/>
          <w:numId w:val="31"/>
        </w:numPr>
      </w:pPr>
      <w:r>
        <w:t>They found that physical, personal, and social factors all contribute to sexual motivation</w:t>
      </w:r>
    </w:p>
    <w:p w:rsidR="00EB617A" w:rsidRDefault="00EB617A" w:rsidP="009D1933">
      <w:pPr>
        <w:pStyle w:val="ListParagraph"/>
        <w:numPr>
          <w:ilvl w:val="1"/>
          <w:numId w:val="31"/>
        </w:numPr>
      </w:pPr>
      <w:r>
        <w:t>However, this study was done on people of around the same age, so is not really conclusive for the entire population</w:t>
      </w:r>
    </w:p>
    <w:p w:rsidR="006447B1" w:rsidRPr="006447B1" w:rsidRDefault="00EB617A" w:rsidP="006447B1">
      <w:pPr>
        <w:pStyle w:val="Heading4"/>
      </w:pPr>
      <w:r>
        <w:t>Human Sexual Behaviour: Physiological Influences</w:t>
      </w:r>
    </w:p>
    <w:p w:rsidR="00EB617A" w:rsidRDefault="00EB617A" w:rsidP="00EB617A">
      <w:pPr>
        <w:pStyle w:val="Heading5"/>
      </w:pPr>
      <w:r>
        <w:t>Physiological Measures of Sex</w:t>
      </w:r>
    </w:p>
    <w:p w:rsidR="00EB617A" w:rsidRDefault="00EB617A" w:rsidP="009D1933">
      <w:pPr>
        <w:pStyle w:val="ListParagraph"/>
        <w:numPr>
          <w:ilvl w:val="0"/>
          <w:numId w:val="32"/>
        </w:numPr>
      </w:pPr>
      <w:r w:rsidRPr="00EB617A">
        <w:rPr>
          <w:b/>
        </w:rPr>
        <w:t>Sexual response cycle</w:t>
      </w:r>
      <w:r>
        <w:t>: phases of physiological changes during sexual activity – four main stages: excitement, plateau, orgasm, and resolution</w:t>
      </w:r>
    </w:p>
    <w:p w:rsidR="00EB617A" w:rsidRDefault="00EB617A" w:rsidP="009D1933">
      <w:pPr>
        <w:pStyle w:val="ListParagraph"/>
        <w:numPr>
          <w:ilvl w:val="1"/>
          <w:numId w:val="32"/>
        </w:numPr>
      </w:pPr>
      <w:r>
        <w:t>Applies to both male and female sexual response, but differs by gender</w:t>
      </w:r>
    </w:p>
    <w:p w:rsidR="00EB617A" w:rsidRDefault="00EB617A" w:rsidP="009D1933">
      <w:pPr>
        <w:pStyle w:val="ListParagraph"/>
        <w:numPr>
          <w:ilvl w:val="2"/>
          <w:numId w:val="32"/>
        </w:numPr>
      </w:pPr>
      <w:r>
        <w:t>E.g. 21%-32% of women reported that they did not experience orgasm, while only 2% of men reported the same</w:t>
      </w:r>
    </w:p>
    <w:p w:rsidR="00EB617A" w:rsidRDefault="00EB617A" w:rsidP="009D1933">
      <w:pPr>
        <w:pStyle w:val="ListParagraph"/>
        <w:numPr>
          <w:ilvl w:val="0"/>
          <w:numId w:val="32"/>
        </w:numPr>
      </w:pPr>
      <w:r w:rsidRPr="00EB617A">
        <w:rPr>
          <w:b/>
        </w:rPr>
        <w:t>Refractory period</w:t>
      </w:r>
      <w:r>
        <w:t>: a time period when erection and orgasm are not physically possible</w:t>
      </w:r>
    </w:p>
    <w:p w:rsidR="00EB617A" w:rsidRDefault="00EB617A" w:rsidP="009D1933">
      <w:pPr>
        <w:pStyle w:val="ListParagraph"/>
        <w:numPr>
          <w:ilvl w:val="1"/>
          <w:numId w:val="32"/>
        </w:numPr>
      </w:pPr>
      <w:r>
        <w:t>Men usually experience a single orgasm followed by a refractory period, while women can experience multiple orgasms before a refractory period</w:t>
      </w:r>
    </w:p>
    <w:p w:rsidR="00EB617A" w:rsidRDefault="00EB617A" w:rsidP="009D1933">
      <w:pPr>
        <w:pStyle w:val="ListParagraph"/>
        <w:numPr>
          <w:ilvl w:val="0"/>
          <w:numId w:val="32"/>
        </w:numPr>
      </w:pPr>
      <w:r>
        <w:t xml:space="preserve">In women, during sexual stimulation, sensory nerves send signals to the hypothalamus, which stimulates the pituitary gland to release the hormone </w:t>
      </w:r>
      <w:r w:rsidRPr="00EB617A">
        <w:rPr>
          <w:u w:val="single"/>
        </w:rPr>
        <w:t>oxytocin</w:t>
      </w:r>
      <w:r>
        <w:t>, which plays a role in orgasm and post-orgasm physiology</w:t>
      </w:r>
    </w:p>
    <w:p w:rsidR="00EB617A" w:rsidRDefault="00EB617A" w:rsidP="009D1933">
      <w:pPr>
        <w:pStyle w:val="ListParagraph"/>
        <w:numPr>
          <w:ilvl w:val="0"/>
          <w:numId w:val="32"/>
        </w:numPr>
      </w:pPr>
      <w:r w:rsidRPr="00EB617A">
        <w:rPr>
          <w:u w:val="single"/>
        </w:rPr>
        <w:t>Dopamine</w:t>
      </w:r>
      <w:r>
        <w:t>-rich “reward centres” of the brain become highly active during orgasm</w:t>
      </w:r>
    </w:p>
    <w:p w:rsidR="00EB617A" w:rsidRDefault="00EB617A" w:rsidP="00EB617A">
      <w:pPr>
        <w:pStyle w:val="Heading5"/>
      </w:pPr>
      <w:r>
        <w:t>Sexual Orientation: Biology and Environment</w:t>
      </w:r>
    </w:p>
    <w:p w:rsidR="00EB617A" w:rsidRDefault="00EB617A" w:rsidP="009D1933">
      <w:pPr>
        <w:pStyle w:val="ListParagraph"/>
        <w:numPr>
          <w:ilvl w:val="0"/>
          <w:numId w:val="33"/>
        </w:numPr>
      </w:pPr>
      <w:r w:rsidRPr="00EB617A">
        <w:rPr>
          <w:b/>
        </w:rPr>
        <w:t>Sexual orientation</w:t>
      </w:r>
      <w:r>
        <w:t>: the consistent preference for sexual activity with members of the opposite sex (heterosexuality), same sex (homosexuality), or both sexes (bisexuality)</w:t>
      </w:r>
    </w:p>
    <w:p w:rsidR="00EB617A" w:rsidRDefault="00EB617A" w:rsidP="009D1933">
      <w:pPr>
        <w:pStyle w:val="ListParagraph"/>
        <w:numPr>
          <w:ilvl w:val="0"/>
          <w:numId w:val="33"/>
        </w:numPr>
      </w:pPr>
      <w:r>
        <w:t>Current definitions of sexual orientation focus on physiological aspects (desire, emotion, identification) instead of behaviour</w:t>
      </w:r>
    </w:p>
    <w:p w:rsidR="00EB617A" w:rsidRDefault="00EB617A" w:rsidP="009D1933">
      <w:pPr>
        <w:pStyle w:val="ListParagraph"/>
        <w:numPr>
          <w:ilvl w:val="0"/>
          <w:numId w:val="33"/>
        </w:numPr>
      </w:pPr>
      <w:r>
        <w:t>Brain size differences between heterosexual and homosexual adults can be attributed to both genetic and environmental factors</w:t>
      </w:r>
    </w:p>
    <w:p w:rsidR="00EB617A" w:rsidRDefault="00EB617A" w:rsidP="009D1933">
      <w:pPr>
        <w:pStyle w:val="ListParagraph"/>
        <w:numPr>
          <w:ilvl w:val="0"/>
          <w:numId w:val="33"/>
        </w:numPr>
      </w:pPr>
      <w:r>
        <w:t xml:space="preserve">Genetic correlations suggest that approximately </w:t>
      </w:r>
      <w:r w:rsidRPr="00F404E7">
        <w:rPr>
          <w:u w:val="single"/>
        </w:rPr>
        <w:t>half</w:t>
      </w:r>
      <w:r>
        <w:t xml:space="preserve"> of individual differences in sexual orientation can be attributed to genetic factors</w:t>
      </w:r>
    </w:p>
    <w:p w:rsidR="00EB617A" w:rsidRDefault="00EB617A" w:rsidP="00EB617A">
      <w:pPr>
        <w:pStyle w:val="Heading4"/>
      </w:pPr>
      <w:r>
        <w:t>Human Sexual Behaviour: Cultural Influences</w:t>
      </w:r>
    </w:p>
    <w:p w:rsidR="00EB617A" w:rsidRDefault="00EB617A" w:rsidP="009D1933">
      <w:pPr>
        <w:pStyle w:val="ListParagraph"/>
        <w:numPr>
          <w:ilvl w:val="0"/>
          <w:numId w:val="34"/>
        </w:numPr>
      </w:pPr>
      <w:r>
        <w:rPr>
          <w:b/>
        </w:rPr>
        <w:t>Gender roles</w:t>
      </w:r>
      <w:r>
        <w:t>: the accepted attitudes and behaviours of males and females in a given society</w:t>
      </w:r>
    </w:p>
    <w:p w:rsidR="00EB617A" w:rsidRDefault="00EB617A" w:rsidP="009D1933">
      <w:pPr>
        <w:pStyle w:val="ListParagraph"/>
        <w:numPr>
          <w:ilvl w:val="1"/>
          <w:numId w:val="34"/>
        </w:numPr>
      </w:pPr>
      <w:r>
        <w:t>Evolves over generations</w:t>
      </w:r>
    </w:p>
    <w:p w:rsidR="00EB617A" w:rsidRDefault="00EB617A" w:rsidP="009D1933">
      <w:pPr>
        <w:pStyle w:val="ListParagraph"/>
        <w:numPr>
          <w:ilvl w:val="0"/>
          <w:numId w:val="34"/>
        </w:numPr>
      </w:pPr>
      <w:r>
        <w:rPr>
          <w:b/>
        </w:rPr>
        <w:t>Sexual scripts</w:t>
      </w:r>
      <w:r w:rsidRPr="00EB617A">
        <w:t>:</w:t>
      </w:r>
      <w:r>
        <w:t xml:space="preserve"> set of rules and assumptions about the sexual behaviours of males and females</w:t>
      </w:r>
    </w:p>
    <w:p w:rsidR="00EB617A" w:rsidRDefault="00EB617A" w:rsidP="009D1933">
      <w:pPr>
        <w:pStyle w:val="ListParagraph"/>
        <w:numPr>
          <w:ilvl w:val="1"/>
          <w:numId w:val="34"/>
        </w:numPr>
      </w:pPr>
      <w:r>
        <w:t>Traditionally, male sexual behaviour focused on competition and sexual conquests, while female sexual behaviour focused on developing stable relationships before having sex</w:t>
      </w:r>
    </w:p>
    <w:p w:rsidR="00EB617A" w:rsidRDefault="00EB617A" w:rsidP="009D1933">
      <w:pPr>
        <w:pStyle w:val="ListParagraph"/>
        <w:numPr>
          <w:ilvl w:val="1"/>
          <w:numId w:val="34"/>
        </w:numPr>
      </w:pPr>
      <w:r>
        <w:lastRenderedPageBreak/>
        <w:t xml:space="preserve">Men have higher levels of </w:t>
      </w:r>
      <w:r w:rsidRPr="00EB617A">
        <w:rPr>
          <w:b/>
        </w:rPr>
        <w:t>testosterone</w:t>
      </w:r>
      <w:r>
        <w:t>, a hormone that is involved in the development of sex characteristics and the motivation for sexual behaviour</w:t>
      </w:r>
    </w:p>
    <w:p w:rsidR="00F10C3A" w:rsidRDefault="00F10C3A" w:rsidP="009D1933">
      <w:pPr>
        <w:pStyle w:val="ListParagraph"/>
        <w:numPr>
          <w:ilvl w:val="1"/>
          <w:numId w:val="34"/>
        </w:numPr>
      </w:pPr>
      <w:r>
        <w:t>Factors contributing to changing sexual scripts over the years:</w:t>
      </w:r>
    </w:p>
    <w:p w:rsidR="00F10C3A" w:rsidRDefault="00F10C3A" w:rsidP="009D1933">
      <w:pPr>
        <w:pStyle w:val="ListParagraph"/>
        <w:numPr>
          <w:ilvl w:val="2"/>
          <w:numId w:val="34"/>
        </w:numPr>
      </w:pPr>
      <w:r>
        <w:t>Women’s Rights Movement emerged, resulting in women being seen as people rather than possessions</w:t>
      </w:r>
    </w:p>
    <w:p w:rsidR="00F10C3A" w:rsidRDefault="00F10C3A" w:rsidP="009D1933">
      <w:pPr>
        <w:pStyle w:val="ListParagraph"/>
        <w:numPr>
          <w:ilvl w:val="2"/>
          <w:numId w:val="34"/>
        </w:numPr>
      </w:pPr>
      <w:r>
        <w:t xml:space="preserve">Increased presence of women in the workforce, resulting in more women being economically independent </w:t>
      </w:r>
    </w:p>
    <w:p w:rsidR="00F10C3A" w:rsidRDefault="00F10C3A" w:rsidP="009D1933">
      <w:pPr>
        <w:pStyle w:val="ListParagraph"/>
        <w:numPr>
          <w:ilvl w:val="2"/>
          <w:numId w:val="34"/>
        </w:numPr>
      </w:pPr>
      <w:r>
        <w:t>Introduction of the birth control pill, which meant women didn’t have to worry about getting pregnant</w:t>
      </w:r>
    </w:p>
    <w:p w:rsidR="00F10C3A" w:rsidRDefault="00F10C3A" w:rsidP="009D1933">
      <w:pPr>
        <w:pStyle w:val="ListParagraph"/>
        <w:numPr>
          <w:ilvl w:val="0"/>
          <w:numId w:val="34"/>
        </w:numPr>
      </w:pPr>
      <w:r>
        <w:rPr>
          <w:b/>
        </w:rPr>
        <w:t>Sex guilt</w:t>
      </w:r>
      <w:r>
        <w:t>: negative emotional feelings for having violated culturally accepted standards of appropriate sexual behaviour</w:t>
      </w:r>
    </w:p>
    <w:p w:rsidR="00F10C3A" w:rsidRDefault="00F10C3A" w:rsidP="009D1933">
      <w:pPr>
        <w:pStyle w:val="ListParagraph"/>
        <w:numPr>
          <w:ilvl w:val="0"/>
          <w:numId w:val="34"/>
        </w:numPr>
      </w:pPr>
      <w:r>
        <w:t>Research suggests that sexual scripts are more flexible in homosexual relationships than heterosexual ones, likely because homosexuals tend to not follow gender roles to the same degree as heterosexuals</w:t>
      </w:r>
    </w:p>
    <w:p w:rsidR="00F10C3A" w:rsidRDefault="00F10C3A" w:rsidP="00F10C3A">
      <w:pPr>
        <w:pStyle w:val="Heading5"/>
      </w:pPr>
      <w:r>
        <w:t>Sex and Technology</w:t>
      </w:r>
    </w:p>
    <w:p w:rsidR="00F10C3A" w:rsidRDefault="00F10C3A" w:rsidP="009D1933">
      <w:pPr>
        <w:pStyle w:val="ListParagraph"/>
        <w:numPr>
          <w:ilvl w:val="0"/>
          <w:numId w:val="35"/>
        </w:numPr>
      </w:pPr>
      <w:r>
        <w:t>Over the past few decades, electronic media (internet, text messaging, social networking sites) have become common outlets for sexual expression</w:t>
      </w:r>
    </w:p>
    <w:p w:rsidR="00F10C3A" w:rsidRDefault="00F10C3A" w:rsidP="009D1933">
      <w:pPr>
        <w:pStyle w:val="ListParagraph"/>
        <w:numPr>
          <w:ilvl w:val="1"/>
          <w:numId w:val="35"/>
        </w:numPr>
      </w:pPr>
      <w:r>
        <w:t>Viewing pornography</w:t>
      </w:r>
    </w:p>
    <w:p w:rsidR="00F10C3A" w:rsidRDefault="00F10C3A" w:rsidP="009D1933">
      <w:pPr>
        <w:pStyle w:val="ListParagraph"/>
        <w:numPr>
          <w:ilvl w:val="1"/>
          <w:numId w:val="35"/>
        </w:numPr>
      </w:pPr>
      <w:r>
        <w:t>Having online sexual encounters</w:t>
      </w:r>
    </w:p>
    <w:p w:rsidR="00F10C3A" w:rsidRDefault="00F10C3A" w:rsidP="009D1933">
      <w:pPr>
        <w:pStyle w:val="ListParagraph"/>
        <w:numPr>
          <w:ilvl w:val="1"/>
          <w:numId w:val="35"/>
        </w:numPr>
      </w:pPr>
      <w:r>
        <w:t>Meeting others for sex offline</w:t>
      </w:r>
    </w:p>
    <w:p w:rsidR="00F10C3A" w:rsidRPr="00F10C3A" w:rsidRDefault="00F10C3A" w:rsidP="009D1933">
      <w:pPr>
        <w:pStyle w:val="ListParagraph"/>
        <w:numPr>
          <w:ilvl w:val="0"/>
          <w:numId w:val="35"/>
        </w:numPr>
      </w:pPr>
      <w:r>
        <w:t xml:space="preserve">People tend to communicate with less inhibition via digital media compared to face-to-face, which can lead to more impulsive behaviours such as sexting </w:t>
      </w:r>
    </w:p>
    <w:p w:rsidR="00AE7A5D" w:rsidRDefault="00AE7A5D" w:rsidP="00AE7A5D">
      <w:pPr>
        <w:pStyle w:val="Heading3"/>
      </w:pPr>
      <w:r>
        <w:t>11.3 Social and Achievement Motivation</w:t>
      </w:r>
    </w:p>
    <w:p w:rsidR="00F10C3A" w:rsidRDefault="00F10C3A" w:rsidP="00F10C3A">
      <w:pPr>
        <w:pStyle w:val="Heading4"/>
      </w:pPr>
      <w:r>
        <w:t>Belongingness and Love Needs</w:t>
      </w:r>
    </w:p>
    <w:p w:rsidR="00F10C3A" w:rsidRDefault="00F10C3A" w:rsidP="00F10C3A">
      <w:pPr>
        <w:pStyle w:val="Heading5"/>
      </w:pPr>
      <w:r>
        <w:t>Hierarchy of Needs</w:t>
      </w:r>
    </w:p>
    <w:p w:rsidR="00F10C3A" w:rsidRDefault="00F10C3A" w:rsidP="009D1933">
      <w:pPr>
        <w:pStyle w:val="ListParagraph"/>
        <w:numPr>
          <w:ilvl w:val="0"/>
          <w:numId w:val="36"/>
        </w:numPr>
      </w:pPr>
      <w:r>
        <w:t xml:space="preserve">Abraham Maslow came up with a </w:t>
      </w:r>
      <w:r w:rsidRPr="00F10C3A">
        <w:rPr>
          <w:b/>
        </w:rPr>
        <w:t>hierarchy of needs</w:t>
      </w:r>
      <w:r>
        <w:t xml:space="preserve"> where physiological needs are more important than social and achievement needs</w:t>
      </w:r>
    </w:p>
    <w:p w:rsidR="00F10C3A" w:rsidRDefault="00F10C3A" w:rsidP="009D1933">
      <w:pPr>
        <w:pStyle w:val="ListParagraph"/>
        <w:numPr>
          <w:ilvl w:val="1"/>
          <w:numId w:val="36"/>
        </w:numPr>
      </w:pPr>
      <w:r>
        <w:t>Once survival needs are met, we can move on to higher-level needs such as belonging or self-esteem</w:t>
      </w:r>
    </w:p>
    <w:p w:rsidR="00F10C3A" w:rsidRDefault="00F10C3A" w:rsidP="009D1933">
      <w:pPr>
        <w:pStyle w:val="ListParagraph"/>
        <w:numPr>
          <w:ilvl w:val="1"/>
          <w:numId w:val="36"/>
        </w:numPr>
      </w:pPr>
      <w:r w:rsidRPr="00F10C3A">
        <w:rPr>
          <w:u w:val="single"/>
        </w:rPr>
        <w:t>Self-actualization</w:t>
      </w:r>
      <w:r>
        <w:t xml:space="preserve"> is the highest level, where a person reaches their full potential as a creative, deep-thinking, and </w:t>
      </w:r>
      <w:r w:rsidR="00FC728F">
        <w:t>accepting human being</w:t>
      </w:r>
    </w:p>
    <w:p w:rsidR="00FC728F" w:rsidRDefault="00FC728F" w:rsidP="009D1933">
      <w:pPr>
        <w:pStyle w:val="ListParagraph"/>
        <w:numPr>
          <w:ilvl w:val="1"/>
          <w:numId w:val="36"/>
        </w:numPr>
      </w:pPr>
      <w:r>
        <w:t>Levels – bottom to top: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Physiological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Safety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Belongingness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Esteem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Cognitive</w:t>
      </w:r>
    </w:p>
    <w:p w:rsidR="00FC728F" w:rsidRDefault="00FC728F" w:rsidP="009D1933">
      <w:pPr>
        <w:pStyle w:val="ListParagraph"/>
        <w:numPr>
          <w:ilvl w:val="2"/>
          <w:numId w:val="36"/>
        </w:numPr>
      </w:pPr>
      <w:r>
        <w:t>Aesthetic</w:t>
      </w:r>
    </w:p>
    <w:p w:rsidR="00F10C3A" w:rsidRDefault="00FC728F" w:rsidP="009D1933">
      <w:pPr>
        <w:pStyle w:val="ListParagraph"/>
        <w:numPr>
          <w:ilvl w:val="2"/>
          <w:numId w:val="36"/>
        </w:numPr>
      </w:pPr>
      <w:r>
        <w:t>Self-actualization</w:t>
      </w:r>
    </w:p>
    <w:p w:rsidR="00FC728F" w:rsidRDefault="00FC728F" w:rsidP="009D1933">
      <w:pPr>
        <w:pStyle w:val="ListParagraph"/>
        <w:numPr>
          <w:ilvl w:val="1"/>
          <w:numId w:val="36"/>
        </w:numPr>
      </w:pPr>
      <w:r>
        <w:t>The hierarchy was criticized for gearing more towards individualistic societies instead of collectivist, but it highlighted the fact that human motivation extends beyond basic physiological needs</w:t>
      </w:r>
    </w:p>
    <w:p w:rsidR="00FC728F" w:rsidRDefault="00FC728F" w:rsidP="00FC728F">
      <w:pPr>
        <w:pStyle w:val="Heading5"/>
      </w:pPr>
      <w:r>
        <w:lastRenderedPageBreak/>
        <w:t>Belonging is a Need, not a Want</w:t>
      </w:r>
    </w:p>
    <w:p w:rsidR="00FC728F" w:rsidRDefault="00FC728F" w:rsidP="009D1933">
      <w:pPr>
        <w:pStyle w:val="ListParagraph"/>
        <w:numPr>
          <w:ilvl w:val="0"/>
          <w:numId w:val="36"/>
        </w:numPr>
      </w:pPr>
      <w:r>
        <w:rPr>
          <w:b/>
        </w:rPr>
        <w:t>Need to belong</w:t>
      </w:r>
      <w:r>
        <w:t xml:space="preserve">: motivation to maintain relationships that involve pleasant feelings such as warmth, affection, appreciation, and mutual concern for each other’s wellbeing, as well as a sense of permanence </w:t>
      </w:r>
    </w:p>
    <w:p w:rsidR="00FC728F" w:rsidRDefault="00FC728F" w:rsidP="009D1933">
      <w:pPr>
        <w:pStyle w:val="ListParagraph"/>
        <w:numPr>
          <w:ilvl w:val="1"/>
          <w:numId w:val="36"/>
        </w:numPr>
      </w:pPr>
      <w:r>
        <w:t>Strong sense of belonging appears to be fundamental in the same way as food and water – humans cannot survive without it</w:t>
      </w:r>
    </w:p>
    <w:p w:rsidR="00FC728F" w:rsidRDefault="00FC728F" w:rsidP="009D1933">
      <w:pPr>
        <w:pStyle w:val="ListParagraph"/>
        <w:numPr>
          <w:ilvl w:val="0"/>
          <w:numId w:val="36"/>
        </w:numPr>
      </w:pPr>
      <w:r>
        <w:t>Social connectedness has effects on not only psychological health but also physical health</w:t>
      </w:r>
    </w:p>
    <w:p w:rsidR="00FC728F" w:rsidRDefault="00FC728F" w:rsidP="009D1933">
      <w:pPr>
        <w:pStyle w:val="ListParagraph"/>
        <w:numPr>
          <w:ilvl w:val="1"/>
          <w:numId w:val="36"/>
        </w:numPr>
      </w:pPr>
      <w:r>
        <w:t>Loneliness is a risk factor for illnesses including heart disease and cancer</w:t>
      </w:r>
    </w:p>
    <w:p w:rsidR="00FC728F" w:rsidRDefault="00FC728F" w:rsidP="009D1933">
      <w:pPr>
        <w:pStyle w:val="ListParagraph"/>
        <w:numPr>
          <w:ilvl w:val="1"/>
          <w:numId w:val="36"/>
        </w:numPr>
      </w:pPr>
      <w:r>
        <w:t>It also elevates risk of hypertension, weaker immune system, and high levels of stress hormones</w:t>
      </w:r>
    </w:p>
    <w:p w:rsidR="00FC728F" w:rsidRDefault="00FC728F" w:rsidP="009D1933">
      <w:pPr>
        <w:pStyle w:val="ListParagraph"/>
        <w:numPr>
          <w:ilvl w:val="0"/>
          <w:numId w:val="36"/>
        </w:numPr>
      </w:pPr>
      <w:r>
        <w:t>Hence, makes sense why so much of our life is focused on friends, family, and romantic partners</w:t>
      </w:r>
    </w:p>
    <w:p w:rsidR="00FC728F" w:rsidRDefault="00FC728F" w:rsidP="00FC728F">
      <w:pPr>
        <w:pStyle w:val="Heading5"/>
      </w:pPr>
      <w:r>
        <w:t>Love</w:t>
      </w:r>
      <w:r w:rsidR="004E36F6">
        <w:t xml:space="preserve"> and Commitment</w:t>
      </w:r>
    </w:p>
    <w:p w:rsidR="00FC728F" w:rsidRDefault="00FC728F" w:rsidP="009D1933">
      <w:pPr>
        <w:pStyle w:val="ListParagraph"/>
        <w:numPr>
          <w:ilvl w:val="0"/>
          <w:numId w:val="37"/>
        </w:numPr>
      </w:pPr>
      <w:proofErr w:type="spellStart"/>
      <w:r>
        <w:t>Berscheid</w:t>
      </w:r>
      <w:proofErr w:type="spellEnd"/>
      <w:r>
        <w:t xml:space="preserve"> and Walter proposed the first scientific model of romantic love in 1974:</w:t>
      </w:r>
    </w:p>
    <w:p w:rsidR="00FC728F" w:rsidRDefault="00FC728F" w:rsidP="009D1933">
      <w:pPr>
        <w:pStyle w:val="ListParagraph"/>
        <w:numPr>
          <w:ilvl w:val="1"/>
          <w:numId w:val="37"/>
        </w:numPr>
      </w:pPr>
      <w:r>
        <w:rPr>
          <w:b/>
        </w:rPr>
        <w:t>Passionate love</w:t>
      </w:r>
      <w:r>
        <w:t xml:space="preserve">: physical and emotional longing for the other person </w:t>
      </w:r>
    </w:p>
    <w:p w:rsidR="00FC728F" w:rsidRDefault="00FC728F" w:rsidP="009D1933">
      <w:pPr>
        <w:pStyle w:val="ListParagraph"/>
        <w:numPr>
          <w:ilvl w:val="1"/>
          <w:numId w:val="37"/>
        </w:numPr>
      </w:pPr>
      <w:r>
        <w:rPr>
          <w:b/>
        </w:rPr>
        <w:t>C</w:t>
      </w:r>
      <w:r w:rsidR="004E36F6">
        <w:rPr>
          <w:b/>
        </w:rPr>
        <w:t>ompan</w:t>
      </w:r>
      <w:r>
        <w:rPr>
          <w:b/>
        </w:rPr>
        <w:t>ionate love</w:t>
      </w:r>
      <w:r w:rsidRPr="00FC728F">
        <w:t>:</w:t>
      </w:r>
      <w:r w:rsidR="004E36F6">
        <w:t xml:space="preserve"> tenderness and affection we feel when our lives are intertwined with another person</w:t>
      </w:r>
    </w:p>
    <w:p w:rsidR="004E36F6" w:rsidRDefault="004E36F6" w:rsidP="009D1933">
      <w:pPr>
        <w:pStyle w:val="ListParagraph"/>
        <w:numPr>
          <w:ilvl w:val="0"/>
          <w:numId w:val="37"/>
        </w:numPr>
      </w:pPr>
      <w:r>
        <w:t>Motivational view of love: love is a goal-oriented state similar to hunger and sex drives</w:t>
      </w:r>
    </w:p>
    <w:p w:rsidR="004E36F6" w:rsidRDefault="004E36F6" w:rsidP="009D1933">
      <w:pPr>
        <w:pStyle w:val="ListParagraph"/>
        <w:numPr>
          <w:ilvl w:val="0"/>
          <w:numId w:val="37"/>
        </w:numPr>
      </w:pPr>
      <w:r>
        <w:t>A number of factors influence commitment:</w:t>
      </w:r>
    </w:p>
    <w:p w:rsidR="004E36F6" w:rsidRDefault="004E36F6" w:rsidP="009D1933">
      <w:pPr>
        <w:pStyle w:val="ListParagraph"/>
        <w:numPr>
          <w:ilvl w:val="1"/>
          <w:numId w:val="37"/>
        </w:numPr>
      </w:pPr>
      <w:r>
        <w:t>Initial strength of attraction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Happiness associated with companionship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Enjoyment of sex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Economic benefits of a stable relationship</w:t>
      </w:r>
    </w:p>
    <w:p w:rsidR="004E36F6" w:rsidRDefault="004E36F6" w:rsidP="009D1933">
      <w:pPr>
        <w:pStyle w:val="ListParagraph"/>
        <w:numPr>
          <w:ilvl w:val="1"/>
          <w:numId w:val="37"/>
        </w:numPr>
      </w:pPr>
      <w:r>
        <w:t>Number of barriers to leaving the relationship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Children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Religious convictions</w:t>
      </w:r>
    </w:p>
    <w:p w:rsidR="004E36F6" w:rsidRDefault="004E36F6" w:rsidP="009D1933">
      <w:pPr>
        <w:pStyle w:val="ListParagraph"/>
        <w:numPr>
          <w:ilvl w:val="2"/>
          <w:numId w:val="37"/>
        </w:numPr>
      </w:pPr>
      <w:r>
        <w:t>Social/economic pressures</w:t>
      </w:r>
    </w:p>
    <w:p w:rsidR="004E36F6" w:rsidRDefault="004E36F6" w:rsidP="009D1933">
      <w:pPr>
        <w:pStyle w:val="ListParagraph"/>
        <w:numPr>
          <w:ilvl w:val="1"/>
          <w:numId w:val="37"/>
        </w:numPr>
      </w:pPr>
      <w:r>
        <w:t>Availability of alternatives</w:t>
      </w:r>
    </w:p>
    <w:p w:rsidR="004E36F6" w:rsidRDefault="004E36F6" w:rsidP="004E36F6">
      <w:pPr>
        <w:pStyle w:val="Heading4"/>
      </w:pPr>
      <w:r>
        <w:t>Achievement Motivation</w:t>
      </w:r>
    </w:p>
    <w:p w:rsidR="004E36F6" w:rsidRDefault="004E36F6" w:rsidP="009D1933">
      <w:pPr>
        <w:pStyle w:val="ListParagraph"/>
        <w:numPr>
          <w:ilvl w:val="0"/>
          <w:numId w:val="38"/>
        </w:numPr>
      </w:pPr>
      <w:r>
        <w:rPr>
          <w:b/>
        </w:rPr>
        <w:t>Achievement motivation</w:t>
      </w:r>
      <w:r>
        <w:t>: drive to perform at higher levels and accomplish significant goals</w:t>
      </w:r>
    </w:p>
    <w:p w:rsidR="004E36F6" w:rsidRDefault="004E36F6" w:rsidP="009D1933">
      <w:pPr>
        <w:pStyle w:val="ListParagraph"/>
        <w:numPr>
          <w:ilvl w:val="0"/>
          <w:numId w:val="38"/>
        </w:numPr>
      </w:pPr>
      <w:r>
        <w:rPr>
          <w:b/>
        </w:rPr>
        <w:t>Approach goal</w:t>
      </w:r>
      <w:r w:rsidRPr="004E36F6">
        <w:t>:</w:t>
      </w:r>
      <w:r>
        <w:t xml:space="preserve"> enjoyable and pleasant incentive that a person is drawn toward (e.g. praise, financial reward, or feeling of satisfaction)</w:t>
      </w:r>
    </w:p>
    <w:p w:rsidR="004E36F6" w:rsidRDefault="004E36F6" w:rsidP="009D1933">
      <w:pPr>
        <w:pStyle w:val="ListParagraph"/>
        <w:numPr>
          <w:ilvl w:val="0"/>
          <w:numId w:val="38"/>
        </w:numPr>
      </w:pPr>
      <w:r>
        <w:rPr>
          <w:b/>
        </w:rPr>
        <w:t>Avoidance goal</w:t>
      </w:r>
      <w:r w:rsidRPr="004E36F6">
        <w:t>:</w:t>
      </w:r>
      <w:r>
        <w:t xml:space="preserve"> attempt to avoid an undesirable outcome (e.g. shame, embarrassment, losing money, or emotional pain)</w:t>
      </w:r>
    </w:p>
    <w:p w:rsidR="004E36F6" w:rsidRDefault="004E36F6" w:rsidP="004E36F6">
      <w:pPr>
        <w:pStyle w:val="Heading5"/>
      </w:pPr>
      <w:r>
        <w:t>Self-Determination Theory</w:t>
      </w:r>
    </w:p>
    <w:p w:rsidR="004E36F6" w:rsidRDefault="004E36F6" w:rsidP="009D1933">
      <w:pPr>
        <w:pStyle w:val="ListParagraph"/>
        <w:numPr>
          <w:ilvl w:val="0"/>
          <w:numId w:val="39"/>
        </w:numPr>
      </w:pPr>
      <w:r>
        <w:t>Recent psychological research has attempted to examine deeper motivations for performing behaviours, through examining universal needs – needs that almost all humans experience</w:t>
      </w:r>
    </w:p>
    <w:p w:rsidR="004E36F6" w:rsidRDefault="004E36F6" w:rsidP="009D1933">
      <w:pPr>
        <w:pStyle w:val="ListParagraph"/>
        <w:numPr>
          <w:ilvl w:val="1"/>
          <w:numId w:val="39"/>
        </w:numPr>
      </w:pPr>
      <w:r>
        <w:rPr>
          <w:u w:val="single"/>
        </w:rPr>
        <w:t>Relatedness</w:t>
      </w:r>
      <w:r>
        <w:t xml:space="preserve"> – feeling connected to others</w:t>
      </w:r>
    </w:p>
    <w:p w:rsidR="004E36F6" w:rsidRDefault="004E36F6" w:rsidP="009D1933">
      <w:pPr>
        <w:pStyle w:val="ListParagraph"/>
        <w:numPr>
          <w:ilvl w:val="1"/>
          <w:numId w:val="39"/>
        </w:numPr>
      </w:pPr>
      <w:r>
        <w:rPr>
          <w:u w:val="single"/>
        </w:rPr>
        <w:t>Autonomy</w:t>
      </w:r>
      <w:r w:rsidRPr="004E36F6">
        <w:t xml:space="preserve"> </w:t>
      </w:r>
      <w:r>
        <w:t>– need to feel control over our own life</w:t>
      </w:r>
    </w:p>
    <w:p w:rsidR="004E36F6" w:rsidRDefault="004E36F6" w:rsidP="009D1933">
      <w:pPr>
        <w:pStyle w:val="ListParagraph"/>
        <w:numPr>
          <w:ilvl w:val="1"/>
          <w:numId w:val="39"/>
        </w:numPr>
      </w:pPr>
      <w:r>
        <w:rPr>
          <w:u w:val="single"/>
        </w:rPr>
        <w:t>Competence</w:t>
      </w:r>
      <w:r w:rsidRPr="004E36F6">
        <w:t xml:space="preserve"> </w:t>
      </w:r>
      <w:r>
        <w:t>– ability to perform a task that is satisfactory to the individual doing it</w:t>
      </w:r>
    </w:p>
    <w:p w:rsidR="004E36F6" w:rsidRDefault="004E36F6" w:rsidP="009D1933">
      <w:pPr>
        <w:pStyle w:val="ListParagraph"/>
        <w:numPr>
          <w:ilvl w:val="0"/>
          <w:numId w:val="39"/>
        </w:numPr>
      </w:pPr>
      <w:r>
        <w:rPr>
          <w:b/>
        </w:rPr>
        <w:t>Self-efficacy</w:t>
      </w:r>
      <w:r>
        <w:t xml:space="preserve">: an individual’s confidence that they can plan and execute a course of action in order to solve a problem  </w:t>
      </w:r>
    </w:p>
    <w:p w:rsidR="004E36F6" w:rsidRDefault="004E36F6" w:rsidP="009D1933">
      <w:pPr>
        <w:pStyle w:val="ListParagraph"/>
        <w:numPr>
          <w:ilvl w:val="1"/>
          <w:numId w:val="39"/>
        </w:numPr>
      </w:pPr>
      <w:r>
        <w:lastRenderedPageBreak/>
        <w:t>If you believe that you can competently do something, you will be more motivated in your attempt to do so</w:t>
      </w:r>
    </w:p>
    <w:p w:rsidR="004E36F6" w:rsidRDefault="004E36F6" w:rsidP="009D1933">
      <w:pPr>
        <w:pStyle w:val="ListParagraph"/>
        <w:numPr>
          <w:ilvl w:val="0"/>
          <w:numId w:val="39"/>
        </w:numPr>
      </w:pPr>
      <w:r>
        <w:rPr>
          <w:b/>
        </w:rPr>
        <w:t>Self-determination theory</w:t>
      </w:r>
      <w:r>
        <w:t>: an individual’s ability to achieve their goals and attain psychological wellbeing is related to the extent to which they can control their behaviours necessary to achieving those goals</w:t>
      </w:r>
    </w:p>
    <w:p w:rsidR="004E36F6" w:rsidRDefault="004E36F6" w:rsidP="009D1933">
      <w:pPr>
        <w:pStyle w:val="ListParagraph"/>
        <w:numPr>
          <w:ilvl w:val="1"/>
          <w:numId w:val="39"/>
        </w:numPr>
      </w:pPr>
      <w:r>
        <w:t>The more you feel in control/achieve control, the more motivated you become to perform the actions necessary to achieve that goal</w:t>
      </w:r>
    </w:p>
    <w:p w:rsidR="004E36F6" w:rsidRDefault="004E36F6" w:rsidP="004E36F6">
      <w:pPr>
        <w:pStyle w:val="Heading5"/>
      </w:pPr>
      <w:r>
        <w:t>Extrinsic and Intrinsic Motivations</w:t>
      </w:r>
    </w:p>
    <w:p w:rsidR="004E36F6" w:rsidRDefault="004E36F6" w:rsidP="009D1933">
      <w:pPr>
        <w:pStyle w:val="ListParagraph"/>
        <w:numPr>
          <w:ilvl w:val="0"/>
          <w:numId w:val="40"/>
        </w:numPr>
      </w:pPr>
      <w:r>
        <w:rPr>
          <w:b/>
        </w:rPr>
        <w:t>Extrinsic motivation (performance motive)</w:t>
      </w:r>
      <w:r>
        <w:t>: motivation geared toward gaining rewards, public recognition, or avoiding embarrassment</w:t>
      </w:r>
    </w:p>
    <w:p w:rsidR="004E36F6" w:rsidRDefault="004E36F6" w:rsidP="009D1933">
      <w:pPr>
        <w:pStyle w:val="ListParagraph"/>
        <w:numPr>
          <w:ilvl w:val="1"/>
          <w:numId w:val="40"/>
        </w:numPr>
      </w:pPr>
      <w:r>
        <w:t>Since it relies on other people’s perception of you, this type of motivation isn’t the most effective as it involves giving up some autonomy</w:t>
      </w:r>
    </w:p>
    <w:p w:rsidR="004E36F6" w:rsidRDefault="004E36F6" w:rsidP="009D1933">
      <w:pPr>
        <w:pStyle w:val="ListParagraph"/>
        <w:numPr>
          <w:ilvl w:val="1"/>
          <w:numId w:val="40"/>
        </w:numPr>
      </w:pPr>
      <w:r>
        <w:t xml:space="preserve">People can become </w:t>
      </w:r>
      <w:proofErr w:type="spellStart"/>
      <w:r>
        <w:rPr>
          <w:b/>
        </w:rPr>
        <w:t>amotivational</w:t>
      </w:r>
      <w:proofErr w:type="spellEnd"/>
      <w:r>
        <w:rPr>
          <w:b/>
        </w:rPr>
        <w:t xml:space="preserve"> </w:t>
      </w:r>
      <w:r>
        <w:t>– a feeling of having little to no motivation to perform a behaviour</w:t>
      </w:r>
    </w:p>
    <w:p w:rsidR="004E36F6" w:rsidRDefault="00D35AA6" w:rsidP="009D1933">
      <w:pPr>
        <w:pStyle w:val="ListParagraph"/>
        <w:numPr>
          <w:ilvl w:val="0"/>
          <w:numId w:val="40"/>
        </w:numPr>
      </w:pPr>
      <w:r>
        <w:rPr>
          <w:b/>
        </w:rPr>
        <w:t>Intrinsic motivation (mastery motive)</w:t>
      </w:r>
      <w:r>
        <w:t>: genuine internal desire/motivation to perform behaviours or overcome challenges (rather than being motivated by reward)</w:t>
      </w:r>
    </w:p>
    <w:p w:rsidR="00D35AA6" w:rsidRDefault="00D35AA6" w:rsidP="009D1933">
      <w:pPr>
        <w:pStyle w:val="ListParagraph"/>
        <w:numPr>
          <w:ilvl w:val="1"/>
          <w:numId w:val="40"/>
        </w:numPr>
      </w:pPr>
      <w:r>
        <w:t>Intrinsic motivations are generally consistent with your values, are enjoyable, and are part of your image of your future self – they have more personal meaning</w:t>
      </w:r>
    </w:p>
    <w:p w:rsidR="00D35AA6" w:rsidRDefault="00D35AA6" w:rsidP="00D35AA6">
      <w:pPr>
        <w:pStyle w:val="Heading5"/>
      </w:pPr>
      <w:r>
        <w:t>A Continuum of Motivation</w:t>
      </w:r>
    </w:p>
    <w:p w:rsidR="00D35AA6" w:rsidRDefault="00D35AA6" w:rsidP="009D1933">
      <w:pPr>
        <w:pStyle w:val="ListParagraph"/>
        <w:numPr>
          <w:ilvl w:val="0"/>
          <w:numId w:val="41"/>
        </w:numPr>
      </w:pPr>
      <w:proofErr w:type="spellStart"/>
      <w:r>
        <w:t>Amotivation</w:t>
      </w:r>
      <w:proofErr w:type="spellEnd"/>
      <w:r>
        <w:t xml:space="preserve">, extrinsic motivation, and intrinsic motivation can be put on a continuum that depicts how much self-determination an individual might feel for those behaviours </w:t>
      </w:r>
    </w:p>
    <w:p w:rsidR="00D35AA6" w:rsidRDefault="00D35AA6" w:rsidP="009D1933">
      <w:pPr>
        <w:pStyle w:val="ListParagraph"/>
        <w:numPr>
          <w:ilvl w:val="1"/>
          <w:numId w:val="41"/>
        </w:numPr>
      </w:pPr>
      <w:r>
        <w:t xml:space="preserve">Where a given behaviour lies on the continuum can change depending on the situation, such as being rewarded for an intrinsically motivated behaviour – </w:t>
      </w:r>
      <w:r>
        <w:rPr>
          <w:b/>
        </w:rPr>
        <w:t>ov</w:t>
      </w:r>
      <w:r w:rsidRPr="00D35AA6">
        <w:rPr>
          <w:b/>
        </w:rPr>
        <w:t>er-justification effect</w:t>
      </w:r>
    </w:p>
    <w:p w:rsidR="00D35AA6" w:rsidRDefault="00D35AA6" w:rsidP="009D1933">
      <w:pPr>
        <w:pStyle w:val="ListParagraph"/>
        <w:numPr>
          <w:ilvl w:val="2"/>
          <w:numId w:val="41"/>
        </w:numPr>
      </w:pPr>
      <w:r>
        <w:t xml:space="preserve">Intrinsic </w:t>
      </w:r>
      <w:r>
        <w:sym w:font="Wingdings" w:char="F0E0"/>
      </w:r>
      <w:r>
        <w:t xml:space="preserve"> extrinsic motivation can actually decrease motivation of a behaviour</w:t>
      </w:r>
    </w:p>
    <w:p w:rsidR="00D35AA6" w:rsidRPr="00D35AA6" w:rsidRDefault="00D35AA6" w:rsidP="009D1933">
      <w:pPr>
        <w:pStyle w:val="ListParagraph"/>
        <w:numPr>
          <w:ilvl w:val="2"/>
          <w:numId w:val="41"/>
        </w:numPr>
      </w:pPr>
      <w:r>
        <w:t xml:space="preserve">Extrinsic </w:t>
      </w:r>
      <w:r>
        <w:sym w:font="Wingdings" w:char="F0E0"/>
      </w:r>
      <w:r>
        <w:t xml:space="preserve"> intrinsic motivation can increase motivation as well as performance</w:t>
      </w:r>
    </w:p>
    <w:p w:rsidR="00AE7A5D" w:rsidRDefault="00AE7A5D" w:rsidP="00AE7A5D">
      <w:pPr>
        <w:pStyle w:val="Heading3"/>
      </w:pPr>
      <w:r>
        <w:t>11.4 Emotion</w:t>
      </w:r>
    </w:p>
    <w:p w:rsidR="001F411A" w:rsidRDefault="001F411A" w:rsidP="009D1933">
      <w:pPr>
        <w:pStyle w:val="ListParagraph"/>
        <w:numPr>
          <w:ilvl w:val="0"/>
          <w:numId w:val="41"/>
        </w:numPr>
      </w:pPr>
      <w:r w:rsidRPr="001F411A">
        <w:rPr>
          <w:b/>
        </w:rPr>
        <w:t>Emotion</w:t>
      </w:r>
      <w:r>
        <w:t xml:space="preserve">: a behaviour with the three following components: a </w:t>
      </w:r>
      <w:r w:rsidRPr="001F411A">
        <w:rPr>
          <w:u w:val="single"/>
        </w:rPr>
        <w:t>subjective thought or experience</w:t>
      </w:r>
      <w:r>
        <w:t xml:space="preserve"> with accompanying patterns of </w:t>
      </w:r>
      <w:r w:rsidRPr="001F411A">
        <w:rPr>
          <w:u w:val="single"/>
        </w:rPr>
        <w:t>neural activity and physical arousal</w:t>
      </w:r>
      <w:r>
        <w:t xml:space="preserve">, and an </w:t>
      </w:r>
      <w:r w:rsidRPr="001F411A">
        <w:rPr>
          <w:u w:val="single"/>
        </w:rPr>
        <w:t>observable behavioural expression</w:t>
      </w:r>
      <w:r>
        <w:t xml:space="preserve"> (e.g. an emotional facial expression or changes in muscle tension)</w:t>
      </w:r>
    </w:p>
    <w:p w:rsidR="001F411A" w:rsidRDefault="00C40B1D" w:rsidP="00C40B1D">
      <w:pPr>
        <w:pStyle w:val="Heading4"/>
      </w:pPr>
      <w:r>
        <w:t>Psychology of Emotion</w:t>
      </w:r>
    </w:p>
    <w:p w:rsidR="0025000F" w:rsidRDefault="0025000F" w:rsidP="009D1933">
      <w:pPr>
        <w:pStyle w:val="ListParagraph"/>
        <w:numPr>
          <w:ilvl w:val="0"/>
          <w:numId w:val="41"/>
        </w:numPr>
      </w:pPr>
      <w:r>
        <w:t>Emotional behaviours are usually quite complex and involve a number of components/stages</w:t>
      </w:r>
    </w:p>
    <w:p w:rsidR="0025000F" w:rsidRDefault="0025000F" w:rsidP="009D1933">
      <w:pPr>
        <w:pStyle w:val="ListParagraph"/>
        <w:numPr>
          <w:ilvl w:val="0"/>
          <w:numId w:val="41"/>
        </w:numPr>
      </w:pPr>
      <w:r>
        <w:t>Emotional system allows later stages to influence earlier ones as well as subsequent ones</w:t>
      </w:r>
    </w:p>
    <w:p w:rsidR="0025000F" w:rsidRDefault="0025000F" w:rsidP="0025000F">
      <w:pPr>
        <w:pStyle w:val="Heading5"/>
      </w:pPr>
      <w:r>
        <w:t>The Initial Response</w:t>
      </w:r>
    </w:p>
    <w:p w:rsidR="0025000F" w:rsidRDefault="0025000F" w:rsidP="009D1933">
      <w:pPr>
        <w:pStyle w:val="ListParagraph"/>
        <w:numPr>
          <w:ilvl w:val="0"/>
          <w:numId w:val="42"/>
        </w:numPr>
      </w:pPr>
      <w:r w:rsidRPr="0025000F">
        <w:rPr>
          <w:b/>
        </w:rPr>
        <w:t>Amyg</w:t>
      </w:r>
      <w:r>
        <w:rPr>
          <w:b/>
        </w:rPr>
        <w:t>dal</w:t>
      </w:r>
      <w:r w:rsidRPr="0025000F">
        <w:rPr>
          <w:b/>
        </w:rPr>
        <w:t>a</w:t>
      </w:r>
      <w:r>
        <w:t>: group of nuclei near the middle of the temporal lobes in the brain, which fire when we perceive emotionally arousing stimuli</w:t>
      </w:r>
    </w:p>
    <w:p w:rsidR="0025000F" w:rsidRDefault="0025000F" w:rsidP="009D1933">
      <w:pPr>
        <w:pStyle w:val="ListParagraph"/>
        <w:numPr>
          <w:ilvl w:val="0"/>
          <w:numId w:val="42"/>
        </w:numPr>
      </w:pPr>
      <w:r w:rsidRPr="0025000F">
        <w:t>It may</w:t>
      </w:r>
      <w:r>
        <w:t xml:space="preserve"> stimulate activity in sensory areas such as the visual and auditory cortices, so that they fire more than for non-emotional stimuli – causes us to pay more attention to potentially emotional stimuli</w:t>
      </w:r>
    </w:p>
    <w:p w:rsidR="0025000F" w:rsidRDefault="0025000F" w:rsidP="0025000F">
      <w:pPr>
        <w:pStyle w:val="Heading5"/>
      </w:pPr>
      <w:r>
        <w:lastRenderedPageBreak/>
        <w:t>The Automatic Response: Fight or Flight?</w:t>
      </w:r>
    </w:p>
    <w:p w:rsidR="0025000F" w:rsidRDefault="0025000F" w:rsidP="009D1933">
      <w:pPr>
        <w:pStyle w:val="ListParagraph"/>
        <w:numPr>
          <w:ilvl w:val="0"/>
          <w:numId w:val="43"/>
        </w:numPr>
      </w:pPr>
      <w:r w:rsidRPr="0025000F">
        <w:rPr>
          <w:u w:val="single"/>
        </w:rPr>
        <w:t>Autonomic nervous system</w:t>
      </w:r>
      <w:r>
        <w:t xml:space="preserve"> is responsible for physically preparing our bodies for responding quickly to emotional stimuli</w:t>
      </w:r>
    </w:p>
    <w:p w:rsidR="0025000F" w:rsidRDefault="0025000F" w:rsidP="009D1933">
      <w:pPr>
        <w:pStyle w:val="ListParagraph"/>
        <w:numPr>
          <w:ilvl w:val="1"/>
          <w:numId w:val="43"/>
        </w:numPr>
      </w:pPr>
      <w:r>
        <w:rPr>
          <w:u w:val="single"/>
        </w:rPr>
        <w:t>Sympathetic nervous system</w:t>
      </w:r>
      <w:r>
        <w:t xml:space="preserve"> helps gather energy to prepare for the response</w:t>
      </w:r>
    </w:p>
    <w:p w:rsidR="0025000F" w:rsidRPr="0025000F" w:rsidRDefault="0025000F" w:rsidP="009D1933">
      <w:pPr>
        <w:pStyle w:val="ListParagraph"/>
        <w:numPr>
          <w:ilvl w:val="1"/>
          <w:numId w:val="43"/>
        </w:numPr>
      </w:pPr>
      <w:r>
        <w:rPr>
          <w:u w:val="single"/>
        </w:rPr>
        <w:t>Parasympathetic nervous system</w:t>
      </w:r>
      <w:r>
        <w:t xml:space="preserve"> helps preserve energy and calm you down back to normal if no response is necessary</w:t>
      </w:r>
      <w:r>
        <w:rPr>
          <w:u w:val="single"/>
        </w:rPr>
        <w:t xml:space="preserve"> </w:t>
      </w:r>
    </w:p>
    <w:p w:rsidR="0025000F" w:rsidRDefault="0025000F" w:rsidP="0025000F">
      <w:pPr>
        <w:pStyle w:val="Heading5"/>
      </w:pPr>
      <w:r>
        <w:t>The Emotional Response: Movement</w:t>
      </w:r>
    </w:p>
    <w:p w:rsidR="0025000F" w:rsidRDefault="0025000F" w:rsidP="009D1933">
      <w:pPr>
        <w:pStyle w:val="ListParagraph"/>
        <w:numPr>
          <w:ilvl w:val="0"/>
          <w:numId w:val="43"/>
        </w:numPr>
      </w:pPr>
      <w:r>
        <w:t xml:space="preserve">Emotional stimuli, in particular potentially threatening emotional stimuli, trigger an increase in brain activity relating to planning movement </w:t>
      </w:r>
    </w:p>
    <w:p w:rsidR="0025000F" w:rsidRDefault="0025000F" w:rsidP="009D1933">
      <w:pPr>
        <w:pStyle w:val="ListParagraph"/>
        <w:numPr>
          <w:ilvl w:val="0"/>
          <w:numId w:val="43"/>
        </w:numPr>
      </w:pPr>
      <w:r>
        <w:t>This suggests that the brain is preparing to make a movement if one is necessary, increase the speed and efficiency of our emotional responses</w:t>
      </w:r>
    </w:p>
    <w:p w:rsidR="0025000F" w:rsidRDefault="0025000F" w:rsidP="0025000F">
      <w:pPr>
        <w:pStyle w:val="Heading5"/>
      </w:pPr>
      <w:r>
        <w:t>Emotional Regulation</w:t>
      </w:r>
    </w:p>
    <w:p w:rsidR="0025000F" w:rsidRDefault="0025000F" w:rsidP="009D1933">
      <w:pPr>
        <w:pStyle w:val="ListParagraph"/>
        <w:numPr>
          <w:ilvl w:val="0"/>
          <w:numId w:val="44"/>
        </w:numPr>
      </w:pPr>
      <w:r>
        <w:t>From a survival standpoint, it makes sense to have rapid emotional responses and then decide if the response was correct or not</w:t>
      </w:r>
    </w:p>
    <w:p w:rsidR="0025000F" w:rsidRDefault="0025000F" w:rsidP="009D1933">
      <w:pPr>
        <w:pStyle w:val="ListParagraph"/>
        <w:numPr>
          <w:ilvl w:val="0"/>
          <w:numId w:val="44"/>
        </w:numPr>
      </w:pPr>
      <w:r>
        <w:t xml:space="preserve">Evaluation stage of emotional responses involves many areas in our </w:t>
      </w:r>
      <w:r w:rsidRPr="00CA71EB">
        <w:rPr>
          <w:u w:val="single"/>
        </w:rPr>
        <w:t>frontal lobes</w:t>
      </w:r>
      <w:r>
        <w:t xml:space="preserve">, which receive </w:t>
      </w:r>
      <w:r w:rsidR="00CA71EB">
        <w:t xml:space="preserve">highly detailed </w:t>
      </w:r>
      <w:r>
        <w:t xml:space="preserve">information </w:t>
      </w:r>
      <w:r w:rsidR="00CA71EB">
        <w:t xml:space="preserve">about a situation or stimulus </w:t>
      </w:r>
      <w:r>
        <w:t>directly from the amygdala and the sensory areas that the amygdala influence</w:t>
      </w:r>
    </w:p>
    <w:p w:rsidR="00CA71EB" w:rsidRDefault="00CA71EB" w:rsidP="009D1933">
      <w:pPr>
        <w:pStyle w:val="ListParagraph"/>
        <w:numPr>
          <w:ilvl w:val="0"/>
          <w:numId w:val="44"/>
        </w:numPr>
      </w:pPr>
      <w:r>
        <w:t>The frontal lobes determine if the instinctive response produced by earlier processing stages is the best one for the given situation</w:t>
      </w:r>
    </w:p>
    <w:p w:rsidR="00CA71EB" w:rsidRDefault="00CA71EB" w:rsidP="009D1933">
      <w:pPr>
        <w:pStyle w:val="ListParagraph"/>
        <w:numPr>
          <w:ilvl w:val="1"/>
          <w:numId w:val="44"/>
        </w:numPr>
      </w:pPr>
      <w:r>
        <w:t>If it is, it will generate the appropriate behaviour for the situation</w:t>
      </w:r>
    </w:p>
    <w:p w:rsidR="00CA71EB" w:rsidRDefault="00CA71EB" w:rsidP="009D1933">
      <w:pPr>
        <w:pStyle w:val="ListParagraph"/>
        <w:numPr>
          <w:ilvl w:val="1"/>
          <w:numId w:val="44"/>
        </w:numPr>
      </w:pPr>
      <w:r>
        <w:t xml:space="preserve">If it decides that the stimulus is not emotional, it sends feedback to reduce the intensity of the initial emotional response </w:t>
      </w:r>
    </w:p>
    <w:p w:rsidR="00CA71EB" w:rsidRDefault="00CA71EB" w:rsidP="00CA71EB">
      <w:pPr>
        <w:pStyle w:val="Heading4"/>
      </w:pPr>
      <w:r>
        <w:t>Experiencing Emotions</w:t>
      </w:r>
    </w:p>
    <w:p w:rsidR="00CA71EB" w:rsidRDefault="00CA71EB" w:rsidP="009D1933">
      <w:pPr>
        <w:pStyle w:val="ListParagraph"/>
        <w:numPr>
          <w:ilvl w:val="0"/>
          <w:numId w:val="45"/>
        </w:numPr>
      </w:pPr>
      <w:r>
        <w:rPr>
          <w:b/>
        </w:rPr>
        <w:t>James-Lange theory of emotion</w:t>
      </w:r>
      <w:r>
        <w:t xml:space="preserve">: suggested that our physiological reactions to stimuli </w:t>
      </w:r>
      <w:r w:rsidRPr="00CA71EB">
        <w:rPr>
          <w:u w:val="single"/>
        </w:rPr>
        <w:t>precede</w:t>
      </w:r>
      <w:r>
        <w:t xml:space="preserve"> the emotional response – i.e. subjective feelings follow physiological responses</w:t>
      </w:r>
    </w:p>
    <w:p w:rsidR="00CA71EB" w:rsidRDefault="00CA71EB" w:rsidP="009D1933">
      <w:pPr>
        <w:pStyle w:val="ListParagraph"/>
        <w:numPr>
          <w:ilvl w:val="1"/>
          <w:numId w:val="45"/>
        </w:numPr>
      </w:pPr>
      <w:r>
        <w:t>The theory also believed that emotion is experienced as:</w:t>
      </w:r>
    </w:p>
    <w:p w:rsidR="00CA71EB" w:rsidRDefault="00CA71EB" w:rsidP="009D1933">
      <w:pPr>
        <w:pStyle w:val="ListParagraph"/>
        <w:numPr>
          <w:ilvl w:val="2"/>
          <w:numId w:val="45"/>
        </w:numPr>
      </w:pPr>
      <w:r>
        <w:t>Based on initial perception of a stimulus, physiological response occurs</w:t>
      </w:r>
    </w:p>
    <w:p w:rsidR="00CA71EB" w:rsidRDefault="00CA71EB" w:rsidP="009D1933">
      <w:pPr>
        <w:pStyle w:val="ListParagraph"/>
        <w:numPr>
          <w:ilvl w:val="2"/>
          <w:numId w:val="45"/>
        </w:numPr>
      </w:pPr>
      <w:r>
        <w:t>Brain receives feedback about the response</w:t>
      </w:r>
    </w:p>
    <w:p w:rsidR="00CA71EB" w:rsidRDefault="00CA71EB" w:rsidP="009D1933">
      <w:pPr>
        <w:pStyle w:val="ListParagraph"/>
        <w:numPr>
          <w:ilvl w:val="2"/>
          <w:numId w:val="45"/>
        </w:numPr>
      </w:pPr>
      <w:r>
        <w:t>Brain decides, based on feedback, the emotional response</w:t>
      </w:r>
    </w:p>
    <w:p w:rsidR="00CA71EB" w:rsidRDefault="00CA71EB" w:rsidP="009D1933">
      <w:pPr>
        <w:pStyle w:val="ListParagraph"/>
        <w:numPr>
          <w:ilvl w:val="0"/>
          <w:numId w:val="45"/>
        </w:numPr>
      </w:pPr>
      <w:r w:rsidRPr="00CA71EB">
        <w:rPr>
          <w:b/>
        </w:rPr>
        <w:t>Cannon-Bard theory of emotion</w:t>
      </w:r>
      <w:r>
        <w:t>: suggested that the brain interprets a situation and generates subjective emotional feelings, then these representations in the brain trigger responses in the body</w:t>
      </w:r>
    </w:p>
    <w:p w:rsidR="00CA71EB" w:rsidRDefault="00CA71EB" w:rsidP="009D1933">
      <w:pPr>
        <w:pStyle w:val="ListParagraph"/>
        <w:numPr>
          <w:ilvl w:val="1"/>
          <w:numId w:val="45"/>
        </w:numPr>
      </w:pPr>
      <w:r>
        <w:t xml:space="preserve">Suggests that emotional processing occurs very quickly, so physiological and emotional responses occur </w:t>
      </w:r>
      <w:r w:rsidRPr="0046648B">
        <w:rPr>
          <w:u w:val="single"/>
        </w:rPr>
        <w:t>almost simultaneously</w:t>
      </w:r>
    </w:p>
    <w:p w:rsidR="00CA71EB" w:rsidRDefault="00CA71EB" w:rsidP="009D1933">
      <w:pPr>
        <w:pStyle w:val="ListParagraph"/>
        <w:numPr>
          <w:ilvl w:val="0"/>
          <w:numId w:val="45"/>
        </w:numPr>
      </w:pPr>
      <w:r>
        <w:rPr>
          <w:b/>
        </w:rPr>
        <w:t>Facial feedback hypothesis</w:t>
      </w:r>
      <w:r>
        <w:t>: suggests that our emotional expressions can influence our subjective emotional states</w:t>
      </w:r>
    </w:p>
    <w:p w:rsidR="00CA71EB" w:rsidRDefault="00CA71EB" w:rsidP="009D1933">
      <w:pPr>
        <w:pStyle w:val="ListParagraph"/>
        <w:numPr>
          <w:ilvl w:val="1"/>
          <w:numId w:val="45"/>
        </w:numPr>
      </w:pPr>
      <w:r>
        <w:t xml:space="preserve">Research has shown that Botox injections, which reduce a person’s ability to move their face, can dampen emotional experiences </w:t>
      </w:r>
    </w:p>
    <w:p w:rsidR="00CA71EB" w:rsidRDefault="00CA71EB" w:rsidP="009D1933">
      <w:pPr>
        <w:pStyle w:val="ListParagraph"/>
        <w:numPr>
          <w:ilvl w:val="0"/>
          <w:numId w:val="45"/>
        </w:numPr>
      </w:pPr>
      <w:r>
        <w:t>Studies in favour of the James-Lange theory of emotion have shown that physical touch can influence emotional experiences – e.g. holding a warm cup of coffee tends to lead to using warmer terms to describe a person compared to holding an iced coffee – which suggests that how our body feels influences how our brain responds</w:t>
      </w:r>
    </w:p>
    <w:p w:rsidR="00CA71EB" w:rsidRDefault="00CA71EB" w:rsidP="009D1933">
      <w:pPr>
        <w:pStyle w:val="ListParagraph"/>
        <w:numPr>
          <w:ilvl w:val="0"/>
          <w:numId w:val="45"/>
        </w:numPr>
      </w:pPr>
      <w:r w:rsidRPr="00CA71EB">
        <w:rPr>
          <w:b/>
        </w:rPr>
        <w:lastRenderedPageBreak/>
        <w:t>Two-factor theory of emotion</w:t>
      </w:r>
      <w:r>
        <w:t>: patterns of physical arousal and the cognitive labels that we attach to them form the basis of emotional experiences</w:t>
      </w:r>
    </w:p>
    <w:p w:rsidR="00CA71EB" w:rsidRDefault="00CA71EB" w:rsidP="009D1933">
      <w:pPr>
        <w:pStyle w:val="ListParagraph"/>
        <w:numPr>
          <w:ilvl w:val="1"/>
          <w:numId w:val="45"/>
        </w:numPr>
      </w:pPr>
      <w:r>
        <w:t>Combination of physical arousal, followed by application of cognitive label (e.g. “I am sad”) forms emotional response (e.g. of sadness)</w:t>
      </w:r>
    </w:p>
    <w:p w:rsidR="00CA71EB" w:rsidRDefault="00CA71EB" w:rsidP="00CA71EB">
      <w:pPr>
        <w:pStyle w:val="Heading4"/>
      </w:pPr>
      <w:r>
        <w:t>Expressing Emotions</w:t>
      </w:r>
    </w:p>
    <w:p w:rsidR="00CA71EB" w:rsidRDefault="004927C2" w:rsidP="004927C2">
      <w:pPr>
        <w:pStyle w:val="Heading5"/>
      </w:pPr>
      <w:r>
        <w:t>Emotional Faces and Bodies</w:t>
      </w:r>
    </w:p>
    <w:p w:rsidR="004927C2" w:rsidRDefault="004927C2" w:rsidP="009D1933">
      <w:pPr>
        <w:pStyle w:val="ListParagraph"/>
        <w:numPr>
          <w:ilvl w:val="0"/>
          <w:numId w:val="46"/>
        </w:numPr>
      </w:pPr>
      <w:r>
        <w:t>Our primary method of communicating emotions is through facial expressions, each of which have their own unique combination of muscle movements</w:t>
      </w:r>
    </w:p>
    <w:p w:rsidR="004927C2" w:rsidRDefault="004927C2" w:rsidP="009D1933">
      <w:pPr>
        <w:pStyle w:val="ListParagraph"/>
        <w:numPr>
          <w:ilvl w:val="0"/>
          <w:numId w:val="46"/>
        </w:numPr>
      </w:pPr>
      <w:r>
        <w:t>When we feel disgusted, we scrunch up our nose – this reduces airflow in the nostrils, limiting the amount of disgusting substances that can enter the body</w:t>
      </w:r>
    </w:p>
    <w:p w:rsidR="004927C2" w:rsidRDefault="004927C2" w:rsidP="009D1933">
      <w:pPr>
        <w:pStyle w:val="ListParagraph"/>
        <w:numPr>
          <w:ilvl w:val="0"/>
          <w:numId w:val="46"/>
        </w:numPr>
      </w:pPr>
      <w:r>
        <w:t>When we feel fear, we widen our eyes and inhale deeper – this allows us to take in as much information as possible in order to develop the best plan of action for safety</w:t>
      </w:r>
    </w:p>
    <w:p w:rsidR="004927C2" w:rsidRDefault="004927C2" w:rsidP="009D1933">
      <w:pPr>
        <w:pStyle w:val="ListParagraph"/>
        <w:numPr>
          <w:ilvl w:val="0"/>
          <w:numId w:val="46"/>
        </w:numPr>
      </w:pPr>
      <w:r>
        <w:t>These results show that our facial expressions have a purpose in enhancing our ability to survive</w:t>
      </w:r>
    </w:p>
    <w:p w:rsidR="004927C2" w:rsidRDefault="004927C2" w:rsidP="009D1933">
      <w:pPr>
        <w:pStyle w:val="ListParagraph"/>
        <w:numPr>
          <w:ilvl w:val="1"/>
          <w:numId w:val="46"/>
        </w:numPr>
      </w:pPr>
      <w:r>
        <w:t>These results also appear all over the world, suggesting that they are an innate part of being human</w:t>
      </w:r>
    </w:p>
    <w:p w:rsidR="004927C2" w:rsidRDefault="004927C2" w:rsidP="009D1933">
      <w:pPr>
        <w:pStyle w:val="ListParagraph"/>
        <w:numPr>
          <w:ilvl w:val="0"/>
          <w:numId w:val="46"/>
        </w:numPr>
      </w:pPr>
      <w:r w:rsidRPr="004927C2">
        <w:rPr>
          <w:u w:val="single"/>
        </w:rPr>
        <w:t>Body language</w:t>
      </w:r>
      <w:r>
        <w:t xml:space="preserve"> provides almost as much emotional information as facial expressions </w:t>
      </w:r>
    </w:p>
    <w:p w:rsidR="004927C2" w:rsidRDefault="004927C2" w:rsidP="009D1933">
      <w:pPr>
        <w:pStyle w:val="ListParagraph"/>
        <w:numPr>
          <w:ilvl w:val="1"/>
          <w:numId w:val="46"/>
        </w:numPr>
      </w:pPr>
      <w:r>
        <w:t>Like the recognition of facial expressions, detecting characteristics of body language appeared to be universal</w:t>
      </w:r>
    </w:p>
    <w:p w:rsidR="004927C2" w:rsidRDefault="004927C2" w:rsidP="004927C2">
      <w:pPr>
        <w:pStyle w:val="Heading5"/>
      </w:pPr>
      <w:r>
        <w:t>Culture, Emotion, and Display Rules</w:t>
      </w:r>
    </w:p>
    <w:p w:rsidR="004927C2" w:rsidRDefault="004927C2" w:rsidP="009D1933">
      <w:pPr>
        <w:pStyle w:val="ListParagraph"/>
        <w:numPr>
          <w:ilvl w:val="0"/>
          <w:numId w:val="47"/>
        </w:numPr>
      </w:pPr>
      <w:r w:rsidRPr="004927C2">
        <w:rPr>
          <w:b/>
        </w:rPr>
        <w:t>Emotional dialects</w:t>
      </w:r>
      <w:r>
        <w:t>: variations across cultures in how common emotions are expressed</w:t>
      </w:r>
    </w:p>
    <w:p w:rsidR="004927C2" w:rsidRDefault="004927C2" w:rsidP="009D1933">
      <w:pPr>
        <w:pStyle w:val="ListParagraph"/>
        <w:numPr>
          <w:ilvl w:val="0"/>
          <w:numId w:val="47"/>
        </w:numPr>
      </w:pPr>
      <w:r>
        <w:rPr>
          <w:b/>
        </w:rPr>
        <w:t>Display rules</w:t>
      </w:r>
      <w:r w:rsidRPr="004927C2">
        <w:t>:</w:t>
      </w:r>
      <w:r>
        <w:t xml:space="preserve"> unwritten expectations that we have regarding when it is appropriate to show a certain emotion</w:t>
      </w:r>
    </w:p>
    <w:p w:rsidR="004927C2" w:rsidRDefault="004927C2" w:rsidP="009D1933">
      <w:pPr>
        <w:pStyle w:val="ListParagraph"/>
        <w:numPr>
          <w:ilvl w:val="0"/>
          <w:numId w:val="47"/>
        </w:numPr>
      </w:pPr>
      <w:r>
        <w:t xml:space="preserve">How we interpret </w:t>
      </w:r>
      <w:r w:rsidRPr="004927C2">
        <w:rPr>
          <w:u w:val="single"/>
        </w:rPr>
        <w:t>why</w:t>
      </w:r>
      <w:r>
        <w:t xml:space="preserve"> a person is expressing a certain emotion also differs across cultures</w:t>
      </w:r>
    </w:p>
    <w:p w:rsidR="004927C2" w:rsidRPr="004927C2" w:rsidRDefault="004927C2" w:rsidP="009D1933">
      <w:pPr>
        <w:pStyle w:val="ListParagraph"/>
        <w:numPr>
          <w:ilvl w:val="1"/>
          <w:numId w:val="47"/>
        </w:numPr>
      </w:pPr>
      <w:r>
        <w:t>Some cultures (e.g. Western) tend to focus on the person expressing the emotion, while other cultures (e.g. Asian) tend to also consider those around the person expressing the emotion</w:t>
      </w:r>
    </w:p>
    <w:p w:rsidR="0025000F" w:rsidRDefault="0025000F">
      <w:r>
        <w:br w:type="page"/>
      </w:r>
    </w:p>
    <w:p w:rsidR="004F2A67" w:rsidRDefault="004F2A67" w:rsidP="004F2A67">
      <w:pPr>
        <w:pStyle w:val="Heading1"/>
      </w:pPr>
      <w:r>
        <w:lastRenderedPageBreak/>
        <w:t>Chapter 12: Personality</w:t>
      </w:r>
    </w:p>
    <w:p w:rsidR="00654629" w:rsidRDefault="00654629" w:rsidP="00654629">
      <w:pPr>
        <w:pStyle w:val="Heading3"/>
      </w:pPr>
      <w:r>
        <w:t>12.1 Contemporary Approaches to Personality</w:t>
      </w:r>
    </w:p>
    <w:p w:rsidR="00654629" w:rsidRDefault="00654629" w:rsidP="009D1933">
      <w:pPr>
        <w:pStyle w:val="ListParagraph"/>
        <w:numPr>
          <w:ilvl w:val="0"/>
          <w:numId w:val="48"/>
        </w:numPr>
      </w:pPr>
      <w:r w:rsidRPr="00654629">
        <w:rPr>
          <w:b/>
        </w:rPr>
        <w:t>Personality</w:t>
      </w:r>
      <w:r>
        <w:t>: characteristic pattern of thinking, feeling, and behaving that is unique to each individual, and remains fairly consistent over time and situations</w:t>
      </w:r>
    </w:p>
    <w:p w:rsidR="00654629" w:rsidRPr="00654629" w:rsidRDefault="00654629" w:rsidP="009D1933">
      <w:pPr>
        <w:pStyle w:val="ListParagraph"/>
        <w:numPr>
          <w:ilvl w:val="0"/>
          <w:numId w:val="48"/>
        </w:numPr>
      </w:pPr>
      <w:r>
        <w:t>Two approaches to personality measurement:</w:t>
      </w:r>
    </w:p>
    <w:p w:rsidR="00654629" w:rsidRDefault="00654629" w:rsidP="009D1933">
      <w:pPr>
        <w:pStyle w:val="ListParagraph"/>
        <w:numPr>
          <w:ilvl w:val="1"/>
          <w:numId w:val="48"/>
        </w:numPr>
      </w:pPr>
      <w:r>
        <w:rPr>
          <w:b/>
        </w:rPr>
        <w:t>Idiographic approach</w:t>
      </w:r>
      <w:r w:rsidRPr="00654629">
        <w:t>:</w:t>
      </w:r>
      <w:r>
        <w:t xml:space="preserve"> focuses on creating detailed descriptions of a specific person’s unique personality characteristics</w:t>
      </w:r>
    </w:p>
    <w:p w:rsidR="00654629" w:rsidRDefault="00654629" w:rsidP="009D1933">
      <w:pPr>
        <w:pStyle w:val="ListParagraph"/>
        <w:numPr>
          <w:ilvl w:val="1"/>
          <w:numId w:val="48"/>
        </w:numPr>
      </w:pPr>
      <w:r>
        <w:rPr>
          <w:b/>
        </w:rPr>
        <w:t>Nomothetic approach</w:t>
      </w:r>
      <w:r w:rsidRPr="00654629">
        <w:t>:</w:t>
      </w:r>
      <w:r>
        <w:t xml:space="preserve"> examines personality in large groups of people, to aim at making generalizations about personality structure</w:t>
      </w:r>
    </w:p>
    <w:p w:rsidR="00654629" w:rsidRDefault="00654629" w:rsidP="00654629">
      <w:pPr>
        <w:pStyle w:val="Heading4"/>
      </w:pPr>
      <w:r>
        <w:t>The Trait Perspective</w:t>
      </w:r>
    </w:p>
    <w:p w:rsidR="00654629" w:rsidRDefault="00654629" w:rsidP="009D1933">
      <w:pPr>
        <w:pStyle w:val="ListParagraph"/>
        <w:numPr>
          <w:ilvl w:val="0"/>
          <w:numId w:val="49"/>
        </w:numPr>
      </w:pPr>
      <w:r w:rsidRPr="00654629">
        <w:rPr>
          <w:b/>
        </w:rPr>
        <w:t>Personality trait</w:t>
      </w:r>
      <w:r>
        <w:t xml:space="preserve">: a person’s habitual patterns of thinking, feeling, and behaving </w:t>
      </w:r>
    </w:p>
    <w:p w:rsidR="008D18BF" w:rsidRDefault="008D18BF" w:rsidP="009D1933">
      <w:pPr>
        <w:pStyle w:val="ListParagraph"/>
        <w:numPr>
          <w:ilvl w:val="1"/>
          <w:numId w:val="49"/>
        </w:numPr>
      </w:pPr>
      <w:r>
        <w:t>Summarize a lot of information about a person</w:t>
      </w:r>
    </w:p>
    <w:p w:rsidR="008D18BF" w:rsidRDefault="008D18BF" w:rsidP="009D1933">
      <w:pPr>
        <w:pStyle w:val="ListParagraph"/>
        <w:numPr>
          <w:ilvl w:val="1"/>
          <w:numId w:val="49"/>
        </w:numPr>
      </w:pPr>
      <w:r>
        <w:t>Help predict how a person will behave across a variety of situations</w:t>
      </w:r>
    </w:p>
    <w:p w:rsidR="008D18BF" w:rsidRDefault="008D18BF" w:rsidP="009D1933">
      <w:pPr>
        <w:pStyle w:val="ListParagraph"/>
        <w:numPr>
          <w:ilvl w:val="0"/>
          <w:numId w:val="49"/>
        </w:numPr>
        <w:rPr>
          <w:b/>
        </w:rPr>
      </w:pPr>
      <w:r w:rsidRPr="008D18BF">
        <w:rPr>
          <w:b/>
        </w:rPr>
        <w:t>Barnum effect</w:t>
      </w:r>
      <w:r>
        <w:t>: tendency to accept personality descriptions as true, even when information is very vague or general</w:t>
      </w:r>
    </w:p>
    <w:p w:rsidR="008D18BF" w:rsidRPr="008D18BF" w:rsidRDefault="008D18BF" w:rsidP="009D1933">
      <w:pPr>
        <w:pStyle w:val="ListParagraph"/>
        <w:numPr>
          <w:ilvl w:val="0"/>
          <w:numId w:val="49"/>
        </w:numPr>
        <w:rPr>
          <w:b/>
        </w:rPr>
      </w:pPr>
      <w:r w:rsidRPr="008D18BF">
        <w:rPr>
          <w:b/>
        </w:rPr>
        <w:t xml:space="preserve">Factor analysis </w:t>
      </w:r>
      <w:r>
        <w:t xml:space="preserve">groups items that people respond to similarly, and has been used to group the large amount of potential personality traits into small numbers of factors </w:t>
      </w:r>
    </w:p>
    <w:p w:rsidR="008D18BF" w:rsidRDefault="008D18BF" w:rsidP="008D18BF">
      <w:pPr>
        <w:pStyle w:val="Heading5"/>
      </w:pPr>
      <w:r>
        <w:t>The Five Factor Model</w:t>
      </w:r>
    </w:p>
    <w:p w:rsidR="008D18BF" w:rsidRDefault="008D18BF" w:rsidP="009D1933">
      <w:pPr>
        <w:pStyle w:val="ListParagraph"/>
        <w:numPr>
          <w:ilvl w:val="0"/>
          <w:numId w:val="50"/>
        </w:numPr>
      </w:pPr>
      <w:r w:rsidRPr="008D18BF">
        <w:rPr>
          <w:b/>
        </w:rPr>
        <w:t>Five Factor Model</w:t>
      </w:r>
      <w:r w:rsidR="00212607">
        <w:rPr>
          <w:b/>
        </w:rPr>
        <w:t xml:space="preserve"> (FFM)</w:t>
      </w:r>
      <w:r>
        <w:t>: trait-based theory of personality based on the finding that personality can be described in five major dimensions</w:t>
      </w:r>
    </w:p>
    <w:p w:rsidR="008D18BF" w:rsidRDefault="008D18BF" w:rsidP="009D1933">
      <w:pPr>
        <w:pStyle w:val="ListParagraph"/>
        <w:numPr>
          <w:ilvl w:val="1"/>
          <w:numId w:val="50"/>
        </w:numPr>
        <w:jc w:val="both"/>
      </w:pPr>
      <w:r w:rsidRPr="008D18BF">
        <w:rPr>
          <w:u w:val="single"/>
        </w:rPr>
        <w:t>Openness</w:t>
      </w:r>
      <w:r>
        <w:t xml:space="preserve"> – creative and curious </w:t>
      </w:r>
      <w:r w:rsidR="00212607">
        <w:t xml:space="preserve">(high </w:t>
      </w:r>
      <w:proofErr w:type="spellStart"/>
      <w:r w:rsidR="00212607">
        <w:t>Os</w:t>
      </w:r>
      <w:proofErr w:type="spellEnd"/>
      <w:r w:rsidR="00212607">
        <w:t xml:space="preserve">) </w:t>
      </w:r>
      <w:r>
        <w:t>vs. conventional and down-to-earth</w:t>
      </w:r>
      <w:r w:rsidR="00212607">
        <w:t xml:space="preserve"> (low </w:t>
      </w:r>
      <w:proofErr w:type="spellStart"/>
      <w:r w:rsidR="00212607">
        <w:t>Os</w:t>
      </w:r>
      <w:proofErr w:type="spellEnd"/>
      <w:r w:rsidR="00212607">
        <w:t>)</w:t>
      </w:r>
    </w:p>
    <w:p w:rsidR="008D18BF" w:rsidRDefault="008D18BF" w:rsidP="009D1933">
      <w:pPr>
        <w:pStyle w:val="ListParagraph"/>
        <w:numPr>
          <w:ilvl w:val="1"/>
          <w:numId w:val="50"/>
        </w:numPr>
      </w:pPr>
      <w:r w:rsidRPr="008D18BF">
        <w:rPr>
          <w:u w:val="single"/>
        </w:rPr>
        <w:t>Conscientiousness</w:t>
      </w:r>
      <w:r>
        <w:t xml:space="preserve"> – ambitious, organized, and reliable </w:t>
      </w:r>
      <w:r w:rsidR="00212607">
        <w:t xml:space="preserve">(high Cs) </w:t>
      </w:r>
      <w:r>
        <w:t>vs. lazy, spontaneous, and unreliable</w:t>
      </w:r>
      <w:r w:rsidR="00212607">
        <w:t xml:space="preserve"> (low Cs)</w:t>
      </w:r>
    </w:p>
    <w:p w:rsidR="008D18BF" w:rsidRDefault="008D18BF" w:rsidP="009D1933">
      <w:pPr>
        <w:pStyle w:val="ListParagraph"/>
        <w:numPr>
          <w:ilvl w:val="1"/>
          <w:numId w:val="50"/>
        </w:numPr>
      </w:pPr>
      <w:r w:rsidRPr="008D18BF">
        <w:rPr>
          <w:u w:val="single"/>
        </w:rPr>
        <w:t>Extraversion</w:t>
      </w:r>
      <w:r>
        <w:t xml:space="preserve"> – social </w:t>
      </w:r>
      <w:r w:rsidR="00212607">
        <w:t xml:space="preserve">(high </w:t>
      </w:r>
      <w:proofErr w:type="spellStart"/>
      <w:r w:rsidR="00212607">
        <w:t>Es</w:t>
      </w:r>
      <w:proofErr w:type="spellEnd"/>
      <w:r w:rsidR="00212607">
        <w:t xml:space="preserve">) </w:t>
      </w:r>
      <w:r>
        <w:t>vs. reserved</w:t>
      </w:r>
      <w:r w:rsidR="00212607">
        <w:t xml:space="preserve"> (low </w:t>
      </w:r>
      <w:proofErr w:type="spellStart"/>
      <w:r w:rsidR="00212607">
        <w:t>Es</w:t>
      </w:r>
      <w:proofErr w:type="spellEnd"/>
      <w:r w:rsidR="00212607">
        <w:t>)</w:t>
      </w:r>
    </w:p>
    <w:p w:rsidR="008D18BF" w:rsidRDefault="008D18BF" w:rsidP="009D1933">
      <w:pPr>
        <w:pStyle w:val="ListParagraph"/>
        <w:numPr>
          <w:ilvl w:val="1"/>
          <w:numId w:val="50"/>
        </w:numPr>
      </w:pPr>
      <w:r w:rsidRPr="008D18BF">
        <w:rPr>
          <w:u w:val="single"/>
        </w:rPr>
        <w:t>Agreeableness</w:t>
      </w:r>
      <w:r>
        <w:t xml:space="preserve"> – good-natured and trusting </w:t>
      </w:r>
      <w:r w:rsidR="00212607">
        <w:t xml:space="preserve">(high </w:t>
      </w:r>
      <w:proofErr w:type="gramStart"/>
      <w:r w:rsidR="00212607">
        <w:t>As</w:t>
      </w:r>
      <w:proofErr w:type="gramEnd"/>
      <w:r w:rsidR="00212607">
        <w:t xml:space="preserve">) </w:t>
      </w:r>
      <w:r>
        <w:t xml:space="preserve">vs. rude and irritable </w:t>
      </w:r>
      <w:r w:rsidR="00212607">
        <w:t>(low As)</w:t>
      </w:r>
    </w:p>
    <w:p w:rsidR="008D18BF" w:rsidRDefault="008D18BF" w:rsidP="009D1933">
      <w:pPr>
        <w:pStyle w:val="ListParagraph"/>
        <w:numPr>
          <w:ilvl w:val="1"/>
          <w:numId w:val="50"/>
        </w:numPr>
      </w:pPr>
      <w:r w:rsidRPr="008D18BF">
        <w:rPr>
          <w:u w:val="single"/>
        </w:rPr>
        <w:t>Neuroticism</w:t>
      </w:r>
      <w:r>
        <w:t xml:space="preserve"> – worried and insecure </w:t>
      </w:r>
      <w:r w:rsidR="00212607">
        <w:t xml:space="preserve">(high Ns) </w:t>
      </w:r>
      <w:r>
        <w:t>vs. calm and secure</w:t>
      </w:r>
      <w:r w:rsidR="00212607">
        <w:t xml:space="preserve"> (low Ns)</w:t>
      </w:r>
    </w:p>
    <w:p w:rsidR="00212607" w:rsidRDefault="00212607" w:rsidP="00212607">
      <w:pPr>
        <w:pStyle w:val="Heading5"/>
      </w:pPr>
      <w:r>
        <w:t>Beyond the Big Five: The Personality of Evil?</w:t>
      </w:r>
    </w:p>
    <w:p w:rsidR="00212607" w:rsidRDefault="00212607" w:rsidP="009D1933">
      <w:pPr>
        <w:pStyle w:val="ListParagraph"/>
        <w:numPr>
          <w:ilvl w:val="0"/>
          <w:numId w:val="50"/>
        </w:numPr>
      </w:pPr>
      <w:r>
        <w:t>The more horror we allow ourselves to contemplate, the more we wonder, why do people do terrible things?</w:t>
      </w:r>
    </w:p>
    <w:p w:rsidR="00212607" w:rsidRDefault="00212607" w:rsidP="009D1933">
      <w:pPr>
        <w:pStyle w:val="ListParagraph"/>
        <w:numPr>
          <w:ilvl w:val="0"/>
          <w:numId w:val="50"/>
        </w:numPr>
      </w:pPr>
      <w:r>
        <w:t xml:space="preserve">After WWII, Theodore Adorno suggested a key personality type, the </w:t>
      </w:r>
      <w:r w:rsidRPr="00212607">
        <w:rPr>
          <w:u w:val="single"/>
        </w:rPr>
        <w:t>authoritarian personality</w:t>
      </w:r>
      <w:r>
        <w:t>, who believe strongly in “us vs. them”, and are thus more likely to engage in prejudice and violence towards people in the “them” category</w:t>
      </w:r>
    </w:p>
    <w:p w:rsidR="00212607" w:rsidRPr="00212607" w:rsidRDefault="00212607" w:rsidP="009D1933">
      <w:pPr>
        <w:pStyle w:val="ListParagraph"/>
        <w:numPr>
          <w:ilvl w:val="0"/>
          <w:numId w:val="50"/>
        </w:numPr>
      </w:pPr>
      <w:r>
        <w:t>Over the past decades, researchers have discovered personality traits extending from the FFM, which shed light on human “evil”</w:t>
      </w:r>
    </w:p>
    <w:p w:rsidR="00212607" w:rsidRPr="00212607" w:rsidRDefault="00212607" w:rsidP="009D1933">
      <w:pPr>
        <w:pStyle w:val="ListParagraph"/>
        <w:numPr>
          <w:ilvl w:val="1"/>
          <w:numId w:val="50"/>
        </w:numPr>
      </w:pPr>
      <w:r>
        <w:rPr>
          <w:rFonts w:eastAsia="Malgun Gothic" w:hint="eastAsia"/>
          <w:b/>
          <w:lang w:eastAsia="ko-KR"/>
        </w:rPr>
        <w:t>H</w:t>
      </w:r>
      <w:r>
        <w:rPr>
          <w:rFonts w:eastAsia="Malgun Gothic"/>
          <w:b/>
          <w:lang w:eastAsia="ko-KR"/>
        </w:rPr>
        <w:t>EXACO model of personality</w:t>
      </w:r>
      <w:r>
        <w:rPr>
          <w:rFonts w:eastAsia="Malgun Gothic"/>
          <w:lang w:eastAsia="ko-KR"/>
        </w:rPr>
        <w:t xml:space="preserve">: six-factor theory that adds </w:t>
      </w:r>
      <w:r>
        <w:rPr>
          <w:rFonts w:eastAsia="Malgun Gothic"/>
          <w:b/>
          <w:lang w:eastAsia="ko-KR"/>
        </w:rPr>
        <w:t xml:space="preserve">honesty-humility </w:t>
      </w:r>
      <w:r>
        <w:rPr>
          <w:rFonts w:eastAsia="Malgun Gothic"/>
          <w:lang w:eastAsia="ko-KR"/>
        </w:rPr>
        <w:t>to the FFM</w:t>
      </w:r>
    </w:p>
    <w:p w:rsidR="00212607" w:rsidRPr="00C81F5A" w:rsidRDefault="00212607" w:rsidP="009D1933">
      <w:pPr>
        <w:pStyle w:val="ListParagraph"/>
        <w:numPr>
          <w:ilvl w:val="2"/>
          <w:numId w:val="50"/>
        </w:numPr>
      </w:pPr>
      <w:r>
        <w:rPr>
          <w:rFonts w:eastAsia="Malgun Gothic"/>
          <w:lang w:eastAsia="ko-KR"/>
        </w:rPr>
        <w:t xml:space="preserve">Sincere, honest, and </w:t>
      </w:r>
      <w:r w:rsidR="00C81F5A">
        <w:rPr>
          <w:rFonts w:eastAsia="Malgun Gothic"/>
          <w:lang w:eastAsia="ko-KR"/>
        </w:rPr>
        <w:t xml:space="preserve">modest </w:t>
      </w:r>
      <w:r>
        <w:rPr>
          <w:rFonts w:eastAsia="Malgun Gothic"/>
          <w:lang w:eastAsia="ko-KR"/>
        </w:rPr>
        <w:t>(high HHs) vs. selfish, deceitful, and greedy (low HHs)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>
        <w:rPr>
          <w:rFonts w:eastAsia="Malgun Gothic"/>
          <w:lang w:eastAsia="ko-KR"/>
        </w:rPr>
        <w:t>High HHs tend to perform more altruistic behaviours while low HHs tend to be more selfish, anti-social, and violent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>
        <w:rPr>
          <w:rFonts w:eastAsia="Malgun Gothic"/>
          <w:lang w:eastAsia="ko-KR"/>
        </w:rPr>
        <w:t>Low HHs are also more likely to be materialistic, manipulative, and feel a strong sense of entitlement</w:t>
      </w:r>
    </w:p>
    <w:p w:rsidR="00C81F5A" w:rsidRPr="00C81F5A" w:rsidRDefault="00C81F5A" w:rsidP="009D1933">
      <w:pPr>
        <w:pStyle w:val="ListParagraph"/>
        <w:numPr>
          <w:ilvl w:val="1"/>
          <w:numId w:val="50"/>
        </w:numPr>
      </w:pPr>
      <w:r w:rsidRPr="00C81F5A">
        <w:rPr>
          <w:rFonts w:eastAsia="Malgun Gothic"/>
          <w:b/>
          <w:lang w:eastAsia="ko-KR"/>
        </w:rPr>
        <w:lastRenderedPageBreak/>
        <w:t>The Dark Triad</w:t>
      </w:r>
      <w:r>
        <w:rPr>
          <w:rFonts w:eastAsia="Malgun Gothic"/>
          <w:lang w:eastAsia="ko-KR"/>
        </w:rPr>
        <w:t>: three traits that describes a person who is socially destructive, aggressive, dishonest, and likely to commit harm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 w:rsidRPr="00C81F5A">
        <w:rPr>
          <w:rFonts w:eastAsia="Malgun Gothic"/>
          <w:u w:val="single"/>
          <w:lang w:eastAsia="ko-KR"/>
        </w:rPr>
        <w:t>Machiavellianism</w:t>
      </w:r>
      <w:r>
        <w:rPr>
          <w:rFonts w:eastAsia="Malgun Gothic"/>
          <w:lang w:eastAsia="ko-KR"/>
        </w:rPr>
        <w:t xml:space="preserve"> – tendency to be manipulative and deceitful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 w:rsidRPr="00C81F5A">
        <w:rPr>
          <w:rFonts w:eastAsia="Malgun Gothic"/>
          <w:u w:val="single"/>
          <w:lang w:eastAsia="ko-KR"/>
        </w:rPr>
        <w:t>Psychopathy</w:t>
      </w:r>
      <w:r>
        <w:rPr>
          <w:rFonts w:eastAsia="Malgun Gothic"/>
          <w:lang w:eastAsia="ko-KR"/>
        </w:rPr>
        <w:t xml:space="preserve"> – tendency to have shallow emotional responses, feel little empathy for others, and feel little remorse for one’s actions</w:t>
      </w:r>
      <w:r>
        <w:rPr>
          <w:rFonts w:eastAsia="Malgun Gothic"/>
          <w:lang w:eastAsia="ko-KR"/>
        </w:rPr>
        <w:tab/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 w:rsidRPr="00C81F5A">
        <w:rPr>
          <w:rFonts w:eastAsia="Malgun Gothic"/>
          <w:u w:val="single"/>
          <w:lang w:eastAsia="ko-KR"/>
        </w:rPr>
        <w:t>Narcissism</w:t>
      </w:r>
      <w:r>
        <w:rPr>
          <w:rFonts w:eastAsia="Malgun Gothic"/>
          <w:lang w:eastAsia="ko-KR"/>
        </w:rPr>
        <w:t xml:space="preserve"> – egotistical preoccupation with self-image, excessive focus on self-importance</w:t>
      </w:r>
    </w:p>
    <w:p w:rsidR="00C81F5A" w:rsidRPr="00C81F5A" w:rsidRDefault="00C81F5A" w:rsidP="009D1933">
      <w:pPr>
        <w:pStyle w:val="ListParagraph"/>
        <w:numPr>
          <w:ilvl w:val="1"/>
          <w:numId w:val="50"/>
        </w:numPr>
      </w:pPr>
      <w:r>
        <w:rPr>
          <w:rFonts w:eastAsia="Malgun Gothic"/>
          <w:b/>
          <w:lang w:eastAsia="ko-KR"/>
        </w:rPr>
        <w:t>Right-Wing Authoritarianism (RWA)</w:t>
      </w:r>
      <w:r>
        <w:rPr>
          <w:rFonts w:eastAsia="Malgun Gothic"/>
          <w:lang w:eastAsia="ko-KR"/>
        </w:rPr>
        <w:t>: highly problematic set of personality characteristics that involve three main tendencies: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 w:rsidRPr="00C81F5A">
        <w:rPr>
          <w:rFonts w:eastAsia="Malgun Gothic"/>
          <w:u w:val="single"/>
          <w:lang w:eastAsia="ko-KR"/>
        </w:rPr>
        <w:t>Obeying orders</w:t>
      </w:r>
      <w:r>
        <w:rPr>
          <w:rFonts w:eastAsia="Malgun Gothic"/>
          <w:lang w:eastAsia="ko-KR"/>
        </w:rPr>
        <w:t xml:space="preserve"> and deferring to established authorities in a society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 w:rsidRPr="00C81F5A">
        <w:rPr>
          <w:rFonts w:eastAsia="Malgun Gothic"/>
          <w:u w:val="single"/>
          <w:lang w:eastAsia="ko-KR"/>
        </w:rPr>
        <w:t>Supporting aggression</w:t>
      </w:r>
      <w:r>
        <w:rPr>
          <w:rFonts w:eastAsia="Malgun Gothic"/>
          <w:lang w:eastAsia="ko-KR"/>
        </w:rPr>
        <w:t xml:space="preserve"> against those who differ from the established social order</w:t>
      </w:r>
    </w:p>
    <w:p w:rsidR="00C81F5A" w:rsidRPr="00C81F5A" w:rsidRDefault="00C81F5A" w:rsidP="009D1933">
      <w:pPr>
        <w:pStyle w:val="ListParagraph"/>
        <w:numPr>
          <w:ilvl w:val="2"/>
          <w:numId w:val="50"/>
        </w:numPr>
      </w:pPr>
      <w:r>
        <w:rPr>
          <w:rFonts w:eastAsia="Malgun Gothic"/>
          <w:lang w:eastAsia="ko-KR"/>
        </w:rPr>
        <w:t xml:space="preserve">Believing strongly in </w:t>
      </w:r>
      <w:r w:rsidRPr="00C81F5A">
        <w:rPr>
          <w:rFonts w:eastAsia="Malgun Gothic"/>
          <w:u w:val="single"/>
          <w:lang w:eastAsia="ko-KR"/>
        </w:rPr>
        <w:t>maintaining social order</w:t>
      </w:r>
    </w:p>
    <w:p w:rsidR="00C81F5A" w:rsidRDefault="00C81F5A" w:rsidP="00C81F5A">
      <w:pPr>
        <w:pStyle w:val="Heading5"/>
      </w:pPr>
      <w:r>
        <w:t>Personality Traits over the Lifespan</w:t>
      </w:r>
    </w:p>
    <w:p w:rsidR="00C81F5A" w:rsidRDefault="00C81F5A" w:rsidP="009D1933">
      <w:pPr>
        <w:pStyle w:val="ListParagraph"/>
        <w:numPr>
          <w:ilvl w:val="0"/>
          <w:numId w:val="51"/>
        </w:numPr>
      </w:pPr>
      <w:r>
        <w:t>Extensive research has found that our genes predispose us to forming a certain lifelong personality, and that our personalities tend to remain stable</w:t>
      </w:r>
    </w:p>
    <w:p w:rsidR="00C81F5A" w:rsidRDefault="00C81F5A" w:rsidP="009D1933">
      <w:pPr>
        <w:pStyle w:val="ListParagraph"/>
        <w:numPr>
          <w:ilvl w:val="0"/>
          <w:numId w:val="51"/>
        </w:numPr>
      </w:pPr>
      <w:r>
        <w:t xml:space="preserve">Infants possess certain </w:t>
      </w:r>
      <w:r w:rsidRPr="00C81F5A">
        <w:rPr>
          <w:b/>
        </w:rPr>
        <w:t>temperaments</w:t>
      </w:r>
      <w:r>
        <w:t xml:space="preserve"> right from birth, suggesting that seeds of our personality are present right from the start</w:t>
      </w:r>
    </w:p>
    <w:p w:rsidR="00C81F5A" w:rsidRDefault="00C81F5A" w:rsidP="009D1933">
      <w:pPr>
        <w:pStyle w:val="ListParagraph"/>
        <w:numPr>
          <w:ilvl w:val="1"/>
          <w:numId w:val="51"/>
        </w:numPr>
      </w:pPr>
      <w:r>
        <w:t xml:space="preserve">Temperaments appear to be an innate, biological foundation for personality </w:t>
      </w:r>
    </w:p>
    <w:p w:rsidR="00C81F5A" w:rsidRDefault="00C81F5A" w:rsidP="009D1933">
      <w:pPr>
        <w:pStyle w:val="ListParagraph"/>
        <w:numPr>
          <w:ilvl w:val="1"/>
          <w:numId w:val="51"/>
        </w:numPr>
      </w:pPr>
      <w:r>
        <w:t>Three main temperaments:</w:t>
      </w:r>
    </w:p>
    <w:p w:rsidR="00C81F5A" w:rsidRDefault="00C81F5A" w:rsidP="009D1933">
      <w:pPr>
        <w:pStyle w:val="ListParagraph"/>
        <w:numPr>
          <w:ilvl w:val="2"/>
          <w:numId w:val="51"/>
        </w:numPr>
      </w:pPr>
      <w:r w:rsidRPr="00C81F5A">
        <w:rPr>
          <w:u w:val="single"/>
        </w:rPr>
        <w:t>Well-adjusted</w:t>
      </w:r>
      <w:r>
        <w:t xml:space="preserve"> – confident and capable of self-control </w:t>
      </w:r>
    </w:p>
    <w:p w:rsidR="00C81F5A" w:rsidRDefault="00C81F5A" w:rsidP="009D1933">
      <w:pPr>
        <w:pStyle w:val="ListParagraph"/>
        <w:numPr>
          <w:ilvl w:val="2"/>
          <w:numId w:val="51"/>
        </w:numPr>
      </w:pPr>
      <w:r w:rsidRPr="00C81F5A">
        <w:rPr>
          <w:u w:val="single"/>
        </w:rPr>
        <w:t>Under-controlled</w:t>
      </w:r>
      <w:r>
        <w:t xml:space="preserve"> – impulsive and emotionally volatile</w:t>
      </w:r>
    </w:p>
    <w:p w:rsidR="00C81F5A" w:rsidRDefault="00C81F5A" w:rsidP="009D1933">
      <w:pPr>
        <w:pStyle w:val="ListParagraph"/>
        <w:numPr>
          <w:ilvl w:val="2"/>
          <w:numId w:val="51"/>
        </w:numPr>
      </w:pPr>
      <w:r w:rsidRPr="00C81F5A">
        <w:rPr>
          <w:u w:val="single"/>
        </w:rPr>
        <w:t>Inhibited</w:t>
      </w:r>
      <w:r>
        <w:t xml:space="preserve"> – socially uncomfortable, easily upset by strangers</w:t>
      </w:r>
    </w:p>
    <w:p w:rsidR="00C81F5A" w:rsidRDefault="00C81F5A" w:rsidP="009D1933">
      <w:pPr>
        <w:pStyle w:val="ListParagraph"/>
        <w:numPr>
          <w:ilvl w:val="0"/>
          <w:numId w:val="51"/>
        </w:numPr>
      </w:pPr>
      <w:r>
        <w:t>Research shows that although people’s personality traits may fluctuate over time, their general rank ordering in the population remains the same</w:t>
      </w:r>
    </w:p>
    <w:p w:rsidR="00C81F5A" w:rsidRDefault="00C81F5A" w:rsidP="009D1933">
      <w:pPr>
        <w:pStyle w:val="ListParagraph"/>
        <w:numPr>
          <w:ilvl w:val="0"/>
          <w:numId w:val="51"/>
        </w:numPr>
      </w:pPr>
      <w:r>
        <w:t>Changes in personality over time are generally caused by changes in our environment, the role we play in them, as well as the sophistication of our thinking processes</w:t>
      </w:r>
    </w:p>
    <w:p w:rsidR="00C81F5A" w:rsidRDefault="00C81F5A" w:rsidP="00C81F5A">
      <w:pPr>
        <w:pStyle w:val="Heading5"/>
      </w:pPr>
      <w:r>
        <w:t>Personality Traits and States</w:t>
      </w:r>
    </w:p>
    <w:p w:rsidR="00C81F5A" w:rsidRDefault="00C81F5A" w:rsidP="009D1933">
      <w:pPr>
        <w:pStyle w:val="ListParagraph"/>
        <w:numPr>
          <w:ilvl w:val="0"/>
          <w:numId w:val="52"/>
        </w:numPr>
      </w:pPr>
      <w:r>
        <w:t>People’s behaviours are also defined by situational factors and context</w:t>
      </w:r>
    </w:p>
    <w:p w:rsidR="00C81F5A" w:rsidRDefault="00C81F5A" w:rsidP="009D1933">
      <w:pPr>
        <w:pStyle w:val="ListParagraph"/>
        <w:numPr>
          <w:ilvl w:val="0"/>
          <w:numId w:val="52"/>
        </w:numPr>
      </w:pPr>
      <w:r w:rsidRPr="00C81F5A">
        <w:rPr>
          <w:b/>
        </w:rPr>
        <w:t>State</w:t>
      </w:r>
      <w:r>
        <w:t>: a temporary physical or psychological engagement that influences behaviour</w:t>
      </w:r>
    </w:p>
    <w:p w:rsidR="00C81F5A" w:rsidRDefault="00C81F5A" w:rsidP="009D1933">
      <w:pPr>
        <w:pStyle w:val="ListParagraph"/>
        <w:numPr>
          <w:ilvl w:val="0"/>
          <w:numId w:val="52"/>
        </w:numPr>
      </w:pPr>
      <w:r>
        <w:t>Four general aspects of situations tend to influence behaviour:</w:t>
      </w:r>
    </w:p>
    <w:p w:rsidR="00C81F5A" w:rsidRDefault="00C81F5A" w:rsidP="009D1933">
      <w:pPr>
        <w:pStyle w:val="ListParagraph"/>
        <w:numPr>
          <w:ilvl w:val="1"/>
          <w:numId w:val="52"/>
        </w:numPr>
      </w:pPr>
      <w:r w:rsidRPr="00C81F5A">
        <w:rPr>
          <w:u w:val="single"/>
        </w:rPr>
        <w:t>Locations</w:t>
      </w:r>
      <w:r>
        <w:t xml:space="preserve"> (where you are)</w:t>
      </w:r>
    </w:p>
    <w:p w:rsidR="00C81F5A" w:rsidRDefault="00C81F5A" w:rsidP="009D1933">
      <w:pPr>
        <w:pStyle w:val="ListParagraph"/>
        <w:numPr>
          <w:ilvl w:val="1"/>
          <w:numId w:val="52"/>
        </w:numPr>
      </w:pPr>
      <w:r w:rsidRPr="00C81F5A">
        <w:rPr>
          <w:u w:val="single"/>
        </w:rPr>
        <w:t>Associations</w:t>
      </w:r>
      <w:r>
        <w:t xml:space="preserve"> (people you’re with)</w:t>
      </w:r>
    </w:p>
    <w:p w:rsidR="00C81F5A" w:rsidRDefault="00C81F5A" w:rsidP="009D1933">
      <w:pPr>
        <w:pStyle w:val="ListParagraph"/>
        <w:numPr>
          <w:ilvl w:val="1"/>
          <w:numId w:val="52"/>
        </w:numPr>
      </w:pPr>
      <w:r w:rsidRPr="00C81F5A">
        <w:rPr>
          <w:u w:val="single"/>
        </w:rPr>
        <w:t>Activities</w:t>
      </w:r>
      <w:r>
        <w:t xml:space="preserve"> (what you’re doing)</w:t>
      </w:r>
    </w:p>
    <w:p w:rsidR="00C81F5A" w:rsidRDefault="00C81F5A" w:rsidP="009D1933">
      <w:pPr>
        <w:pStyle w:val="ListParagraph"/>
        <w:numPr>
          <w:ilvl w:val="1"/>
          <w:numId w:val="52"/>
        </w:numPr>
      </w:pPr>
      <w:r w:rsidRPr="00C81F5A">
        <w:rPr>
          <w:u w:val="single"/>
        </w:rPr>
        <w:t>Subjective states</w:t>
      </w:r>
      <w:r>
        <w:t xml:space="preserve"> (how you’re feeling)</w:t>
      </w:r>
    </w:p>
    <w:p w:rsidR="000F0074" w:rsidRDefault="000F0074" w:rsidP="000F0074">
      <w:pPr>
        <w:pStyle w:val="Heading4"/>
      </w:pPr>
      <w:r>
        <w:t>Behaviourist and Social-Cognitive Perspectives</w:t>
      </w:r>
    </w:p>
    <w:p w:rsidR="000F0074" w:rsidRDefault="000F0074" w:rsidP="009D1933">
      <w:pPr>
        <w:pStyle w:val="ListParagraph"/>
        <w:numPr>
          <w:ilvl w:val="0"/>
          <w:numId w:val="53"/>
        </w:numPr>
      </w:pPr>
      <w:r>
        <w:t>The trait approach to personality suggests that we carry our personality characteristics around inside us</w:t>
      </w:r>
    </w:p>
    <w:p w:rsidR="000F0074" w:rsidRDefault="000F0074" w:rsidP="009D1933">
      <w:pPr>
        <w:pStyle w:val="ListParagraph"/>
        <w:numPr>
          <w:ilvl w:val="0"/>
          <w:numId w:val="53"/>
        </w:numPr>
      </w:pPr>
      <w:r>
        <w:t>Behaviourists seek to understand the relationship between specific environmental stimuli and observed patterns of behaviour</w:t>
      </w:r>
    </w:p>
    <w:p w:rsidR="000F0074" w:rsidRDefault="000F0074" w:rsidP="009D1933">
      <w:pPr>
        <w:pStyle w:val="ListParagraph"/>
        <w:numPr>
          <w:ilvl w:val="1"/>
          <w:numId w:val="53"/>
        </w:numPr>
      </w:pPr>
      <w:r>
        <w:t xml:space="preserve">E.g. B.F. Skinner believed that </w:t>
      </w:r>
      <w:r w:rsidR="009D1933">
        <w:t>personality was simply a description of one’s response tendencies in different situations</w:t>
      </w:r>
    </w:p>
    <w:p w:rsidR="009D1933" w:rsidRDefault="009D1933" w:rsidP="009D1933">
      <w:pPr>
        <w:pStyle w:val="ListParagraph"/>
        <w:numPr>
          <w:ilvl w:val="1"/>
          <w:numId w:val="53"/>
        </w:numPr>
      </w:pPr>
      <w:r w:rsidRPr="009D1933">
        <w:rPr>
          <w:u w:val="single"/>
        </w:rPr>
        <w:lastRenderedPageBreak/>
        <w:t>Behaviourist perspective</w:t>
      </w:r>
      <w:r>
        <w:t xml:space="preserve"> emphasizes the importance of stimulus-response associations that are learned through exposure to different situations, rather than internalized and relatively stable personality traits</w:t>
      </w:r>
    </w:p>
    <w:p w:rsidR="009D1933" w:rsidRPr="009D1933" w:rsidRDefault="009D1933" w:rsidP="009D1933">
      <w:pPr>
        <w:pStyle w:val="ListParagraph"/>
        <w:numPr>
          <w:ilvl w:val="0"/>
          <w:numId w:val="53"/>
        </w:numPr>
        <w:rPr>
          <w:u w:val="single"/>
        </w:rPr>
      </w:pPr>
      <w:r w:rsidRPr="009D1933">
        <w:rPr>
          <w:u w:val="single"/>
        </w:rPr>
        <w:t xml:space="preserve">Social </w:t>
      </w:r>
      <w:r>
        <w:rPr>
          <w:u w:val="single"/>
        </w:rPr>
        <w:t>cognitive theory of personality</w:t>
      </w:r>
      <w:r>
        <w:t xml:space="preserve"> emphasizes the role of beliefs and the reciprocal relationship between people and their environments</w:t>
      </w:r>
    </w:p>
    <w:p w:rsidR="009D1933" w:rsidRPr="009D1933" w:rsidRDefault="009D1933" w:rsidP="009D1933">
      <w:pPr>
        <w:pStyle w:val="ListParagraph"/>
        <w:numPr>
          <w:ilvl w:val="1"/>
          <w:numId w:val="53"/>
        </w:numPr>
        <w:rPr>
          <w:u w:val="single"/>
        </w:rPr>
      </w:pPr>
      <w:r>
        <w:t>Environmental stimuli don’t automatically trigger specific behaviours – they inform individuals’ beliefs about what consequences are likely to follow from certain behaviours</w:t>
      </w:r>
    </w:p>
    <w:p w:rsidR="009D1933" w:rsidRPr="009D1933" w:rsidRDefault="009D1933" w:rsidP="009D1933">
      <w:pPr>
        <w:pStyle w:val="ListParagraph"/>
        <w:numPr>
          <w:ilvl w:val="1"/>
          <w:numId w:val="53"/>
        </w:numPr>
        <w:rPr>
          <w:u w:val="single"/>
        </w:rPr>
      </w:pPr>
      <w:r w:rsidRPr="009D1933">
        <w:rPr>
          <w:b/>
        </w:rPr>
        <w:t>Reciprocal determinism</w:t>
      </w:r>
      <w:r>
        <w:t>: behaviour, internal (personal) factors, and external (situational) factors interact to determine one another, and personalities are based on interactions amongst these three aspects</w:t>
      </w:r>
    </w:p>
    <w:p w:rsidR="009D1933" w:rsidRPr="001A21AA" w:rsidRDefault="009D1933" w:rsidP="009D1933">
      <w:pPr>
        <w:pStyle w:val="ListParagraph"/>
        <w:numPr>
          <w:ilvl w:val="2"/>
          <w:numId w:val="53"/>
        </w:numPr>
        <w:rPr>
          <w:u w:val="single"/>
        </w:rPr>
      </w:pPr>
      <w:r>
        <w:t xml:space="preserve">This perspective sees personality as existing </w:t>
      </w:r>
      <w:r w:rsidRPr="009D1933">
        <w:rPr>
          <w:u w:val="single"/>
        </w:rPr>
        <w:t>between</w:t>
      </w:r>
      <w:r>
        <w:t xml:space="preserve"> the person and the environment</w:t>
      </w:r>
    </w:p>
    <w:p w:rsidR="001A21AA" w:rsidRDefault="001A21AA" w:rsidP="001A21AA">
      <w:pPr>
        <w:pStyle w:val="Heading3"/>
      </w:pPr>
      <w:r>
        <w:t>12.2 Cultural and Biological Approaches to Personality</w:t>
      </w:r>
    </w:p>
    <w:p w:rsidR="001A21AA" w:rsidRDefault="001A21AA" w:rsidP="001A21AA">
      <w:pPr>
        <w:pStyle w:val="Heading4"/>
      </w:pPr>
      <w:r>
        <w:t>Culture and Personality</w:t>
      </w:r>
    </w:p>
    <w:p w:rsidR="001A21AA" w:rsidRDefault="001A21AA" w:rsidP="001A21AA">
      <w:pPr>
        <w:pStyle w:val="ListParagraph"/>
        <w:numPr>
          <w:ilvl w:val="0"/>
          <w:numId w:val="54"/>
        </w:numPr>
      </w:pPr>
      <w:r>
        <w:t>WEIRD – “Western, Educated, Industrialized, Rich, and Democratic”</w:t>
      </w:r>
    </w:p>
    <w:p w:rsidR="001A21AA" w:rsidRDefault="001A21AA" w:rsidP="001A21AA">
      <w:pPr>
        <w:pStyle w:val="ListParagraph"/>
        <w:numPr>
          <w:ilvl w:val="0"/>
          <w:numId w:val="54"/>
        </w:numPr>
      </w:pPr>
      <w:r>
        <w:t>An estimated 96% of psychology studies have been conducted on people from WEIRD countries, which only make up 12% of the population</w:t>
      </w:r>
    </w:p>
    <w:p w:rsidR="001A21AA" w:rsidRDefault="001A21AA" w:rsidP="001A21AA">
      <w:pPr>
        <w:pStyle w:val="Heading5"/>
      </w:pPr>
      <w:r>
        <w:t>Universals and Differences Across Cultures: The Big Five</w:t>
      </w:r>
    </w:p>
    <w:p w:rsidR="001A21AA" w:rsidRDefault="001A21AA" w:rsidP="001A21AA">
      <w:pPr>
        <w:pStyle w:val="ListParagraph"/>
        <w:numPr>
          <w:ilvl w:val="0"/>
          <w:numId w:val="55"/>
        </w:numPr>
      </w:pPr>
      <w:r>
        <w:t>The Five Factor Model, which centres around five personality traits: openness, conscientiousness, extraversion, agreeableness, and neuroticism, was discovered by people working in WEIRD places</w:t>
      </w:r>
    </w:p>
    <w:p w:rsidR="001A21AA" w:rsidRDefault="001A21AA" w:rsidP="001A21AA">
      <w:pPr>
        <w:pStyle w:val="ListParagraph"/>
        <w:numPr>
          <w:ilvl w:val="0"/>
          <w:numId w:val="55"/>
        </w:numPr>
      </w:pPr>
      <w:r>
        <w:t>To find out whether the Big Five traits were universal, psychologists measured people from different countries and cultures; they found that the Big Five were reliably present in every culture</w:t>
      </w:r>
    </w:p>
    <w:p w:rsidR="001A21AA" w:rsidRDefault="001A21AA" w:rsidP="001A21AA">
      <w:pPr>
        <w:pStyle w:val="ListParagraph"/>
        <w:numPr>
          <w:ilvl w:val="1"/>
          <w:numId w:val="55"/>
        </w:numPr>
      </w:pPr>
      <w:r>
        <w:t>Suggests that despite cultural differences, people share the same basic personality structure</w:t>
      </w:r>
    </w:p>
    <w:p w:rsidR="001A21AA" w:rsidRDefault="001A21AA" w:rsidP="001A21AA">
      <w:pPr>
        <w:pStyle w:val="Heading5"/>
      </w:pPr>
      <w:r>
        <w:t>Personality Structures in Different Cultures</w:t>
      </w:r>
    </w:p>
    <w:p w:rsidR="001A21AA" w:rsidRDefault="001A21AA" w:rsidP="001A21AA">
      <w:pPr>
        <w:pStyle w:val="ListParagraph"/>
        <w:numPr>
          <w:ilvl w:val="0"/>
          <w:numId w:val="56"/>
        </w:numPr>
      </w:pPr>
      <w:r>
        <w:t>The Big Five study was limited towards defining personality adjectives in English</w:t>
      </w:r>
    </w:p>
    <w:p w:rsidR="001A21AA" w:rsidRDefault="001A21AA" w:rsidP="001A21AA">
      <w:pPr>
        <w:pStyle w:val="ListParagraph"/>
        <w:numPr>
          <w:ilvl w:val="0"/>
          <w:numId w:val="56"/>
        </w:numPr>
      </w:pPr>
      <w:r>
        <w:t>After researches began analyzing personality descriptors in other languages, they discovered unique personality factors not captured in the Big Five</w:t>
      </w:r>
    </w:p>
    <w:p w:rsidR="001A21AA" w:rsidRDefault="001A21AA" w:rsidP="001A21AA">
      <w:pPr>
        <w:pStyle w:val="ListParagraph"/>
        <w:numPr>
          <w:ilvl w:val="0"/>
          <w:numId w:val="56"/>
        </w:numPr>
      </w:pPr>
      <w:r w:rsidRPr="001A21AA">
        <w:rPr>
          <w:u w:val="single"/>
        </w:rPr>
        <w:t>Example</w:t>
      </w:r>
      <w:r>
        <w:t>: using personality descriptors in Chinese revealed 26 new personality traits, whose factor-analyzed structure revealed four main traits: dependability, social potency, individualism, and interpersonal relatedness</w:t>
      </w:r>
    </w:p>
    <w:p w:rsidR="001A21AA" w:rsidRDefault="001A21AA" w:rsidP="001A21AA">
      <w:pPr>
        <w:pStyle w:val="ListParagraph"/>
        <w:numPr>
          <w:ilvl w:val="1"/>
          <w:numId w:val="56"/>
        </w:numPr>
      </w:pPr>
      <w:r>
        <w:t>Interpersonal relatedness (a combination of social harmony, tradition, and emphasis on</w:t>
      </w:r>
      <w:r>
        <w:tab/>
        <w:t xml:space="preserve"> social relationships) was unique – emphasizing the more socially interdependent nature of the self in this culture</w:t>
      </w:r>
    </w:p>
    <w:p w:rsidR="001A21AA" w:rsidRDefault="001A21AA" w:rsidP="001A21AA">
      <w:pPr>
        <w:pStyle w:val="ListParagraph"/>
        <w:numPr>
          <w:ilvl w:val="0"/>
          <w:numId w:val="56"/>
        </w:numPr>
      </w:pPr>
      <w:r>
        <w:t>Most psychologists agree that the Big Five capture important and possibly universal personality traits, but may be missing important cultural-specific qualities</w:t>
      </w:r>
    </w:p>
    <w:p w:rsidR="001A21AA" w:rsidRDefault="001A21AA" w:rsidP="001A21AA">
      <w:pPr>
        <w:pStyle w:val="Heading5"/>
      </w:pPr>
      <w:r>
        <w:lastRenderedPageBreak/>
        <w:t>Challenges in Cross-Cultural Research</w:t>
      </w:r>
    </w:p>
    <w:p w:rsidR="001A21AA" w:rsidRDefault="001A21AA" w:rsidP="001A21AA">
      <w:pPr>
        <w:pStyle w:val="ListParagraph"/>
        <w:numPr>
          <w:ilvl w:val="0"/>
          <w:numId w:val="57"/>
        </w:numPr>
      </w:pPr>
      <w:r>
        <w:t>Using the same personality scales translated into different languages has allowed psychologists to test for personality differences across cultures</w:t>
      </w:r>
    </w:p>
    <w:p w:rsidR="001A21AA" w:rsidRDefault="00484A7A" w:rsidP="001A21AA">
      <w:pPr>
        <w:pStyle w:val="ListParagraph"/>
        <w:numPr>
          <w:ilvl w:val="0"/>
          <w:numId w:val="57"/>
        </w:numPr>
      </w:pPr>
      <w:r>
        <w:t>However, there is difficulty in determining whether or not these differences are real</w:t>
      </w:r>
    </w:p>
    <w:p w:rsidR="00484A7A" w:rsidRDefault="00484A7A" w:rsidP="001A21AA">
      <w:pPr>
        <w:pStyle w:val="ListParagraph"/>
        <w:numPr>
          <w:ilvl w:val="0"/>
          <w:numId w:val="57"/>
        </w:numPr>
      </w:pPr>
      <w:r>
        <w:t>Two challenges:</w:t>
      </w:r>
    </w:p>
    <w:p w:rsidR="00484A7A" w:rsidRDefault="00484A7A" w:rsidP="00484A7A">
      <w:pPr>
        <w:pStyle w:val="ListParagraph"/>
        <w:numPr>
          <w:ilvl w:val="1"/>
          <w:numId w:val="57"/>
        </w:numPr>
      </w:pPr>
      <w:r>
        <w:t>How to translate personality measures so they mean the exact same thing in different languages</w:t>
      </w:r>
    </w:p>
    <w:p w:rsidR="00484A7A" w:rsidRDefault="00484A7A" w:rsidP="00484A7A">
      <w:pPr>
        <w:pStyle w:val="ListParagraph"/>
        <w:numPr>
          <w:ilvl w:val="1"/>
          <w:numId w:val="57"/>
        </w:numPr>
      </w:pPr>
      <w:r>
        <w:t xml:space="preserve">Ensuring that people use the same reasoning process when answering the questions </w:t>
      </w:r>
    </w:p>
    <w:p w:rsidR="00484A7A" w:rsidRDefault="00484A7A" w:rsidP="00484A7A">
      <w:pPr>
        <w:pStyle w:val="ListParagraph"/>
        <w:numPr>
          <w:ilvl w:val="2"/>
          <w:numId w:val="57"/>
        </w:numPr>
      </w:pPr>
      <w:r w:rsidRPr="00484A7A">
        <w:rPr>
          <w:u w:val="single"/>
        </w:rPr>
        <w:t>Response styles</w:t>
      </w:r>
      <w:r>
        <w:t>: characteristic ways of responding to questions, which can be heavily influenced by cultural norms</w:t>
      </w:r>
    </w:p>
    <w:p w:rsidR="00484A7A" w:rsidRDefault="00484A7A" w:rsidP="00484A7A">
      <w:pPr>
        <w:pStyle w:val="ListParagraph"/>
        <w:numPr>
          <w:ilvl w:val="3"/>
          <w:numId w:val="57"/>
        </w:numPr>
      </w:pPr>
      <w:r>
        <w:t>E.g. South Asian cultures discourage people from emphasizing their strengths/successes and encourage them to be modest/self-critical</w:t>
      </w:r>
    </w:p>
    <w:p w:rsidR="00484A7A" w:rsidRDefault="00484A7A" w:rsidP="00484A7A">
      <w:pPr>
        <w:pStyle w:val="ListParagraph"/>
        <w:numPr>
          <w:ilvl w:val="0"/>
          <w:numId w:val="57"/>
        </w:numPr>
      </w:pPr>
      <w:r w:rsidRPr="00484A7A">
        <w:rPr>
          <w:u w:val="single"/>
        </w:rPr>
        <w:t>Essentializing</w:t>
      </w:r>
      <w:r>
        <w:t xml:space="preserve"> cultural differences, or attributing the differences to some fundamental difference between the “essence” of cultures</w:t>
      </w:r>
    </w:p>
    <w:p w:rsidR="00484A7A" w:rsidRDefault="00484A7A" w:rsidP="00484A7A">
      <w:pPr>
        <w:pStyle w:val="ListParagraph"/>
        <w:numPr>
          <w:ilvl w:val="1"/>
          <w:numId w:val="57"/>
        </w:numPr>
      </w:pPr>
      <w:r>
        <w:t>This causes the view of “Us vs. Them” and can lead to prejudice, inequality, and social injustice</w:t>
      </w:r>
    </w:p>
    <w:p w:rsidR="00484A7A" w:rsidRDefault="00484A7A" w:rsidP="00484A7A">
      <w:pPr>
        <w:pStyle w:val="Heading4"/>
      </w:pPr>
      <w:r>
        <w:t>How Genes Affect Personality</w:t>
      </w:r>
    </w:p>
    <w:p w:rsidR="00484A7A" w:rsidRDefault="00484A7A" w:rsidP="00484A7A">
      <w:pPr>
        <w:pStyle w:val="Heading5"/>
      </w:pPr>
      <w:r>
        <w:t>Twin Studies</w:t>
      </w:r>
    </w:p>
    <w:p w:rsidR="00484A7A" w:rsidRDefault="00484A7A" w:rsidP="00CD6FA9">
      <w:pPr>
        <w:pStyle w:val="ListParagraph"/>
        <w:numPr>
          <w:ilvl w:val="0"/>
          <w:numId w:val="58"/>
        </w:numPr>
      </w:pPr>
      <w:r>
        <w:t>How do we know if observed behaviour patterns that run in a family are due to shared genes or shared environments?</w:t>
      </w:r>
    </w:p>
    <w:p w:rsidR="00484A7A" w:rsidRDefault="00484A7A" w:rsidP="00CD6FA9">
      <w:pPr>
        <w:pStyle w:val="ListParagraph"/>
        <w:numPr>
          <w:ilvl w:val="0"/>
          <w:numId w:val="58"/>
        </w:numPr>
      </w:pPr>
      <w:r>
        <w:t>Comparing identical twins to fraternal twins helped researches estimate the influence of genetic factors on personality</w:t>
      </w:r>
    </w:p>
    <w:p w:rsidR="00484A7A" w:rsidRDefault="00484A7A" w:rsidP="00CD6FA9">
      <w:pPr>
        <w:pStyle w:val="ListParagraph"/>
        <w:numPr>
          <w:ilvl w:val="1"/>
          <w:numId w:val="58"/>
        </w:numPr>
      </w:pPr>
      <w:r>
        <w:t>Research showed that identical twins show stronger correlation for each Big Five personality trait than fraternal twins, implying that the increased similarity is due to shared genes</w:t>
      </w:r>
    </w:p>
    <w:p w:rsidR="00484A7A" w:rsidRDefault="00484A7A" w:rsidP="00CD6FA9">
      <w:pPr>
        <w:pStyle w:val="ListParagraph"/>
        <w:numPr>
          <w:ilvl w:val="1"/>
          <w:numId w:val="58"/>
        </w:numPr>
      </w:pPr>
      <w:r>
        <w:t>Even identical twins raised in different households tended to be more similar than fraternal twins raised in the same household</w:t>
      </w:r>
    </w:p>
    <w:p w:rsidR="00484A7A" w:rsidRDefault="00484A7A" w:rsidP="00CD6FA9">
      <w:pPr>
        <w:pStyle w:val="ListParagraph"/>
        <w:numPr>
          <w:ilvl w:val="0"/>
          <w:numId w:val="58"/>
        </w:numPr>
      </w:pPr>
      <w:r>
        <w:t>Studies of adopted children have shown that adoptive parents do not influence the personality characteristics of their adopted children</w:t>
      </w:r>
    </w:p>
    <w:p w:rsidR="00484A7A" w:rsidRDefault="00484A7A" w:rsidP="00484A7A">
      <w:pPr>
        <w:pStyle w:val="Heading4"/>
      </w:pPr>
      <w:r>
        <w:t xml:space="preserve">The Role of Evolution in Personality </w:t>
      </w:r>
    </w:p>
    <w:p w:rsidR="00484A7A" w:rsidRDefault="00484A7A" w:rsidP="00484A7A">
      <w:pPr>
        <w:pStyle w:val="Heading5"/>
      </w:pPr>
      <w:r>
        <w:t>Animal Behaviours: The Evolutionary Roots of Personality</w:t>
      </w:r>
    </w:p>
    <w:p w:rsidR="00484A7A" w:rsidRDefault="00484A7A" w:rsidP="00CD6FA9">
      <w:pPr>
        <w:pStyle w:val="ListParagraph"/>
        <w:numPr>
          <w:ilvl w:val="0"/>
          <w:numId w:val="59"/>
        </w:numPr>
      </w:pPr>
      <w:r>
        <w:t>Evolutionary psychologists believe that our personality structures are built into our species because humans possessing certain traits had selective advantages</w:t>
      </w:r>
    </w:p>
    <w:p w:rsidR="00484A7A" w:rsidRDefault="00484A7A" w:rsidP="00CD6FA9">
      <w:pPr>
        <w:pStyle w:val="ListParagraph"/>
        <w:numPr>
          <w:ilvl w:val="0"/>
          <w:numId w:val="59"/>
        </w:numPr>
      </w:pPr>
      <w:r>
        <w:t>One argument for the evolutionary perspective on personality is its appearance in non-human species</w:t>
      </w:r>
    </w:p>
    <w:p w:rsidR="00484A7A" w:rsidRDefault="00484A7A" w:rsidP="00CD6FA9">
      <w:pPr>
        <w:pStyle w:val="ListParagraph"/>
        <w:numPr>
          <w:ilvl w:val="1"/>
          <w:numId w:val="59"/>
        </w:numPr>
      </w:pPr>
      <w:r>
        <w:t>E.g. basic personality dimension of aggression vs. passivity in birds has been clearly tied to their adaptive advantage in different environments</w:t>
      </w:r>
    </w:p>
    <w:p w:rsidR="00484A7A" w:rsidRDefault="00484A7A" w:rsidP="00CD6FA9">
      <w:pPr>
        <w:pStyle w:val="ListParagraph"/>
        <w:numPr>
          <w:ilvl w:val="0"/>
          <w:numId w:val="59"/>
        </w:numPr>
      </w:pPr>
      <w:r>
        <w:t>Several Big Five traits have been found in many diverse species, including rhinos, primates, hedgehogs, and ants</w:t>
      </w:r>
    </w:p>
    <w:p w:rsidR="00484A7A" w:rsidRDefault="00484A7A" w:rsidP="00484A7A">
      <w:pPr>
        <w:pStyle w:val="Heading5"/>
      </w:pPr>
      <w:r>
        <w:t>Why there are So Many Different Personalities: The Evolutionary Explanation</w:t>
      </w:r>
    </w:p>
    <w:p w:rsidR="00484A7A" w:rsidRDefault="00484A7A" w:rsidP="00CD6FA9">
      <w:pPr>
        <w:pStyle w:val="ListParagraph"/>
        <w:numPr>
          <w:ilvl w:val="0"/>
          <w:numId w:val="60"/>
        </w:numPr>
      </w:pPr>
      <w:r>
        <w:t>Evolutionary perspectives help us understand why we have evolved the particular personality traits that we have</w:t>
      </w:r>
    </w:p>
    <w:p w:rsidR="0092384E" w:rsidRDefault="0092384E" w:rsidP="00CD6FA9">
      <w:pPr>
        <w:pStyle w:val="ListParagraph"/>
        <w:numPr>
          <w:ilvl w:val="0"/>
          <w:numId w:val="60"/>
        </w:numPr>
      </w:pPr>
      <w:r>
        <w:lastRenderedPageBreak/>
        <w:t>According to evolutionary psychologists, human personality is so diverse because different traits are most adaptive in different situations</w:t>
      </w:r>
    </w:p>
    <w:p w:rsidR="0092384E" w:rsidRDefault="0092384E" w:rsidP="00CD6FA9">
      <w:pPr>
        <w:pStyle w:val="ListParagraph"/>
        <w:numPr>
          <w:ilvl w:val="0"/>
          <w:numId w:val="60"/>
        </w:numPr>
      </w:pPr>
      <w:r>
        <w:t>Averages of some traits, such as extraversion and neuroticism, tend to differ between men and women, but these differences are very small</w:t>
      </w:r>
    </w:p>
    <w:p w:rsidR="0092384E" w:rsidRDefault="0092384E" w:rsidP="0092384E">
      <w:pPr>
        <w:pStyle w:val="Heading4"/>
      </w:pPr>
      <w:r>
        <w:t>The Brain and Personality</w:t>
      </w:r>
    </w:p>
    <w:p w:rsidR="0092384E" w:rsidRDefault="0092384E" w:rsidP="00CD6FA9">
      <w:pPr>
        <w:pStyle w:val="ListParagraph"/>
        <w:numPr>
          <w:ilvl w:val="0"/>
          <w:numId w:val="61"/>
        </w:numPr>
      </w:pPr>
      <w:r w:rsidRPr="0092384E">
        <w:rPr>
          <w:b/>
        </w:rPr>
        <w:t>Humourism</w:t>
      </w:r>
      <w:r>
        <w:t>: explained both physical illnesses and personality disorders as imbalances of key fluids in the body – four “humours”</w:t>
      </w:r>
    </w:p>
    <w:p w:rsidR="0092384E" w:rsidRDefault="0092384E" w:rsidP="00CD6FA9">
      <w:pPr>
        <w:pStyle w:val="ListParagraph"/>
        <w:numPr>
          <w:ilvl w:val="0"/>
          <w:numId w:val="61"/>
        </w:numPr>
      </w:pPr>
      <w:r>
        <w:rPr>
          <w:b/>
        </w:rPr>
        <w:t>Phrenology</w:t>
      </w:r>
      <w:r w:rsidRPr="0092384E">
        <w:t>:</w:t>
      </w:r>
      <w:r>
        <w:t xml:space="preserve"> theory that personality characteristics could be assessed by measuring the outer skull</w:t>
      </w:r>
    </w:p>
    <w:p w:rsidR="0092384E" w:rsidRDefault="0092384E" w:rsidP="00CD6FA9">
      <w:pPr>
        <w:pStyle w:val="ListParagraph"/>
        <w:numPr>
          <w:ilvl w:val="1"/>
          <w:numId w:val="61"/>
        </w:numPr>
      </w:pPr>
      <w:r w:rsidRPr="0092384E">
        <w:t xml:space="preserve">While </w:t>
      </w:r>
      <w:r>
        <w:t>different psychological functions are located in different areas of the brain, the size and measurements of the skull have nothing to do with personality</w:t>
      </w:r>
    </w:p>
    <w:p w:rsidR="0092384E" w:rsidRDefault="0092384E" w:rsidP="0092384E">
      <w:pPr>
        <w:pStyle w:val="Heading5"/>
      </w:pPr>
      <w:r>
        <w:t>Extraversion and Arousal</w:t>
      </w:r>
    </w:p>
    <w:p w:rsidR="0092384E" w:rsidRDefault="0092384E" w:rsidP="00CD6FA9">
      <w:pPr>
        <w:pStyle w:val="ListParagraph"/>
        <w:numPr>
          <w:ilvl w:val="0"/>
          <w:numId w:val="62"/>
        </w:numPr>
      </w:pPr>
      <w:r>
        <w:rPr>
          <w:b/>
        </w:rPr>
        <w:t>Arousal theory of extraversion</w:t>
      </w:r>
      <w:r>
        <w:t>: theory that extraversion is determined by people’s threshold for arousal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Extraverts have a higher threshold for arousal than introverts, so they generally seek out greater amounts of stimulation, while introverts tend to limit the amount of stimulation to avoid excessive arousal</w:t>
      </w:r>
    </w:p>
    <w:p w:rsidR="0092384E" w:rsidRDefault="0092384E" w:rsidP="00CD6FA9">
      <w:pPr>
        <w:pStyle w:val="ListParagraph"/>
        <w:numPr>
          <w:ilvl w:val="0"/>
          <w:numId w:val="62"/>
        </w:numPr>
      </w:pPr>
      <w:r>
        <w:rPr>
          <w:b/>
        </w:rPr>
        <w:t>Ascending reticular activating system (ARAS)</w:t>
      </w:r>
      <w:r>
        <w:t>: brain system that plays central role in arousal response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For a given “kick”, introverts have a stronger response, so extroverts can handle greater “kicks” before being aroused</w:t>
      </w:r>
    </w:p>
    <w:p w:rsidR="0092384E" w:rsidRDefault="0092384E" w:rsidP="00CD6FA9">
      <w:pPr>
        <w:pStyle w:val="ListParagraph"/>
        <w:numPr>
          <w:ilvl w:val="0"/>
          <w:numId w:val="62"/>
        </w:numPr>
      </w:pPr>
      <w:r>
        <w:rPr>
          <w:b/>
        </w:rPr>
        <w:t>Behavioural activation system (BAS)</w:t>
      </w:r>
      <w:r w:rsidRPr="0092384E">
        <w:t>:</w:t>
      </w:r>
      <w:r>
        <w:t xml:space="preserve"> “GO” system that arouses people to action in pursuit of desired goals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Responsive towards rewards and fairly unresponsive to negative consequences</w:t>
      </w:r>
    </w:p>
    <w:p w:rsidR="0092384E" w:rsidRDefault="0092384E" w:rsidP="00CD6FA9">
      <w:pPr>
        <w:pStyle w:val="ListParagraph"/>
        <w:numPr>
          <w:ilvl w:val="0"/>
          <w:numId w:val="62"/>
        </w:numPr>
      </w:pPr>
      <w:r>
        <w:rPr>
          <w:b/>
        </w:rPr>
        <w:t>Behavioural inhibition system (BIS)</w:t>
      </w:r>
      <w:r>
        <w:t xml:space="preserve">: “danger” system that motivates people to action in order to avoid punishments or other negative outcomes 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Associated with greater negative emotional responses and avoidance motivation</w:t>
      </w:r>
    </w:p>
    <w:p w:rsidR="0092384E" w:rsidRDefault="0092384E" w:rsidP="00CD6FA9">
      <w:pPr>
        <w:pStyle w:val="ListParagraph"/>
        <w:numPr>
          <w:ilvl w:val="0"/>
          <w:numId w:val="62"/>
        </w:numPr>
      </w:pPr>
      <w:r>
        <w:t>Studies show that several of the Big Five traits correlate with activation of BIS/BAS systems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Extraversion – BAS activation</w:t>
      </w:r>
    </w:p>
    <w:p w:rsidR="0092384E" w:rsidRDefault="0092384E" w:rsidP="00CD6FA9">
      <w:pPr>
        <w:pStyle w:val="ListParagraph"/>
        <w:numPr>
          <w:ilvl w:val="1"/>
          <w:numId w:val="62"/>
        </w:numPr>
      </w:pPr>
      <w:r>
        <w:t>Neuroticism – BIS activation</w:t>
      </w:r>
    </w:p>
    <w:p w:rsidR="0092384E" w:rsidRDefault="0092384E" w:rsidP="0092384E">
      <w:pPr>
        <w:pStyle w:val="Heading5"/>
      </w:pPr>
      <w:r>
        <w:t xml:space="preserve">Contemporary Research: Images of Personality in the Brain </w:t>
      </w:r>
    </w:p>
    <w:p w:rsidR="0092384E" w:rsidRDefault="0092384E" w:rsidP="00CD6FA9">
      <w:pPr>
        <w:pStyle w:val="ListParagraph"/>
        <w:numPr>
          <w:ilvl w:val="0"/>
          <w:numId w:val="63"/>
        </w:numPr>
      </w:pPr>
      <w:r>
        <w:t>Modern-day brain-imaging technology has concluded that there are many relationships between personality traits and the size of specific brain areas</w:t>
      </w:r>
    </w:p>
    <w:p w:rsidR="0092384E" w:rsidRDefault="0092384E" w:rsidP="00CD6FA9">
      <w:pPr>
        <w:pStyle w:val="ListParagraph"/>
        <w:numPr>
          <w:ilvl w:val="0"/>
          <w:numId w:val="63"/>
        </w:numPr>
      </w:pPr>
      <w:r>
        <w:t xml:space="preserve">Neuroscientists are beginning to find brain regions that differ greatly between people with different personality traits, suggesting that brain regions are involved in serving neurological functions relating to personality processes </w:t>
      </w:r>
    </w:p>
    <w:p w:rsidR="0092384E" w:rsidRDefault="0092384E" w:rsidP="00CD6FA9">
      <w:pPr>
        <w:pStyle w:val="ListParagraph"/>
        <w:numPr>
          <w:ilvl w:val="1"/>
          <w:numId w:val="63"/>
        </w:numPr>
      </w:pPr>
      <w:r>
        <w:t xml:space="preserve">There is no specific brain area involved in a single personality trait; stable patterns that we identify </w:t>
      </w:r>
      <w:r w:rsidR="00CD6FA9">
        <w:t>as traits involve activation patterns across many different brain systems</w:t>
      </w:r>
    </w:p>
    <w:p w:rsidR="008F60BD" w:rsidRDefault="008F60BD" w:rsidP="008F60BD">
      <w:pPr>
        <w:pStyle w:val="Heading3"/>
      </w:pPr>
      <w:r>
        <w:lastRenderedPageBreak/>
        <w:t>12.3 Psychodynamic and Humanistic Approaches to Personality</w:t>
      </w:r>
    </w:p>
    <w:p w:rsidR="008F60BD" w:rsidRDefault="008F60BD" w:rsidP="008F60BD">
      <w:pPr>
        <w:pStyle w:val="Heading4"/>
      </w:pPr>
      <w:r>
        <w:t>The Psychodynamic Perspective</w:t>
      </w:r>
    </w:p>
    <w:p w:rsidR="008F60BD" w:rsidRDefault="008F60BD" w:rsidP="008F60BD">
      <w:pPr>
        <w:pStyle w:val="ListParagraph"/>
        <w:numPr>
          <w:ilvl w:val="0"/>
          <w:numId w:val="64"/>
        </w:numPr>
      </w:pPr>
      <w:r>
        <w:t>Psychodynamic theories believe that personality and behaviour are shaped by forces in consciousness</w:t>
      </w:r>
    </w:p>
    <w:p w:rsidR="008F60BD" w:rsidRDefault="008F60BD" w:rsidP="008F60BD">
      <w:pPr>
        <w:pStyle w:val="ListParagraph"/>
        <w:numPr>
          <w:ilvl w:val="1"/>
          <w:numId w:val="64"/>
        </w:numPr>
      </w:pPr>
      <w:r>
        <w:t>Everything that we think, do, and feel results from personality psychological dynamics that are buried deep within consciousness, which we have little control over</w:t>
      </w:r>
    </w:p>
    <w:p w:rsidR="008F60BD" w:rsidRDefault="008F60BD" w:rsidP="008F60BD">
      <w:pPr>
        <w:pStyle w:val="ListParagraph"/>
        <w:numPr>
          <w:ilvl w:val="0"/>
          <w:numId w:val="64"/>
        </w:numPr>
      </w:pPr>
      <w:r w:rsidRPr="008F60BD">
        <w:rPr>
          <w:b/>
        </w:rPr>
        <w:t>Conscious mind</w:t>
      </w:r>
      <w:r>
        <w:t>: current awareness – everything that you are aware of currently</w:t>
      </w:r>
    </w:p>
    <w:p w:rsidR="008F60BD" w:rsidRDefault="008F60BD" w:rsidP="008F60BD">
      <w:pPr>
        <w:pStyle w:val="ListParagraph"/>
        <w:numPr>
          <w:ilvl w:val="0"/>
          <w:numId w:val="64"/>
        </w:numPr>
      </w:pPr>
      <w:r>
        <w:rPr>
          <w:b/>
        </w:rPr>
        <w:t>Unconscious mind</w:t>
      </w:r>
      <w:r w:rsidRPr="008F60BD">
        <w:t>:</w:t>
      </w:r>
      <w:r>
        <w:t xml:space="preserve"> vast and powerful but inaccessible part of your consciousness, which operates without your will to influence/guide your behaviours</w:t>
      </w:r>
    </w:p>
    <w:p w:rsidR="008F60BD" w:rsidRDefault="008F60BD" w:rsidP="008F60BD">
      <w:pPr>
        <w:pStyle w:val="ListParagraph"/>
        <w:numPr>
          <w:ilvl w:val="1"/>
          <w:numId w:val="64"/>
        </w:numPr>
      </w:pPr>
      <w:r>
        <w:t xml:space="preserve">Primary driver of our behaviours </w:t>
      </w:r>
    </w:p>
    <w:p w:rsidR="008F60BD" w:rsidRDefault="008F60BD" w:rsidP="008F60BD">
      <w:pPr>
        <w:pStyle w:val="ListParagraph"/>
        <w:numPr>
          <w:ilvl w:val="1"/>
          <w:numId w:val="64"/>
        </w:numPr>
      </w:pPr>
      <w:r>
        <w:t>Includes lifetime of childhood memories/experiences, as well as preferences and desires</w:t>
      </w:r>
    </w:p>
    <w:p w:rsidR="008F60BD" w:rsidRDefault="008F60BD" w:rsidP="008F60BD">
      <w:pPr>
        <w:pStyle w:val="ListParagraph"/>
        <w:numPr>
          <w:ilvl w:val="0"/>
          <w:numId w:val="64"/>
        </w:numPr>
      </w:pPr>
      <w:r>
        <w:t>Freud and other psychoanalysts argue that much of what manifests as personality reflects individuals’ attempts to resolve internal conflicts</w:t>
      </w:r>
    </w:p>
    <w:p w:rsidR="008F60BD" w:rsidRDefault="008F60BD" w:rsidP="008F60BD">
      <w:pPr>
        <w:pStyle w:val="Heading5"/>
      </w:pPr>
      <w:r>
        <w:t>The Structure of Personality</w:t>
      </w:r>
    </w:p>
    <w:p w:rsidR="008F60BD" w:rsidRDefault="008F60BD" w:rsidP="008F60BD">
      <w:pPr>
        <w:pStyle w:val="ListParagraph"/>
        <w:numPr>
          <w:ilvl w:val="0"/>
          <w:numId w:val="65"/>
        </w:numPr>
      </w:pPr>
      <w:r>
        <w:t>Freud hypothesized that the human psyche consists of three basic structures, which often conflict with each other:</w:t>
      </w:r>
    </w:p>
    <w:p w:rsidR="008F60BD" w:rsidRDefault="008F60BD" w:rsidP="008F60BD">
      <w:pPr>
        <w:pStyle w:val="ListParagraph"/>
        <w:numPr>
          <w:ilvl w:val="1"/>
          <w:numId w:val="65"/>
        </w:numPr>
      </w:pPr>
      <w:r w:rsidRPr="008F60BD">
        <w:rPr>
          <w:b/>
        </w:rPr>
        <w:t>Id</w:t>
      </w:r>
      <w:r>
        <w:t>: collection of basic biological drives, including those directed towards sex and aggression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 xml:space="preserve">Freud believed that id is fuelled by </w:t>
      </w:r>
      <w:r w:rsidRPr="008F60BD">
        <w:rPr>
          <w:u w:val="single"/>
        </w:rPr>
        <w:t>libido</w:t>
      </w:r>
      <w:r>
        <w:t>, an energy that controls many biological urges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 xml:space="preserve">Id operates according to </w:t>
      </w:r>
      <w:r>
        <w:rPr>
          <w:u w:val="single"/>
        </w:rPr>
        <w:t>pleasure principle</w:t>
      </w:r>
      <w:r>
        <w:t>, which motivates people to seek out experiences that bring them pleasure, with little regard to the appropriateness or consequences of their actions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>Present from birth and predominantly controls our actions during our earliest years</w:t>
      </w:r>
    </w:p>
    <w:p w:rsidR="008F60BD" w:rsidRDefault="008F60BD" w:rsidP="008F60BD">
      <w:pPr>
        <w:pStyle w:val="ListParagraph"/>
        <w:numPr>
          <w:ilvl w:val="1"/>
          <w:numId w:val="65"/>
        </w:numPr>
      </w:pPr>
      <w:r w:rsidRPr="008F60BD">
        <w:rPr>
          <w:b/>
        </w:rPr>
        <w:t>Superego</w:t>
      </w:r>
      <w:r>
        <w:t>: values and moral standards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>Tells us what we should do, while id tells us what our bodies want to do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>Represents what we are taught is “right/proper” based on societal values and norms – “doing the right thing”</w:t>
      </w:r>
    </w:p>
    <w:p w:rsidR="008F60BD" w:rsidRDefault="008F60BD" w:rsidP="008F60BD">
      <w:pPr>
        <w:pStyle w:val="ListParagraph"/>
        <w:numPr>
          <w:ilvl w:val="1"/>
          <w:numId w:val="65"/>
        </w:numPr>
      </w:pPr>
      <w:r w:rsidRPr="008F60BD">
        <w:rPr>
          <w:b/>
        </w:rPr>
        <w:t>Ego</w:t>
      </w:r>
      <w:r>
        <w:t>: the decision maker between id and superego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>Often tries to reconcile opposing urges of id and superego</w:t>
      </w:r>
    </w:p>
    <w:p w:rsidR="008F60BD" w:rsidRDefault="008F60BD" w:rsidP="008F60BD">
      <w:pPr>
        <w:pStyle w:val="ListParagraph"/>
        <w:numPr>
          <w:ilvl w:val="2"/>
          <w:numId w:val="65"/>
        </w:numPr>
      </w:pPr>
      <w:r>
        <w:t xml:space="preserve">Operates according to </w:t>
      </w:r>
      <w:r>
        <w:rPr>
          <w:u w:val="single"/>
        </w:rPr>
        <w:t>reality principle</w:t>
      </w:r>
      <w:r>
        <w:t>: interested in gratifying desires but striving to postpone it until appropriate</w:t>
      </w:r>
    </w:p>
    <w:p w:rsidR="007E3FA2" w:rsidRDefault="007E3FA2" w:rsidP="007E3FA2">
      <w:pPr>
        <w:pStyle w:val="ListParagraph"/>
        <w:numPr>
          <w:ilvl w:val="0"/>
          <w:numId w:val="65"/>
        </w:numPr>
      </w:pPr>
      <w:r>
        <w:t>The tension between the three systems gives rise to personality in two ways:</w:t>
      </w:r>
    </w:p>
    <w:p w:rsidR="007E3FA2" w:rsidRDefault="007E3FA2" w:rsidP="007E3FA2">
      <w:pPr>
        <w:pStyle w:val="ListParagraph"/>
        <w:numPr>
          <w:ilvl w:val="1"/>
          <w:numId w:val="65"/>
        </w:numPr>
      </w:pPr>
      <w:r>
        <w:t xml:space="preserve">People have different personalities depending on the </w:t>
      </w:r>
      <w:r w:rsidRPr="007E3FA2">
        <w:rPr>
          <w:u w:val="single"/>
        </w:rPr>
        <w:t>relative strengths</w:t>
      </w:r>
      <w:r>
        <w:t xml:space="preserve"> of their three systems</w:t>
      </w:r>
    </w:p>
    <w:p w:rsidR="007E3FA2" w:rsidRDefault="007E3FA2" w:rsidP="007E3FA2">
      <w:pPr>
        <w:pStyle w:val="ListParagraph"/>
        <w:numPr>
          <w:ilvl w:val="1"/>
          <w:numId w:val="65"/>
        </w:numPr>
      </w:pPr>
      <w:r>
        <w:t xml:space="preserve">How we react to </w:t>
      </w:r>
      <w:r w:rsidRPr="007E3FA2">
        <w:rPr>
          <w:u w:val="single"/>
        </w:rPr>
        <w:t>anxiety</w:t>
      </w:r>
      <w:r>
        <w:t xml:space="preserve"> – result of tension between the three systems – also generates much of our personality</w:t>
      </w:r>
    </w:p>
    <w:p w:rsidR="007E3FA2" w:rsidRDefault="007E3FA2" w:rsidP="007E3FA2">
      <w:pPr>
        <w:pStyle w:val="ListParagraph"/>
        <w:numPr>
          <w:ilvl w:val="2"/>
          <w:numId w:val="65"/>
        </w:numPr>
      </w:pPr>
      <w:r>
        <w:t xml:space="preserve">According to Freud, the ego is constantly trying to keep the id and superego happy, while protecting itself from anxiety </w:t>
      </w:r>
    </w:p>
    <w:p w:rsidR="007E3FA2" w:rsidRDefault="007E3FA2" w:rsidP="007E3FA2">
      <w:pPr>
        <w:pStyle w:val="Heading5"/>
      </w:pPr>
      <w:r>
        <w:t>Defence Mechanisms</w:t>
      </w:r>
    </w:p>
    <w:p w:rsidR="007E3FA2" w:rsidRPr="007E3FA2" w:rsidRDefault="007E3FA2" w:rsidP="007E3FA2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>Defence mechanisms</w:t>
      </w:r>
      <w:r>
        <w:t>: unconscious strategies that the ego uses to reduce or avoid anxiety</w:t>
      </w:r>
    </w:p>
    <w:p w:rsidR="007E3FA2" w:rsidRPr="007E3FA2" w:rsidRDefault="007E3FA2" w:rsidP="007E3FA2">
      <w:pPr>
        <w:pStyle w:val="ListParagraph"/>
        <w:numPr>
          <w:ilvl w:val="1"/>
          <w:numId w:val="66"/>
        </w:numPr>
        <w:rPr>
          <w:b/>
        </w:rPr>
      </w:pPr>
      <w:r w:rsidRPr="007E3FA2">
        <w:rPr>
          <w:u w:val="single"/>
        </w:rPr>
        <w:lastRenderedPageBreak/>
        <w:t>Denial</w:t>
      </w:r>
      <w:r>
        <w:t xml:space="preserve"> – refusing to acknowledge unpleasant information</w:t>
      </w:r>
    </w:p>
    <w:p w:rsidR="007E3FA2" w:rsidRPr="007E3FA2" w:rsidRDefault="007E3FA2" w:rsidP="007E3FA2">
      <w:pPr>
        <w:pStyle w:val="ListParagraph"/>
        <w:numPr>
          <w:ilvl w:val="1"/>
          <w:numId w:val="66"/>
        </w:numPr>
        <w:rPr>
          <w:b/>
        </w:rPr>
      </w:pPr>
      <w:r w:rsidRPr="007E3FA2">
        <w:rPr>
          <w:u w:val="single"/>
        </w:rPr>
        <w:t>Rationalization</w:t>
      </w:r>
      <w:r>
        <w:t xml:space="preserve"> – attempting to provide reasonable explanation for unacceptable feelings or behaviours</w:t>
      </w:r>
    </w:p>
    <w:p w:rsidR="00C82537" w:rsidRPr="00C82537" w:rsidRDefault="007E3FA2" w:rsidP="00C82537">
      <w:pPr>
        <w:pStyle w:val="ListParagraph"/>
        <w:numPr>
          <w:ilvl w:val="1"/>
          <w:numId w:val="66"/>
        </w:numPr>
        <w:rPr>
          <w:b/>
        </w:rPr>
      </w:pPr>
      <w:r w:rsidRPr="007E3FA2">
        <w:rPr>
          <w:u w:val="single"/>
        </w:rPr>
        <w:t>Repression</w:t>
      </w:r>
      <w:r>
        <w:t xml:space="preserve"> – keeping distressing information away from conscious awareness</w:t>
      </w:r>
      <w:r w:rsidR="00C82537">
        <w:t xml:space="preserve"> by burying it in the unconscious</w:t>
      </w:r>
    </w:p>
    <w:p w:rsidR="00C82537" w:rsidRPr="00C82537" w:rsidRDefault="00C82537" w:rsidP="00C82537">
      <w:pPr>
        <w:pStyle w:val="ListParagraph"/>
        <w:numPr>
          <w:ilvl w:val="1"/>
          <w:numId w:val="66"/>
        </w:numPr>
        <w:rPr>
          <w:b/>
        </w:rPr>
      </w:pPr>
      <w:r>
        <w:rPr>
          <w:u w:val="single"/>
        </w:rPr>
        <w:t>Displacement</w:t>
      </w:r>
      <w:r>
        <w:t xml:space="preserve"> – transforming an unacceptable impulse into a less acceptable or more neutral one </w:t>
      </w:r>
    </w:p>
    <w:p w:rsidR="00C82537" w:rsidRPr="00C82537" w:rsidRDefault="00C82537" w:rsidP="00C82537">
      <w:pPr>
        <w:pStyle w:val="ListParagraph"/>
        <w:numPr>
          <w:ilvl w:val="1"/>
          <w:numId w:val="66"/>
        </w:numPr>
        <w:rPr>
          <w:b/>
        </w:rPr>
      </w:pPr>
      <w:r>
        <w:rPr>
          <w:u w:val="single"/>
        </w:rPr>
        <w:t>Identification</w:t>
      </w:r>
      <w:r>
        <w:t xml:space="preserve"> – unconsciously assuming the characteristics of a more powerful person</w:t>
      </w:r>
    </w:p>
    <w:p w:rsidR="00C82537" w:rsidRPr="00C82537" w:rsidRDefault="00C82537" w:rsidP="00C82537">
      <w:pPr>
        <w:pStyle w:val="ListParagraph"/>
        <w:numPr>
          <w:ilvl w:val="1"/>
          <w:numId w:val="66"/>
        </w:numPr>
        <w:rPr>
          <w:b/>
        </w:rPr>
      </w:pPr>
      <w:r>
        <w:rPr>
          <w:u w:val="single"/>
        </w:rPr>
        <w:t>Projection</w:t>
      </w:r>
      <w:r>
        <w:t xml:space="preserve"> – keeping yourself unaware of undesirable qualities that you possess by attributing them to others</w:t>
      </w:r>
    </w:p>
    <w:p w:rsidR="00C82537" w:rsidRPr="00C82537" w:rsidRDefault="00C82537" w:rsidP="00C82537">
      <w:pPr>
        <w:pStyle w:val="ListParagraph"/>
        <w:numPr>
          <w:ilvl w:val="1"/>
          <w:numId w:val="66"/>
        </w:numPr>
        <w:rPr>
          <w:b/>
        </w:rPr>
      </w:pPr>
      <w:r>
        <w:rPr>
          <w:u w:val="single"/>
        </w:rPr>
        <w:t>Reaction formation</w:t>
      </w:r>
      <w:r>
        <w:t xml:space="preserve"> – altering an impulse that one finds unacceptable into its opposite</w:t>
      </w:r>
    </w:p>
    <w:p w:rsidR="00C82537" w:rsidRPr="00C82537" w:rsidRDefault="00C82537" w:rsidP="00C82537">
      <w:pPr>
        <w:pStyle w:val="ListParagraph"/>
        <w:numPr>
          <w:ilvl w:val="1"/>
          <w:numId w:val="66"/>
        </w:numPr>
        <w:rPr>
          <w:b/>
        </w:rPr>
      </w:pPr>
      <w:r>
        <w:rPr>
          <w:u w:val="single"/>
        </w:rPr>
        <w:t>Sublimation</w:t>
      </w:r>
      <w:r>
        <w:t xml:space="preserve"> – transforming unacceptable impulses into socially acceptable ones</w:t>
      </w:r>
    </w:p>
    <w:p w:rsidR="00C82537" w:rsidRDefault="00C82537" w:rsidP="00C82537">
      <w:pPr>
        <w:pStyle w:val="Heading5"/>
      </w:pPr>
      <w:r>
        <w:t>Personality Development: The Psychosexual Stages</w:t>
      </w:r>
    </w:p>
    <w:p w:rsidR="00C82537" w:rsidRDefault="00C82537" w:rsidP="00C82537">
      <w:pPr>
        <w:pStyle w:val="ListParagraph"/>
        <w:numPr>
          <w:ilvl w:val="0"/>
          <w:numId w:val="66"/>
        </w:numPr>
      </w:pPr>
      <w:r>
        <w:t xml:space="preserve">Freud believed that childhood is divided into a series of important stages that occur during the first five years of life, </w:t>
      </w:r>
      <w:r w:rsidR="0059797B">
        <w:t xml:space="preserve">where during each stage, the libido manifests itself in different parts of the body </w:t>
      </w:r>
    </w:p>
    <w:p w:rsidR="0059797B" w:rsidRDefault="0059797B" w:rsidP="0059797B">
      <w:pPr>
        <w:pStyle w:val="ListParagraph"/>
        <w:numPr>
          <w:ilvl w:val="1"/>
          <w:numId w:val="66"/>
        </w:numPr>
      </w:pPr>
      <w:r w:rsidRPr="0059797B">
        <w:rPr>
          <w:b/>
        </w:rPr>
        <w:t>Fixation</w:t>
      </w:r>
      <w:r>
        <w:t>: becoming preoccupied with obtaining the pleasure associated with a particular stage; results in failure to transition to the next stage</w:t>
      </w:r>
    </w:p>
    <w:p w:rsidR="0059797B" w:rsidRDefault="0059797B" w:rsidP="00C82537">
      <w:pPr>
        <w:pStyle w:val="ListParagraph"/>
        <w:numPr>
          <w:ilvl w:val="0"/>
          <w:numId w:val="66"/>
        </w:numPr>
      </w:pPr>
      <w:r>
        <w:rPr>
          <w:b/>
        </w:rPr>
        <w:t>Oral stage</w:t>
      </w:r>
      <w:r w:rsidRPr="0059797B">
        <w:t>:</w:t>
      </w:r>
      <w:r>
        <w:t xml:space="preserve"> 0-18 months, sensation of the </w:t>
      </w:r>
      <w:r w:rsidRPr="00A64B90">
        <w:rPr>
          <w:u w:val="single"/>
        </w:rPr>
        <w:t>mouth</w:t>
      </w:r>
    </w:p>
    <w:p w:rsidR="0059797B" w:rsidRDefault="0059797B" w:rsidP="00C82537">
      <w:pPr>
        <w:pStyle w:val="ListParagraph"/>
        <w:numPr>
          <w:ilvl w:val="0"/>
          <w:numId w:val="66"/>
        </w:numPr>
      </w:pPr>
      <w:r>
        <w:rPr>
          <w:b/>
        </w:rPr>
        <w:t>Anal stage</w:t>
      </w:r>
      <w:r w:rsidRPr="0059797B">
        <w:t>:</w:t>
      </w:r>
      <w:r>
        <w:t xml:space="preserve"> 2-3 years, toilet training and control of </w:t>
      </w:r>
      <w:r w:rsidRPr="00A64B90">
        <w:rPr>
          <w:u w:val="single"/>
        </w:rPr>
        <w:t>bowel movements</w:t>
      </w:r>
    </w:p>
    <w:p w:rsidR="0059797B" w:rsidRDefault="0059797B" w:rsidP="00C82537">
      <w:pPr>
        <w:pStyle w:val="ListParagraph"/>
        <w:numPr>
          <w:ilvl w:val="0"/>
          <w:numId w:val="66"/>
        </w:numPr>
      </w:pPr>
      <w:r>
        <w:rPr>
          <w:b/>
        </w:rPr>
        <w:t>Phallic stage</w:t>
      </w:r>
      <w:r>
        <w:t xml:space="preserve">: 3-6 years, children begin to be aware of differences between </w:t>
      </w:r>
      <w:r w:rsidRPr="00F66A2E">
        <w:rPr>
          <w:u w:val="single"/>
        </w:rPr>
        <w:t>genders</w:t>
      </w:r>
      <w:r>
        <w:t xml:space="preserve"> and begin to self-identify with one gender; parental relationships also form during this time, leading to internalization of parental values and formation of superego</w:t>
      </w:r>
    </w:p>
    <w:p w:rsidR="0059797B" w:rsidRDefault="0059797B" w:rsidP="00C82537">
      <w:pPr>
        <w:pStyle w:val="ListParagraph"/>
        <w:numPr>
          <w:ilvl w:val="0"/>
          <w:numId w:val="66"/>
        </w:numPr>
      </w:pPr>
      <w:r>
        <w:rPr>
          <w:b/>
        </w:rPr>
        <w:t>Latency stage</w:t>
      </w:r>
      <w:r w:rsidRPr="0059797B">
        <w:t>:</w:t>
      </w:r>
      <w:r>
        <w:t xml:space="preserve"> 5-13 years, ego and superego achieve level of calmness, so </w:t>
      </w:r>
      <w:bookmarkStart w:id="0" w:name="_GoBack"/>
      <w:r w:rsidRPr="006C5310">
        <w:rPr>
          <w:u w:val="single"/>
        </w:rPr>
        <w:t>personal development</w:t>
      </w:r>
      <w:r>
        <w:t xml:space="preserve"> </w:t>
      </w:r>
      <w:bookmarkEnd w:id="0"/>
      <w:r>
        <w:t>of intellectual, social, artistic, and physical skills occurs</w:t>
      </w:r>
    </w:p>
    <w:p w:rsidR="0059797B" w:rsidRDefault="0059797B" w:rsidP="00C82537">
      <w:pPr>
        <w:pStyle w:val="ListParagraph"/>
        <w:numPr>
          <w:ilvl w:val="0"/>
          <w:numId w:val="66"/>
        </w:numPr>
      </w:pPr>
      <w:r>
        <w:rPr>
          <w:b/>
        </w:rPr>
        <w:t>Genital stage</w:t>
      </w:r>
      <w:r w:rsidRPr="0059797B">
        <w:t>:</w:t>
      </w:r>
      <w:r>
        <w:t xml:space="preserve"> onset of </w:t>
      </w:r>
      <w:r w:rsidRPr="00486DEB">
        <w:rPr>
          <w:u w:val="single"/>
        </w:rPr>
        <w:t>puberty</w:t>
      </w:r>
      <w:r>
        <w:t xml:space="preserve"> – adulthood, mature adult personality emerges</w:t>
      </w:r>
    </w:p>
    <w:p w:rsidR="0059797B" w:rsidRDefault="0059797B" w:rsidP="0059797B">
      <w:pPr>
        <w:pStyle w:val="Heading5"/>
      </w:pPr>
      <w:r>
        <w:t>Exploring the Unconscious with Projective Tests</w:t>
      </w:r>
    </w:p>
    <w:p w:rsidR="0059797B" w:rsidRDefault="0059797B" w:rsidP="0059797B">
      <w:pPr>
        <w:pStyle w:val="ListParagraph"/>
        <w:numPr>
          <w:ilvl w:val="0"/>
          <w:numId w:val="67"/>
        </w:numPr>
      </w:pPr>
      <w:r w:rsidRPr="0059797B">
        <w:rPr>
          <w:b/>
        </w:rPr>
        <w:t>Projective tests</w:t>
      </w:r>
      <w:r>
        <w:t>: personality tests in which ambiguous images are presented to individuals to elicit responses that reflect unconscious desires or conflicts</w:t>
      </w:r>
    </w:p>
    <w:p w:rsidR="0059797B" w:rsidRDefault="0059797B" w:rsidP="0059797B">
      <w:pPr>
        <w:pStyle w:val="ListParagraph"/>
        <w:numPr>
          <w:ilvl w:val="1"/>
          <w:numId w:val="67"/>
        </w:numPr>
      </w:pPr>
      <w:r>
        <w:rPr>
          <w:b/>
        </w:rPr>
        <w:t>Rorschach inkblot test</w:t>
      </w:r>
      <w:r w:rsidRPr="0059797B">
        <w:t>:</w:t>
      </w:r>
      <w:r>
        <w:t xml:space="preserve"> people were asked to describe what they see on inkblots, and psychologists had a standardized scoring and interpretation method for descriptions</w:t>
      </w:r>
    </w:p>
    <w:p w:rsidR="0059797B" w:rsidRDefault="0059797B" w:rsidP="0059797B">
      <w:pPr>
        <w:pStyle w:val="ListParagraph"/>
        <w:numPr>
          <w:ilvl w:val="1"/>
          <w:numId w:val="67"/>
        </w:numPr>
      </w:pPr>
      <w:r>
        <w:rPr>
          <w:b/>
        </w:rPr>
        <w:t>Thematic Apperception Test (TAT)</w:t>
      </w:r>
      <w:r w:rsidRPr="0059797B">
        <w:t>:</w:t>
      </w:r>
      <w:r>
        <w:t xml:space="preserve"> people were asked to tell stories about ambiguous pictures involving interpersonal situations</w:t>
      </w:r>
    </w:p>
    <w:p w:rsidR="0059797B" w:rsidRDefault="0059797B" w:rsidP="0059797B">
      <w:pPr>
        <w:pStyle w:val="ListParagraph"/>
        <w:numPr>
          <w:ilvl w:val="0"/>
          <w:numId w:val="67"/>
        </w:numPr>
      </w:pPr>
      <w:r>
        <w:t>Projective tests have been criticized for their lack of reliability and validity</w:t>
      </w:r>
    </w:p>
    <w:p w:rsidR="0059797B" w:rsidRDefault="0059797B" w:rsidP="0059797B">
      <w:pPr>
        <w:pStyle w:val="ListParagraph"/>
        <w:numPr>
          <w:ilvl w:val="1"/>
          <w:numId w:val="67"/>
        </w:numPr>
      </w:pPr>
      <w:r>
        <w:t>Low reliability – test doesn’t give the same measurement during subsequent assessments of the same person</w:t>
      </w:r>
    </w:p>
    <w:p w:rsidR="0059797B" w:rsidRDefault="0059797B" w:rsidP="0059797B">
      <w:pPr>
        <w:pStyle w:val="ListParagraph"/>
        <w:numPr>
          <w:ilvl w:val="1"/>
          <w:numId w:val="67"/>
        </w:numPr>
      </w:pPr>
      <w:r>
        <w:t>Low validity – test doesn’t actually measure what it is supposed to</w:t>
      </w:r>
    </w:p>
    <w:p w:rsidR="0059797B" w:rsidRDefault="0059797B" w:rsidP="0059797B">
      <w:pPr>
        <w:pStyle w:val="Heading4"/>
      </w:pPr>
      <w:r>
        <w:t>Alternatives to the Psychodynamic Approach</w:t>
      </w:r>
    </w:p>
    <w:p w:rsidR="0059797B" w:rsidRDefault="0059797B" w:rsidP="0059797B">
      <w:pPr>
        <w:pStyle w:val="ListParagraph"/>
        <w:numPr>
          <w:ilvl w:val="0"/>
          <w:numId w:val="68"/>
        </w:numPr>
      </w:pPr>
      <w:r w:rsidRPr="0059797B">
        <w:rPr>
          <w:b/>
        </w:rPr>
        <w:t>Analytical psychology</w:t>
      </w:r>
      <w:r>
        <w:t>: Carl Jung; focuses on the role of unconscious archetypes in personality development</w:t>
      </w:r>
    </w:p>
    <w:p w:rsidR="0059797B" w:rsidRDefault="0059797B" w:rsidP="0059797B">
      <w:pPr>
        <w:pStyle w:val="ListParagraph"/>
        <w:numPr>
          <w:ilvl w:val="1"/>
          <w:numId w:val="68"/>
        </w:numPr>
      </w:pPr>
      <w:r>
        <w:t>Jung believed in two types of unconscious:</w:t>
      </w:r>
    </w:p>
    <w:p w:rsidR="0059797B" w:rsidRDefault="0059797B" w:rsidP="0059797B">
      <w:pPr>
        <w:pStyle w:val="ListParagraph"/>
        <w:numPr>
          <w:ilvl w:val="2"/>
          <w:numId w:val="68"/>
        </w:numPr>
      </w:pPr>
      <w:r w:rsidRPr="0059797B">
        <w:rPr>
          <w:b/>
        </w:rPr>
        <w:lastRenderedPageBreak/>
        <w:t>Personal unconscious</w:t>
      </w:r>
      <w:r>
        <w:t>: vast repository of experiences and patterns that were absorbed during the experiential unfolding of a person’s life</w:t>
      </w:r>
    </w:p>
    <w:p w:rsidR="0059797B" w:rsidRDefault="0059797B" w:rsidP="0059797B">
      <w:pPr>
        <w:pStyle w:val="ListParagraph"/>
        <w:numPr>
          <w:ilvl w:val="2"/>
          <w:numId w:val="68"/>
        </w:numPr>
      </w:pPr>
      <w:r>
        <w:rPr>
          <w:b/>
        </w:rPr>
        <w:t>Collective unconscious</w:t>
      </w:r>
      <w:r w:rsidRPr="0059797B">
        <w:t>:</w:t>
      </w:r>
      <w:r>
        <w:t xml:space="preserve"> separate, non-personal realm of the unconscious, which holds collective memories of humankind, stretching deep into our ancestral past</w:t>
      </w:r>
    </w:p>
    <w:p w:rsidR="0059797B" w:rsidRDefault="0059797B" w:rsidP="0059797B">
      <w:pPr>
        <w:pStyle w:val="ListParagraph"/>
        <w:numPr>
          <w:ilvl w:val="0"/>
          <w:numId w:val="68"/>
        </w:numPr>
      </w:pPr>
      <w:r w:rsidRPr="0059797B">
        <w:rPr>
          <w:b/>
        </w:rPr>
        <w:t>Archetypes</w:t>
      </w:r>
      <w:r>
        <w:t xml:space="preserve">: images and symbols that represent common “truths” held across </w:t>
      </w:r>
      <w:r w:rsidR="00B47F3D">
        <w:t>cultures, such as universal life experiences or types of people</w:t>
      </w:r>
    </w:p>
    <w:p w:rsidR="00B47F3D" w:rsidRDefault="00B47F3D" w:rsidP="00B47F3D">
      <w:pPr>
        <w:pStyle w:val="ListParagraph"/>
        <w:numPr>
          <w:ilvl w:val="1"/>
          <w:numId w:val="68"/>
        </w:numPr>
      </w:pPr>
      <w:r>
        <w:t>Thought to represent major narrative patterns in the unconsciousness, thus providing insight into a person’s personality dynamics</w:t>
      </w:r>
    </w:p>
    <w:p w:rsidR="00B47F3D" w:rsidRDefault="00B47F3D" w:rsidP="00B47F3D">
      <w:pPr>
        <w:pStyle w:val="ListParagraph"/>
        <w:numPr>
          <w:ilvl w:val="0"/>
          <w:numId w:val="68"/>
        </w:numPr>
      </w:pPr>
      <w:r>
        <w:t xml:space="preserve">Alfred Adler argued for the importance of </w:t>
      </w:r>
      <w:r w:rsidRPr="00B47F3D">
        <w:rPr>
          <w:u w:val="single"/>
        </w:rPr>
        <w:t>social dynamics and conscious thoughts</w:t>
      </w:r>
      <w:r>
        <w:t xml:space="preserve"> in determining behaviour</w:t>
      </w:r>
    </w:p>
    <w:p w:rsidR="00B47F3D" w:rsidRDefault="00B47F3D" w:rsidP="00B47F3D">
      <w:pPr>
        <w:pStyle w:val="ListParagraph"/>
        <w:numPr>
          <w:ilvl w:val="0"/>
          <w:numId w:val="68"/>
        </w:numPr>
      </w:pPr>
      <w:r w:rsidRPr="00B47F3D">
        <w:rPr>
          <w:b/>
        </w:rPr>
        <w:t>Inferiority complex</w:t>
      </w:r>
      <w:r>
        <w:t>: struggle that many people have with feelings of inferiority, stemming from experiences of helplessness/powerlessness during childhood</w:t>
      </w:r>
    </w:p>
    <w:p w:rsidR="00B47F3D" w:rsidRDefault="00B47F3D" w:rsidP="00B47F3D">
      <w:pPr>
        <w:pStyle w:val="ListParagraph"/>
        <w:numPr>
          <w:ilvl w:val="1"/>
          <w:numId w:val="68"/>
        </w:numPr>
      </w:pPr>
      <w:r>
        <w:t xml:space="preserve">According to Adler, people try to compensate for their inferiority through trying to appear competent or even superior to others  </w:t>
      </w:r>
    </w:p>
    <w:p w:rsidR="00B47F3D" w:rsidRDefault="00B47F3D" w:rsidP="00B47F3D">
      <w:pPr>
        <w:pStyle w:val="ListParagraph"/>
        <w:numPr>
          <w:ilvl w:val="0"/>
          <w:numId w:val="68"/>
        </w:numPr>
      </w:pPr>
      <w:r>
        <w:t xml:space="preserve">Karen Horney focused on the importance of </w:t>
      </w:r>
      <w:r w:rsidRPr="00B47F3D">
        <w:rPr>
          <w:u w:val="single"/>
        </w:rPr>
        <w:t>social and cultural factors</w:t>
      </w:r>
      <w:r>
        <w:t xml:space="preserve">, as well as the functioning of a person’s current self, on personality </w:t>
      </w:r>
      <w:r>
        <w:tab/>
        <w:t xml:space="preserve"> </w:t>
      </w:r>
    </w:p>
    <w:p w:rsidR="00B47F3D" w:rsidRDefault="00B47F3D" w:rsidP="00B47F3D">
      <w:pPr>
        <w:pStyle w:val="Heading4"/>
      </w:pPr>
      <w:r>
        <w:t>Humanistic Perspectives</w:t>
      </w:r>
    </w:p>
    <w:p w:rsidR="00B47F3D" w:rsidRDefault="00B47F3D" w:rsidP="00B47F3D">
      <w:pPr>
        <w:pStyle w:val="ListParagraph"/>
        <w:numPr>
          <w:ilvl w:val="0"/>
          <w:numId w:val="69"/>
        </w:numPr>
      </w:pPr>
      <w:r w:rsidRPr="00B47F3D">
        <w:rPr>
          <w:b/>
        </w:rPr>
        <w:t>Person-championed perspective</w:t>
      </w:r>
      <w:r>
        <w:t>: Carl Rogers believed that people are basically good, and given the right environment, their personality will develop fully and normally</w:t>
      </w:r>
    </w:p>
    <w:p w:rsidR="00B47F3D" w:rsidRDefault="00B47F3D" w:rsidP="00B47F3D">
      <w:pPr>
        <w:pStyle w:val="ListParagraph"/>
        <w:numPr>
          <w:ilvl w:val="0"/>
          <w:numId w:val="69"/>
        </w:numPr>
      </w:pPr>
      <w:r>
        <w:rPr>
          <w:b/>
        </w:rPr>
        <w:t>Self</w:t>
      </w:r>
      <w:r w:rsidRPr="00B47F3D">
        <w:rPr>
          <w:b/>
        </w:rPr>
        <w:t>-actualization</w:t>
      </w:r>
      <w:r>
        <w:t>: the drive to grow and fulfill one’s potential</w:t>
      </w:r>
    </w:p>
    <w:p w:rsidR="00B47F3D" w:rsidRDefault="00B47F3D" w:rsidP="00B47F3D">
      <w:pPr>
        <w:pStyle w:val="ListParagraph"/>
        <w:numPr>
          <w:ilvl w:val="1"/>
          <w:numId w:val="69"/>
        </w:numPr>
      </w:pPr>
      <w:r>
        <w:t>Rogers believed that people possess immense inner resources for growth and an inner drive toward self-actualization</w:t>
      </w:r>
    </w:p>
    <w:p w:rsidR="00B47F3D" w:rsidRDefault="00B47F3D" w:rsidP="00B47F3D">
      <w:pPr>
        <w:pStyle w:val="ListParagraph"/>
        <w:numPr>
          <w:ilvl w:val="1"/>
          <w:numId w:val="69"/>
        </w:numPr>
      </w:pPr>
      <w:r>
        <w:t>Fully self-actualized people are highly self-aware and their inherently good nature dominates their personality</w:t>
      </w:r>
    </w:p>
    <w:p w:rsidR="00B47F3D" w:rsidRDefault="00B47F3D" w:rsidP="00B47F3D">
      <w:pPr>
        <w:pStyle w:val="ListParagraph"/>
        <w:numPr>
          <w:ilvl w:val="0"/>
          <w:numId w:val="69"/>
        </w:numPr>
      </w:pPr>
      <w:r w:rsidRPr="00B47F3D">
        <w:rPr>
          <w:b/>
        </w:rPr>
        <w:t>Positive psychology movement</w:t>
      </w:r>
      <w:r>
        <w:t xml:space="preserve">: Seligman and </w:t>
      </w:r>
      <w:r w:rsidRPr="00B47F3D">
        <w:t>Csikzentmihalyi</w:t>
      </w:r>
      <w:r>
        <w:t>; psychology isn’t just the study of pathology, it is also the study of strength and virtue</w:t>
      </w:r>
    </w:p>
    <w:p w:rsidR="00B47F3D" w:rsidRDefault="00B47F3D" w:rsidP="00B47F3D">
      <w:pPr>
        <w:pStyle w:val="ListParagraph"/>
        <w:numPr>
          <w:ilvl w:val="1"/>
          <w:numId w:val="69"/>
        </w:numPr>
      </w:pPr>
      <w:r>
        <w:t>Research on fulfillment, compassion, kindness, joy, and gratitude</w:t>
      </w:r>
    </w:p>
    <w:p w:rsidR="00B47F3D" w:rsidRPr="00B47F3D" w:rsidRDefault="00B47F3D" w:rsidP="00B47F3D">
      <w:pPr>
        <w:pStyle w:val="ListParagraph"/>
        <w:numPr>
          <w:ilvl w:val="1"/>
          <w:numId w:val="69"/>
        </w:numPr>
      </w:pPr>
      <w:r>
        <w:t>Cultivation of positive personality traits and psychological resilience</w:t>
      </w:r>
    </w:p>
    <w:p w:rsidR="0059797B" w:rsidRPr="0059797B" w:rsidRDefault="0059797B" w:rsidP="0059797B"/>
    <w:p w:rsidR="008F60BD" w:rsidRPr="008F60BD" w:rsidRDefault="008F60BD" w:rsidP="008F60BD"/>
    <w:sectPr w:rsidR="008F60BD" w:rsidRPr="008F6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47F"/>
    <w:multiLevelType w:val="hybridMultilevel"/>
    <w:tmpl w:val="56AEB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9C2"/>
    <w:multiLevelType w:val="hybridMultilevel"/>
    <w:tmpl w:val="79786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7CC"/>
    <w:multiLevelType w:val="hybridMultilevel"/>
    <w:tmpl w:val="D346A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E7A95"/>
    <w:multiLevelType w:val="hybridMultilevel"/>
    <w:tmpl w:val="724C2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0E7F"/>
    <w:multiLevelType w:val="hybridMultilevel"/>
    <w:tmpl w:val="8ADC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302B5"/>
    <w:multiLevelType w:val="hybridMultilevel"/>
    <w:tmpl w:val="04BE3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20A93"/>
    <w:multiLevelType w:val="hybridMultilevel"/>
    <w:tmpl w:val="AC885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F0193"/>
    <w:multiLevelType w:val="hybridMultilevel"/>
    <w:tmpl w:val="48567E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57B9C"/>
    <w:multiLevelType w:val="hybridMultilevel"/>
    <w:tmpl w:val="DDFCB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640A8"/>
    <w:multiLevelType w:val="hybridMultilevel"/>
    <w:tmpl w:val="61487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06DB"/>
    <w:multiLevelType w:val="hybridMultilevel"/>
    <w:tmpl w:val="55CA7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83501"/>
    <w:multiLevelType w:val="hybridMultilevel"/>
    <w:tmpl w:val="17FA2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242F1"/>
    <w:multiLevelType w:val="hybridMultilevel"/>
    <w:tmpl w:val="CD54C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C42E8"/>
    <w:multiLevelType w:val="hybridMultilevel"/>
    <w:tmpl w:val="4F143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C4B70"/>
    <w:multiLevelType w:val="hybridMultilevel"/>
    <w:tmpl w:val="88743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50669"/>
    <w:multiLevelType w:val="hybridMultilevel"/>
    <w:tmpl w:val="2862B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33D77"/>
    <w:multiLevelType w:val="hybridMultilevel"/>
    <w:tmpl w:val="8F6A3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E5905"/>
    <w:multiLevelType w:val="hybridMultilevel"/>
    <w:tmpl w:val="E0747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350E76"/>
    <w:multiLevelType w:val="hybridMultilevel"/>
    <w:tmpl w:val="0C149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2E4A8C"/>
    <w:multiLevelType w:val="hybridMultilevel"/>
    <w:tmpl w:val="2EA6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D63AF"/>
    <w:multiLevelType w:val="hybridMultilevel"/>
    <w:tmpl w:val="09AEB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463EB"/>
    <w:multiLevelType w:val="hybridMultilevel"/>
    <w:tmpl w:val="EB247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7308E1"/>
    <w:multiLevelType w:val="hybridMultilevel"/>
    <w:tmpl w:val="84427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55B0A"/>
    <w:multiLevelType w:val="hybridMultilevel"/>
    <w:tmpl w:val="8BCC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25CA2"/>
    <w:multiLevelType w:val="hybridMultilevel"/>
    <w:tmpl w:val="0BF64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402D8"/>
    <w:multiLevelType w:val="hybridMultilevel"/>
    <w:tmpl w:val="A5122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610BB2"/>
    <w:multiLevelType w:val="hybridMultilevel"/>
    <w:tmpl w:val="C548EE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05958"/>
    <w:multiLevelType w:val="hybridMultilevel"/>
    <w:tmpl w:val="903CD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A3B4D"/>
    <w:multiLevelType w:val="hybridMultilevel"/>
    <w:tmpl w:val="89868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140F1E"/>
    <w:multiLevelType w:val="hybridMultilevel"/>
    <w:tmpl w:val="2E14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85A90"/>
    <w:multiLevelType w:val="hybridMultilevel"/>
    <w:tmpl w:val="067AD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463199"/>
    <w:multiLevelType w:val="hybridMultilevel"/>
    <w:tmpl w:val="EFCC1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A7278"/>
    <w:multiLevelType w:val="hybridMultilevel"/>
    <w:tmpl w:val="4D645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643B7C"/>
    <w:multiLevelType w:val="hybridMultilevel"/>
    <w:tmpl w:val="9E72E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CF447A"/>
    <w:multiLevelType w:val="hybridMultilevel"/>
    <w:tmpl w:val="0F184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F4478E"/>
    <w:multiLevelType w:val="hybridMultilevel"/>
    <w:tmpl w:val="8A382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616588"/>
    <w:multiLevelType w:val="hybridMultilevel"/>
    <w:tmpl w:val="0916F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A14E98"/>
    <w:multiLevelType w:val="hybridMultilevel"/>
    <w:tmpl w:val="CD4A0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710964"/>
    <w:multiLevelType w:val="hybridMultilevel"/>
    <w:tmpl w:val="817AC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BB021F"/>
    <w:multiLevelType w:val="hybridMultilevel"/>
    <w:tmpl w:val="1D3A86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09673B"/>
    <w:multiLevelType w:val="hybridMultilevel"/>
    <w:tmpl w:val="26469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3A1B05"/>
    <w:multiLevelType w:val="hybridMultilevel"/>
    <w:tmpl w:val="709A4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B67035"/>
    <w:multiLevelType w:val="hybridMultilevel"/>
    <w:tmpl w:val="E2D24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F878EF"/>
    <w:multiLevelType w:val="hybridMultilevel"/>
    <w:tmpl w:val="83640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57362A"/>
    <w:multiLevelType w:val="hybridMultilevel"/>
    <w:tmpl w:val="5A46B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623551"/>
    <w:multiLevelType w:val="hybridMultilevel"/>
    <w:tmpl w:val="683A1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52EBE"/>
    <w:multiLevelType w:val="hybridMultilevel"/>
    <w:tmpl w:val="F2321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987BC3"/>
    <w:multiLevelType w:val="hybridMultilevel"/>
    <w:tmpl w:val="8F0E9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4F0CDA"/>
    <w:multiLevelType w:val="hybridMultilevel"/>
    <w:tmpl w:val="873EC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713064"/>
    <w:multiLevelType w:val="hybridMultilevel"/>
    <w:tmpl w:val="6EBCB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86274A"/>
    <w:multiLevelType w:val="hybridMultilevel"/>
    <w:tmpl w:val="E5324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09778A"/>
    <w:multiLevelType w:val="hybridMultilevel"/>
    <w:tmpl w:val="5406C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65395F"/>
    <w:multiLevelType w:val="hybridMultilevel"/>
    <w:tmpl w:val="56D22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C5393F"/>
    <w:multiLevelType w:val="hybridMultilevel"/>
    <w:tmpl w:val="B1EAC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D046D2"/>
    <w:multiLevelType w:val="hybridMultilevel"/>
    <w:tmpl w:val="4AAAE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967F2A"/>
    <w:multiLevelType w:val="hybridMultilevel"/>
    <w:tmpl w:val="8E92F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047F3E"/>
    <w:multiLevelType w:val="hybridMultilevel"/>
    <w:tmpl w:val="72E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21231C"/>
    <w:multiLevelType w:val="hybridMultilevel"/>
    <w:tmpl w:val="09CC3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3D2845"/>
    <w:multiLevelType w:val="hybridMultilevel"/>
    <w:tmpl w:val="41082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343780"/>
    <w:multiLevelType w:val="hybridMultilevel"/>
    <w:tmpl w:val="ABEAA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202570"/>
    <w:multiLevelType w:val="hybridMultilevel"/>
    <w:tmpl w:val="F4564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C83AE9"/>
    <w:multiLevelType w:val="hybridMultilevel"/>
    <w:tmpl w:val="60369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863F5E"/>
    <w:multiLevelType w:val="hybridMultilevel"/>
    <w:tmpl w:val="6F405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767F16"/>
    <w:multiLevelType w:val="hybridMultilevel"/>
    <w:tmpl w:val="F0BAA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893950"/>
    <w:multiLevelType w:val="hybridMultilevel"/>
    <w:tmpl w:val="C660F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383738"/>
    <w:multiLevelType w:val="hybridMultilevel"/>
    <w:tmpl w:val="31E6C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0A2D2C"/>
    <w:multiLevelType w:val="hybridMultilevel"/>
    <w:tmpl w:val="42DA2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46347A"/>
    <w:multiLevelType w:val="hybridMultilevel"/>
    <w:tmpl w:val="DAB00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D86669"/>
    <w:multiLevelType w:val="hybridMultilevel"/>
    <w:tmpl w:val="48FC6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4"/>
  </w:num>
  <w:num w:numId="4">
    <w:abstractNumId w:val="53"/>
  </w:num>
  <w:num w:numId="5">
    <w:abstractNumId w:val="40"/>
  </w:num>
  <w:num w:numId="6">
    <w:abstractNumId w:val="57"/>
  </w:num>
  <w:num w:numId="7">
    <w:abstractNumId w:val="68"/>
  </w:num>
  <w:num w:numId="8">
    <w:abstractNumId w:val="35"/>
  </w:num>
  <w:num w:numId="9">
    <w:abstractNumId w:val="15"/>
  </w:num>
  <w:num w:numId="10">
    <w:abstractNumId w:val="2"/>
  </w:num>
  <w:num w:numId="11">
    <w:abstractNumId w:val="16"/>
  </w:num>
  <w:num w:numId="12">
    <w:abstractNumId w:val="65"/>
  </w:num>
  <w:num w:numId="13">
    <w:abstractNumId w:val="60"/>
  </w:num>
  <w:num w:numId="14">
    <w:abstractNumId w:val="38"/>
  </w:num>
  <w:num w:numId="15">
    <w:abstractNumId w:val="3"/>
  </w:num>
  <w:num w:numId="16">
    <w:abstractNumId w:val="48"/>
  </w:num>
  <w:num w:numId="17">
    <w:abstractNumId w:val="25"/>
  </w:num>
  <w:num w:numId="18">
    <w:abstractNumId w:val="18"/>
  </w:num>
  <w:num w:numId="19">
    <w:abstractNumId w:val="39"/>
  </w:num>
  <w:num w:numId="20">
    <w:abstractNumId w:val="67"/>
  </w:num>
  <w:num w:numId="21">
    <w:abstractNumId w:val="24"/>
  </w:num>
  <w:num w:numId="22">
    <w:abstractNumId w:val="54"/>
  </w:num>
  <w:num w:numId="23">
    <w:abstractNumId w:val="64"/>
  </w:num>
  <w:num w:numId="24">
    <w:abstractNumId w:val="37"/>
  </w:num>
  <w:num w:numId="25">
    <w:abstractNumId w:val="1"/>
  </w:num>
  <w:num w:numId="26">
    <w:abstractNumId w:val="27"/>
  </w:num>
  <w:num w:numId="27">
    <w:abstractNumId w:val="33"/>
  </w:num>
  <w:num w:numId="28">
    <w:abstractNumId w:val="43"/>
  </w:num>
  <w:num w:numId="29">
    <w:abstractNumId w:val="19"/>
  </w:num>
  <w:num w:numId="30">
    <w:abstractNumId w:val="36"/>
  </w:num>
  <w:num w:numId="31">
    <w:abstractNumId w:val="52"/>
  </w:num>
  <w:num w:numId="32">
    <w:abstractNumId w:val="50"/>
  </w:num>
  <w:num w:numId="33">
    <w:abstractNumId w:val="20"/>
  </w:num>
  <w:num w:numId="34">
    <w:abstractNumId w:val="7"/>
  </w:num>
  <w:num w:numId="35">
    <w:abstractNumId w:val="0"/>
  </w:num>
  <w:num w:numId="36">
    <w:abstractNumId w:val="66"/>
  </w:num>
  <w:num w:numId="37">
    <w:abstractNumId w:val="51"/>
  </w:num>
  <w:num w:numId="38">
    <w:abstractNumId w:val="30"/>
  </w:num>
  <w:num w:numId="39">
    <w:abstractNumId w:val="42"/>
  </w:num>
  <w:num w:numId="40">
    <w:abstractNumId w:val="61"/>
  </w:num>
  <w:num w:numId="41">
    <w:abstractNumId w:val="34"/>
  </w:num>
  <w:num w:numId="42">
    <w:abstractNumId w:val="10"/>
  </w:num>
  <w:num w:numId="43">
    <w:abstractNumId w:val="13"/>
  </w:num>
  <w:num w:numId="44">
    <w:abstractNumId w:val="26"/>
  </w:num>
  <w:num w:numId="45">
    <w:abstractNumId w:val="14"/>
  </w:num>
  <w:num w:numId="46">
    <w:abstractNumId w:val="5"/>
  </w:num>
  <w:num w:numId="47">
    <w:abstractNumId w:val="23"/>
  </w:num>
  <w:num w:numId="48">
    <w:abstractNumId w:val="45"/>
  </w:num>
  <w:num w:numId="49">
    <w:abstractNumId w:val="46"/>
  </w:num>
  <w:num w:numId="50">
    <w:abstractNumId w:val="63"/>
  </w:num>
  <w:num w:numId="51">
    <w:abstractNumId w:val="49"/>
  </w:num>
  <w:num w:numId="52">
    <w:abstractNumId w:val="44"/>
  </w:num>
  <w:num w:numId="53">
    <w:abstractNumId w:val="12"/>
  </w:num>
  <w:num w:numId="54">
    <w:abstractNumId w:val="41"/>
  </w:num>
  <w:num w:numId="55">
    <w:abstractNumId w:val="8"/>
  </w:num>
  <w:num w:numId="56">
    <w:abstractNumId w:val="62"/>
  </w:num>
  <w:num w:numId="57">
    <w:abstractNumId w:val="47"/>
  </w:num>
  <w:num w:numId="58">
    <w:abstractNumId w:val="29"/>
  </w:num>
  <w:num w:numId="59">
    <w:abstractNumId w:val="28"/>
  </w:num>
  <w:num w:numId="60">
    <w:abstractNumId w:val="56"/>
  </w:num>
  <w:num w:numId="61">
    <w:abstractNumId w:val="21"/>
  </w:num>
  <w:num w:numId="62">
    <w:abstractNumId w:val="32"/>
  </w:num>
  <w:num w:numId="63">
    <w:abstractNumId w:val="6"/>
  </w:num>
  <w:num w:numId="64">
    <w:abstractNumId w:val="55"/>
  </w:num>
  <w:num w:numId="65">
    <w:abstractNumId w:val="22"/>
  </w:num>
  <w:num w:numId="66">
    <w:abstractNumId w:val="11"/>
  </w:num>
  <w:num w:numId="67">
    <w:abstractNumId w:val="58"/>
  </w:num>
  <w:num w:numId="68">
    <w:abstractNumId w:val="59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E0"/>
    <w:rsid w:val="000742E8"/>
    <w:rsid w:val="000F0074"/>
    <w:rsid w:val="00110246"/>
    <w:rsid w:val="0011740A"/>
    <w:rsid w:val="00164455"/>
    <w:rsid w:val="00181237"/>
    <w:rsid w:val="001A21AA"/>
    <w:rsid w:val="001F411A"/>
    <w:rsid w:val="00212607"/>
    <w:rsid w:val="00242503"/>
    <w:rsid w:val="0025000F"/>
    <w:rsid w:val="002733E0"/>
    <w:rsid w:val="002B43C2"/>
    <w:rsid w:val="0031589F"/>
    <w:rsid w:val="00366F96"/>
    <w:rsid w:val="003E279C"/>
    <w:rsid w:val="00403F4A"/>
    <w:rsid w:val="0046648B"/>
    <w:rsid w:val="00484A7A"/>
    <w:rsid w:val="00486DEB"/>
    <w:rsid w:val="004927C2"/>
    <w:rsid w:val="004E36F6"/>
    <w:rsid w:val="004F2A67"/>
    <w:rsid w:val="0059797B"/>
    <w:rsid w:val="005A2393"/>
    <w:rsid w:val="005B3843"/>
    <w:rsid w:val="006447B1"/>
    <w:rsid w:val="00651A7A"/>
    <w:rsid w:val="00654629"/>
    <w:rsid w:val="00677A65"/>
    <w:rsid w:val="006C5310"/>
    <w:rsid w:val="006E504C"/>
    <w:rsid w:val="007216F7"/>
    <w:rsid w:val="00751367"/>
    <w:rsid w:val="007E3FA2"/>
    <w:rsid w:val="00804F0B"/>
    <w:rsid w:val="00885D15"/>
    <w:rsid w:val="008B766B"/>
    <w:rsid w:val="008D18BF"/>
    <w:rsid w:val="008F60BD"/>
    <w:rsid w:val="00912C45"/>
    <w:rsid w:val="00917E05"/>
    <w:rsid w:val="0092384E"/>
    <w:rsid w:val="0093532A"/>
    <w:rsid w:val="0097054A"/>
    <w:rsid w:val="009A3F30"/>
    <w:rsid w:val="009D1933"/>
    <w:rsid w:val="00A368A4"/>
    <w:rsid w:val="00A465D2"/>
    <w:rsid w:val="00A64B90"/>
    <w:rsid w:val="00A842E1"/>
    <w:rsid w:val="00AC3881"/>
    <w:rsid w:val="00AE7A5D"/>
    <w:rsid w:val="00B47A97"/>
    <w:rsid w:val="00B47F3D"/>
    <w:rsid w:val="00B7696C"/>
    <w:rsid w:val="00BC16E4"/>
    <w:rsid w:val="00BF093C"/>
    <w:rsid w:val="00C40B1D"/>
    <w:rsid w:val="00C81F5A"/>
    <w:rsid w:val="00C82537"/>
    <w:rsid w:val="00CA71EB"/>
    <w:rsid w:val="00CC1934"/>
    <w:rsid w:val="00CD6FA9"/>
    <w:rsid w:val="00D12574"/>
    <w:rsid w:val="00D35AA6"/>
    <w:rsid w:val="00D5591F"/>
    <w:rsid w:val="00E2409F"/>
    <w:rsid w:val="00E2552F"/>
    <w:rsid w:val="00EB617A"/>
    <w:rsid w:val="00F10C3A"/>
    <w:rsid w:val="00F404E7"/>
    <w:rsid w:val="00F610B4"/>
    <w:rsid w:val="00F66A2E"/>
    <w:rsid w:val="00F9295A"/>
    <w:rsid w:val="00FC728F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B316"/>
  <w15:chartTrackingRefBased/>
  <w15:docId w15:val="{86AB63A8-6CFF-46E7-B0DE-0F0921E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C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5D2"/>
    <w:pPr>
      <w:keepNext/>
      <w:keepLines/>
      <w:spacing w:before="40" w:after="0"/>
      <w:outlineLvl w:val="4"/>
    </w:pPr>
    <w:rPr>
      <w:rFonts w:eastAsiaTheme="majorEastAsia" w:cstheme="minorHAns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E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3E0"/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3E0"/>
    <w:rPr>
      <w:rFonts w:asciiTheme="majorHAnsi" w:eastAsiaTheme="majorEastAsia" w:hAnsiTheme="majorHAnsi" w:cstheme="majorBidi"/>
      <w:iCs/>
      <w:color w:val="C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3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6F9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465D2"/>
    <w:rPr>
      <w:rFonts w:eastAsiaTheme="majorEastAsia" w:cstheme="minorHAnsi"/>
      <w:b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F2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23</Pages>
  <Words>8118</Words>
  <Characters>46277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49</cp:revision>
  <dcterms:created xsi:type="dcterms:W3CDTF">2016-11-03T00:47:00Z</dcterms:created>
  <dcterms:modified xsi:type="dcterms:W3CDTF">2016-11-19T03:16:00Z</dcterms:modified>
</cp:coreProperties>
</file>