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F4B1" w14:textId="0010CF33" w:rsidR="002C09FB" w:rsidRDefault="2BD5B40C">
      <w:r>
        <w:rPr>
          <w:noProof/>
        </w:rPr>
        <w:drawing>
          <wp:inline distT="0" distB="0" distL="0" distR="0" wp14:anchorId="5B49956E" wp14:editId="25AB7636">
            <wp:extent cx="1624974" cy="1514181"/>
            <wp:effectExtent l="0" t="0" r="0" b="0"/>
            <wp:docPr id="1577353814" name="Imagem 157735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74" cy="15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16B4" w14:textId="719D373F" w:rsidR="2EA45DEB" w:rsidRDefault="2EA45DEB"/>
    <w:p w14:paraId="614847F0" w14:textId="6457DBF4" w:rsidR="2EA45DEB" w:rsidRDefault="2EA45DEB"/>
    <w:p w14:paraId="49DDF604" w14:textId="7344277F" w:rsidR="2EA45DEB" w:rsidRDefault="2EA45DEB"/>
    <w:p w14:paraId="2FC3778A" w14:textId="045D80E7" w:rsidR="2EA45DEB" w:rsidRDefault="2EA45DEB"/>
    <w:p w14:paraId="09182193" w14:textId="5575DF3F" w:rsidR="2BCC7834" w:rsidRDefault="2BCC7834" w:rsidP="2EA45DEB">
      <w:pPr>
        <w:jc w:val="center"/>
        <w:rPr>
          <w:sz w:val="48"/>
          <w:szCs w:val="48"/>
        </w:rPr>
      </w:pPr>
      <w:r w:rsidRPr="2EA45DEB">
        <w:rPr>
          <w:sz w:val="48"/>
          <w:szCs w:val="48"/>
        </w:rPr>
        <w:t>Computação Gráfica (3º ano de Ciências da Computação)</w:t>
      </w:r>
    </w:p>
    <w:p w14:paraId="3AC13754" w14:textId="084AEDCC" w:rsidR="2BCC7834" w:rsidRDefault="2BCC7834" w:rsidP="2EA45DEB">
      <w:pPr>
        <w:jc w:val="center"/>
        <w:rPr>
          <w:b/>
          <w:bCs/>
          <w:sz w:val="48"/>
          <w:szCs w:val="48"/>
        </w:rPr>
      </w:pPr>
      <w:r w:rsidRPr="2EA45DEB">
        <w:rPr>
          <w:b/>
          <w:bCs/>
          <w:sz w:val="48"/>
          <w:szCs w:val="48"/>
        </w:rPr>
        <w:t xml:space="preserve">Trabalho Prático - </w:t>
      </w:r>
      <w:r w:rsidRPr="2EA45DEB">
        <w:rPr>
          <w:b/>
          <w:bCs/>
          <w:i/>
          <w:iCs/>
          <w:sz w:val="48"/>
          <w:szCs w:val="48"/>
        </w:rPr>
        <w:t>Fase 1</w:t>
      </w:r>
      <w:r w:rsidRPr="2EA45DEB">
        <w:rPr>
          <w:b/>
          <w:bCs/>
          <w:sz w:val="48"/>
          <w:szCs w:val="48"/>
        </w:rPr>
        <w:t xml:space="preserve"> – Primitivas Gráficas</w:t>
      </w:r>
    </w:p>
    <w:p w14:paraId="778827E8" w14:textId="143A9A46" w:rsidR="45846C5F" w:rsidRDefault="45846C5F" w:rsidP="2EA45DEB">
      <w:pPr>
        <w:jc w:val="center"/>
        <w:rPr>
          <w:sz w:val="48"/>
          <w:szCs w:val="48"/>
        </w:rPr>
      </w:pPr>
      <w:r w:rsidRPr="2EA45DEB">
        <w:rPr>
          <w:sz w:val="48"/>
          <w:szCs w:val="48"/>
        </w:rPr>
        <w:t>Grupo 16</w:t>
      </w:r>
    </w:p>
    <w:p w14:paraId="4FF8FD21" w14:textId="601041F9" w:rsidR="2EA45DEB" w:rsidRDefault="2EA45DEB" w:rsidP="2EA45DEB">
      <w:pPr>
        <w:jc w:val="center"/>
      </w:pPr>
    </w:p>
    <w:p w14:paraId="24F04B2C" w14:textId="22F3974F" w:rsidR="2EA45DEB" w:rsidRDefault="2EA45DEB" w:rsidP="2EA45DEB">
      <w:pPr>
        <w:rPr>
          <w:b/>
          <w:bCs/>
        </w:rPr>
      </w:pPr>
    </w:p>
    <w:p w14:paraId="757BB09B" w14:textId="458EF474" w:rsidR="2EA45DEB" w:rsidRDefault="2EA45DEB" w:rsidP="2EA45DEB">
      <w:pPr>
        <w:rPr>
          <w:b/>
          <w:bCs/>
        </w:rPr>
      </w:pPr>
    </w:p>
    <w:p w14:paraId="5C0C565C" w14:textId="602171C0" w:rsidR="2EA45DEB" w:rsidRDefault="2EA45DEB" w:rsidP="2EA45DEB">
      <w:pPr>
        <w:rPr>
          <w:b/>
          <w:bCs/>
        </w:rPr>
      </w:pPr>
    </w:p>
    <w:p w14:paraId="36C940A4" w14:textId="1DC047F8" w:rsidR="5A8AC59F" w:rsidRDefault="5A8AC59F" w:rsidP="2EA45DEB">
      <w:pPr>
        <w:rPr>
          <w:b/>
          <w:bCs/>
        </w:rPr>
      </w:pPr>
      <w:r w:rsidRPr="2EA45DEB">
        <w:rPr>
          <w:b/>
          <w:bCs/>
        </w:rPr>
        <w:t>Feito por:</w:t>
      </w:r>
    </w:p>
    <w:p w14:paraId="5B21F87C" w14:textId="597CF4D1" w:rsidR="5974268E" w:rsidRDefault="5974268E" w:rsidP="2EA45DEB">
      <w:pPr>
        <w:pStyle w:val="ListParagraph"/>
        <w:numPr>
          <w:ilvl w:val="0"/>
          <w:numId w:val="8"/>
        </w:numPr>
        <w:jc w:val="both"/>
      </w:pPr>
      <w:r>
        <w:t>André Filipe Barbosa de Sousa (</w:t>
      </w:r>
      <w:r w:rsidR="0722BEED">
        <w:t>A</w:t>
      </w:r>
      <w:r>
        <w:t>87999)</w:t>
      </w:r>
    </w:p>
    <w:p w14:paraId="6CFD4FC7" w14:textId="72B9F0FD" w:rsidR="5A8AC59F" w:rsidRDefault="5A8AC59F" w:rsidP="2EA45DEB">
      <w:pPr>
        <w:pStyle w:val="ListParagraph"/>
        <w:numPr>
          <w:ilvl w:val="0"/>
          <w:numId w:val="8"/>
        </w:numPr>
        <w:jc w:val="both"/>
      </w:pPr>
      <w:r>
        <w:t>João Nuno Rodrigues Fernandes</w:t>
      </w:r>
      <w:r w:rsidR="5A448CEF">
        <w:t xml:space="preserve"> (</w:t>
      </w:r>
      <w:r w:rsidR="0FDEE05B">
        <w:t>A</w:t>
      </w:r>
      <w:r w:rsidR="5A448CEF">
        <w:t>87971)</w:t>
      </w:r>
    </w:p>
    <w:p w14:paraId="775C76B2" w14:textId="56816122" w:rsidR="5A8AC59F" w:rsidRDefault="5A8AC59F" w:rsidP="2EA45DEB">
      <w:pPr>
        <w:pStyle w:val="ListParagraph"/>
        <w:numPr>
          <w:ilvl w:val="0"/>
          <w:numId w:val="8"/>
        </w:numPr>
        <w:jc w:val="both"/>
      </w:pPr>
      <w:r>
        <w:t>José Carlos Batista Loureiro</w:t>
      </w:r>
      <w:r w:rsidR="09D46306">
        <w:t xml:space="preserve"> (</w:t>
      </w:r>
      <w:r w:rsidR="61102B50">
        <w:t>A</w:t>
      </w:r>
      <w:r w:rsidR="09D46306">
        <w:t>96467)</w:t>
      </w:r>
    </w:p>
    <w:p w14:paraId="6D23AD1A" w14:textId="0774C1A9" w:rsidR="28B25DAB" w:rsidRDefault="28B25DAB" w:rsidP="2EA45DEB">
      <w:pPr>
        <w:pStyle w:val="ListParagraph"/>
        <w:numPr>
          <w:ilvl w:val="0"/>
          <w:numId w:val="8"/>
        </w:numPr>
        <w:jc w:val="both"/>
      </w:pPr>
      <w:r>
        <w:t xml:space="preserve">Oliver </w:t>
      </w:r>
      <w:proofErr w:type="spellStart"/>
      <w:r>
        <w:t>Favero</w:t>
      </w:r>
      <w:proofErr w:type="spellEnd"/>
      <w:r>
        <w:t xml:space="preserve"> Teixeira (</w:t>
      </w:r>
      <w:r w:rsidR="401196DF">
        <w:t>A</w:t>
      </w:r>
      <w:r>
        <w:t>102506)</w:t>
      </w:r>
    </w:p>
    <w:p w14:paraId="7B3DCCA0" w14:textId="78EF9851" w:rsidR="2EA45DEB" w:rsidRDefault="2EA45DEB" w:rsidP="2EA45DEB">
      <w:pPr>
        <w:ind w:left="720"/>
        <w:jc w:val="both"/>
      </w:pPr>
    </w:p>
    <w:p w14:paraId="7ADB11E7" w14:textId="059B6CDA" w:rsidR="75D648AA" w:rsidRDefault="75D648AA" w:rsidP="2EA45DEB">
      <w:pPr>
        <w:rPr>
          <w:b/>
          <w:bCs/>
        </w:rPr>
      </w:pPr>
      <w:r w:rsidRPr="2EA45DEB">
        <w:rPr>
          <w:b/>
          <w:bCs/>
        </w:rPr>
        <w:t>Em:</w:t>
      </w:r>
    </w:p>
    <w:p w14:paraId="29154B3B" w14:textId="26209356" w:rsidR="47B635F3" w:rsidRDefault="47B635F3" w:rsidP="2EA45DEB">
      <w:pPr>
        <w:pStyle w:val="ListParagraph"/>
        <w:numPr>
          <w:ilvl w:val="0"/>
          <w:numId w:val="7"/>
        </w:numPr>
      </w:pPr>
      <w:r>
        <w:t>2 de março de 2025</w:t>
      </w:r>
    </w:p>
    <w:p w14:paraId="0FF7568B" w14:textId="61053C81" w:rsidR="2EA45DEB" w:rsidRDefault="2EA45DEB" w:rsidP="2EA45DEB">
      <w:pPr>
        <w:rPr>
          <w:b/>
          <w:bCs/>
        </w:rPr>
      </w:pPr>
    </w:p>
    <w:sdt>
      <w:sdtPr>
        <w:id w:val="1712587595"/>
        <w:docPartObj>
          <w:docPartGallery w:val="Table of Contents"/>
          <w:docPartUnique/>
        </w:docPartObj>
      </w:sdtPr>
      <w:sdtContent>
        <w:p w14:paraId="14424EB4" w14:textId="448810DA" w:rsidR="002A5334" w:rsidRDefault="2EA45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1805696" w:history="1">
            <w:r w:rsidR="002A5334" w:rsidRPr="00C54551">
              <w:rPr>
                <w:rStyle w:val="Hyperlink"/>
                <w:noProof/>
              </w:rPr>
              <w:t>1.  Introdução</w:t>
            </w:r>
            <w:r w:rsidR="002A5334">
              <w:rPr>
                <w:noProof/>
                <w:webHidden/>
              </w:rPr>
              <w:tab/>
            </w:r>
            <w:r w:rsidR="002A5334">
              <w:rPr>
                <w:noProof/>
                <w:webHidden/>
              </w:rPr>
              <w:fldChar w:fldCharType="begin"/>
            </w:r>
            <w:r w:rsidR="002A5334">
              <w:rPr>
                <w:noProof/>
                <w:webHidden/>
              </w:rPr>
              <w:instrText xml:space="preserve"> PAGEREF _Toc191805696 \h </w:instrText>
            </w:r>
            <w:r w:rsidR="002A5334">
              <w:rPr>
                <w:noProof/>
                <w:webHidden/>
              </w:rPr>
            </w:r>
            <w:r w:rsidR="002A5334">
              <w:rPr>
                <w:noProof/>
                <w:webHidden/>
              </w:rPr>
              <w:fldChar w:fldCharType="separate"/>
            </w:r>
            <w:r w:rsidR="002A5334">
              <w:rPr>
                <w:noProof/>
                <w:webHidden/>
              </w:rPr>
              <w:t>3</w:t>
            </w:r>
            <w:r w:rsidR="002A5334">
              <w:rPr>
                <w:noProof/>
                <w:webHidden/>
              </w:rPr>
              <w:fldChar w:fldCharType="end"/>
            </w:r>
          </w:hyperlink>
        </w:p>
        <w:p w14:paraId="4ED214D9" w14:textId="36BDB396" w:rsidR="002A5334" w:rsidRDefault="002A53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697" w:history="1">
            <w:r w:rsidRPr="00C54551">
              <w:rPr>
                <w:rStyle w:val="Hyperlink"/>
                <w:noProof/>
              </w:rPr>
              <w:t>2. 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B148" w14:textId="2CBDD2C4" w:rsidR="002A5334" w:rsidRDefault="002A53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698" w:history="1">
            <w:r w:rsidRPr="00C54551">
              <w:rPr>
                <w:rStyle w:val="Hyperlink"/>
                <w:noProof/>
              </w:rPr>
              <w:t>2.1. 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F8F1" w14:textId="75FD463C" w:rsidR="002A5334" w:rsidRDefault="002A53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699" w:history="1">
            <w:r w:rsidRPr="00C54551">
              <w:rPr>
                <w:rStyle w:val="Hyperlink"/>
                <w:noProof/>
              </w:rPr>
              <w:t>2.2.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EAAD" w14:textId="03DF3D61" w:rsidR="002A5334" w:rsidRDefault="002A53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0" w:history="1">
            <w:r w:rsidRPr="00C54551">
              <w:rPr>
                <w:rStyle w:val="Hyperlink"/>
                <w:noProof/>
              </w:rPr>
              <w:t>2.2.1.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C05F" w14:textId="5807F6A4" w:rsidR="002A5334" w:rsidRDefault="002A53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1" w:history="1">
            <w:r w:rsidRPr="00C54551">
              <w:rPr>
                <w:rStyle w:val="Hyperlink"/>
                <w:noProof/>
              </w:rPr>
              <w:t>2.2.2.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C7F7" w14:textId="0437B853" w:rsidR="002A5334" w:rsidRDefault="002A53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2" w:history="1">
            <w:r w:rsidRPr="00C54551">
              <w:rPr>
                <w:rStyle w:val="Hyperlink"/>
                <w:noProof/>
              </w:rPr>
              <w:t>2.2.3. Cone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2532" w14:textId="4FF0D15A" w:rsidR="002A5334" w:rsidRDefault="002A53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3" w:history="1">
            <w:r w:rsidRPr="00C54551">
              <w:rPr>
                <w:rStyle w:val="Hyperlink"/>
                <w:noProof/>
              </w:rPr>
              <w:t>2.2.4. Esfera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E089" w14:textId="18F46B9B" w:rsidR="002A5334" w:rsidRDefault="002A53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4" w:history="1">
            <w:r w:rsidRPr="00C54551">
              <w:rPr>
                <w:rStyle w:val="Hyperlink"/>
                <w:noProof/>
              </w:rPr>
              <w:t>3.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946E" w14:textId="01415682" w:rsidR="002A5334" w:rsidRDefault="002A53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5" w:history="1">
            <w:r w:rsidRPr="00C54551">
              <w:rPr>
                <w:rStyle w:val="Hyperlink"/>
                <w:noProof/>
              </w:rPr>
              <w:t>3.1. Leitura do ficheiro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FD55" w14:textId="4A1C6E1E" w:rsidR="002A5334" w:rsidRDefault="002A53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6" w:history="1">
            <w:r w:rsidRPr="00C54551">
              <w:rPr>
                <w:rStyle w:val="Hyperlink"/>
                <w:noProof/>
              </w:rPr>
              <w:t>3.2. Desenho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674A" w14:textId="3B174B30" w:rsidR="002A5334" w:rsidRDefault="002A53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7" w:history="1">
            <w:r w:rsidRPr="00C54551">
              <w:rPr>
                <w:rStyle w:val="Hyperlink"/>
                <w:noProof/>
              </w:rPr>
              <w:t>3.3. Movimento das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71AC" w14:textId="3938E330" w:rsidR="002A5334" w:rsidRDefault="002A53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8" w:history="1">
            <w:r w:rsidRPr="00C54551">
              <w:rPr>
                <w:rStyle w:val="Hyperlink"/>
                <w:noProof/>
              </w:rPr>
              <w:t>4.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D3FC" w14:textId="44ABC647" w:rsidR="002A5334" w:rsidRDefault="002A53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PT" w:eastAsia="en-GB"/>
              <w14:ligatures w14:val="standardContextual"/>
            </w:rPr>
          </w:pPr>
          <w:hyperlink w:anchor="_Toc191805709" w:history="1">
            <w:r w:rsidRPr="00C54551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7FA2" w14:textId="5FFB582A" w:rsidR="2EA45DEB" w:rsidRDefault="2EA45DEB" w:rsidP="2EA45DE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A03DF84" w14:textId="664877DD" w:rsidR="2EA45DEB" w:rsidRDefault="2EA45DEB" w:rsidP="2EA45DEB">
      <w:pPr>
        <w:ind w:left="708"/>
      </w:pPr>
    </w:p>
    <w:p w14:paraId="5332910A" w14:textId="61F4B961" w:rsidR="2EA45DEB" w:rsidRDefault="2EA45DEB" w:rsidP="2EA45DEB">
      <w:pPr>
        <w:ind w:left="708"/>
      </w:pPr>
    </w:p>
    <w:p w14:paraId="21202C3C" w14:textId="742C28BC" w:rsidR="2EA45DEB" w:rsidRDefault="2EA45DEB"/>
    <w:p w14:paraId="245F919E" w14:textId="1646671A" w:rsidR="2EA45DEB" w:rsidRDefault="2EA45DEB"/>
    <w:p w14:paraId="7C0CCF00" w14:textId="57E6DF87" w:rsidR="2EA45DEB" w:rsidRDefault="2EA45DEB"/>
    <w:p w14:paraId="2111EAD3" w14:textId="2FA571C1" w:rsidR="2EA45DEB" w:rsidRDefault="2EA45DEB"/>
    <w:p w14:paraId="48A729BD" w14:textId="26110119" w:rsidR="2EA45DEB" w:rsidRDefault="2EA45DEB"/>
    <w:p w14:paraId="7E07D936" w14:textId="6A7D3501" w:rsidR="2EA45DEB" w:rsidRDefault="2EA45DEB"/>
    <w:p w14:paraId="4A18495C" w14:textId="04614C91" w:rsidR="2EA45DEB" w:rsidRDefault="2EA45DEB"/>
    <w:p w14:paraId="7E43993C" w14:textId="016420C6" w:rsidR="2EA45DEB" w:rsidRDefault="2EA45DEB"/>
    <w:p w14:paraId="577A842E" w14:textId="700E6652" w:rsidR="2EA45DEB" w:rsidRDefault="2EA45DEB"/>
    <w:p w14:paraId="1E8FBD5E" w14:textId="352AF7CF" w:rsidR="2EA45DEB" w:rsidRDefault="2EA45DEB" w:rsidP="2EA45DEB"/>
    <w:p w14:paraId="1369C464" w14:textId="1882D8E9" w:rsidR="2EA45DEB" w:rsidRDefault="2EA45DEB" w:rsidP="2EA45DEB"/>
    <w:p w14:paraId="7962DB48" w14:textId="73A13573" w:rsidR="69D008B1" w:rsidRDefault="69D008B1" w:rsidP="2EA45DEB"/>
    <w:p w14:paraId="4B9E52A3" w14:textId="29F5E95E" w:rsidR="61442D33" w:rsidRDefault="61442D33" w:rsidP="2EA45DEB">
      <w:pPr>
        <w:pStyle w:val="Heading1"/>
      </w:pPr>
      <w:bookmarkStart w:id="0" w:name="_Toc2100097216"/>
      <w:bookmarkStart w:id="1" w:name="_Toc191805696"/>
      <w:r>
        <w:lastRenderedPageBreak/>
        <w:t>1</w:t>
      </w:r>
      <w:r w:rsidR="74A7114D">
        <w:t xml:space="preserve">. </w:t>
      </w:r>
      <w:r w:rsidR="2B1CC219">
        <w:t xml:space="preserve"> </w:t>
      </w:r>
      <w:r>
        <w:t>Introdução</w:t>
      </w:r>
      <w:bookmarkEnd w:id="0"/>
      <w:bookmarkEnd w:id="1"/>
    </w:p>
    <w:p w14:paraId="15F422DE" w14:textId="18D10346" w:rsidR="2EA45DEB" w:rsidRDefault="2EA45DEB" w:rsidP="2EA45DEB"/>
    <w:p w14:paraId="25FCA84A" w14:textId="53EAFAC4" w:rsidR="61442D33" w:rsidRDefault="61442D33" w:rsidP="2EA45DEB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O objetivo proposto nesta primeira fase do trabalho prático é o desenvolvimento de um programa </w:t>
      </w:r>
      <w:r w:rsidR="6256B518" w:rsidRPr="2EA45DEB">
        <w:rPr>
          <w:rFonts w:ascii="Aptos" w:eastAsia="Aptos" w:hAnsi="Aptos" w:cs="Aptos"/>
        </w:rPr>
        <w:t xml:space="preserve">para a </w:t>
      </w:r>
      <w:r w:rsidRPr="2EA45DEB">
        <w:rPr>
          <w:rFonts w:ascii="Aptos" w:eastAsia="Aptos" w:hAnsi="Aptos" w:cs="Aptos"/>
        </w:rPr>
        <w:t>criação e desenho de algumas primitivas gráficas</w:t>
      </w:r>
      <w:r w:rsidR="5F09FB7A" w:rsidRPr="2EA45DEB">
        <w:rPr>
          <w:rFonts w:ascii="Aptos" w:eastAsia="Aptos" w:hAnsi="Aptos" w:cs="Aptos"/>
        </w:rPr>
        <w:t>,</w:t>
      </w:r>
      <w:r w:rsidRPr="2EA45DEB">
        <w:rPr>
          <w:rFonts w:ascii="Aptos" w:eastAsia="Aptos" w:hAnsi="Aptos" w:cs="Aptos"/>
        </w:rPr>
        <w:t xml:space="preserve"> como </w:t>
      </w:r>
      <w:r w:rsidR="718DBF18" w:rsidRPr="2EA45DEB">
        <w:rPr>
          <w:rFonts w:ascii="Aptos" w:eastAsia="Aptos" w:hAnsi="Aptos" w:cs="Aptos"/>
        </w:rPr>
        <w:t xml:space="preserve">por exemplo, </w:t>
      </w:r>
      <w:r w:rsidRPr="2EA45DEB">
        <w:rPr>
          <w:rFonts w:ascii="Aptos" w:eastAsia="Aptos" w:hAnsi="Aptos" w:cs="Aptos"/>
        </w:rPr>
        <w:t xml:space="preserve">um plano, uma box, uma esfera e um cone. </w:t>
      </w:r>
    </w:p>
    <w:p w14:paraId="535FD394" w14:textId="17CEA2A8" w:rsidR="61442D33" w:rsidRDefault="61442D33" w:rsidP="2EA45DEB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Para isso, foram necessárias criar, com base o </w:t>
      </w:r>
      <w:r w:rsidR="53390EE2" w:rsidRPr="2EA45DEB">
        <w:rPr>
          <w:rFonts w:ascii="Aptos" w:eastAsia="Aptos" w:hAnsi="Aptos" w:cs="Aptos"/>
        </w:rPr>
        <w:t xml:space="preserve">enunciado proposto pelo docente, </w:t>
      </w:r>
      <w:r w:rsidRPr="2EA45DEB">
        <w:rPr>
          <w:rFonts w:ascii="Aptos" w:eastAsia="Aptos" w:hAnsi="Aptos" w:cs="Aptos"/>
        </w:rPr>
        <w:t xml:space="preserve">duas aplicações o </w:t>
      </w:r>
      <w:proofErr w:type="spellStart"/>
      <w:r w:rsidRPr="2EA45DEB">
        <w:rPr>
          <w:rFonts w:ascii="Aptos" w:eastAsia="Aptos" w:hAnsi="Aptos" w:cs="Aptos"/>
        </w:rPr>
        <w:t>Generator</w:t>
      </w:r>
      <w:proofErr w:type="spellEnd"/>
      <w:r w:rsidRPr="2EA45DEB">
        <w:rPr>
          <w:rFonts w:ascii="Aptos" w:eastAsia="Aptos" w:hAnsi="Aptos" w:cs="Aptos"/>
        </w:rPr>
        <w:t xml:space="preserve"> e o </w:t>
      </w:r>
      <w:proofErr w:type="spellStart"/>
      <w:r w:rsidRPr="2EA45DEB">
        <w:rPr>
          <w:rFonts w:ascii="Aptos" w:eastAsia="Aptos" w:hAnsi="Aptos" w:cs="Aptos"/>
        </w:rPr>
        <w:t>Engine</w:t>
      </w:r>
      <w:proofErr w:type="spellEnd"/>
      <w:r w:rsidRPr="2EA45DEB">
        <w:rPr>
          <w:rFonts w:ascii="Aptos" w:eastAsia="Aptos" w:hAnsi="Aptos" w:cs="Aptos"/>
        </w:rPr>
        <w:t>.</w:t>
      </w:r>
    </w:p>
    <w:p w14:paraId="171EEEEA" w14:textId="55FC4BCE" w:rsidR="2EA45DEB" w:rsidRDefault="2EA45DEB" w:rsidP="2EA45DEB"/>
    <w:p w14:paraId="7BBB86E2" w14:textId="3C8932CD" w:rsidR="574A52F0" w:rsidRDefault="574A52F0" w:rsidP="2EA45DEB">
      <w:pPr>
        <w:pStyle w:val="Heading1"/>
      </w:pPr>
      <w:bookmarkStart w:id="2" w:name="_Toc264661800"/>
      <w:bookmarkStart w:id="3" w:name="_Toc1035167375"/>
      <w:bookmarkStart w:id="4" w:name="_Toc660457582"/>
      <w:bookmarkStart w:id="5" w:name="_Toc191805697"/>
      <w:r>
        <w:t xml:space="preserve">2.  </w:t>
      </w:r>
      <w:proofErr w:type="spellStart"/>
      <w:r w:rsidR="70268BB4">
        <w:t>Generator</w:t>
      </w:r>
      <w:bookmarkEnd w:id="2"/>
      <w:bookmarkEnd w:id="3"/>
      <w:bookmarkEnd w:id="4"/>
      <w:bookmarkEnd w:id="5"/>
      <w:proofErr w:type="spellEnd"/>
    </w:p>
    <w:p w14:paraId="6486A9E9" w14:textId="7584B81D" w:rsidR="2EA45DEB" w:rsidRDefault="2EA45DEB" w:rsidP="2EA45DEB"/>
    <w:p w14:paraId="29493604" w14:textId="2D2AFFC8" w:rsidR="1CE3780A" w:rsidRDefault="1CE3780A" w:rsidP="2EA45DEB">
      <w:pPr>
        <w:pStyle w:val="Heading2"/>
        <w:rPr>
          <w:rFonts w:ascii="Aptos" w:eastAsia="Aptos" w:hAnsi="Aptos" w:cs="Aptos"/>
          <w:sz w:val="24"/>
          <w:szCs w:val="24"/>
        </w:rPr>
      </w:pPr>
      <w:bookmarkStart w:id="6" w:name="_Toc1547336264"/>
      <w:bookmarkStart w:id="7" w:name="_Toc191805698"/>
      <w:r w:rsidRPr="2EA45DEB">
        <w:t>2.1</w:t>
      </w:r>
      <w:r w:rsidR="00960E0D">
        <w:t>.</w:t>
      </w:r>
      <w:r w:rsidRPr="2EA45DEB">
        <w:t xml:space="preserve"> Definição</w:t>
      </w:r>
      <w:bookmarkEnd w:id="6"/>
      <w:bookmarkEnd w:id="7"/>
    </w:p>
    <w:p w14:paraId="24B67B05" w14:textId="0085113C" w:rsidR="2EA45DEB" w:rsidRDefault="2EA45DEB" w:rsidP="2EA45DEB">
      <w:pPr>
        <w:rPr>
          <w:rFonts w:ascii="Aptos" w:eastAsia="Aptos" w:hAnsi="Aptos" w:cs="Aptos"/>
        </w:rPr>
      </w:pPr>
    </w:p>
    <w:p w14:paraId="69A323E4" w14:textId="54F9127C" w:rsidR="1CE3780A" w:rsidRDefault="1CE3780A" w:rsidP="2EA45DEB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O </w:t>
      </w:r>
      <w:proofErr w:type="spellStart"/>
      <w:r w:rsidRPr="2EA45DEB">
        <w:rPr>
          <w:rFonts w:ascii="Aptos" w:eastAsia="Aptos" w:hAnsi="Aptos" w:cs="Aptos"/>
        </w:rPr>
        <w:t>Generator</w:t>
      </w:r>
      <w:proofErr w:type="spellEnd"/>
      <w:r w:rsidRPr="2EA45DEB">
        <w:rPr>
          <w:rFonts w:ascii="Aptos" w:eastAsia="Aptos" w:hAnsi="Aptos" w:cs="Aptos"/>
        </w:rPr>
        <w:t xml:space="preserve"> através de um conjunto de parâmetros efetua os cálculos necessários para produzir a forma geom</w:t>
      </w:r>
      <w:r w:rsidR="6D4CCF9F" w:rsidRPr="2EA45DEB">
        <w:rPr>
          <w:rFonts w:ascii="Aptos" w:eastAsia="Aptos" w:hAnsi="Aptos" w:cs="Aptos"/>
        </w:rPr>
        <w:t>é</w:t>
      </w:r>
      <w:r w:rsidRPr="2EA45DEB">
        <w:rPr>
          <w:rFonts w:ascii="Aptos" w:eastAsia="Aptos" w:hAnsi="Aptos" w:cs="Aptos"/>
        </w:rPr>
        <w:t>trica</w:t>
      </w:r>
      <w:r w:rsidR="47DC52C8" w:rsidRPr="2EA45DEB">
        <w:rPr>
          <w:rFonts w:ascii="Aptos" w:eastAsia="Aptos" w:hAnsi="Aptos" w:cs="Aptos"/>
        </w:rPr>
        <w:t>s</w:t>
      </w:r>
      <w:r w:rsidRPr="2EA45DEB">
        <w:rPr>
          <w:rFonts w:ascii="Aptos" w:eastAsia="Aptos" w:hAnsi="Aptos" w:cs="Aptos"/>
        </w:rPr>
        <w:t xml:space="preserve"> desejada e assim gerar um ficheiro .3d para, posteriormente, ser utilizado no </w:t>
      </w:r>
      <w:proofErr w:type="spellStart"/>
      <w:r w:rsidRPr="2EA45DEB">
        <w:rPr>
          <w:rFonts w:ascii="Aptos" w:eastAsia="Aptos" w:hAnsi="Aptos" w:cs="Aptos"/>
        </w:rPr>
        <w:t>Engine</w:t>
      </w:r>
      <w:proofErr w:type="spellEnd"/>
      <w:r w:rsidRPr="2EA45DEB">
        <w:rPr>
          <w:rFonts w:ascii="Aptos" w:eastAsia="Aptos" w:hAnsi="Aptos" w:cs="Aptos"/>
        </w:rPr>
        <w:t>.</w:t>
      </w:r>
    </w:p>
    <w:p w14:paraId="43B78682" w14:textId="153F53F3" w:rsidR="2EA45DEB" w:rsidRDefault="2EA45DEB" w:rsidP="2EA45DEB">
      <w:pPr>
        <w:jc w:val="both"/>
        <w:rPr>
          <w:rFonts w:ascii="Aptos" w:eastAsia="Aptos" w:hAnsi="Aptos" w:cs="Aptos"/>
        </w:rPr>
      </w:pPr>
    </w:p>
    <w:p w14:paraId="480EE141" w14:textId="65A36934" w:rsidR="3CAA0AEA" w:rsidRDefault="3CAA0AEA" w:rsidP="2EA45DEB">
      <w:pPr>
        <w:pStyle w:val="Heading2"/>
      </w:pPr>
      <w:bookmarkStart w:id="8" w:name="_Toc191805699"/>
      <w:r w:rsidRPr="2EA45DEB">
        <w:t>2.2</w:t>
      </w:r>
      <w:r w:rsidR="00960E0D">
        <w:t>.</w:t>
      </w:r>
      <w:r w:rsidRPr="2EA45DEB">
        <w:t xml:space="preserve"> Funcionalidades</w:t>
      </w:r>
      <w:bookmarkEnd w:id="8"/>
    </w:p>
    <w:p w14:paraId="1B695F62" w14:textId="77777777" w:rsidR="00C15A24" w:rsidRPr="00C15A24" w:rsidRDefault="00C15A24" w:rsidP="00C15A24"/>
    <w:p w14:paraId="2511D521" w14:textId="66627E6B" w:rsidR="1F8D3E89" w:rsidRDefault="1F8D3E89" w:rsidP="002A5334">
      <w:pPr>
        <w:ind w:firstLine="708"/>
        <w:jc w:val="both"/>
      </w:pPr>
      <w:r w:rsidRPr="2EA45DEB">
        <w:rPr>
          <w:rFonts w:ascii="Aptos" w:eastAsia="Aptos" w:hAnsi="Aptos" w:cs="Aptos"/>
        </w:rPr>
        <w:t xml:space="preserve">O </w:t>
      </w:r>
      <w:proofErr w:type="spellStart"/>
      <w:r w:rsidRPr="2EA45DEB">
        <w:rPr>
          <w:rFonts w:ascii="Aptos" w:eastAsia="Aptos" w:hAnsi="Aptos" w:cs="Aptos"/>
        </w:rPr>
        <w:t>generator</w:t>
      </w:r>
      <w:proofErr w:type="spellEnd"/>
      <w:r w:rsidRPr="2EA45DEB">
        <w:rPr>
          <w:rFonts w:ascii="Aptos" w:eastAsia="Aptos" w:hAnsi="Aptos" w:cs="Aptos"/>
        </w:rPr>
        <w:t xml:space="preserve"> tem a capacidade de gerar as formas geométricas seguintes:</w:t>
      </w:r>
    </w:p>
    <w:p w14:paraId="53C0276B" w14:textId="325CEACF" w:rsidR="3CAA0AEA" w:rsidRDefault="3CAA0AEA" w:rsidP="2EA45DEB">
      <w:pPr>
        <w:jc w:val="both"/>
      </w:pPr>
      <w:r w:rsidRPr="2EA45DEB">
        <w:rPr>
          <w:rFonts w:ascii="Aptos" w:eastAsia="Aptos" w:hAnsi="Aptos" w:cs="Aptos"/>
        </w:rPr>
        <w:t xml:space="preserve">• Plano: </w:t>
      </w:r>
    </w:p>
    <w:p w14:paraId="64C5FD22" w14:textId="060C8BA4" w:rsidR="3CAA0AEA" w:rsidRDefault="3CAA0AEA" w:rsidP="2EA45DEB">
      <w:pPr>
        <w:ind w:firstLine="708"/>
        <w:jc w:val="both"/>
      </w:pPr>
      <w:r w:rsidRPr="2EA45DEB">
        <w:rPr>
          <w:rFonts w:ascii="Aptos" w:eastAsia="Aptos" w:hAnsi="Aptos" w:cs="Aptos"/>
        </w:rPr>
        <w:t xml:space="preserve">Cria um plano paralelo ao plano </w:t>
      </w:r>
      <w:proofErr w:type="spellStart"/>
      <w:r w:rsidRPr="2EA45DEB">
        <w:rPr>
          <w:rFonts w:ascii="Aptos" w:eastAsia="Aptos" w:hAnsi="Aptos" w:cs="Aptos"/>
        </w:rPr>
        <w:t>xOz</w:t>
      </w:r>
      <w:proofErr w:type="spellEnd"/>
      <w:r w:rsidRPr="2EA45DEB">
        <w:rPr>
          <w:rFonts w:ascii="Aptos" w:eastAsia="Aptos" w:hAnsi="Aptos" w:cs="Aptos"/>
        </w:rPr>
        <w:t xml:space="preserve">, centrado na origem do referencial, recebendo como </w:t>
      </w:r>
      <w:r w:rsidR="026FAE47" w:rsidRPr="2EA45DEB">
        <w:rPr>
          <w:rFonts w:ascii="Aptos" w:eastAsia="Aptos" w:hAnsi="Aptos" w:cs="Aptos"/>
        </w:rPr>
        <w:t>parâmetros</w:t>
      </w:r>
      <w:r w:rsidRPr="2EA45DEB">
        <w:rPr>
          <w:rFonts w:ascii="Aptos" w:eastAsia="Aptos" w:hAnsi="Aptos" w:cs="Aptos"/>
        </w:rPr>
        <w:t xml:space="preserve"> o comprimento das </w:t>
      </w:r>
      <w:r w:rsidR="6F7C7615" w:rsidRPr="2EA45DEB">
        <w:rPr>
          <w:rFonts w:ascii="Aptos" w:eastAsia="Aptos" w:hAnsi="Aptos" w:cs="Aptos"/>
        </w:rPr>
        <w:t>arestas</w:t>
      </w:r>
      <w:r w:rsidRPr="2EA45DEB">
        <w:rPr>
          <w:rFonts w:ascii="Aptos" w:eastAsia="Aptos" w:hAnsi="Aptos" w:cs="Aptos"/>
        </w:rPr>
        <w:t>, o n</w:t>
      </w:r>
      <w:r w:rsidR="69CAE65B" w:rsidRPr="2EA45DEB">
        <w:rPr>
          <w:rFonts w:ascii="Aptos" w:eastAsia="Aptos" w:hAnsi="Aptos" w:cs="Aptos"/>
        </w:rPr>
        <w:t>úmero</w:t>
      </w:r>
      <w:r w:rsidRPr="2EA45DEB">
        <w:rPr>
          <w:rFonts w:ascii="Aptos" w:eastAsia="Aptos" w:hAnsi="Aptos" w:cs="Aptos"/>
        </w:rPr>
        <w:t xml:space="preserve"> de divises e o nome do ficheiro 3d resultante. </w:t>
      </w:r>
    </w:p>
    <w:p w14:paraId="7FA58502" w14:textId="255D334E" w:rsidR="3CAA0AEA" w:rsidRDefault="3CAA0AEA" w:rsidP="2EA45DEB">
      <w:pPr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• Box: </w:t>
      </w:r>
    </w:p>
    <w:p w14:paraId="049B5773" w14:textId="347D00D4" w:rsidR="00C15A24" w:rsidRDefault="3CAA0AEA" w:rsidP="00C15A24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Cria uma caixa, centrada na origem do referencial, recebendo como </w:t>
      </w:r>
      <w:proofErr w:type="spellStart"/>
      <w:r w:rsidRPr="2EA45DEB">
        <w:rPr>
          <w:rFonts w:ascii="Aptos" w:eastAsia="Aptos" w:hAnsi="Aptos" w:cs="Aptos"/>
        </w:rPr>
        <w:t>parametros</w:t>
      </w:r>
      <w:proofErr w:type="spellEnd"/>
      <w:r w:rsidRPr="2EA45DEB">
        <w:rPr>
          <w:rFonts w:ascii="Aptos" w:eastAsia="Aptos" w:hAnsi="Aptos" w:cs="Aptos"/>
        </w:rPr>
        <w:t xml:space="preserve"> o comprimento das arestas, o número de divisões em cada face e o nome do ficheiro 3d resultante. </w:t>
      </w:r>
    </w:p>
    <w:p w14:paraId="16DFA18C" w14:textId="77777777" w:rsidR="00C15A24" w:rsidRDefault="00C15A24" w:rsidP="00C15A24">
      <w:pPr>
        <w:ind w:firstLine="708"/>
        <w:jc w:val="both"/>
        <w:rPr>
          <w:rFonts w:ascii="Aptos" w:eastAsia="Aptos" w:hAnsi="Aptos" w:cs="Aptos"/>
        </w:rPr>
      </w:pPr>
    </w:p>
    <w:p w14:paraId="25AA87C2" w14:textId="77777777" w:rsidR="00C15A24" w:rsidRDefault="00C15A24" w:rsidP="00C15A24">
      <w:pPr>
        <w:ind w:firstLine="708"/>
        <w:jc w:val="both"/>
        <w:rPr>
          <w:rFonts w:ascii="Aptos" w:eastAsia="Aptos" w:hAnsi="Aptos" w:cs="Aptos"/>
        </w:rPr>
      </w:pPr>
    </w:p>
    <w:p w14:paraId="6349B757" w14:textId="77777777" w:rsidR="00C15A24" w:rsidRDefault="00C15A24" w:rsidP="00C15A24">
      <w:pPr>
        <w:ind w:firstLine="708"/>
        <w:jc w:val="both"/>
        <w:rPr>
          <w:rFonts w:ascii="Aptos" w:eastAsia="Aptos" w:hAnsi="Aptos" w:cs="Aptos"/>
        </w:rPr>
      </w:pPr>
    </w:p>
    <w:p w14:paraId="32876BE7" w14:textId="0FC7F533" w:rsidR="3CAA0AEA" w:rsidRDefault="3CAA0AEA" w:rsidP="2EA45DEB">
      <w:pPr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lastRenderedPageBreak/>
        <w:t xml:space="preserve">• Esfera: </w:t>
      </w:r>
    </w:p>
    <w:p w14:paraId="0094D3FF" w14:textId="73BDF965" w:rsidR="3CAA0AEA" w:rsidRDefault="3CAA0AEA" w:rsidP="2EA45DEB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Cria uma esfera, centrada na origem do referencial, recebendo como parâmetros o raio, as </w:t>
      </w:r>
      <w:r w:rsidR="3FD57FC3" w:rsidRPr="2EA45DEB">
        <w:rPr>
          <w:rFonts w:ascii="Aptos" w:eastAsia="Aptos" w:hAnsi="Aptos" w:cs="Aptos"/>
        </w:rPr>
        <w:t>“</w:t>
      </w:r>
      <w:proofErr w:type="spellStart"/>
      <w:r w:rsidRPr="2EA45DEB">
        <w:rPr>
          <w:rFonts w:ascii="Aptos" w:eastAsia="Aptos" w:hAnsi="Aptos" w:cs="Aptos"/>
        </w:rPr>
        <w:t>slices</w:t>
      </w:r>
      <w:proofErr w:type="spellEnd"/>
      <w:r w:rsidRPr="2EA45DEB">
        <w:rPr>
          <w:rFonts w:ascii="Aptos" w:eastAsia="Aptos" w:hAnsi="Aptos" w:cs="Aptos"/>
        </w:rPr>
        <w:t xml:space="preserve">” (divisões na vertical), as </w:t>
      </w:r>
      <w:r w:rsidR="67E31022" w:rsidRPr="2EA45DEB">
        <w:rPr>
          <w:rFonts w:ascii="Aptos" w:eastAsia="Aptos" w:hAnsi="Aptos" w:cs="Aptos"/>
        </w:rPr>
        <w:t>“</w:t>
      </w:r>
      <w:proofErr w:type="spellStart"/>
      <w:r w:rsidRPr="2EA45DEB">
        <w:rPr>
          <w:rFonts w:ascii="Aptos" w:eastAsia="Aptos" w:hAnsi="Aptos" w:cs="Aptos"/>
        </w:rPr>
        <w:t>stacks</w:t>
      </w:r>
      <w:proofErr w:type="spellEnd"/>
      <w:r w:rsidR="564E834F" w:rsidRPr="2EA45DEB">
        <w:rPr>
          <w:rFonts w:ascii="Aptos" w:eastAsia="Aptos" w:hAnsi="Aptos" w:cs="Aptos"/>
        </w:rPr>
        <w:t>”</w:t>
      </w:r>
      <w:r w:rsidRPr="2EA45DEB">
        <w:rPr>
          <w:rFonts w:ascii="Aptos" w:eastAsia="Aptos" w:hAnsi="Aptos" w:cs="Aptos"/>
        </w:rPr>
        <w:t xml:space="preserve"> (divis</w:t>
      </w:r>
      <w:r w:rsidR="5B36C17C" w:rsidRPr="2EA45DEB">
        <w:rPr>
          <w:rFonts w:ascii="Aptos" w:eastAsia="Aptos" w:hAnsi="Aptos" w:cs="Aptos"/>
        </w:rPr>
        <w:t>õ</w:t>
      </w:r>
      <w:r w:rsidRPr="2EA45DEB">
        <w:rPr>
          <w:rFonts w:ascii="Aptos" w:eastAsia="Aptos" w:hAnsi="Aptos" w:cs="Aptos"/>
        </w:rPr>
        <w:t xml:space="preserve">es na horizontal) e o nome do ficheiro 3d resultante. </w:t>
      </w:r>
    </w:p>
    <w:p w14:paraId="713BA95E" w14:textId="32AACDD9" w:rsidR="3CAA0AEA" w:rsidRDefault="3CAA0AEA" w:rsidP="2EA45DEB">
      <w:pPr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• Cone: </w:t>
      </w:r>
    </w:p>
    <w:p w14:paraId="249BD52A" w14:textId="1E0B5E99" w:rsidR="2EA45DEB" w:rsidRDefault="3CAA0AEA" w:rsidP="00C15A24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Cria um cone com a base paralela ao plano </w:t>
      </w:r>
      <w:proofErr w:type="spellStart"/>
      <w:r w:rsidRPr="2EA45DEB">
        <w:rPr>
          <w:rFonts w:ascii="Aptos" w:eastAsia="Aptos" w:hAnsi="Aptos" w:cs="Aptos"/>
        </w:rPr>
        <w:t>xOz</w:t>
      </w:r>
      <w:proofErr w:type="spellEnd"/>
      <w:r w:rsidRPr="2EA45DEB">
        <w:rPr>
          <w:rFonts w:ascii="Aptos" w:eastAsia="Aptos" w:hAnsi="Aptos" w:cs="Aptos"/>
        </w:rPr>
        <w:t xml:space="preserve">, centrado na origem do referencial, recebendo como </w:t>
      </w:r>
      <w:r w:rsidR="51778A86" w:rsidRPr="2EA45DEB">
        <w:rPr>
          <w:rFonts w:ascii="Aptos" w:eastAsia="Aptos" w:hAnsi="Aptos" w:cs="Aptos"/>
        </w:rPr>
        <w:t>parâmetros</w:t>
      </w:r>
      <w:r w:rsidRPr="2EA45DEB">
        <w:rPr>
          <w:rFonts w:ascii="Aptos" w:eastAsia="Aptos" w:hAnsi="Aptos" w:cs="Aptos"/>
        </w:rPr>
        <w:t xml:space="preserve"> o raio da base, a altura, as </w:t>
      </w:r>
      <w:r w:rsidR="132A11E5" w:rsidRPr="2EA45DEB">
        <w:rPr>
          <w:rFonts w:ascii="Aptos" w:eastAsia="Aptos" w:hAnsi="Aptos" w:cs="Aptos"/>
        </w:rPr>
        <w:t>“</w:t>
      </w:r>
      <w:proofErr w:type="spellStart"/>
      <w:r w:rsidRPr="2EA45DEB">
        <w:rPr>
          <w:rFonts w:ascii="Aptos" w:eastAsia="Aptos" w:hAnsi="Aptos" w:cs="Aptos"/>
        </w:rPr>
        <w:t>slices</w:t>
      </w:r>
      <w:proofErr w:type="spellEnd"/>
      <w:r w:rsidR="18516206" w:rsidRPr="2EA45DEB">
        <w:rPr>
          <w:rFonts w:ascii="Aptos" w:eastAsia="Aptos" w:hAnsi="Aptos" w:cs="Aptos"/>
        </w:rPr>
        <w:t>”</w:t>
      </w:r>
      <w:r w:rsidRPr="2EA45DEB">
        <w:rPr>
          <w:rFonts w:ascii="Aptos" w:eastAsia="Aptos" w:hAnsi="Aptos" w:cs="Aptos"/>
        </w:rPr>
        <w:t xml:space="preserve"> (</w:t>
      </w:r>
      <w:r w:rsidR="66A36D09" w:rsidRPr="2EA45DEB">
        <w:rPr>
          <w:rFonts w:ascii="Aptos" w:eastAsia="Aptos" w:hAnsi="Aptos" w:cs="Aptos"/>
        </w:rPr>
        <w:t>divisões</w:t>
      </w:r>
      <w:r w:rsidRPr="2EA45DEB">
        <w:rPr>
          <w:rFonts w:ascii="Aptos" w:eastAsia="Aptos" w:hAnsi="Aptos" w:cs="Aptos"/>
        </w:rPr>
        <w:t xml:space="preserve"> na vertical), as </w:t>
      </w:r>
      <w:r w:rsidR="69D4AA78" w:rsidRPr="2EA45DEB">
        <w:rPr>
          <w:rFonts w:ascii="Aptos" w:eastAsia="Aptos" w:hAnsi="Aptos" w:cs="Aptos"/>
        </w:rPr>
        <w:t>“</w:t>
      </w:r>
      <w:proofErr w:type="spellStart"/>
      <w:r w:rsidRPr="2EA45DEB">
        <w:rPr>
          <w:rFonts w:ascii="Aptos" w:eastAsia="Aptos" w:hAnsi="Aptos" w:cs="Aptos"/>
        </w:rPr>
        <w:t>stacks</w:t>
      </w:r>
      <w:proofErr w:type="spellEnd"/>
      <w:r w:rsidR="576E3BC0" w:rsidRPr="2EA45DEB">
        <w:rPr>
          <w:rFonts w:ascii="Aptos" w:eastAsia="Aptos" w:hAnsi="Aptos" w:cs="Aptos"/>
        </w:rPr>
        <w:t>”</w:t>
      </w:r>
      <w:r w:rsidRPr="2EA45DEB">
        <w:rPr>
          <w:rFonts w:ascii="Aptos" w:eastAsia="Aptos" w:hAnsi="Aptos" w:cs="Aptos"/>
        </w:rPr>
        <w:t xml:space="preserve"> (</w:t>
      </w:r>
      <w:r w:rsidR="2D1DC050" w:rsidRPr="2EA45DEB">
        <w:rPr>
          <w:rFonts w:ascii="Aptos" w:eastAsia="Aptos" w:hAnsi="Aptos" w:cs="Aptos"/>
        </w:rPr>
        <w:t>divisões</w:t>
      </w:r>
      <w:r w:rsidRPr="2EA45DEB">
        <w:rPr>
          <w:rFonts w:ascii="Aptos" w:eastAsia="Aptos" w:hAnsi="Aptos" w:cs="Aptos"/>
        </w:rPr>
        <w:t xml:space="preserve"> na horizontal) e o nome do ficheiro 3d resultante.</w:t>
      </w:r>
    </w:p>
    <w:p w14:paraId="5F16B229" w14:textId="77777777" w:rsidR="00C15A24" w:rsidRDefault="00C15A24" w:rsidP="00C15A24">
      <w:pPr>
        <w:ind w:firstLine="708"/>
        <w:jc w:val="both"/>
        <w:rPr>
          <w:rFonts w:ascii="Aptos" w:eastAsia="Aptos" w:hAnsi="Aptos" w:cs="Aptos"/>
        </w:rPr>
      </w:pPr>
    </w:p>
    <w:p w14:paraId="3C4032D7" w14:textId="47A27D30" w:rsidR="5315FC2A" w:rsidRDefault="5315FC2A" w:rsidP="2EA45DEB">
      <w:pPr>
        <w:pStyle w:val="Heading3"/>
      </w:pPr>
      <w:bookmarkStart w:id="9" w:name="_Toc191805700"/>
      <w:r w:rsidRPr="2EA45DEB">
        <w:t>2.2.</w:t>
      </w:r>
      <w:r w:rsidR="00C15A24">
        <w:t>1</w:t>
      </w:r>
      <w:r w:rsidR="00960E0D">
        <w:t xml:space="preserve">. </w:t>
      </w:r>
      <w:r w:rsidRPr="2EA45DEB">
        <w:t>Plano</w:t>
      </w:r>
      <w:bookmarkEnd w:id="9"/>
    </w:p>
    <w:p w14:paraId="6423749A" w14:textId="77777777" w:rsidR="00C15A24" w:rsidRPr="00C15A24" w:rsidRDefault="00C15A24" w:rsidP="00C15A24"/>
    <w:p w14:paraId="016FBCD8" w14:textId="15EA4443" w:rsidR="5315FC2A" w:rsidRDefault="5315FC2A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Para a construção de um plano, precisamos da definição de dois parâmetros: </w:t>
      </w:r>
      <w:proofErr w:type="spellStart"/>
      <w:r w:rsidRPr="2EA45DEB">
        <w:rPr>
          <w:rFonts w:eastAsiaTheme="minorEastAsia"/>
        </w:rPr>
        <w:t>length</w:t>
      </w:r>
      <w:proofErr w:type="spellEnd"/>
      <w:r w:rsidRPr="2EA45DEB">
        <w:rPr>
          <w:rFonts w:eastAsiaTheme="minorEastAsia"/>
        </w:rPr>
        <w:t xml:space="preserve"> – que, logicamente, define o tamanho do lado, e </w:t>
      </w:r>
      <w:proofErr w:type="spellStart"/>
      <w:r w:rsidRPr="2EA45DEB">
        <w:rPr>
          <w:rFonts w:eastAsiaTheme="minorEastAsia"/>
        </w:rPr>
        <w:t>division</w:t>
      </w:r>
      <w:proofErr w:type="spellEnd"/>
      <w:r w:rsidRPr="2EA45DEB">
        <w:rPr>
          <w:rFonts w:eastAsiaTheme="minorEastAsia"/>
        </w:rPr>
        <w:t xml:space="preserve">, que define a quantidade de divisões. </w:t>
      </w:r>
    </w:p>
    <w:p w14:paraId="039F7C91" w14:textId="4E5E6C39" w:rsidR="5315FC2A" w:rsidRDefault="5315FC2A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>A função</w:t>
      </w:r>
      <w:r w:rsidRPr="2EA45DEB">
        <w:rPr>
          <w:rFonts w:eastAsiaTheme="minorEastAsia"/>
          <w:b/>
          <w:bCs/>
        </w:rPr>
        <w:t xml:space="preserve"> </w:t>
      </w:r>
      <w:proofErr w:type="spellStart"/>
      <w:r w:rsidRPr="2EA45DEB">
        <w:rPr>
          <w:rFonts w:eastAsiaTheme="minorEastAsia"/>
          <w:b/>
          <w:bCs/>
        </w:rPr>
        <w:t>plane_generator</w:t>
      </w:r>
      <w:proofErr w:type="spellEnd"/>
      <w:r w:rsidRPr="2EA45DEB">
        <w:rPr>
          <w:rFonts w:eastAsiaTheme="minorEastAsia"/>
          <w:b/>
          <w:bCs/>
        </w:rPr>
        <w:t xml:space="preserve"> </w:t>
      </w:r>
      <w:r w:rsidRPr="2EA45DEB">
        <w:rPr>
          <w:rFonts w:eastAsiaTheme="minorEastAsia"/>
        </w:rPr>
        <w:t>começa por definir o ponto inicial (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-lenght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2EA45DEB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-lenght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2EA45DEB">
        <w:rPr>
          <w:rFonts w:eastAsiaTheme="minorEastAsia"/>
        </w:rPr>
        <w:t xml:space="preserve">). A construção do plano consiste em progredir no eixo x até que uma linha esteja completa, progredindo em passo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lenght</m:t>
            </m:r>
          </m:num>
          <m:den>
            <m:r>
              <w:rPr>
                <w:rFonts w:ascii="Cambria Math" w:hAnsi="Cambria Math"/>
              </w:rPr>
              <m:t>division</m:t>
            </m:r>
          </m:den>
        </m:f>
      </m:oMath>
      <w:r w:rsidRPr="2EA45DEB">
        <w:rPr>
          <w:rFonts w:eastAsiaTheme="minorEastAsia"/>
        </w:rPr>
        <w:t>. Depois que a linha estiver completa, a função move-se ao longo do eixo z, que vai aumentar uma unidade para estabelecer a nova linha</w:t>
      </w:r>
      <w:r w:rsidR="219944C9" w:rsidRPr="2EA45DEB">
        <w:rPr>
          <w:rFonts w:eastAsiaTheme="minorEastAsia"/>
        </w:rPr>
        <w:t xml:space="preserve">, </w:t>
      </w:r>
      <w:r w:rsidR="75CB532D" w:rsidRPr="2EA45DEB">
        <w:rPr>
          <w:rFonts w:eastAsiaTheme="minorEastAsia"/>
        </w:rPr>
        <w:t>onde</w:t>
      </w:r>
      <w:r w:rsidRPr="2EA45DEB">
        <w:rPr>
          <w:rFonts w:eastAsiaTheme="minorEastAsia"/>
        </w:rPr>
        <w:t xml:space="preserve"> </w:t>
      </w:r>
      <w:r w:rsidR="34894C43" w:rsidRPr="2EA45DEB">
        <w:rPr>
          <w:rFonts w:eastAsiaTheme="minorEastAsia"/>
        </w:rPr>
        <w:t>o</w:t>
      </w:r>
      <w:r w:rsidRPr="2EA45DEB">
        <w:rPr>
          <w:rFonts w:eastAsiaTheme="minorEastAsia"/>
        </w:rPr>
        <w:t xml:space="preserve"> valor de y é sempre 0</w:t>
      </w:r>
      <w:r w:rsidR="547A4AF7" w:rsidRPr="2EA45DEB">
        <w:rPr>
          <w:rFonts w:eastAsiaTheme="minorEastAsia"/>
        </w:rPr>
        <w:t>.</w:t>
      </w:r>
      <w:r w:rsidRPr="2EA45DEB">
        <w:rPr>
          <w:rFonts w:eastAsiaTheme="minorEastAsia"/>
        </w:rPr>
        <w:t xml:space="preserve"> </w:t>
      </w:r>
    </w:p>
    <w:p w14:paraId="2F09F10A" w14:textId="2FEF08E9" w:rsidR="7B957462" w:rsidRDefault="7B957462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>Com isto, o</w:t>
      </w:r>
      <w:r w:rsidR="5315FC2A" w:rsidRPr="2EA45DEB">
        <w:rPr>
          <w:rFonts w:eastAsiaTheme="minorEastAsia"/>
        </w:rPr>
        <w:t>s pontos gerados são organizados em triângulos</w:t>
      </w:r>
      <w:r w:rsidR="040D395D" w:rsidRPr="2EA45DEB">
        <w:rPr>
          <w:rFonts w:eastAsiaTheme="minorEastAsia"/>
        </w:rPr>
        <w:t>, c</w:t>
      </w:r>
      <w:r w:rsidR="5315FC2A" w:rsidRPr="2EA45DEB">
        <w:rPr>
          <w:rFonts w:eastAsiaTheme="minorEastAsia"/>
        </w:rPr>
        <w:t xml:space="preserve">ada divisão do plano é composta por dois triângulos. Os vértices desses triângulos são armazenados </w:t>
      </w:r>
      <w:r w:rsidR="08DD5F16" w:rsidRPr="2EA45DEB">
        <w:rPr>
          <w:rFonts w:eastAsiaTheme="minorEastAsia"/>
        </w:rPr>
        <w:t>num</w:t>
      </w:r>
      <w:r w:rsidR="5315FC2A" w:rsidRPr="2EA45DEB">
        <w:rPr>
          <w:rFonts w:eastAsiaTheme="minorEastAsia"/>
        </w:rPr>
        <w:t xml:space="preserve"> ficheiro</w:t>
      </w:r>
      <w:r w:rsidR="6C597A23" w:rsidRPr="2EA45DEB">
        <w:rPr>
          <w:rFonts w:eastAsiaTheme="minorEastAsia"/>
        </w:rPr>
        <w:t xml:space="preserve">, assim </w:t>
      </w:r>
      <w:r w:rsidR="5315FC2A" w:rsidRPr="2EA45DEB">
        <w:rPr>
          <w:rFonts w:eastAsiaTheme="minorEastAsia"/>
        </w:rPr>
        <w:t>a função termina, cria</w:t>
      </w:r>
      <w:r w:rsidR="3618E62B" w:rsidRPr="2EA45DEB">
        <w:rPr>
          <w:rFonts w:eastAsiaTheme="minorEastAsia"/>
        </w:rPr>
        <w:t>ndo</w:t>
      </w:r>
      <w:r w:rsidR="5315FC2A" w:rsidRPr="2EA45DEB">
        <w:rPr>
          <w:rFonts w:eastAsiaTheme="minorEastAsia"/>
        </w:rPr>
        <w:t xml:space="preserve"> um </w:t>
      </w:r>
      <w:r w:rsidR="7F32790A" w:rsidRPr="2EA45DEB">
        <w:rPr>
          <w:rFonts w:eastAsiaTheme="minorEastAsia"/>
        </w:rPr>
        <w:t>fic</w:t>
      </w:r>
      <w:r w:rsidR="17F53E43" w:rsidRPr="2EA45DEB">
        <w:rPr>
          <w:rFonts w:eastAsiaTheme="minorEastAsia"/>
        </w:rPr>
        <w:t>h</w:t>
      </w:r>
      <w:r w:rsidR="7F32790A" w:rsidRPr="2EA45DEB">
        <w:rPr>
          <w:rFonts w:eastAsiaTheme="minorEastAsia"/>
        </w:rPr>
        <w:t>e</w:t>
      </w:r>
      <w:r w:rsidR="5D0B1FCE" w:rsidRPr="2EA45DEB">
        <w:rPr>
          <w:rFonts w:eastAsiaTheme="minorEastAsia"/>
        </w:rPr>
        <w:t>i</w:t>
      </w:r>
      <w:r w:rsidR="7F32790A" w:rsidRPr="2EA45DEB">
        <w:rPr>
          <w:rFonts w:eastAsiaTheme="minorEastAsia"/>
        </w:rPr>
        <w:t>ro</w:t>
      </w:r>
      <w:r w:rsidR="5315FC2A" w:rsidRPr="2EA45DEB">
        <w:rPr>
          <w:rFonts w:eastAsiaTheme="minorEastAsia"/>
        </w:rPr>
        <w:t xml:space="preserve"> </w:t>
      </w:r>
      <w:r w:rsidR="1C442855" w:rsidRPr="2EA45DEB">
        <w:rPr>
          <w:rFonts w:eastAsiaTheme="minorEastAsia"/>
        </w:rPr>
        <w:t>.</w:t>
      </w:r>
      <w:r w:rsidR="5315FC2A" w:rsidRPr="2EA45DEB">
        <w:rPr>
          <w:rFonts w:eastAsiaTheme="minorEastAsia"/>
        </w:rPr>
        <w:t xml:space="preserve">3d que contém as coordenadas dos pontos que foram </w:t>
      </w:r>
      <w:r w:rsidR="000E16CD" w:rsidRPr="2EA45DEB">
        <w:rPr>
          <w:rFonts w:eastAsiaTheme="minorEastAsia"/>
        </w:rPr>
        <w:t>gerados</w:t>
      </w:r>
      <w:r w:rsidR="5315FC2A" w:rsidRPr="2EA45DEB">
        <w:rPr>
          <w:rFonts w:eastAsiaTheme="minorEastAsia"/>
        </w:rPr>
        <w:t xml:space="preserve">. </w:t>
      </w:r>
    </w:p>
    <w:p w14:paraId="6DA1A665" w14:textId="798C142D" w:rsidR="2EA45DEB" w:rsidRDefault="2EA45DEB" w:rsidP="2EA45DEB">
      <w:pPr>
        <w:ind w:firstLine="708"/>
        <w:jc w:val="both"/>
        <w:rPr>
          <w:rFonts w:eastAsiaTheme="minorEastAsia"/>
        </w:rPr>
      </w:pPr>
    </w:p>
    <w:p w14:paraId="0ADFA92A" w14:textId="3FA98882" w:rsidR="0715A6D7" w:rsidRDefault="0715A6D7" w:rsidP="2EA45DEB">
      <w:pPr>
        <w:pStyle w:val="Heading3"/>
      </w:pPr>
      <w:bookmarkStart w:id="10" w:name="_Toc191805701"/>
      <w:r w:rsidRPr="2EA45DEB">
        <w:t>2.2.</w:t>
      </w:r>
      <w:r w:rsidR="1166E843" w:rsidRPr="2EA45DEB">
        <w:t>2</w:t>
      </w:r>
      <w:r w:rsidR="00960E0D">
        <w:t xml:space="preserve">. </w:t>
      </w:r>
      <w:r w:rsidRPr="2EA45DEB">
        <w:t>Box</w:t>
      </w:r>
      <w:bookmarkEnd w:id="10"/>
    </w:p>
    <w:p w14:paraId="27DCBB4B" w14:textId="77777777" w:rsidR="00C15A24" w:rsidRPr="00C15A24" w:rsidRDefault="00C15A24" w:rsidP="00C15A24"/>
    <w:p w14:paraId="67746973" w14:textId="484FAEE5" w:rsidR="0715A6D7" w:rsidRDefault="0715A6D7" w:rsidP="002A5334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A função </w:t>
      </w:r>
      <w:proofErr w:type="spellStart"/>
      <w:r w:rsidRPr="2EA45DEB">
        <w:rPr>
          <w:rFonts w:eastAsiaTheme="minorEastAsia"/>
        </w:rPr>
        <w:t>box_generator</w:t>
      </w:r>
      <w:proofErr w:type="spellEnd"/>
      <w:r w:rsidRPr="2EA45DEB">
        <w:rPr>
          <w:rFonts w:eastAsiaTheme="minorEastAsia"/>
        </w:rPr>
        <w:t xml:space="preserve">, como o próprio nome indica, gera a forma </w:t>
      </w:r>
      <w:proofErr w:type="spellStart"/>
      <w:r w:rsidRPr="2EA45DEB">
        <w:rPr>
          <w:rFonts w:eastAsiaTheme="minorEastAsia"/>
        </w:rPr>
        <w:t>geometrica</w:t>
      </w:r>
      <w:proofErr w:type="spellEnd"/>
      <w:r w:rsidRPr="2EA45DEB">
        <w:rPr>
          <w:rFonts w:eastAsiaTheme="minorEastAsia"/>
        </w:rPr>
        <w:t xml:space="preserve"> que representa</w:t>
      </w:r>
      <w:r w:rsidR="3D1F764F" w:rsidRPr="2EA45DEB">
        <w:rPr>
          <w:rFonts w:eastAsiaTheme="minorEastAsia"/>
        </w:rPr>
        <w:t xml:space="preserve"> uma caixa, onde</w:t>
      </w:r>
      <w:r w:rsidRPr="2EA45DEB">
        <w:rPr>
          <w:rFonts w:eastAsiaTheme="minorEastAsia"/>
        </w:rPr>
        <w:t xml:space="preserve"> que é exportada para um ficheiro .3d. </w:t>
      </w:r>
    </w:p>
    <w:p w14:paraId="7059794D" w14:textId="4FAC7088" w:rsidR="0715A6D7" w:rsidRDefault="0715A6D7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>Primeiro</w:t>
      </w:r>
      <w:r w:rsidR="08DA37DD" w:rsidRPr="2EA45DEB">
        <w:rPr>
          <w:rFonts w:eastAsiaTheme="minorEastAsia"/>
        </w:rPr>
        <w:t>,</w:t>
      </w:r>
      <w:r w:rsidRPr="2EA45DEB">
        <w:rPr>
          <w:rFonts w:eastAsiaTheme="minorEastAsia"/>
        </w:rPr>
        <w:t xml:space="preserve"> </w:t>
      </w:r>
      <w:r w:rsidR="5A270234" w:rsidRPr="2EA45DEB">
        <w:rPr>
          <w:rFonts w:eastAsiaTheme="minorEastAsia"/>
        </w:rPr>
        <w:t>calculamos o t</w:t>
      </w:r>
      <w:r w:rsidRPr="2EA45DEB">
        <w:rPr>
          <w:rFonts w:eastAsiaTheme="minorEastAsia"/>
        </w:rPr>
        <w:t>amanho de cada divisão (</w:t>
      </w:r>
      <w:proofErr w:type="spellStart"/>
      <w:r w:rsidRPr="2EA45DEB">
        <w:rPr>
          <w:rFonts w:eastAsiaTheme="minorEastAsia"/>
        </w:rPr>
        <w:t>eachSquareLength</w:t>
      </w:r>
      <w:proofErr w:type="spellEnd"/>
      <w:r w:rsidRPr="2EA45DEB">
        <w:rPr>
          <w:rFonts w:eastAsiaTheme="minorEastAsia"/>
        </w:rPr>
        <w:t xml:space="preserve">) </w:t>
      </w:r>
      <w:r w:rsidR="59548CF2" w:rsidRPr="2EA45DEB">
        <w:rPr>
          <w:rFonts w:eastAsiaTheme="minorEastAsia"/>
        </w:rPr>
        <w:t>tendo em</w:t>
      </w:r>
      <w:r w:rsidRPr="2EA45DEB">
        <w:rPr>
          <w:rFonts w:eastAsiaTheme="minorEastAsia"/>
        </w:rPr>
        <w:t xml:space="preserve"> conta o comprimento e o número de divisões. O número total de pontos a serem criados é calculado segundo o número d</w:t>
      </w:r>
      <w:r w:rsidR="5004D8C7" w:rsidRPr="2EA45DEB">
        <w:rPr>
          <w:rFonts w:eastAsiaTheme="minorEastAsia"/>
        </w:rPr>
        <w:t xml:space="preserve">e </w:t>
      </w:r>
      <w:r w:rsidRPr="2EA45DEB">
        <w:rPr>
          <w:rFonts w:eastAsiaTheme="minorEastAsia"/>
        </w:rPr>
        <w:t xml:space="preserve">faces, </w:t>
      </w:r>
      <w:r w:rsidR="4CF6538B" w:rsidRPr="2EA45DEB">
        <w:rPr>
          <w:rFonts w:eastAsiaTheme="minorEastAsia"/>
        </w:rPr>
        <w:t xml:space="preserve">de </w:t>
      </w:r>
      <w:r w:rsidRPr="2EA45DEB">
        <w:rPr>
          <w:rFonts w:eastAsiaTheme="minorEastAsia"/>
        </w:rPr>
        <w:t>divisões por face e</w:t>
      </w:r>
      <w:r w:rsidR="7C47B362" w:rsidRPr="2EA45DEB">
        <w:rPr>
          <w:rFonts w:eastAsiaTheme="minorEastAsia"/>
        </w:rPr>
        <w:t xml:space="preserve"> em</w:t>
      </w:r>
      <w:r w:rsidRPr="2EA45DEB">
        <w:rPr>
          <w:rFonts w:eastAsiaTheme="minorEastAsia"/>
        </w:rPr>
        <w:t xml:space="preserve"> triângulos por cada divisão. </w:t>
      </w:r>
      <w:r w:rsidR="64E17929" w:rsidRPr="2EA45DEB">
        <w:rPr>
          <w:rFonts w:eastAsiaTheme="minorEastAsia"/>
        </w:rPr>
        <w:t>S</w:t>
      </w:r>
      <w:r w:rsidRPr="2EA45DEB">
        <w:rPr>
          <w:rFonts w:eastAsiaTheme="minorEastAsia"/>
        </w:rPr>
        <w:t>endo assim</w:t>
      </w:r>
      <w:r w:rsidR="2F7C49BD" w:rsidRPr="2EA45DEB">
        <w:rPr>
          <w:rFonts w:eastAsiaTheme="minorEastAsia"/>
        </w:rPr>
        <w:t>,</w:t>
      </w:r>
      <w:r w:rsidRPr="2EA45DEB">
        <w:rPr>
          <w:rFonts w:eastAsiaTheme="minorEastAsia"/>
        </w:rPr>
        <w:t xml:space="preserve"> a fórmula passa a ser </w:t>
      </w:r>
      <m:oMath>
        <m:r>
          <w:rPr>
            <w:rFonts w:ascii="Cambria Math" w:hAnsi="Cambria Math"/>
          </w:rPr>
          <m:t>3⋅2⋅6⋅divisio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2EA45DEB">
        <w:rPr>
          <w:rFonts w:eastAsiaTheme="minorEastAsia"/>
        </w:rPr>
        <w:t xml:space="preserve">. </w:t>
      </w:r>
    </w:p>
    <w:p w14:paraId="3F7B6FA9" w14:textId="3CE123CF" w:rsidR="0715A6D7" w:rsidRDefault="0715A6D7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lastRenderedPageBreak/>
        <w:t xml:space="preserve">A caixa é gerada a partir do quadrante negativo dos eixos X e Z </w:t>
      </w:r>
      <w:r w:rsidR="2F3AB076" w:rsidRPr="2EA45DEB">
        <w:rPr>
          <w:rFonts w:eastAsiaTheme="minorEastAsia"/>
        </w:rPr>
        <w:t>de modo que</w:t>
      </w:r>
      <w:r w:rsidRPr="2EA45DEB">
        <w:rPr>
          <w:rFonts w:eastAsiaTheme="minorEastAsia"/>
        </w:rPr>
        <w:t xml:space="preserve"> fique centrada na origem. Para cada </w:t>
      </w:r>
      <w:r w:rsidR="00E3E0C5" w:rsidRPr="2EA45DEB">
        <w:rPr>
          <w:rFonts w:eastAsiaTheme="minorEastAsia"/>
        </w:rPr>
        <w:t>lado da caixa</w:t>
      </w:r>
      <w:r w:rsidRPr="2EA45DEB">
        <w:rPr>
          <w:rFonts w:eastAsiaTheme="minorEastAsia"/>
        </w:rPr>
        <w:t xml:space="preserve">, </w:t>
      </w:r>
      <w:r w:rsidR="2EDEF500" w:rsidRPr="2EA45DEB">
        <w:rPr>
          <w:rFonts w:eastAsiaTheme="minorEastAsia"/>
        </w:rPr>
        <w:t>neste ca</w:t>
      </w:r>
      <w:r w:rsidR="5241C224" w:rsidRPr="2EA45DEB">
        <w:rPr>
          <w:rFonts w:eastAsiaTheme="minorEastAsia"/>
        </w:rPr>
        <w:t>so: inferior, superior, direita, esquerda, parte frontal e parte traseira, aproveitando a logi</w:t>
      </w:r>
      <w:r w:rsidR="03A8A3A9" w:rsidRPr="2EA45DEB">
        <w:rPr>
          <w:rFonts w:eastAsiaTheme="minorEastAsia"/>
        </w:rPr>
        <w:t xml:space="preserve">ca de construção de um plano, </w:t>
      </w:r>
      <w:r w:rsidR="03A8A3A9" w:rsidRPr="2EA45DEB">
        <w:rPr>
          <w:rFonts w:ascii="Aptos" w:eastAsia="Aptos" w:hAnsi="Aptos" w:cs="Aptos"/>
        </w:rPr>
        <w:t xml:space="preserve">mas repetindo </w:t>
      </w:r>
      <w:r w:rsidR="6D948B6E" w:rsidRPr="2EA45DEB">
        <w:rPr>
          <w:rFonts w:ascii="Aptos" w:eastAsia="Aptos" w:hAnsi="Aptos" w:cs="Aptos"/>
        </w:rPr>
        <w:t>seis</w:t>
      </w:r>
      <w:r w:rsidR="03A8A3A9" w:rsidRPr="2EA45DEB">
        <w:rPr>
          <w:rFonts w:ascii="Aptos" w:eastAsia="Aptos" w:hAnsi="Aptos" w:cs="Aptos"/>
        </w:rPr>
        <w:t xml:space="preserve"> vezes, </w:t>
      </w:r>
      <w:r w:rsidR="1B588C21" w:rsidRPr="2EA45DEB">
        <w:rPr>
          <w:rFonts w:ascii="Aptos" w:eastAsia="Aptos" w:hAnsi="Aptos" w:cs="Aptos"/>
        </w:rPr>
        <w:t>uma por cada face da caixa o</w:t>
      </w:r>
      <w:r w:rsidRPr="2EA45DEB">
        <w:rPr>
          <w:rFonts w:eastAsiaTheme="minorEastAsia"/>
        </w:rPr>
        <w:t xml:space="preserve">s vértices ficam armazenados no ficheiro e quando tudo é completado há uma notificação para confirmar que o ficheiro foi gerado. </w:t>
      </w:r>
    </w:p>
    <w:p w14:paraId="6AB2AE96" w14:textId="014C04C6" w:rsidR="2EA45DEB" w:rsidRDefault="2EA45DEB" w:rsidP="2EA45DEB">
      <w:pPr>
        <w:jc w:val="both"/>
        <w:rPr>
          <w:rFonts w:eastAsiaTheme="minorEastAsia"/>
        </w:rPr>
      </w:pPr>
    </w:p>
    <w:p w14:paraId="70B760A0" w14:textId="29BD4F7A" w:rsidR="6FB68DE1" w:rsidRDefault="6FB68DE1" w:rsidP="2EA45DEB">
      <w:pPr>
        <w:pStyle w:val="Heading3"/>
      </w:pPr>
      <w:bookmarkStart w:id="11" w:name="_Toc191805702"/>
      <w:r w:rsidRPr="2EA45DEB">
        <w:t>2.2.3</w:t>
      </w:r>
      <w:r w:rsidR="00960E0D">
        <w:t xml:space="preserve">. </w:t>
      </w:r>
      <w:r w:rsidRPr="2EA45DEB">
        <w:t>Cone</w:t>
      </w:r>
      <w:bookmarkEnd w:id="11"/>
    </w:p>
    <w:p w14:paraId="4A39F276" w14:textId="77777777" w:rsidR="00C15A24" w:rsidRPr="00C15A24" w:rsidRDefault="00C15A24" w:rsidP="00C15A24"/>
    <w:p w14:paraId="20F4CF7D" w14:textId="1128373E" w:rsidR="6FB68DE1" w:rsidRDefault="6FB68DE1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A construção de um cone é baseada na transformação de coordenadas polares para cartesianas em três dimensões. Usamos funções trigonométricas </w:t>
      </w:r>
      <w:r w:rsidR="77FC112D" w:rsidRPr="2EA45DEB">
        <w:rPr>
          <w:rFonts w:eastAsiaTheme="minorEastAsia"/>
        </w:rPr>
        <w:t xml:space="preserve">mais </w:t>
      </w:r>
      <w:r w:rsidRPr="2EA45DEB">
        <w:rPr>
          <w:rFonts w:eastAsiaTheme="minorEastAsia"/>
        </w:rPr>
        <w:t>apropriadas para posicionar os pontos em ângulos corretos. Desta forma calcula</w:t>
      </w:r>
      <w:r w:rsidR="5507FDE0" w:rsidRPr="2EA45DEB">
        <w:rPr>
          <w:rFonts w:eastAsiaTheme="minorEastAsia"/>
        </w:rPr>
        <w:t>mos</w:t>
      </w:r>
      <w:r w:rsidRPr="2EA45DEB">
        <w:rPr>
          <w:rFonts w:eastAsiaTheme="minorEastAsia"/>
        </w:rPr>
        <w:t xml:space="preserve"> os pontos em três dimensões e </w:t>
      </w:r>
      <w:r w:rsidR="3AEA8477" w:rsidRPr="2EA45DEB">
        <w:rPr>
          <w:rFonts w:eastAsiaTheme="minorEastAsia"/>
        </w:rPr>
        <w:t xml:space="preserve">é </w:t>
      </w:r>
      <w:r w:rsidRPr="2EA45DEB">
        <w:rPr>
          <w:rFonts w:eastAsiaTheme="minorEastAsia"/>
        </w:rPr>
        <w:t>armaz</w:t>
      </w:r>
      <w:r w:rsidR="6AFA72FC" w:rsidRPr="2EA45DEB">
        <w:rPr>
          <w:rFonts w:eastAsiaTheme="minorEastAsia"/>
        </w:rPr>
        <w:t>enado</w:t>
      </w:r>
      <w:r w:rsidRPr="2EA45DEB">
        <w:rPr>
          <w:rFonts w:eastAsiaTheme="minorEastAsia"/>
        </w:rPr>
        <w:t xml:space="preserve"> as</w:t>
      </w:r>
      <w:r w:rsidR="4B83BA6C" w:rsidRPr="2EA45DEB">
        <w:rPr>
          <w:rFonts w:eastAsiaTheme="minorEastAsia"/>
        </w:rPr>
        <w:t xml:space="preserve"> suas</w:t>
      </w:r>
      <w:r w:rsidRPr="2EA45DEB">
        <w:rPr>
          <w:rFonts w:eastAsiaTheme="minorEastAsia"/>
        </w:rPr>
        <w:t xml:space="preserve"> respetivas extensões </w:t>
      </w:r>
      <w:r w:rsidR="607781EA" w:rsidRPr="2EA45DEB">
        <w:rPr>
          <w:rFonts w:eastAsiaTheme="minorEastAsia"/>
        </w:rPr>
        <w:t>num</w:t>
      </w:r>
      <w:r w:rsidRPr="2EA45DEB">
        <w:rPr>
          <w:rFonts w:eastAsiaTheme="minorEastAsia"/>
        </w:rPr>
        <w:t xml:space="preserve"> ficheiro .3d.</w:t>
      </w:r>
    </w:p>
    <w:p w14:paraId="0BEE6BD1" w14:textId="25559530" w:rsidR="398B5BCD" w:rsidRDefault="398B5BCD" w:rsidP="2EA45DEB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eastAsiaTheme="minorEastAsia"/>
        </w:rPr>
        <w:t>O</w:t>
      </w:r>
      <w:r w:rsidR="6FB68DE1" w:rsidRPr="2EA45DEB">
        <w:rPr>
          <w:rFonts w:eastAsiaTheme="minorEastAsia"/>
        </w:rPr>
        <w:t xml:space="preserve"> cone é dividido em fatias verticais e camadas horizontais. O ângulo da base é</w:t>
      </w:r>
      <w:r w:rsidR="3F690EB2" w:rsidRPr="2EA45DEB">
        <w:rPr>
          <w:rFonts w:eastAsiaTheme="minorEastAsia"/>
        </w:rPr>
        <w:t xml:space="preserve"> dado por</w:t>
      </w:r>
      <w:r w:rsidR="6FB68DE1" w:rsidRPr="2EA45DEB">
        <w:rPr>
          <w:rFonts w:eastAsiaTheme="minorEastAsia"/>
        </w:rPr>
        <w:t xml:space="preserve"> </w:t>
      </w:r>
      <w:proofErr w:type="spellStart"/>
      <w:r w:rsidR="6FB68DE1" w:rsidRPr="2EA45DEB">
        <w:rPr>
          <w:rFonts w:eastAsiaTheme="minorEastAsia"/>
        </w:rPr>
        <w:t>angleBase</w:t>
      </w:r>
      <w:proofErr w:type="spellEnd"/>
      <w:r w:rsidR="6FB68DE1" w:rsidRPr="2EA45DEB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2MPI</m:t>
            </m:r>
          </m:num>
          <m:den>
            <m:r>
              <w:rPr>
                <w:rFonts w:ascii="Cambria Math" w:hAnsi="Cambria Math"/>
              </w:rPr>
              <m:t>slices</m:t>
            </m:r>
          </m:den>
        </m:f>
      </m:oMath>
      <w:r w:rsidR="6FB68DE1" w:rsidRPr="2EA45DEB">
        <w:rPr>
          <w:rFonts w:eastAsiaTheme="minorEastAsia"/>
          <w:i/>
          <w:iCs/>
        </w:rPr>
        <w:t xml:space="preserve">. </w:t>
      </w:r>
      <w:r w:rsidR="6FB68DE1" w:rsidRPr="2EA45DEB">
        <w:rPr>
          <w:rFonts w:eastAsiaTheme="minorEastAsia"/>
        </w:rPr>
        <w:t>D</w:t>
      </w:r>
      <w:r w:rsidR="26738812" w:rsidRPr="2EA45DEB">
        <w:rPr>
          <w:rFonts w:eastAsiaTheme="minorEastAsia"/>
        </w:rPr>
        <w:t>esta</w:t>
      </w:r>
      <w:r w:rsidR="6FB68DE1" w:rsidRPr="2EA45DEB">
        <w:rPr>
          <w:rFonts w:eastAsiaTheme="minorEastAsia"/>
        </w:rPr>
        <w:t xml:space="preserve"> forma defin</w:t>
      </w:r>
      <w:r w:rsidR="3D572D90" w:rsidRPr="2EA45DEB">
        <w:rPr>
          <w:rFonts w:eastAsiaTheme="minorEastAsia"/>
        </w:rPr>
        <w:t>imos</w:t>
      </w:r>
      <w:r w:rsidR="6FB68DE1" w:rsidRPr="2EA45DEB">
        <w:rPr>
          <w:rFonts w:eastAsiaTheme="minorEastAsia"/>
        </w:rPr>
        <w:t xml:space="preserve"> a rotação que deve acontecer para cada fatia ao redor do eixo Y</w:t>
      </w:r>
      <w:r w:rsidR="7B5DD7D1" w:rsidRPr="2EA45DEB">
        <w:rPr>
          <w:rFonts w:eastAsiaTheme="minorEastAsia"/>
        </w:rPr>
        <w:t xml:space="preserve">, a </w:t>
      </w:r>
      <w:r w:rsidR="6FB68DE1" w:rsidRPr="2EA45DEB">
        <w:rPr>
          <w:rFonts w:eastAsiaTheme="minorEastAsia"/>
        </w:rPr>
        <w:t xml:space="preserve">altura </w:t>
      </w:r>
      <w:r w:rsidR="1E3AB452" w:rsidRPr="2EA45DEB">
        <w:rPr>
          <w:rFonts w:eastAsiaTheme="minorEastAsia"/>
        </w:rPr>
        <w:t xml:space="preserve">calculada </w:t>
      </w:r>
      <w:r w:rsidR="3FEB6F85" w:rsidRPr="2EA45DEB">
        <w:rPr>
          <w:rFonts w:eastAsiaTheme="minorEastAsia"/>
        </w:rPr>
        <w:t>por</w:t>
      </w:r>
      <w:r w:rsidR="6FB68DE1" w:rsidRPr="2EA45DEB">
        <w:rPr>
          <w:rFonts w:eastAsiaTheme="minorEastAsia"/>
        </w:rPr>
        <w:t xml:space="preserve"> </w:t>
      </w:r>
      <w:proofErr w:type="spellStart"/>
      <w:r w:rsidR="0BE68151" w:rsidRPr="2EA45DEB">
        <w:rPr>
          <w:rFonts w:eastAsiaTheme="minorEastAsia"/>
        </w:rPr>
        <w:t>respetivada</w:t>
      </w:r>
      <w:proofErr w:type="spellEnd"/>
      <w:r w:rsidR="6FB68DE1" w:rsidRPr="2EA45DEB">
        <w:rPr>
          <w:rFonts w:eastAsiaTheme="minorEastAsia"/>
        </w:rPr>
        <w:t xml:space="preserve"> camada é</w:t>
      </w:r>
      <w:r w:rsidR="0B911E7D" w:rsidRPr="2EA45DEB">
        <w:rPr>
          <w:rFonts w:eastAsiaTheme="minorEastAsia"/>
        </w:rPr>
        <w:t xml:space="preserve"> de</w:t>
      </w:r>
      <w:r w:rsidR="7BDB1AF2" w:rsidRPr="2EA45DEB">
        <w:rPr>
          <w:rFonts w:eastAsiaTheme="minorEastAsia"/>
        </w:rPr>
        <w:t>terminada</w:t>
      </w:r>
      <w:r w:rsidR="6FB68DE1" w:rsidRPr="2EA45DEB">
        <w:rPr>
          <w:rFonts w:eastAsiaTheme="minorEastAsia"/>
        </w:rPr>
        <w:t xml:space="preserve"> </w:t>
      </w:r>
      <w:r w:rsidR="53E619AF" w:rsidRPr="2EA45DEB">
        <w:rPr>
          <w:rFonts w:eastAsiaTheme="minorEastAsia"/>
        </w:rPr>
        <w:t xml:space="preserve">por </w:t>
      </w:r>
      <w:proofErr w:type="spellStart"/>
      <w:r w:rsidR="6FB68DE1" w:rsidRPr="2EA45DEB">
        <w:rPr>
          <w:rFonts w:eastAsiaTheme="minorEastAsia"/>
        </w:rPr>
        <w:t>angleSides</w:t>
      </w:r>
      <w:proofErr w:type="spellEnd"/>
      <w:r w:rsidR="6FB68DE1" w:rsidRPr="2EA45DEB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height</m:t>
            </m:r>
          </m:num>
          <m:den>
            <m:r>
              <w:rPr>
                <w:rFonts w:ascii="Cambria Math" w:hAnsi="Cambria Math"/>
              </w:rPr>
              <m:t>stacks</m:t>
            </m:r>
          </m:den>
        </m:f>
      </m:oMath>
      <w:r w:rsidR="64100F89" w:rsidRPr="2EA45DEB">
        <w:rPr>
          <w:rFonts w:eastAsiaTheme="minorEastAsia"/>
        </w:rPr>
        <w:t>, ou seja, define</w:t>
      </w:r>
      <w:r w:rsidR="6FB68DE1" w:rsidRPr="2EA45DEB">
        <w:rPr>
          <w:rFonts w:eastAsiaTheme="minorEastAsia"/>
        </w:rPr>
        <w:t xml:space="preserve"> </w:t>
      </w:r>
      <w:r w:rsidR="738230FF" w:rsidRPr="2EA45DEB">
        <w:rPr>
          <w:rFonts w:eastAsiaTheme="minorEastAsia"/>
        </w:rPr>
        <w:t xml:space="preserve">quanto cada </w:t>
      </w:r>
      <w:r w:rsidR="6FB68DE1" w:rsidRPr="2EA45DEB">
        <w:rPr>
          <w:rFonts w:eastAsiaTheme="minorEastAsia"/>
        </w:rPr>
        <w:t xml:space="preserve">camada se desloca verticalmente. </w:t>
      </w:r>
    </w:p>
    <w:p w14:paraId="2CA56BD2" w14:textId="7702213B" w:rsidR="6FB68DE1" w:rsidRDefault="6FB68DE1" w:rsidP="2EA45DEB">
      <w:pPr>
        <w:ind w:firstLine="708"/>
        <w:jc w:val="both"/>
        <w:rPr>
          <w:rFonts w:ascii="Aptos" w:eastAsia="Aptos" w:hAnsi="Aptos" w:cs="Aptos"/>
        </w:rPr>
      </w:pPr>
      <w:r w:rsidRPr="2EA45DEB">
        <w:rPr>
          <w:rFonts w:eastAsiaTheme="minorEastAsia"/>
        </w:rPr>
        <w:t>Para a montagem de um ponto da base, faz-se a definição em x com a projeção em coordenadas polares:</w:t>
      </w:r>
    </w:p>
    <w:p w14:paraId="6DD9567D" w14:textId="6BCF9BB1" w:rsidR="6E7C0FFF" w:rsidRDefault="6E7C0FFF" w:rsidP="2EA45DEB">
      <w:pPr>
        <w:ind w:firstLine="708"/>
        <w:jc w:val="both"/>
      </w:pPr>
      <m:oMath>
        <m:r>
          <w:rPr>
            <w:rFonts w:ascii="Cambria Math" w:hAnsi="Cambria Math"/>
          </w:rPr>
          <m:t>X=r⋅Sin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ab/>
      </w:r>
    </w:p>
    <w:p w14:paraId="7DFCABC6" w14:textId="5AA2FD31" w:rsidR="2EA45DEB" w:rsidRDefault="2EA45DEB" w:rsidP="2EA45DEB">
      <w:pPr>
        <w:ind w:left="2124"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Z=r⋅Cos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B2575D6" w14:textId="1C495C19" w:rsidR="1AE99CEF" w:rsidRDefault="1AE99CEF" w:rsidP="002A5334">
      <w:pPr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onde r é o raio do cone na camada correspondente, e </w:t>
      </w:r>
      <w:r w:rsidR="6E5A9D63" w:rsidRPr="2EA45DEB">
        <w:rPr>
          <w:rFonts w:eastAsiaTheme="minorEastAsia"/>
        </w:rPr>
        <w:t xml:space="preserve">o angulo </w:t>
      </w:r>
      <w:r w:rsidRPr="2EA45DEB">
        <w:rPr>
          <w:rFonts w:eastAsiaTheme="minorEastAsia"/>
        </w:rPr>
        <w:t>θ (</w:t>
      </w:r>
      <w:proofErr w:type="spellStart"/>
      <w:r w:rsidRPr="2EA45DEB">
        <w:rPr>
          <w:rFonts w:eastAsiaTheme="minorEastAsia"/>
        </w:rPr>
        <w:t>theta</w:t>
      </w:r>
      <w:proofErr w:type="spellEnd"/>
      <w:r w:rsidRPr="2EA45DEB">
        <w:rPr>
          <w:rFonts w:eastAsiaTheme="minorEastAsia"/>
        </w:rPr>
        <w:t xml:space="preserve">) é o ângulo da fatia calculado como </w:t>
      </w:r>
      <m:oMath>
        <m:r>
          <w:rPr>
            <w:rFonts w:ascii="Cambria Math" w:hAnsi="Cambria Math"/>
          </w:rPr>
          <m:t>i⋅angleBase </m:t>
        </m:r>
      </m:oMath>
      <w:r w:rsidRPr="2EA45DEB">
        <w:rPr>
          <w:rFonts w:eastAsiaTheme="minorEastAsia"/>
        </w:rPr>
        <w:t>.</w:t>
      </w:r>
      <w:r>
        <w:tab/>
      </w:r>
    </w:p>
    <w:p w14:paraId="25319080" w14:textId="7C0D4C32" w:rsidR="30101B3A" w:rsidRDefault="6FB68DE1" w:rsidP="002A5334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A base do cone é um círculo dividido em </w:t>
      </w:r>
      <w:r w:rsidR="70BFF09A" w:rsidRPr="2EA45DEB">
        <w:rPr>
          <w:rFonts w:eastAsiaTheme="minorEastAsia"/>
        </w:rPr>
        <w:t xml:space="preserve">vários </w:t>
      </w:r>
      <w:r w:rsidRPr="2EA45DEB">
        <w:rPr>
          <w:rFonts w:eastAsiaTheme="minorEastAsia"/>
        </w:rPr>
        <w:t>triângulos</w:t>
      </w:r>
      <w:r w:rsidR="02931401" w:rsidRPr="2EA45DEB">
        <w:rPr>
          <w:rFonts w:eastAsiaTheme="minorEastAsia"/>
        </w:rPr>
        <w:t>,</w:t>
      </w:r>
      <w:r w:rsidRPr="2EA45DEB">
        <w:rPr>
          <w:rFonts w:eastAsiaTheme="minorEastAsia"/>
        </w:rPr>
        <w:t xml:space="preserve"> onde cada triângulo é representado por dois pontos na circunferência e pelo centro (0,0,0) da camada. </w:t>
      </w:r>
      <w:r w:rsidR="30101B3A" w:rsidRPr="2EA45DEB">
        <w:rPr>
          <w:rFonts w:eastAsiaTheme="minorEastAsia"/>
        </w:rPr>
        <w:t>As</w:t>
      </w:r>
      <w:r w:rsidRPr="2EA45DEB">
        <w:rPr>
          <w:rFonts w:eastAsiaTheme="minorEastAsia"/>
        </w:rPr>
        <w:t xml:space="preserve"> faces laterais do cone, são c</w:t>
      </w:r>
      <w:r w:rsidR="3A4706D6" w:rsidRPr="2EA45DEB">
        <w:rPr>
          <w:rFonts w:eastAsiaTheme="minorEastAsia"/>
        </w:rPr>
        <w:t>ompostas</w:t>
      </w:r>
      <w:r w:rsidRPr="2EA45DEB">
        <w:rPr>
          <w:rFonts w:eastAsiaTheme="minorEastAsia"/>
        </w:rPr>
        <w:t xml:space="preserve"> por triângulos </w:t>
      </w:r>
      <w:r w:rsidR="10860CCE" w:rsidRPr="2EA45DEB">
        <w:rPr>
          <w:rFonts w:eastAsiaTheme="minorEastAsia"/>
        </w:rPr>
        <w:t>entre os</w:t>
      </w:r>
      <w:r w:rsidRPr="2EA45DEB">
        <w:rPr>
          <w:rFonts w:eastAsiaTheme="minorEastAsia"/>
        </w:rPr>
        <w:t xml:space="preserve"> </w:t>
      </w:r>
      <w:r w:rsidR="0B056F27" w:rsidRPr="2EA45DEB">
        <w:rPr>
          <w:rFonts w:eastAsiaTheme="minorEastAsia"/>
        </w:rPr>
        <w:t xml:space="preserve">quatro </w:t>
      </w:r>
      <w:r w:rsidR="161B8440" w:rsidRPr="2EA45DEB">
        <w:rPr>
          <w:rFonts w:eastAsiaTheme="minorEastAsia"/>
        </w:rPr>
        <w:t>pontos</w:t>
      </w:r>
      <w:r w:rsidRPr="2EA45DEB">
        <w:rPr>
          <w:rFonts w:eastAsiaTheme="minorEastAsia"/>
        </w:rPr>
        <w:t xml:space="preserve"> </w:t>
      </w:r>
      <w:r w:rsidR="797DEA02" w:rsidRPr="2EA45DEB">
        <w:rPr>
          <w:rFonts w:eastAsiaTheme="minorEastAsia"/>
        </w:rPr>
        <w:t xml:space="preserve">de duas camadas consecutivas, conforme vamos construindo os </w:t>
      </w:r>
      <w:proofErr w:type="spellStart"/>
      <w:r w:rsidR="797DEA02" w:rsidRPr="2EA45DEB">
        <w:rPr>
          <w:rFonts w:eastAsiaTheme="minorEastAsia"/>
        </w:rPr>
        <w:t>triangulos</w:t>
      </w:r>
      <w:proofErr w:type="spellEnd"/>
      <w:r w:rsidR="797DEA02" w:rsidRPr="2EA45DEB">
        <w:rPr>
          <w:rFonts w:eastAsiaTheme="minorEastAsia"/>
        </w:rPr>
        <w:t xml:space="preserve"> e “subindo” na</w:t>
      </w:r>
      <w:r w:rsidR="735CD75C" w:rsidRPr="2EA45DEB">
        <w:rPr>
          <w:rFonts w:eastAsiaTheme="minorEastAsia"/>
        </w:rPr>
        <w:t>s “</w:t>
      </w:r>
      <w:proofErr w:type="spellStart"/>
      <w:r w:rsidR="735CD75C" w:rsidRPr="2EA45DEB">
        <w:rPr>
          <w:rFonts w:eastAsiaTheme="minorEastAsia"/>
        </w:rPr>
        <w:t>stacks</w:t>
      </w:r>
      <w:proofErr w:type="spellEnd"/>
      <w:r w:rsidR="735CD75C" w:rsidRPr="2EA45DEB">
        <w:rPr>
          <w:rFonts w:eastAsiaTheme="minorEastAsia"/>
        </w:rPr>
        <w:t>” do cone</w:t>
      </w:r>
      <w:r w:rsidR="797DEA02" w:rsidRPr="2EA45DEB">
        <w:rPr>
          <w:rFonts w:eastAsiaTheme="minorEastAsia"/>
        </w:rPr>
        <w:t xml:space="preserve"> </w:t>
      </w:r>
      <w:r w:rsidR="556FD787" w:rsidRPr="2EA45DEB">
        <w:rPr>
          <w:rFonts w:eastAsiaTheme="minorEastAsia"/>
        </w:rPr>
        <w:t>o</w:t>
      </w:r>
      <w:r w:rsidRPr="2EA45DEB">
        <w:rPr>
          <w:rFonts w:eastAsiaTheme="minorEastAsia"/>
        </w:rPr>
        <w:t xml:space="preserve"> raio diminui de acordo com a </w:t>
      </w:r>
      <w:proofErr w:type="spellStart"/>
      <w:r w:rsidR="25587311" w:rsidRPr="2EA45DEB">
        <w:rPr>
          <w:rFonts w:eastAsiaTheme="minorEastAsia"/>
        </w:rPr>
        <w:t>suguinte</w:t>
      </w:r>
      <w:proofErr w:type="spellEnd"/>
      <w:r w:rsidR="25587311" w:rsidRPr="2EA45DEB">
        <w:rPr>
          <w:rFonts w:eastAsiaTheme="minorEastAsia"/>
        </w:rPr>
        <w:t xml:space="preserve"> </w:t>
      </w:r>
      <w:r w:rsidRPr="2EA45DEB">
        <w:rPr>
          <w:rFonts w:eastAsiaTheme="minorEastAsia"/>
        </w:rPr>
        <w:t>proporção:</w:t>
      </w:r>
    </w:p>
    <w:p w14:paraId="3E204B0E" w14:textId="1C2C3330" w:rsidR="51DB05AA" w:rsidRDefault="51DB05AA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atual</m:t>
            </m:r>
          </m:sub>
        </m:sSub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stacks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⋅i</m:t>
            </m:r>
          </m:e>
        </m:d>
      </m:oMath>
      <w:r w:rsidR="53547010" w:rsidRPr="2EA45DEB">
        <w:rPr>
          <w:rFonts w:eastAsiaTheme="minorEastAsia"/>
        </w:rPr>
        <w:t xml:space="preserve"> </w:t>
      </w:r>
    </w:p>
    <w:p w14:paraId="39D776AA" w14:textId="22F795E3" w:rsidR="6470D728" w:rsidRDefault="6470D728" w:rsidP="002A5334">
      <w:pPr>
        <w:ind w:left="1416"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 xml:space="preserve">Nota: </w:t>
      </w:r>
      <w:r w:rsidR="1AB9B40B" w:rsidRPr="2EA45DEB">
        <w:rPr>
          <w:rFonts w:eastAsiaTheme="minorEastAsia"/>
        </w:rPr>
        <w:t>“I"</w:t>
      </w:r>
      <w:r w:rsidR="6FB68DE1" w:rsidRPr="2EA45DEB">
        <w:rPr>
          <w:rFonts w:eastAsiaTheme="minorEastAsia"/>
        </w:rPr>
        <w:t xml:space="preserve"> representa a </w:t>
      </w:r>
      <w:proofErr w:type="spellStart"/>
      <w:r w:rsidR="6FB68DE1" w:rsidRPr="2EA45DEB">
        <w:rPr>
          <w:rFonts w:eastAsiaTheme="minorEastAsia"/>
        </w:rPr>
        <w:t>stack</w:t>
      </w:r>
      <w:proofErr w:type="spellEnd"/>
      <w:r w:rsidR="6FB68DE1" w:rsidRPr="2EA45DEB">
        <w:rPr>
          <w:rFonts w:eastAsiaTheme="minorEastAsia"/>
        </w:rPr>
        <w:t xml:space="preserve"> atual. </w:t>
      </w:r>
    </w:p>
    <w:p w14:paraId="01E7DC59" w14:textId="6F48D3BD" w:rsidR="6FB68DE1" w:rsidRDefault="6FB68DE1" w:rsidP="2EA45DEB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lastRenderedPageBreak/>
        <w:t xml:space="preserve">Cada ponto das faces laterais é posicionado usando as coordenadas polares, com altura </w:t>
      </w:r>
      <m:oMath>
        <m:r>
          <w:rPr>
            <w:rFonts w:ascii="Cambria Math" w:hAnsi="Cambria Math"/>
          </w:rPr>
          <m:t>y=i⋅angleSides </m:t>
        </m:r>
      </m:oMath>
      <w:r w:rsidR="6611F1A4" w:rsidRPr="2EA45DEB">
        <w:rPr>
          <w:rFonts w:eastAsiaTheme="minorEastAsia"/>
        </w:rPr>
        <w:t>, finalmente, d</w:t>
      </w:r>
      <w:r w:rsidRPr="2EA45DEB">
        <w:rPr>
          <w:rFonts w:eastAsiaTheme="minorEastAsia"/>
        </w:rPr>
        <w:t xml:space="preserve">ois triângulos são criados entre cada </w:t>
      </w:r>
      <w:proofErr w:type="spellStart"/>
      <w:r w:rsidRPr="2EA45DEB">
        <w:rPr>
          <w:rFonts w:eastAsiaTheme="minorEastAsia"/>
        </w:rPr>
        <w:t>slice</w:t>
      </w:r>
      <w:proofErr w:type="spellEnd"/>
      <w:r w:rsidRPr="2EA45DEB">
        <w:rPr>
          <w:rFonts w:eastAsiaTheme="minorEastAsia"/>
        </w:rPr>
        <w:t xml:space="preserve"> das camadas consecutivas para formar a </w:t>
      </w:r>
      <w:r w:rsidR="4AAEF94C" w:rsidRPr="2EA45DEB">
        <w:rPr>
          <w:rFonts w:eastAsiaTheme="minorEastAsia"/>
        </w:rPr>
        <w:t xml:space="preserve">respetiva </w:t>
      </w:r>
      <w:r w:rsidRPr="2EA45DEB">
        <w:rPr>
          <w:rFonts w:eastAsiaTheme="minorEastAsia"/>
        </w:rPr>
        <w:t>superfície lateral.</w:t>
      </w:r>
    </w:p>
    <w:p w14:paraId="03704825" w14:textId="0FE2CF58" w:rsidR="2EA45DEB" w:rsidRDefault="2EA45DEB" w:rsidP="2EA45DEB"/>
    <w:p w14:paraId="3D269F54" w14:textId="29622A7E" w:rsidR="771D5475" w:rsidRDefault="771D5475" w:rsidP="2EA45DEB">
      <w:pPr>
        <w:pStyle w:val="Heading3"/>
        <w:rPr>
          <w:rFonts w:cstheme="minorBidi"/>
          <w:sz w:val="24"/>
          <w:szCs w:val="24"/>
        </w:rPr>
      </w:pPr>
      <w:bookmarkStart w:id="12" w:name="_Toc191805703"/>
      <w:r w:rsidRPr="2EA45DEB">
        <w:t>2.2.4</w:t>
      </w:r>
      <w:r w:rsidR="00960E0D">
        <w:t xml:space="preserve">. </w:t>
      </w:r>
      <w:r w:rsidRPr="2EA45DEB">
        <w:t>Esfera</w:t>
      </w:r>
      <w:bookmarkEnd w:id="12"/>
    </w:p>
    <w:p w14:paraId="49ED45F9" w14:textId="0F9CC37B" w:rsidR="2EA45DEB" w:rsidRDefault="2EA45DEB" w:rsidP="2EA45DEB"/>
    <w:p w14:paraId="45FD36A7" w14:textId="57AE260A" w:rsidR="2BC5B79B" w:rsidRDefault="2BC5B79B" w:rsidP="002A5334">
      <w:pPr>
        <w:ind w:firstLine="708"/>
        <w:rPr>
          <w:rFonts w:eastAsiaTheme="minorEastAsia"/>
        </w:rPr>
      </w:pPr>
      <w:r w:rsidRPr="2EA45DEB">
        <w:rPr>
          <w:rFonts w:eastAsiaTheme="minorEastAsia"/>
        </w:rPr>
        <w:t>A função</w:t>
      </w:r>
      <w:r w:rsidR="00CEB71C" w:rsidRPr="2EA45DEB">
        <w:rPr>
          <w:rFonts w:eastAsiaTheme="minorEastAsia"/>
        </w:rPr>
        <w:t xml:space="preserve"> que</w:t>
      </w:r>
      <w:r w:rsidRPr="2EA45DEB">
        <w:rPr>
          <w:rFonts w:eastAsiaTheme="minorEastAsia"/>
        </w:rPr>
        <w:t xml:space="preserve"> gera </w:t>
      </w:r>
      <w:r w:rsidR="0BD31141" w:rsidRPr="2EA45DEB">
        <w:rPr>
          <w:rFonts w:eastAsiaTheme="minorEastAsia"/>
        </w:rPr>
        <w:t xml:space="preserve">a </w:t>
      </w:r>
      <w:r w:rsidRPr="2EA45DEB">
        <w:rPr>
          <w:rFonts w:eastAsiaTheme="minorEastAsia"/>
        </w:rPr>
        <w:t xml:space="preserve">esfera </w:t>
      </w:r>
      <w:r w:rsidR="7B48D119" w:rsidRPr="2EA45DEB">
        <w:rPr>
          <w:rFonts w:eastAsiaTheme="minorEastAsia"/>
        </w:rPr>
        <w:t>é composta por</w:t>
      </w:r>
      <w:r w:rsidRPr="2EA45DEB">
        <w:rPr>
          <w:rFonts w:eastAsiaTheme="minorEastAsia"/>
        </w:rPr>
        <w:t xml:space="preserve"> coordenadas esféricas para criar um modelo de esfera em 3D com pontos calculados </w:t>
      </w:r>
      <w:r w:rsidR="1E22CD29" w:rsidRPr="2EA45DEB">
        <w:rPr>
          <w:rFonts w:eastAsiaTheme="minorEastAsia"/>
        </w:rPr>
        <w:t xml:space="preserve">na </w:t>
      </w:r>
      <w:r w:rsidRPr="2EA45DEB">
        <w:rPr>
          <w:rFonts w:eastAsiaTheme="minorEastAsia"/>
        </w:rPr>
        <w:t>sua superfície</w:t>
      </w:r>
      <w:r w:rsidR="225A4BEE" w:rsidRPr="2EA45DEB">
        <w:rPr>
          <w:rFonts w:eastAsiaTheme="minorEastAsia"/>
        </w:rPr>
        <w:t>, assim</w:t>
      </w:r>
      <w:r w:rsidRPr="2EA45DEB">
        <w:rPr>
          <w:rFonts w:eastAsiaTheme="minorEastAsia"/>
        </w:rPr>
        <w:t xml:space="preserve"> </w:t>
      </w:r>
      <w:r w:rsidR="22B743FE" w:rsidRPr="2EA45DEB">
        <w:rPr>
          <w:rFonts w:eastAsiaTheme="minorEastAsia"/>
        </w:rPr>
        <w:t>a</w:t>
      </w:r>
      <w:r w:rsidRPr="2EA45DEB">
        <w:rPr>
          <w:rFonts w:eastAsiaTheme="minorEastAsia"/>
        </w:rPr>
        <w:t xml:space="preserve"> esfera é cortada ao longo do eixo Y em camadas (</w:t>
      </w:r>
      <w:r w:rsidR="7BD73415" w:rsidRPr="2EA45DEB">
        <w:rPr>
          <w:rFonts w:eastAsiaTheme="minorEastAsia"/>
        </w:rPr>
        <w:t xml:space="preserve">neste </w:t>
      </w:r>
      <w:r w:rsidR="4DBDF97E" w:rsidRPr="2EA45DEB">
        <w:rPr>
          <w:rFonts w:eastAsiaTheme="minorEastAsia"/>
        </w:rPr>
        <w:t xml:space="preserve">caso </w:t>
      </w:r>
      <w:r w:rsidR="7BD73415" w:rsidRPr="2EA45DEB">
        <w:rPr>
          <w:rFonts w:eastAsiaTheme="minorEastAsia"/>
        </w:rPr>
        <w:t xml:space="preserve">em </w:t>
      </w:r>
      <w:r w:rsidRPr="2EA45DEB">
        <w:rPr>
          <w:rFonts w:eastAsiaTheme="minorEastAsia"/>
        </w:rPr>
        <w:t xml:space="preserve">altura) e fatias (anéis). </w:t>
      </w:r>
    </w:p>
    <w:p w14:paraId="4D44E2D4" w14:textId="144CAD94" w:rsidR="2BC5B79B" w:rsidRDefault="2BC5B79B" w:rsidP="2EA45DEB">
      <w:pPr>
        <w:ind w:firstLine="708"/>
        <w:rPr>
          <w:rFonts w:eastAsiaTheme="minorEastAsia"/>
        </w:rPr>
      </w:pPr>
      <w:r w:rsidRPr="2EA45DEB">
        <w:rPr>
          <w:rFonts w:eastAsiaTheme="minorEastAsia"/>
        </w:rPr>
        <w:t xml:space="preserve">Os ângulos </w:t>
      </w:r>
      <w:r w:rsidR="27A80B5E" w:rsidRPr="2EA45DEB">
        <w:rPr>
          <w:rFonts w:eastAsiaTheme="minorEastAsia"/>
        </w:rPr>
        <w:t>necessários para a criação da esfera são</w:t>
      </w:r>
      <w:r w:rsidRPr="2EA45DEB">
        <w:rPr>
          <w:rFonts w:eastAsiaTheme="minorEastAsia"/>
        </w:rPr>
        <w:t xml:space="preserve">: </w:t>
      </w:r>
    </w:p>
    <w:p w14:paraId="43B8FC72" w14:textId="43EEA111" w:rsidR="2BC5B79B" w:rsidRDefault="2BC5B79B" w:rsidP="2EA45DEB">
      <w:pPr>
        <w:ind w:firstLine="708"/>
        <w:rPr>
          <w:rFonts w:eastAsiaTheme="minorEastAsia"/>
        </w:rPr>
      </w:pPr>
      <w:proofErr w:type="spellStart"/>
      <w:r w:rsidRPr="2EA45DEB">
        <w:rPr>
          <w:rFonts w:eastAsiaTheme="minorEastAsia"/>
        </w:rPr>
        <w:t>angleCirc</w:t>
      </w:r>
      <w:proofErr w:type="spellEnd"/>
      <w:r w:rsidRPr="2EA45DE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2MPI</m:t>
            </m:r>
          </m:num>
          <m:den>
            <m:r>
              <w:rPr>
                <w:rFonts w:ascii="Cambria Math" w:hAnsi="Cambria Math"/>
              </w:rPr>
              <m:t>slices</m:t>
            </m:r>
          </m:den>
        </m:f>
      </m:oMath>
      <w:r w:rsidR="1DC6384C" w:rsidRPr="2EA45DEB">
        <w:rPr>
          <w:rFonts w:eastAsiaTheme="minorEastAsia"/>
        </w:rPr>
        <w:t xml:space="preserve">  </w:t>
      </w:r>
      <w:r w:rsidRPr="2EA45DEB">
        <w:rPr>
          <w:rFonts w:eastAsiaTheme="minorEastAsia"/>
        </w:rPr>
        <w:t>– is</w:t>
      </w:r>
      <w:r w:rsidR="1B19A4F6" w:rsidRPr="2EA45DEB">
        <w:rPr>
          <w:rFonts w:eastAsiaTheme="minorEastAsia"/>
        </w:rPr>
        <w:t>to</w:t>
      </w:r>
      <w:r w:rsidRPr="2EA45DEB">
        <w:rPr>
          <w:rFonts w:eastAsiaTheme="minorEastAsia"/>
        </w:rPr>
        <w:t xml:space="preserve"> define a rotação ao redor do eixo Y.</w:t>
      </w:r>
    </w:p>
    <w:p w14:paraId="65E826D5" w14:textId="4A71D65F" w:rsidR="2BC5B79B" w:rsidRDefault="2BC5B79B" w:rsidP="2EA45DEB">
      <w:pPr>
        <w:ind w:firstLine="708"/>
        <w:rPr>
          <w:rFonts w:eastAsiaTheme="minorEastAsia"/>
        </w:rPr>
      </w:pPr>
      <w:proofErr w:type="spellStart"/>
      <w:r w:rsidRPr="2EA45DEB">
        <w:rPr>
          <w:rFonts w:eastAsiaTheme="minorEastAsia"/>
        </w:rPr>
        <w:t>angleSides</w:t>
      </w:r>
      <w:proofErr w:type="spellEnd"/>
      <w:r w:rsidRPr="2EA45DE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MPI</m:t>
            </m:r>
          </m:num>
          <m:den>
            <m:r>
              <w:rPr>
                <w:rFonts w:ascii="Cambria Math" w:hAnsi="Cambria Math"/>
              </w:rPr>
              <m:t>stacks</m:t>
            </m:r>
          </m:den>
        </m:f>
      </m:oMath>
      <w:r w:rsidR="6DC4F3C4" w:rsidRPr="2EA45DEB">
        <w:rPr>
          <w:rFonts w:eastAsiaTheme="minorEastAsia"/>
        </w:rPr>
        <w:t xml:space="preserve">  </w:t>
      </w:r>
      <w:r w:rsidRPr="2EA45DEB">
        <w:rPr>
          <w:rFonts w:eastAsiaTheme="minorEastAsia"/>
        </w:rPr>
        <w:t xml:space="preserve">– este determina a mudança na latitude da esfera. </w:t>
      </w:r>
    </w:p>
    <w:p w14:paraId="68F3E72E" w14:textId="203C1432" w:rsidR="72EC5ACD" w:rsidRDefault="72EC5ACD" w:rsidP="2EA45DEB">
      <w:pPr>
        <w:ind w:firstLine="708"/>
        <w:rPr>
          <w:rFonts w:eastAsiaTheme="minorEastAsia"/>
        </w:rPr>
      </w:pPr>
      <w:r w:rsidRPr="2EA45DEB">
        <w:rPr>
          <w:rFonts w:eastAsiaTheme="minorEastAsia"/>
        </w:rPr>
        <w:t>Deste modo, o</w:t>
      </w:r>
      <w:r w:rsidR="2BC5B79B" w:rsidRPr="2EA45DEB">
        <w:rPr>
          <w:rFonts w:eastAsiaTheme="minorEastAsia"/>
        </w:rPr>
        <w:t xml:space="preserve">s pontos da esfera são gerados em coordenadas esféricas e depois transformados </w:t>
      </w:r>
      <w:r w:rsidR="3510903D" w:rsidRPr="2EA45DEB">
        <w:rPr>
          <w:rFonts w:eastAsiaTheme="minorEastAsia"/>
        </w:rPr>
        <w:t>para coordenadas</w:t>
      </w:r>
      <w:r w:rsidR="2BC5B79B" w:rsidRPr="2EA45DEB">
        <w:rPr>
          <w:rFonts w:eastAsiaTheme="minorEastAsia"/>
        </w:rPr>
        <w:t xml:space="preserve"> cartesianas</w:t>
      </w:r>
      <w:r w:rsidR="2F6077E9" w:rsidRPr="2EA45DEB">
        <w:rPr>
          <w:rFonts w:eastAsiaTheme="minorEastAsia"/>
        </w:rPr>
        <w:t>, através da seguinte formula:</w:t>
      </w:r>
    </w:p>
    <w:p w14:paraId="22CEB6AB" w14:textId="0FC286E4" w:rsidR="2EA45DEB" w:rsidRDefault="2EA45DEB" w:rsidP="2EA45DEB">
      <w:pPr>
        <w:ind w:firstLine="708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m:oMathPara>
        <m:oMath>
          <m:r>
            <w:rPr>
              <w:rFonts w:ascii="Cambria Math" w:hAnsi="Cambria Math"/>
            </w:rPr>
            <m:t>x=r⋅Cos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⋅Sin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EC2E5A5" w14:textId="67B26F08" w:rsidR="2EA45DEB" w:rsidRDefault="2EA45DEB" w:rsidP="2EA45DEB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y=r⋅Sin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tab/>
      </w:r>
    </w:p>
    <w:p w14:paraId="689B2BC1" w14:textId="0053D18D" w:rsidR="2EA45DEB" w:rsidRDefault="2EA45DEB" w:rsidP="2EA45DEB">
      <w:pPr>
        <w:ind w:firstLine="708"/>
      </w:pPr>
      <m:oMathPara>
        <m:oMath>
          <m:r>
            <w:rPr>
              <w:rFonts w:ascii="Cambria Math" w:hAnsi="Cambria Math"/>
            </w:rPr>
            <m:t>z=r⋅Cos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⋅Cos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9EFEFBE" w14:textId="2A882767" w:rsidR="2EA45DEB" w:rsidRDefault="2EA45DEB" w:rsidP="2EA45DEB">
      <w:pPr>
        <w:ind w:firstLine="708"/>
      </w:pPr>
    </w:p>
    <w:p w14:paraId="753F4D3D" w14:textId="5F60AA47" w:rsidR="2BC5B79B" w:rsidRDefault="2BC5B79B" w:rsidP="002A5334">
      <w:pPr>
        <w:rPr>
          <w:rFonts w:eastAsiaTheme="minorEastAsia"/>
        </w:rPr>
      </w:pPr>
      <w:r w:rsidRPr="2EA45DEB">
        <w:rPr>
          <w:rFonts w:eastAsiaTheme="minorEastAsia"/>
        </w:rPr>
        <w:t>onde: r é o raio da esfera</w:t>
      </w:r>
      <w:r w:rsidR="09BEBB2C" w:rsidRPr="2EA45DEB">
        <w:rPr>
          <w:rFonts w:eastAsiaTheme="minorEastAsia"/>
        </w:rPr>
        <w:t>,</w:t>
      </w:r>
      <w:r w:rsidRPr="2EA45DEB">
        <w:rPr>
          <w:rFonts w:eastAsiaTheme="minorEastAsia"/>
        </w:rPr>
        <w:t xml:space="preserve"> φ (</w:t>
      </w:r>
      <w:proofErr w:type="spellStart"/>
      <w:r w:rsidRPr="2EA45DEB">
        <w:rPr>
          <w:rFonts w:eastAsiaTheme="minorEastAsia"/>
        </w:rPr>
        <w:t>phi</w:t>
      </w:r>
      <w:proofErr w:type="spellEnd"/>
      <w:r w:rsidRPr="2EA45DEB">
        <w:rPr>
          <w:rFonts w:eastAsiaTheme="minorEastAsia"/>
        </w:rPr>
        <w:t>) é o ângulo de latitude. θ (</w:t>
      </w:r>
      <w:proofErr w:type="spellStart"/>
      <w:r w:rsidRPr="2EA45DEB">
        <w:rPr>
          <w:rFonts w:eastAsiaTheme="minorEastAsia"/>
        </w:rPr>
        <w:t>theta</w:t>
      </w:r>
      <w:proofErr w:type="spellEnd"/>
      <w:r w:rsidRPr="2EA45DEB">
        <w:rPr>
          <w:rFonts w:eastAsiaTheme="minorEastAsia"/>
        </w:rPr>
        <w:t xml:space="preserve">) é o ângulo </w:t>
      </w:r>
      <w:r w:rsidR="2132E460" w:rsidRPr="2EA45DEB">
        <w:rPr>
          <w:rFonts w:eastAsiaTheme="minorEastAsia"/>
        </w:rPr>
        <w:t>de rotação</w:t>
      </w:r>
      <w:r w:rsidRPr="2EA45DEB">
        <w:rPr>
          <w:rFonts w:eastAsiaTheme="minorEastAsia"/>
        </w:rPr>
        <w:t xml:space="preserve"> em relação ao eixo Y.</w:t>
      </w:r>
    </w:p>
    <w:p w14:paraId="03D63859" w14:textId="03C3E5E1" w:rsidR="158155E4" w:rsidRDefault="158155E4" w:rsidP="2EA45DEB">
      <w:pPr>
        <w:ind w:firstLine="708"/>
        <w:rPr>
          <w:rFonts w:eastAsiaTheme="minorEastAsia"/>
        </w:rPr>
      </w:pPr>
      <w:r w:rsidRPr="2EA45DEB">
        <w:rPr>
          <w:rFonts w:eastAsiaTheme="minorEastAsia"/>
        </w:rPr>
        <w:t>A s</w:t>
      </w:r>
      <w:r w:rsidR="2BC5B79B" w:rsidRPr="2EA45DEB">
        <w:rPr>
          <w:rFonts w:eastAsiaTheme="minorEastAsia"/>
        </w:rPr>
        <w:t>uperfície da esfera é construída a partir de quadriláteros</w:t>
      </w:r>
      <w:r w:rsidR="650DEA3E" w:rsidRPr="2EA45DEB">
        <w:rPr>
          <w:rFonts w:eastAsiaTheme="minorEastAsia"/>
        </w:rPr>
        <w:t xml:space="preserve"> divididos por dois</w:t>
      </w:r>
      <w:r w:rsidR="1BB9396F" w:rsidRPr="2EA45DEB">
        <w:rPr>
          <w:rFonts w:eastAsiaTheme="minorEastAsia"/>
        </w:rPr>
        <w:t xml:space="preserve"> </w:t>
      </w:r>
      <w:r w:rsidR="2BC5B79B" w:rsidRPr="2EA45DEB">
        <w:rPr>
          <w:rFonts w:eastAsiaTheme="minorEastAsia"/>
        </w:rPr>
        <w:t>triângulos</w:t>
      </w:r>
      <w:r w:rsidR="06763B61" w:rsidRPr="2EA45DEB">
        <w:rPr>
          <w:rFonts w:eastAsiaTheme="minorEastAsia"/>
        </w:rPr>
        <w:t>,</w:t>
      </w:r>
      <w:r w:rsidR="2BC5B79B" w:rsidRPr="2EA45DEB">
        <w:rPr>
          <w:rFonts w:eastAsiaTheme="minorEastAsia"/>
        </w:rPr>
        <w:t xml:space="preserve"> </w:t>
      </w:r>
      <w:r w:rsidR="5F258B61" w:rsidRPr="2EA45DEB">
        <w:rPr>
          <w:rFonts w:eastAsiaTheme="minorEastAsia"/>
        </w:rPr>
        <w:t>o</w:t>
      </w:r>
      <w:r w:rsidR="2BC5B79B" w:rsidRPr="2EA45DEB">
        <w:rPr>
          <w:rFonts w:eastAsiaTheme="minorEastAsia"/>
        </w:rPr>
        <w:t xml:space="preserve">s triângulos dividem cada </w:t>
      </w:r>
      <w:r w:rsidR="5C5C63F2" w:rsidRPr="2EA45DEB">
        <w:rPr>
          <w:rFonts w:eastAsiaTheme="minorEastAsia"/>
        </w:rPr>
        <w:t>quadrilátero</w:t>
      </w:r>
      <w:r w:rsidR="2BC5B79B" w:rsidRPr="2EA45DEB">
        <w:rPr>
          <w:rFonts w:eastAsiaTheme="minorEastAsia"/>
        </w:rPr>
        <w:t xml:space="preserve"> em duas partes</w:t>
      </w:r>
      <w:r w:rsidR="098D7FF2" w:rsidRPr="2EA45DEB">
        <w:rPr>
          <w:rFonts w:eastAsiaTheme="minorEastAsia"/>
        </w:rPr>
        <w:t xml:space="preserve">, </w:t>
      </w:r>
      <w:r w:rsidR="71012E87" w:rsidRPr="2EA45DEB">
        <w:rPr>
          <w:rFonts w:eastAsiaTheme="minorEastAsia"/>
        </w:rPr>
        <w:t>c</w:t>
      </w:r>
      <w:r w:rsidR="2BC5B79B" w:rsidRPr="2EA45DEB">
        <w:rPr>
          <w:rFonts w:eastAsiaTheme="minorEastAsia"/>
        </w:rPr>
        <w:t xml:space="preserve">ada </w:t>
      </w:r>
      <w:r w:rsidR="00D0A23C" w:rsidRPr="2EA45DEB">
        <w:rPr>
          <w:rFonts w:eastAsiaTheme="minorEastAsia"/>
        </w:rPr>
        <w:t>quadrilátero</w:t>
      </w:r>
      <w:r w:rsidR="2BC5B79B" w:rsidRPr="2EA45DEB">
        <w:rPr>
          <w:rFonts w:eastAsiaTheme="minorEastAsia"/>
        </w:rPr>
        <w:t xml:space="preserve"> é definido por quatro pontos em duas camadas consecutivas que triangulam </w:t>
      </w:r>
      <w:r w:rsidR="79B72C2A" w:rsidRPr="2EA45DEB">
        <w:rPr>
          <w:rFonts w:eastAsiaTheme="minorEastAsia"/>
        </w:rPr>
        <w:t xml:space="preserve">a esfera por toda a sua superfície </w:t>
      </w:r>
    </w:p>
    <w:p w14:paraId="339D859E" w14:textId="5DA2F05E" w:rsidR="2EA45DEB" w:rsidRDefault="2EA45DEB" w:rsidP="2EA45DEB">
      <w:pPr>
        <w:ind w:firstLine="708"/>
        <w:rPr>
          <w:rFonts w:eastAsiaTheme="minorEastAsia"/>
        </w:rPr>
      </w:pPr>
    </w:p>
    <w:p w14:paraId="196097F5" w14:textId="4329357A" w:rsidR="2EA45DEB" w:rsidRDefault="2EA45DEB" w:rsidP="2EA45DEB">
      <w:pPr>
        <w:rPr>
          <w:rFonts w:eastAsiaTheme="minorEastAsia"/>
        </w:rPr>
      </w:pPr>
    </w:p>
    <w:p w14:paraId="76395770" w14:textId="77777777" w:rsidR="00C15A24" w:rsidRDefault="00C15A24" w:rsidP="2EA45DEB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13" w:name="_3._Engine_"/>
    </w:p>
    <w:p w14:paraId="6F44D25A" w14:textId="77777777" w:rsidR="00C15A24" w:rsidRPr="00C15A24" w:rsidRDefault="00C15A24" w:rsidP="00C15A24"/>
    <w:p w14:paraId="18ADD0B3" w14:textId="4439BDF6" w:rsidR="15E1419E" w:rsidRDefault="15E1419E" w:rsidP="2EA45DEB">
      <w:pPr>
        <w:pStyle w:val="Heading1"/>
      </w:pPr>
      <w:bookmarkStart w:id="14" w:name="_Toc191805704"/>
      <w:r w:rsidRPr="2EA45DEB">
        <w:lastRenderedPageBreak/>
        <w:t>3</w:t>
      </w:r>
      <w:r w:rsidR="35AA2F7D" w:rsidRPr="2EA45DEB">
        <w:t xml:space="preserve">. </w:t>
      </w:r>
      <w:proofErr w:type="spellStart"/>
      <w:r w:rsidRPr="2EA45DEB">
        <w:t>Engine</w:t>
      </w:r>
      <w:bookmarkEnd w:id="13"/>
      <w:bookmarkEnd w:id="14"/>
      <w:proofErr w:type="spellEnd"/>
      <w:r w:rsidRPr="2EA45DEB">
        <w:t xml:space="preserve"> </w:t>
      </w:r>
    </w:p>
    <w:p w14:paraId="26574B70" w14:textId="5300C18F" w:rsidR="2EA45DEB" w:rsidRDefault="2EA45DEB" w:rsidP="2EA45DEB"/>
    <w:p w14:paraId="5DF68826" w14:textId="266E1625" w:rsidR="6C82466D" w:rsidRDefault="6C82466D" w:rsidP="2EA45DEB">
      <w:pPr>
        <w:ind w:firstLine="708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A </w:t>
      </w:r>
      <w:proofErr w:type="spellStart"/>
      <w:r w:rsidRPr="2EA45DEB">
        <w:rPr>
          <w:rFonts w:ascii="Aptos" w:eastAsia="Aptos" w:hAnsi="Aptos" w:cs="Aptos"/>
        </w:rPr>
        <w:t>engine</w:t>
      </w:r>
      <w:proofErr w:type="spellEnd"/>
      <w:r w:rsidRPr="2EA45DEB">
        <w:rPr>
          <w:rFonts w:ascii="Aptos" w:eastAsia="Aptos" w:hAnsi="Aptos" w:cs="Aptos"/>
        </w:rPr>
        <w:t xml:space="preserve"> é responsável por ler os ficheiros XML. Esta lê os </w:t>
      </w:r>
      <w:r w:rsidR="6947F32B" w:rsidRPr="2EA45DEB">
        <w:rPr>
          <w:rFonts w:ascii="Aptos" w:eastAsia="Aptos" w:hAnsi="Aptos" w:cs="Aptos"/>
        </w:rPr>
        <w:t>ficheiros”</w:t>
      </w:r>
      <w:r w:rsidRPr="2EA45DEB">
        <w:rPr>
          <w:rFonts w:ascii="Aptos" w:eastAsia="Aptos" w:hAnsi="Aptos" w:cs="Aptos"/>
        </w:rPr>
        <w:t>.3d” gerados pelo “</w:t>
      </w:r>
      <w:proofErr w:type="spellStart"/>
      <w:r w:rsidRPr="2EA45DEB">
        <w:rPr>
          <w:rFonts w:ascii="Aptos" w:eastAsia="Aptos" w:hAnsi="Aptos" w:cs="Aptos"/>
        </w:rPr>
        <w:t>generator</w:t>
      </w:r>
      <w:proofErr w:type="spellEnd"/>
      <w:r w:rsidRPr="2EA45DEB">
        <w:rPr>
          <w:rFonts w:ascii="Aptos" w:eastAsia="Aptos" w:hAnsi="Aptos" w:cs="Aptos"/>
        </w:rPr>
        <w:t>” e gera as figuras pretendidas.</w:t>
      </w:r>
    </w:p>
    <w:p w14:paraId="05303D7A" w14:textId="4DF83523" w:rsidR="2EA45DEB" w:rsidRDefault="2EA45DEB" w:rsidP="2EA45DEB">
      <w:pPr>
        <w:ind w:firstLine="708"/>
        <w:rPr>
          <w:rFonts w:ascii="Aptos" w:eastAsia="Aptos" w:hAnsi="Aptos" w:cs="Aptos"/>
        </w:rPr>
      </w:pPr>
    </w:p>
    <w:p w14:paraId="545875FD" w14:textId="0C0E8D57" w:rsidR="15E1419E" w:rsidRDefault="15E1419E" w:rsidP="2EA45DEB">
      <w:pPr>
        <w:pStyle w:val="Heading2"/>
      </w:pPr>
      <w:bookmarkStart w:id="15" w:name="_Toc191805705"/>
      <w:r w:rsidRPr="2EA45DEB">
        <w:t>3.1</w:t>
      </w:r>
      <w:r w:rsidR="64A1B8B4" w:rsidRPr="2EA45DEB">
        <w:t xml:space="preserve">. </w:t>
      </w:r>
      <w:r w:rsidRPr="2EA45DEB">
        <w:t>Leitura do ficheiro de configuração</w:t>
      </w:r>
      <w:bookmarkEnd w:id="15"/>
    </w:p>
    <w:p w14:paraId="1C44E693" w14:textId="77777777" w:rsidR="00C15A24" w:rsidRPr="00C15A24" w:rsidRDefault="00C15A24" w:rsidP="00C15A24"/>
    <w:p w14:paraId="3B7F92E2" w14:textId="356C3D98" w:rsidR="04FD32E7" w:rsidRDefault="04FD32E7" w:rsidP="2EA45DEB">
      <w:pPr>
        <w:ind w:firstLine="708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>Como sugerido, utilizou-se o tinyxml2 no auxílio à leitura do XML proveniente do ficheiro de configuração. O código do “</w:t>
      </w:r>
      <w:proofErr w:type="spellStart"/>
      <w:r w:rsidRPr="2EA45DEB">
        <w:rPr>
          <w:rFonts w:ascii="Aptos" w:eastAsia="Aptos" w:hAnsi="Aptos" w:cs="Aptos"/>
        </w:rPr>
        <w:t>engine</w:t>
      </w:r>
      <w:proofErr w:type="spellEnd"/>
      <w:r w:rsidRPr="2EA45DEB">
        <w:rPr>
          <w:rFonts w:ascii="Aptos" w:eastAsia="Aptos" w:hAnsi="Aptos" w:cs="Aptos"/>
        </w:rPr>
        <w:t xml:space="preserve">” possui </w:t>
      </w:r>
      <w:r w:rsidR="5010DC6F" w:rsidRPr="2EA45DEB">
        <w:rPr>
          <w:rFonts w:ascii="Aptos" w:eastAsia="Aptos" w:hAnsi="Aptos" w:cs="Aptos"/>
        </w:rPr>
        <w:t>uma</w:t>
      </w:r>
      <w:r w:rsidRPr="2EA45DEB">
        <w:rPr>
          <w:rFonts w:ascii="Aptos" w:eastAsia="Aptos" w:hAnsi="Aptos" w:cs="Aptos"/>
        </w:rPr>
        <w:t xml:space="preserve"> funç</w:t>
      </w:r>
      <w:r w:rsidR="76F908E3" w:rsidRPr="2EA45DEB">
        <w:rPr>
          <w:rFonts w:ascii="Aptos" w:eastAsia="Aptos" w:hAnsi="Aptos" w:cs="Aptos"/>
        </w:rPr>
        <w:t>ão</w:t>
      </w:r>
      <w:r w:rsidRPr="2EA45DEB">
        <w:rPr>
          <w:rFonts w:ascii="Aptos" w:eastAsia="Aptos" w:hAnsi="Aptos" w:cs="Aptos"/>
        </w:rPr>
        <w:t xml:space="preserve"> </w:t>
      </w:r>
      <w:proofErr w:type="spellStart"/>
      <w:r w:rsidRPr="2EA45DEB">
        <w:rPr>
          <w:rFonts w:ascii="Aptos" w:eastAsia="Aptos" w:hAnsi="Aptos" w:cs="Aptos"/>
        </w:rPr>
        <w:t>respons</w:t>
      </w:r>
      <w:r w:rsidR="35AADE1B" w:rsidRPr="2EA45DEB">
        <w:rPr>
          <w:rFonts w:ascii="Aptos" w:eastAsia="Aptos" w:hAnsi="Aptos" w:cs="Aptos"/>
        </w:rPr>
        <w:t>a</w:t>
      </w:r>
      <w:r w:rsidR="0A722986" w:rsidRPr="2EA45DEB">
        <w:rPr>
          <w:rFonts w:ascii="Aptos" w:eastAsia="Aptos" w:hAnsi="Aptos" w:cs="Aptos"/>
        </w:rPr>
        <w:t>vel</w:t>
      </w:r>
      <w:proofErr w:type="spellEnd"/>
      <w:r w:rsidRPr="2EA45DEB">
        <w:rPr>
          <w:rFonts w:ascii="Aptos" w:eastAsia="Aptos" w:hAnsi="Aptos" w:cs="Aptos"/>
        </w:rPr>
        <w:t xml:space="preserve"> pela mesma, </w:t>
      </w:r>
    </w:p>
    <w:p w14:paraId="004D36F1" w14:textId="1F7053FD" w:rsidR="3858937E" w:rsidRDefault="3858937E" w:rsidP="2EA45DEB">
      <w:pPr>
        <w:ind w:firstLine="708"/>
        <w:rPr>
          <w:rFonts w:eastAsiaTheme="minorEastAsia"/>
          <w:b/>
          <w:bCs/>
        </w:rPr>
      </w:pPr>
      <w:proofErr w:type="spellStart"/>
      <w:r w:rsidRPr="2EA45DEB">
        <w:rPr>
          <w:rFonts w:eastAsiaTheme="minorEastAsia"/>
          <w:b/>
          <w:bCs/>
        </w:rPr>
        <w:t>int</w:t>
      </w:r>
      <w:proofErr w:type="spellEnd"/>
      <w:r w:rsidRPr="2EA45DEB">
        <w:rPr>
          <w:rFonts w:eastAsiaTheme="minorEastAsia"/>
          <w:b/>
          <w:bCs/>
        </w:rPr>
        <w:t xml:space="preserve"> </w:t>
      </w:r>
      <w:proofErr w:type="spellStart"/>
      <w:proofErr w:type="gramStart"/>
      <w:r w:rsidRPr="2EA45DEB">
        <w:rPr>
          <w:rFonts w:eastAsiaTheme="minorEastAsia"/>
          <w:b/>
          <w:bCs/>
        </w:rPr>
        <w:t>readXML</w:t>
      </w:r>
      <w:proofErr w:type="spellEnd"/>
      <w:r w:rsidRPr="2EA45DEB">
        <w:rPr>
          <w:rFonts w:eastAsiaTheme="minorEastAsia"/>
          <w:b/>
          <w:bCs/>
        </w:rPr>
        <w:t>(</w:t>
      </w:r>
      <w:proofErr w:type="spellStart"/>
      <w:proofErr w:type="gramEnd"/>
      <w:r w:rsidRPr="2EA45DEB">
        <w:rPr>
          <w:rFonts w:eastAsiaTheme="minorEastAsia"/>
          <w:b/>
          <w:bCs/>
        </w:rPr>
        <w:t>char</w:t>
      </w:r>
      <w:proofErr w:type="spellEnd"/>
      <w:r w:rsidRPr="2EA45DEB">
        <w:rPr>
          <w:rFonts w:eastAsiaTheme="minorEastAsia"/>
          <w:b/>
          <w:bCs/>
        </w:rPr>
        <w:t xml:space="preserve">* </w:t>
      </w:r>
      <w:proofErr w:type="spellStart"/>
      <w:r w:rsidRPr="2EA45DEB">
        <w:rPr>
          <w:rFonts w:eastAsiaTheme="minorEastAsia"/>
          <w:b/>
          <w:bCs/>
        </w:rPr>
        <w:t>filename</w:t>
      </w:r>
      <w:proofErr w:type="spellEnd"/>
      <w:r w:rsidRPr="2EA45DEB">
        <w:rPr>
          <w:rFonts w:eastAsiaTheme="minorEastAsia"/>
          <w:b/>
          <w:bCs/>
        </w:rPr>
        <w:t>)</w:t>
      </w:r>
    </w:p>
    <w:p w14:paraId="2108A1FB" w14:textId="151D33AF" w:rsidR="0311C104" w:rsidRDefault="0311C104" w:rsidP="2EA45DEB">
      <w:pPr>
        <w:ind w:firstLine="708"/>
        <w:rPr>
          <w:rFonts w:eastAsiaTheme="minorEastAsia"/>
        </w:rPr>
      </w:pPr>
      <w:r w:rsidRPr="2EA45DEB">
        <w:rPr>
          <w:rFonts w:eastAsiaTheme="minorEastAsia"/>
        </w:rPr>
        <w:t>Onde l</w:t>
      </w:r>
      <w:r w:rsidR="1AF71F2E" w:rsidRPr="2EA45DEB">
        <w:rPr>
          <w:rFonts w:eastAsiaTheme="minorEastAsia"/>
        </w:rPr>
        <w:t>ê um ficheiro XML que contém configurações da cena, como dimensões da janela, posição da câmara, alvo da visualização, vetor "</w:t>
      </w:r>
      <w:proofErr w:type="spellStart"/>
      <w:r w:rsidR="1AF71F2E" w:rsidRPr="2EA45DEB">
        <w:rPr>
          <w:rFonts w:eastAsiaTheme="minorEastAsia"/>
        </w:rPr>
        <w:t>up</w:t>
      </w:r>
      <w:proofErr w:type="spellEnd"/>
      <w:r w:rsidR="1AF71F2E" w:rsidRPr="2EA45DEB">
        <w:rPr>
          <w:rFonts w:eastAsiaTheme="minorEastAsia"/>
        </w:rPr>
        <w:t>", parâmetros de projeção e referências para os modelos 3D a serem carregados.</w:t>
      </w:r>
    </w:p>
    <w:p w14:paraId="05FA339E" w14:textId="4FE619E5" w:rsidR="2EA45DEB" w:rsidRDefault="2EA45DEB" w:rsidP="2EA45DEB">
      <w:pPr>
        <w:rPr>
          <w:rFonts w:ascii="Source Code Pro" w:eastAsia="Source Code Pro" w:hAnsi="Source Code Pro" w:cs="Source Code Pro"/>
          <w:sz w:val="21"/>
          <w:szCs w:val="21"/>
        </w:rPr>
      </w:pPr>
    </w:p>
    <w:p w14:paraId="08154EDD" w14:textId="789AD152" w:rsidR="3858937E" w:rsidRDefault="3858937E" w:rsidP="2EA45DEB">
      <w:pPr>
        <w:pStyle w:val="Heading2"/>
      </w:pPr>
      <w:bookmarkStart w:id="16" w:name="_Toc191805706"/>
      <w:r w:rsidRPr="2EA45DEB">
        <w:t>3.2</w:t>
      </w:r>
      <w:r w:rsidR="1AF45D8B" w:rsidRPr="2EA45DEB">
        <w:t>.</w:t>
      </w:r>
      <w:r w:rsidRPr="2EA45DEB">
        <w:t xml:space="preserve"> Desenho dos modelos</w:t>
      </w:r>
      <w:bookmarkEnd w:id="16"/>
    </w:p>
    <w:p w14:paraId="4CB29ED8" w14:textId="77777777" w:rsidR="00C15A24" w:rsidRPr="00C15A24" w:rsidRDefault="00C15A24" w:rsidP="00C15A24"/>
    <w:p w14:paraId="438FCEA3" w14:textId="4F6F07D4" w:rsidR="3858937E" w:rsidRDefault="3858937E" w:rsidP="002A5334">
      <w:pPr>
        <w:ind w:firstLine="360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>No que toca ao desenho dos modelos, desenvolveu-se as seguintes funções:</w:t>
      </w:r>
    </w:p>
    <w:p w14:paraId="70E8427C" w14:textId="2639A37F" w:rsidR="7971855B" w:rsidRDefault="7971855B" w:rsidP="2EA45DEB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proofErr w:type="spellStart"/>
      <w:r w:rsidRPr="2EA45DEB">
        <w:rPr>
          <w:rFonts w:eastAsiaTheme="minorEastAsia"/>
          <w:b/>
          <w:bCs/>
        </w:rPr>
        <w:t>void</w:t>
      </w:r>
      <w:proofErr w:type="spellEnd"/>
      <w:r w:rsidRPr="2EA45DEB">
        <w:rPr>
          <w:rFonts w:eastAsiaTheme="minorEastAsia"/>
          <w:b/>
          <w:bCs/>
        </w:rPr>
        <w:t xml:space="preserve"> </w:t>
      </w:r>
      <w:proofErr w:type="gramStart"/>
      <w:r w:rsidR="2F1C85F9" w:rsidRPr="2EA45DEB">
        <w:rPr>
          <w:rFonts w:eastAsiaTheme="minorEastAsia"/>
          <w:b/>
          <w:bCs/>
        </w:rPr>
        <w:t>Axis(</w:t>
      </w:r>
      <w:proofErr w:type="gramEnd"/>
      <w:r w:rsidRPr="2EA45DEB">
        <w:rPr>
          <w:rFonts w:eastAsiaTheme="minorEastAsia"/>
          <w:b/>
          <w:bCs/>
        </w:rPr>
        <w:t xml:space="preserve">) </w:t>
      </w:r>
    </w:p>
    <w:p w14:paraId="79E1DD7E" w14:textId="64868C95" w:rsidR="7971855B" w:rsidRDefault="7971855B" w:rsidP="00A40DAC">
      <w:pPr>
        <w:ind w:firstLine="360"/>
        <w:rPr>
          <w:rFonts w:eastAsiaTheme="minorEastAsia"/>
        </w:rPr>
      </w:pPr>
      <w:r w:rsidRPr="2EA45DEB">
        <w:rPr>
          <w:rFonts w:eastAsiaTheme="minorEastAsia"/>
        </w:rPr>
        <w:t>Que des</w:t>
      </w:r>
      <w:r w:rsidR="18502879" w:rsidRPr="2EA45DEB">
        <w:rPr>
          <w:rFonts w:eastAsiaTheme="minorEastAsia"/>
        </w:rPr>
        <w:t>e</w:t>
      </w:r>
      <w:r w:rsidRPr="2EA45DEB">
        <w:rPr>
          <w:rFonts w:eastAsiaTheme="minorEastAsia"/>
        </w:rPr>
        <w:t>nha os eixos (</w:t>
      </w:r>
      <w:proofErr w:type="spellStart"/>
      <w:proofErr w:type="gramStart"/>
      <w:r w:rsidRPr="2EA45DEB">
        <w:rPr>
          <w:rFonts w:eastAsiaTheme="minorEastAsia"/>
        </w:rPr>
        <w:t>x,y</w:t>
      </w:r>
      <w:proofErr w:type="gramEnd"/>
      <w:r w:rsidRPr="2EA45DEB">
        <w:rPr>
          <w:rFonts w:eastAsiaTheme="minorEastAsia"/>
        </w:rPr>
        <w:t>,z</w:t>
      </w:r>
      <w:proofErr w:type="spellEnd"/>
      <w:r w:rsidRPr="2EA45DEB">
        <w:rPr>
          <w:rFonts w:eastAsiaTheme="minorEastAsia"/>
        </w:rPr>
        <w:t>)</w:t>
      </w:r>
      <w:r w:rsidR="0BC6C43F" w:rsidRPr="2EA45DEB">
        <w:rPr>
          <w:rFonts w:eastAsiaTheme="minorEastAsia"/>
        </w:rPr>
        <w:t xml:space="preserve"> em cores diferentes </w:t>
      </w:r>
      <w:r w:rsidR="0BC6C43F" w:rsidRPr="2EA45DEB">
        <w:rPr>
          <w:rFonts w:ascii="Aptos" w:eastAsia="Aptos" w:hAnsi="Aptos" w:cs="Aptos"/>
        </w:rPr>
        <w:t>(vermelho, verde e azul, respetivamente)</w:t>
      </w:r>
    </w:p>
    <w:p w14:paraId="07D60370" w14:textId="0928707F" w:rsidR="0BC6C43F" w:rsidRPr="00960E0D" w:rsidRDefault="0BC6C43F" w:rsidP="2EA45DEB">
      <w:pPr>
        <w:pStyle w:val="ListParagraph"/>
        <w:numPr>
          <w:ilvl w:val="0"/>
          <w:numId w:val="3"/>
        </w:numPr>
        <w:rPr>
          <w:rFonts w:ascii="Aptos" w:eastAsia="Aptos" w:hAnsi="Aptos" w:cs="Aptos"/>
          <w:lang w:val="en-US"/>
        </w:rPr>
      </w:pPr>
      <w:proofErr w:type="spellStart"/>
      <w:proofErr w:type="gramStart"/>
      <w:r w:rsidRPr="00960E0D">
        <w:rPr>
          <w:rFonts w:ascii="Aptos" w:eastAsia="Aptos" w:hAnsi="Aptos" w:cs="Aptos"/>
          <w:b/>
          <w:bCs/>
          <w:lang w:val="en-US"/>
        </w:rPr>
        <w:t>changeSize</w:t>
      </w:r>
      <w:proofErr w:type="spellEnd"/>
      <w:r w:rsidRPr="00960E0D">
        <w:rPr>
          <w:rFonts w:ascii="Aptos" w:eastAsia="Aptos" w:hAnsi="Aptos" w:cs="Aptos"/>
          <w:b/>
          <w:bCs/>
          <w:lang w:val="en-US"/>
        </w:rPr>
        <w:t>(</w:t>
      </w:r>
      <w:proofErr w:type="gramEnd"/>
      <w:r w:rsidRPr="00960E0D">
        <w:rPr>
          <w:rFonts w:ascii="Aptos" w:eastAsia="Aptos" w:hAnsi="Aptos" w:cs="Aptos"/>
          <w:b/>
          <w:bCs/>
          <w:lang w:val="en-US"/>
        </w:rPr>
        <w:t>int w, int h)</w:t>
      </w:r>
      <w:r w:rsidRPr="00960E0D">
        <w:rPr>
          <w:rFonts w:ascii="Aptos" w:eastAsia="Aptos" w:hAnsi="Aptos" w:cs="Aptos"/>
          <w:lang w:val="en-US"/>
        </w:rPr>
        <w:t xml:space="preserve">: </w:t>
      </w:r>
    </w:p>
    <w:p w14:paraId="14E8AD40" w14:textId="31C807FC" w:rsidR="0BC6C43F" w:rsidRDefault="0BC6C43F" w:rsidP="00A40DAC">
      <w:pPr>
        <w:ind w:firstLine="360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 xml:space="preserve">Ajusta a perspetiva da janela quando o tamanho desta é alterado, reconfigurando a matriz de projeção e o </w:t>
      </w:r>
      <w:proofErr w:type="spellStart"/>
      <w:r w:rsidRPr="2EA45DEB">
        <w:rPr>
          <w:rFonts w:ascii="Aptos" w:eastAsia="Aptos" w:hAnsi="Aptos" w:cs="Aptos"/>
        </w:rPr>
        <w:t>viewport</w:t>
      </w:r>
      <w:proofErr w:type="spellEnd"/>
      <w:r w:rsidRPr="2EA45DEB">
        <w:rPr>
          <w:rFonts w:ascii="Aptos" w:eastAsia="Aptos" w:hAnsi="Aptos" w:cs="Aptos"/>
        </w:rPr>
        <w:t>.</w:t>
      </w:r>
    </w:p>
    <w:p w14:paraId="36C57233" w14:textId="35D8D08E" w:rsidR="7971855B" w:rsidRDefault="7971855B" w:rsidP="2EA45DEB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proofErr w:type="spellStart"/>
      <w:r w:rsidRPr="2EA45DEB">
        <w:rPr>
          <w:rFonts w:eastAsiaTheme="minorEastAsia"/>
          <w:b/>
          <w:bCs/>
        </w:rPr>
        <w:t>void</w:t>
      </w:r>
      <w:proofErr w:type="spellEnd"/>
      <w:r w:rsidRPr="2EA45DEB">
        <w:rPr>
          <w:rFonts w:eastAsiaTheme="minorEastAsia"/>
          <w:b/>
          <w:bCs/>
        </w:rPr>
        <w:t xml:space="preserve"> </w:t>
      </w:r>
      <w:proofErr w:type="spellStart"/>
      <w:r w:rsidRPr="2EA45DEB">
        <w:rPr>
          <w:rFonts w:eastAsiaTheme="minorEastAsia"/>
          <w:b/>
          <w:bCs/>
        </w:rPr>
        <w:t>renderScene</w:t>
      </w:r>
      <w:proofErr w:type="spellEnd"/>
      <w:r w:rsidRPr="2EA45DEB">
        <w:rPr>
          <w:rFonts w:eastAsiaTheme="minorEastAsia"/>
          <w:b/>
          <w:bCs/>
        </w:rPr>
        <w:t>(</w:t>
      </w:r>
      <w:proofErr w:type="spellStart"/>
      <w:r w:rsidRPr="2EA45DEB">
        <w:rPr>
          <w:rFonts w:eastAsiaTheme="minorEastAsia"/>
          <w:b/>
          <w:bCs/>
        </w:rPr>
        <w:t>void</w:t>
      </w:r>
      <w:proofErr w:type="spellEnd"/>
      <w:r w:rsidRPr="2EA45DEB">
        <w:rPr>
          <w:rFonts w:eastAsiaTheme="minorEastAsia"/>
          <w:b/>
          <w:bCs/>
        </w:rPr>
        <w:t>)</w:t>
      </w:r>
    </w:p>
    <w:p w14:paraId="2CA18DEC" w14:textId="2628D5C1" w:rsidR="0C7B5349" w:rsidRDefault="330E64A4" w:rsidP="00A40DAC">
      <w:pPr>
        <w:ind w:firstLine="360"/>
        <w:rPr>
          <w:rFonts w:eastAsiaTheme="minorEastAsia"/>
        </w:rPr>
      </w:pPr>
      <w:r w:rsidRPr="2EA45DEB">
        <w:rPr>
          <w:rFonts w:ascii="Aptos" w:eastAsia="Aptos" w:hAnsi="Aptos" w:cs="Aptos"/>
        </w:rPr>
        <w:t xml:space="preserve">Função principal de </w:t>
      </w:r>
      <w:proofErr w:type="spellStart"/>
      <w:r w:rsidRPr="2EA45DEB">
        <w:rPr>
          <w:rFonts w:ascii="Aptos" w:eastAsia="Aptos" w:hAnsi="Aptos" w:cs="Aptos"/>
        </w:rPr>
        <w:t>renderização</w:t>
      </w:r>
      <w:proofErr w:type="spellEnd"/>
      <w:r w:rsidRPr="2EA45DEB">
        <w:rPr>
          <w:rFonts w:ascii="Aptos" w:eastAsia="Aptos" w:hAnsi="Aptos" w:cs="Aptos"/>
        </w:rPr>
        <w:t xml:space="preserve"> que limpa os buffers, configura a câmara, aplica transformações geométricas e desenha os primitivos 3D carregados dos ficheiros.</w:t>
      </w:r>
      <w:r w:rsidR="07E277C8" w:rsidRPr="2EA45DEB">
        <w:rPr>
          <w:rFonts w:eastAsiaTheme="minorEastAsia"/>
        </w:rPr>
        <w:t xml:space="preserve"> </w:t>
      </w:r>
    </w:p>
    <w:p w14:paraId="063983F0" w14:textId="15EF0FC9" w:rsidR="2EA45DEB" w:rsidRDefault="2EA45DEB" w:rsidP="2EA45DEB">
      <w:pPr>
        <w:rPr>
          <w:rFonts w:eastAsiaTheme="minorEastAsia"/>
        </w:rPr>
      </w:pPr>
    </w:p>
    <w:p w14:paraId="528A5683" w14:textId="121F4327" w:rsidR="2EA45DEB" w:rsidRDefault="2EA45DEB" w:rsidP="2EA45DEB">
      <w:pPr>
        <w:rPr>
          <w:rFonts w:eastAsiaTheme="minorEastAsia"/>
        </w:rPr>
      </w:pPr>
    </w:p>
    <w:p w14:paraId="29BB5D18" w14:textId="72640B5D" w:rsidR="2EA45DEB" w:rsidRDefault="2EA45DEB" w:rsidP="2EA45DEB">
      <w:pPr>
        <w:rPr>
          <w:rFonts w:eastAsiaTheme="minorEastAsia"/>
        </w:rPr>
      </w:pPr>
    </w:p>
    <w:p w14:paraId="534682B8" w14:textId="53B00A59" w:rsidR="00C15A24" w:rsidRDefault="696B67FC" w:rsidP="00960E0D">
      <w:pPr>
        <w:pStyle w:val="Heading2"/>
      </w:pPr>
      <w:bookmarkStart w:id="17" w:name="_Toc191805707"/>
      <w:r w:rsidRPr="2EA45DEB">
        <w:lastRenderedPageBreak/>
        <w:t>3.3</w:t>
      </w:r>
      <w:r w:rsidR="00960E0D">
        <w:t xml:space="preserve">. </w:t>
      </w:r>
      <w:r w:rsidRPr="2EA45DEB">
        <w:t>Movimento das Figuras</w:t>
      </w:r>
      <w:bookmarkEnd w:id="17"/>
      <w:r w:rsidR="00C15A24">
        <w:fldChar w:fldCharType="begin"/>
      </w:r>
      <w:r w:rsidR="00C15A24">
        <w:instrText xml:space="preserve"> XE "</w:instrText>
      </w:r>
      <w:r w:rsidR="00C15A24" w:rsidRPr="00D879D5">
        <w:instrText>3.3 Movimento das Figuras</w:instrText>
      </w:r>
      <w:r w:rsidR="00C15A24">
        <w:instrText xml:space="preserve">" </w:instrText>
      </w:r>
      <w:r w:rsidR="00C15A24">
        <w:fldChar w:fldCharType="end"/>
      </w:r>
      <w:r w:rsidRPr="2EA45DEB">
        <w:t xml:space="preserve"> </w:t>
      </w:r>
    </w:p>
    <w:p w14:paraId="29A5EF47" w14:textId="77777777" w:rsidR="00C15A24" w:rsidRPr="00C15A24" w:rsidRDefault="00C15A24" w:rsidP="00C15A24"/>
    <w:p w14:paraId="318E2D62" w14:textId="7E69B723" w:rsidR="696B67FC" w:rsidRDefault="696B67FC" w:rsidP="002A5334">
      <w:pPr>
        <w:ind w:firstLine="360"/>
        <w:rPr>
          <w:rFonts w:eastAsiaTheme="minorEastAsia"/>
        </w:rPr>
      </w:pPr>
      <w:r w:rsidRPr="2EA45DEB">
        <w:rPr>
          <w:rFonts w:eastAsiaTheme="minorEastAsia"/>
        </w:rPr>
        <w:t xml:space="preserve">Relativamente ao </w:t>
      </w:r>
      <w:r w:rsidR="0D374ECA" w:rsidRPr="2EA45DEB">
        <w:rPr>
          <w:rFonts w:eastAsiaTheme="minorEastAsia"/>
        </w:rPr>
        <w:t>movimentar</w:t>
      </w:r>
      <w:r w:rsidRPr="2EA45DEB">
        <w:rPr>
          <w:rFonts w:eastAsiaTheme="minorEastAsia"/>
        </w:rPr>
        <w:t xml:space="preserve"> a nossa figura na </w:t>
      </w:r>
      <w:r w:rsidR="64FA3C36" w:rsidRPr="2EA45DEB">
        <w:rPr>
          <w:rFonts w:eastAsiaTheme="minorEastAsia"/>
        </w:rPr>
        <w:t>cena</w:t>
      </w:r>
      <w:r w:rsidR="3495A0AD" w:rsidRPr="2EA45DEB">
        <w:rPr>
          <w:rFonts w:eastAsiaTheme="minorEastAsia"/>
        </w:rPr>
        <w:t xml:space="preserve"> criada</w:t>
      </w:r>
      <w:r w:rsidR="69A78B94" w:rsidRPr="2EA45DEB">
        <w:rPr>
          <w:rFonts w:eastAsiaTheme="minorEastAsia"/>
        </w:rPr>
        <w:t>, foram criadas as seguintes funções:</w:t>
      </w:r>
    </w:p>
    <w:p w14:paraId="0A4C2D9B" w14:textId="0AB59379" w:rsidR="41BDB238" w:rsidRPr="00960E0D" w:rsidRDefault="41BDB238" w:rsidP="2EA45DEB">
      <w:pPr>
        <w:pStyle w:val="ListParagraph"/>
        <w:numPr>
          <w:ilvl w:val="0"/>
          <w:numId w:val="4"/>
        </w:numPr>
        <w:rPr>
          <w:rFonts w:eastAsiaTheme="minorEastAsia"/>
          <w:b/>
          <w:bCs/>
          <w:lang w:val="en-US"/>
        </w:rPr>
      </w:pPr>
      <w:r w:rsidRPr="00960E0D">
        <w:rPr>
          <w:rFonts w:eastAsiaTheme="minorEastAsia"/>
          <w:b/>
          <w:bCs/>
          <w:lang w:val="en-US"/>
        </w:rPr>
        <w:t xml:space="preserve">void </w:t>
      </w:r>
      <w:proofErr w:type="spellStart"/>
      <w:proofErr w:type="gramStart"/>
      <w:r w:rsidRPr="00960E0D">
        <w:rPr>
          <w:rFonts w:eastAsiaTheme="minorEastAsia"/>
          <w:b/>
          <w:bCs/>
          <w:lang w:val="en-US"/>
        </w:rPr>
        <w:t>keysFunc</w:t>
      </w:r>
      <w:proofErr w:type="spellEnd"/>
      <w:r w:rsidRPr="00960E0D">
        <w:rPr>
          <w:rFonts w:eastAsiaTheme="minorEastAsia"/>
          <w:b/>
          <w:bCs/>
          <w:lang w:val="en-US"/>
        </w:rPr>
        <w:t>(</w:t>
      </w:r>
      <w:proofErr w:type="gramEnd"/>
      <w:r w:rsidRPr="00960E0D">
        <w:rPr>
          <w:rFonts w:eastAsiaTheme="minorEastAsia"/>
          <w:b/>
          <w:bCs/>
          <w:lang w:val="en-US"/>
        </w:rPr>
        <w:t xml:space="preserve">) e void </w:t>
      </w:r>
      <w:proofErr w:type="spellStart"/>
      <w:r w:rsidRPr="00960E0D">
        <w:rPr>
          <w:rFonts w:eastAsiaTheme="minorEastAsia"/>
          <w:b/>
          <w:bCs/>
          <w:lang w:val="en-US"/>
        </w:rPr>
        <w:t>specialKeysFunc</w:t>
      </w:r>
      <w:proofErr w:type="spellEnd"/>
      <w:r w:rsidRPr="00960E0D">
        <w:rPr>
          <w:rFonts w:eastAsiaTheme="minorEastAsia"/>
          <w:b/>
          <w:bCs/>
          <w:lang w:val="en-US"/>
        </w:rPr>
        <w:t>()</w:t>
      </w:r>
    </w:p>
    <w:p w14:paraId="5047549B" w14:textId="708ACA7B" w:rsidR="5B880621" w:rsidRDefault="5B880621" w:rsidP="002A5334">
      <w:pPr>
        <w:ind w:firstLine="360"/>
        <w:rPr>
          <w:rFonts w:eastAsiaTheme="minorEastAsia"/>
        </w:rPr>
      </w:pPr>
      <w:r w:rsidRPr="2EA45DEB">
        <w:rPr>
          <w:rFonts w:eastAsiaTheme="minorEastAsia"/>
        </w:rPr>
        <w:t>Q</w:t>
      </w:r>
      <w:r w:rsidR="41BDB238" w:rsidRPr="2EA45DEB">
        <w:rPr>
          <w:rFonts w:eastAsiaTheme="minorEastAsia"/>
        </w:rPr>
        <w:t>ue</w:t>
      </w:r>
      <w:r w:rsidR="3495A0AD" w:rsidRPr="2EA45DEB">
        <w:rPr>
          <w:rFonts w:eastAsiaTheme="minorEastAsia"/>
        </w:rPr>
        <w:t xml:space="preserve"> </w:t>
      </w:r>
      <w:r w:rsidRPr="2EA45DEB">
        <w:rPr>
          <w:rFonts w:eastAsiaTheme="minorEastAsia"/>
        </w:rPr>
        <w:t xml:space="preserve">nos permite movimentar as nossas figuras pelo eixo do </w:t>
      </w:r>
      <w:r w:rsidR="2421343A" w:rsidRPr="2EA45DEB">
        <w:rPr>
          <w:rFonts w:eastAsiaTheme="minorEastAsia"/>
        </w:rPr>
        <w:t>X</w:t>
      </w:r>
      <w:r w:rsidRPr="2EA45DEB">
        <w:rPr>
          <w:rFonts w:eastAsiaTheme="minorEastAsia"/>
        </w:rPr>
        <w:t>,</w:t>
      </w:r>
      <w:r w:rsidR="38891497" w:rsidRPr="2EA45DEB">
        <w:rPr>
          <w:rFonts w:eastAsiaTheme="minorEastAsia"/>
        </w:rPr>
        <w:t xml:space="preserve"> </w:t>
      </w:r>
      <w:r w:rsidR="048A9C28" w:rsidRPr="2EA45DEB">
        <w:rPr>
          <w:rFonts w:eastAsiaTheme="minorEastAsia"/>
        </w:rPr>
        <w:t>Y</w:t>
      </w:r>
      <w:r w:rsidR="38891497" w:rsidRPr="2EA45DEB">
        <w:rPr>
          <w:rFonts w:eastAsiaTheme="minorEastAsia"/>
        </w:rPr>
        <w:t xml:space="preserve"> e </w:t>
      </w:r>
      <w:r w:rsidR="20F8F75B" w:rsidRPr="2EA45DEB">
        <w:rPr>
          <w:rFonts w:eastAsiaTheme="minorEastAsia"/>
        </w:rPr>
        <w:t>Z</w:t>
      </w:r>
      <w:r w:rsidR="38891497" w:rsidRPr="2EA45DEB">
        <w:rPr>
          <w:rFonts w:eastAsiaTheme="minorEastAsia"/>
        </w:rPr>
        <w:t xml:space="preserve">, e fazer a sua rotação em torno do eixo do </w:t>
      </w:r>
      <w:r w:rsidR="3E2C4CBE" w:rsidRPr="2EA45DEB">
        <w:rPr>
          <w:rFonts w:eastAsiaTheme="minorEastAsia"/>
        </w:rPr>
        <w:t>Y</w:t>
      </w:r>
      <w:r w:rsidRPr="2EA45DEB">
        <w:rPr>
          <w:rFonts w:eastAsiaTheme="minorEastAsia"/>
        </w:rPr>
        <w:t xml:space="preserve"> </w:t>
      </w:r>
    </w:p>
    <w:p w14:paraId="5579CEAE" w14:textId="114F574C" w:rsidR="7615644B" w:rsidRPr="00960E0D" w:rsidRDefault="7615644B" w:rsidP="2EA45DEB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960E0D">
        <w:rPr>
          <w:rFonts w:eastAsiaTheme="minorEastAsia"/>
          <w:b/>
          <w:bCs/>
          <w:lang w:val="en-US"/>
        </w:rPr>
        <w:t xml:space="preserve">void </w:t>
      </w:r>
      <w:proofErr w:type="spellStart"/>
      <w:proofErr w:type="gramStart"/>
      <w:r w:rsidRPr="00960E0D">
        <w:rPr>
          <w:rFonts w:eastAsiaTheme="minorEastAsia"/>
          <w:b/>
          <w:bCs/>
          <w:lang w:val="en-US"/>
        </w:rPr>
        <w:t>mouseFunc</w:t>
      </w:r>
      <w:proofErr w:type="spellEnd"/>
      <w:r w:rsidRPr="00960E0D">
        <w:rPr>
          <w:rFonts w:eastAsiaTheme="minorEastAsia"/>
          <w:b/>
          <w:bCs/>
          <w:lang w:val="en-US"/>
        </w:rPr>
        <w:t>(</w:t>
      </w:r>
      <w:proofErr w:type="gramEnd"/>
      <w:r w:rsidRPr="00960E0D">
        <w:rPr>
          <w:rFonts w:eastAsiaTheme="minorEastAsia"/>
          <w:b/>
          <w:bCs/>
          <w:lang w:val="en-US"/>
        </w:rPr>
        <w:t>)</w:t>
      </w:r>
      <w:r w:rsidR="361D7036" w:rsidRPr="00960E0D">
        <w:rPr>
          <w:rFonts w:eastAsiaTheme="minorEastAsia"/>
          <w:b/>
          <w:bCs/>
          <w:lang w:val="en-US"/>
        </w:rPr>
        <w:t xml:space="preserve"> e </w:t>
      </w:r>
      <w:proofErr w:type="spellStart"/>
      <w:r w:rsidR="361D7036" w:rsidRPr="00960E0D">
        <w:rPr>
          <w:rFonts w:eastAsiaTheme="minorEastAsia"/>
          <w:b/>
          <w:bCs/>
          <w:lang w:val="en-US"/>
        </w:rPr>
        <w:t>mouseMotionFunc</w:t>
      </w:r>
      <w:proofErr w:type="spellEnd"/>
      <w:r w:rsidR="361D7036" w:rsidRPr="00960E0D">
        <w:rPr>
          <w:rFonts w:eastAsiaTheme="minorEastAsia"/>
          <w:b/>
          <w:bCs/>
          <w:lang w:val="en-US"/>
        </w:rPr>
        <w:t>(int x, int y):</w:t>
      </w:r>
    </w:p>
    <w:p w14:paraId="47C2EEF1" w14:textId="03230DBA" w:rsidR="7615644B" w:rsidRDefault="7615644B" w:rsidP="002A5334">
      <w:pPr>
        <w:ind w:firstLine="360"/>
        <w:rPr>
          <w:rFonts w:eastAsiaTheme="minorEastAsia"/>
        </w:rPr>
      </w:pPr>
      <w:r w:rsidRPr="2EA45DEB">
        <w:rPr>
          <w:rFonts w:eastAsiaTheme="minorEastAsia"/>
        </w:rPr>
        <w:t xml:space="preserve">Onde </w:t>
      </w:r>
      <w:r w:rsidR="57C5C7D0" w:rsidRPr="2EA45DEB">
        <w:rPr>
          <w:rFonts w:eastAsiaTheme="minorEastAsia"/>
        </w:rPr>
        <w:t>ele permite</w:t>
      </w:r>
      <w:r w:rsidRPr="2EA45DEB">
        <w:rPr>
          <w:rFonts w:eastAsiaTheme="minorEastAsia"/>
        </w:rPr>
        <w:t xml:space="preserve"> rodar a figura </w:t>
      </w:r>
      <w:r w:rsidR="00C15A24">
        <w:rPr>
          <w:rFonts w:eastAsiaTheme="minorEastAsia"/>
        </w:rPr>
        <w:t>criada</w:t>
      </w:r>
      <w:r w:rsidRPr="2EA45DEB">
        <w:rPr>
          <w:rFonts w:eastAsiaTheme="minorEastAsia"/>
        </w:rPr>
        <w:t xml:space="preserve"> pelo eixo do </w:t>
      </w:r>
      <w:r w:rsidR="04540F26" w:rsidRPr="2EA45DEB">
        <w:rPr>
          <w:rFonts w:eastAsiaTheme="minorEastAsia"/>
        </w:rPr>
        <w:t>Y ao clicar no botão esquerdo do rato</w:t>
      </w:r>
      <w:r w:rsidR="0543E9AC" w:rsidRPr="2EA45DEB">
        <w:rPr>
          <w:rFonts w:eastAsiaTheme="minorEastAsia"/>
        </w:rPr>
        <w:t xml:space="preserve">, </w:t>
      </w:r>
      <w:r w:rsidR="04540F26" w:rsidRPr="2EA45DEB">
        <w:rPr>
          <w:rFonts w:eastAsiaTheme="minorEastAsia"/>
        </w:rPr>
        <w:t>ao clicar no botão</w:t>
      </w:r>
      <w:r w:rsidR="44A56431" w:rsidRPr="2EA45DEB">
        <w:rPr>
          <w:rFonts w:eastAsiaTheme="minorEastAsia"/>
        </w:rPr>
        <w:t xml:space="preserve"> direito fazemos “zoom in” e “zoom out” </w:t>
      </w:r>
      <w:r w:rsidR="183705EF" w:rsidRPr="2EA45DEB">
        <w:rPr>
          <w:rFonts w:eastAsiaTheme="minorEastAsia"/>
        </w:rPr>
        <w:t>e por último, ao clica</w:t>
      </w:r>
      <w:r w:rsidR="2944384D" w:rsidRPr="2EA45DEB">
        <w:rPr>
          <w:rFonts w:eastAsiaTheme="minorEastAsia"/>
        </w:rPr>
        <w:t>r</w:t>
      </w:r>
      <w:r w:rsidR="183705EF" w:rsidRPr="2EA45DEB">
        <w:rPr>
          <w:rFonts w:eastAsiaTheme="minorEastAsia"/>
        </w:rPr>
        <w:t xml:space="preserve"> no botão do meio do mouse</w:t>
      </w:r>
      <w:r w:rsidR="507D62A5" w:rsidRPr="2EA45DEB">
        <w:rPr>
          <w:rFonts w:eastAsiaTheme="minorEastAsia"/>
        </w:rPr>
        <w:t xml:space="preserve"> conseguimos segurar a nossa figura livremente pelo plano</w:t>
      </w:r>
    </w:p>
    <w:p w14:paraId="5ECEB309" w14:textId="52DC6D2B" w:rsidR="507D62A5" w:rsidRDefault="507D62A5" w:rsidP="2EA45DEB">
      <w:pPr>
        <w:ind w:firstLine="708"/>
        <w:rPr>
          <w:rFonts w:eastAsiaTheme="minorEastAsia"/>
        </w:rPr>
      </w:pPr>
      <w:r w:rsidRPr="2EA45DEB">
        <w:rPr>
          <w:rFonts w:eastAsiaTheme="minorEastAsia"/>
        </w:rPr>
        <w:t xml:space="preserve"> </w:t>
      </w:r>
      <w:r w:rsidR="183705EF" w:rsidRPr="2EA45DEB">
        <w:rPr>
          <w:rFonts w:eastAsiaTheme="minorEastAsia"/>
        </w:rPr>
        <w:t xml:space="preserve"> </w:t>
      </w:r>
    </w:p>
    <w:p w14:paraId="17354B94" w14:textId="4F508937" w:rsidR="597CB1CB" w:rsidRDefault="597CB1CB" w:rsidP="2EA45DEB">
      <w:pPr>
        <w:rPr>
          <w:rFonts w:ascii="Source Code Pro" w:eastAsia="Source Code Pro" w:hAnsi="Source Code Pro" w:cs="Source Code Pro"/>
          <w:sz w:val="21"/>
          <w:szCs w:val="21"/>
        </w:rPr>
      </w:pPr>
    </w:p>
    <w:p w14:paraId="7BF97FB9" w14:textId="4C150D29" w:rsidR="2EA45DEB" w:rsidRDefault="2EA45DEB" w:rsidP="2EA45DEB">
      <w:pPr>
        <w:jc w:val="both"/>
        <w:rPr>
          <w:rFonts w:eastAsiaTheme="minorEastAsia"/>
        </w:rPr>
      </w:pPr>
    </w:p>
    <w:p w14:paraId="70F10BEC" w14:textId="2A7222DC" w:rsidR="2EA45DEB" w:rsidRDefault="2EA45DEB" w:rsidP="2EA45DEB">
      <w:pPr>
        <w:jc w:val="both"/>
        <w:rPr>
          <w:rFonts w:eastAsiaTheme="minorEastAsia"/>
        </w:rPr>
      </w:pPr>
    </w:p>
    <w:p w14:paraId="5EC5CDA1" w14:textId="575A12F1" w:rsidR="2EA45DEB" w:rsidRDefault="2EA45DEB" w:rsidP="2EA45DEB">
      <w:pPr>
        <w:jc w:val="both"/>
        <w:rPr>
          <w:rFonts w:eastAsiaTheme="minorEastAsia"/>
        </w:rPr>
      </w:pPr>
    </w:p>
    <w:p w14:paraId="73F6E58E" w14:textId="366EB211" w:rsidR="2EA45DEB" w:rsidRDefault="2EA45DEB" w:rsidP="2EA45DEB">
      <w:pPr>
        <w:jc w:val="both"/>
        <w:rPr>
          <w:rFonts w:eastAsiaTheme="minorEastAsia"/>
        </w:rPr>
      </w:pPr>
    </w:p>
    <w:p w14:paraId="21132289" w14:textId="0875BCF3" w:rsidR="2EA45DEB" w:rsidRDefault="2EA45DEB" w:rsidP="2EA45DEB">
      <w:pPr>
        <w:jc w:val="both"/>
        <w:rPr>
          <w:rFonts w:eastAsiaTheme="minorEastAsia"/>
        </w:rPr>
      </w:pPr>
    </w:p>
    <w:p w14:paraId="2157BE26" w14:textId="6A3B5604" w:rsidR="2EA45DEB" w:rsidRDefault="2EA45DEB" w:rsidP="2EA45DEB">
      <w:pPr>
        <w:jc w:val="both"/>
        <w:rPr>
          <w:rFonts w:eastAsiaTheme="minorEastAsia"/>
        </w:rPr>
      </w:pPr>
    </w:p>
    <w:p w14:paraId="135EB736" w14:textId="27CF5A58" w:rsidR="2EA45DEB" w:rsidRDefault="2EA45DEB" w:rsidP="2EA45DEB">
      <w:pPr>
        <w:jc w:val="both"/>
        <w:rPr>
          <w:rFonts w:eastAsiaTheme="minorEastAsia"/>
        </w:rPr>
      </w:pPr>
    </w:p>
    <w:p w14:paraId="5542CC4C" w14:textId="1C21539E" w:rsidR="2EA45DEB" w:rsidRDefault="2EA45DEB" w:rsidP="2EA45DEB">
      <w:pPr>
        <w:jc w:val="both"/>
        <w:rPr>
          <w:rFonts w:eastAsiaTheme="minorEastAsia"/>
        </w:rPr>
      </w:pPr>
    </w:p>
    <w:p w14:paraId="3EEEDCD2" w14:textId="41C7E3F5" w:rsidR="2EA45DEB" w:rsidRDefault="2EA45DEB" w:rsidP="2EA45DEB">
      <w:pPr>
        <w:jc w:val="both"/>
        <w:rPr>
          <w:rFonts w:eastAsiaTheme="minorEastAsia"/>
        </w:rPr>
      </w:pPr>
    </w:p>
    <w:p w14:paraId="44D19811" w14:textId="0F90CA70" w:rsidR="2EA45DEB" w:rsidRDefault="2EA45DEB" w:rsidP="2EA45DEB">
      <w:pPr>
        <w:jc w:val="both"/>
        <w:rPr>
          <w:rFonts w:eastAsiaTheme="minorEastAsia"/>
        </w:rPr>
      </w:pPr>
    </w:p>
    <w:p w14:paraId="572CFAD2" w14:textId="0FF5C56C" w:rsidR="2EA45DEB" w:rsidRDefault="2EA45DEB" w:rsidP="2EA45DEB">
      <w:pPr>
        <w:jc w:val="both"/>
        <w:rPr>
          <w:rFonts w:eastAsiaTheme="minorEastAsia"/>
        </w:rPr>
      </w:pPr>
    </w:p>
    <w:p w14:paraId="14F47377" w14:textId="32850CF5" w:rsidR="2EA45DEB" w:rsidRDefault="2EA45DEB" w:rsidP="2EA45DEB">
      <w:pPr>
        <w:jc w:val="both"/>
        <w:rPr>
          <w:rFonts w:eastAsiaTheme="minorEastAsia"/>
        </w:rPr>
      </w:pPr>
    </w:p>
    <w:p w14:paraId="07CF27D3" w14:textId="7A25C04C" w:rsidR="2EA45DEB" w:rsidRDefault="2EA45DEB" w:rsidP="2EA45DEB"/>
    <w:p w14:paraId="606D5D17" w14:textId="77777777" w:rsidR="00C15A24" w:rsidRDefault="00C15A24" w:rsidP="2EA45DEB"/>
    <w:p w14:paraId="67549F53" w14:textId="77777777" w:rsidR="002A5334" w:rsidRDefault="002A5334" w:rsidP="2EA45DEB"/>
    <w:p w14:paraId="55A9C04E" w14:textId="184C33EF" w:rsidR="6B075199" w:rsidRDefault="6B075199" w:rsidP="2EA45DEB">
      <w:pPr>
        <w:pStyle w:val="Heading1"/>
        <w:spacing w:before="0" w:after="160"/>
        <w:jc w:val="both"/>
      </w:pPr>
      <w:bookmarkStart w:id="18" w:name="_Toc191805708"/>
      <w:r w:rsidRPr="2EA45DEB">
        <w:lastRenderedPageBreak/>
        <w:t>4. Resultados</w:t>
      </w:r>
      <w:bookmarkEnd w:id="18"/>
    </w:p>
    <w:p w14:paraId="6564C9D4" w14:textId="4113ED89" w:rsidR="2EA45DEB" w:rsidRDefault="2EA45DEB" w:rsidP="2EA45DEB">
      <w:pPr>
        <w:jc w:val="both"/>
        <w:rPr>
          <w:rFonts w:eastAsiaTheme="minorEastAsia"/>
        </w:rPr>
      </w:pPr>
    </w:p>
    <w:p w14:paraId="40CF24C8" w14:textId="6C8339D8" w:rsidR="6B075199" w:rsidRDefault="6B075199" w:rsidP="002A5334">
      <w:pPr>
        <w:ind w:firstLine="708"/>
        <w:jc w:val="both"/>
        <w:rPr>
          <w:rFonts w:eastAsiaTheme="minorEastAsia"/>
        </w:rPr>
      </w:pPr>
      <w:r w:rsidRPr="2EA45DEB">
        <w:rPr>
          <w:rFonts w:eastAsiaTheme="minorEastAsia"/>
        </w:rPr>
        <w:t>Nesta secção demonstramos o</w:t>
      </w:r>
      <w:r w:rsidR="6496D48E" w:rsidRPr="2EA45DEB">
        <w:rPr>
          <w:rFonts w:eastAsiaTheme="minorEastAsia"/>
        </w:rPr>
        <w:t>s</w:t>
      </w:r>
      <w:r w:rsidRPr="2EA45DEB">
        <w:rPr>
          <w:rFonts w:eastAsiaTheme="minorEastAsia"/>
        </w:rPr>
        <w:t xml:space="preserve"> exemplos fornecidos pelos professores e o seu</w:t>
      </w:r>
      <w:r w:rsidR="56885C65" w:rsidRPr="2EA45DEB">
        <w:rPr>
          <w:rFonts w:eastAsiaTheme="minorEastAsia"/>
        </w:rPr>
        <w:t xml:space="preserve"> respetivo</w:t>
      </w:r>
      <w:r w:rsidRPr="2EA45DEB">
        <w:rPr>
          <w:rFonts w:eastAsiaTheme="minorEastAsia"/>
        </w:rPr>
        <w:t xml:space="preserve"> resultado</w:t>
      </w:r>
      <w:r w:rsidR="7B4B9E61" w:rsidRPr="2EA45DEB">
        <w:rPr>
          <w:rFonts w:eastAsiaTheme="minorEastAsia"/>
        </w:rPr>
        <w:t>:</w:t>
      </w:r>
    </w:p>
    <w:p w14:paraId="0AF98AB9" w14:textId="13E7C817" w:rsidR="2EA45DEB" w:rsidRDefault="2EA45DEB" w:rsidP="2EA45DEB">
      <w:pPr>
        <w:jc w:val="both"/>
        <w:rPr>
          <w:rFonts w:eastAsiaTheme="minorEastAsia"/>
        </w:rPr>
      </w:pPr>
    </w:p>
    <w:p w14:paraId="0656FAE7" w14:textId="23338492" w:rsidR="37542492" w:rsidRDefault="37542492" w:rsidP="2EA45DEB">
      <w:pPr>
        <w:jc w:val="center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46826032" wp14:editId="2F08A8CA">
            <wp:extent cx="6120000" cy="6481418"/>
            <wp:effectExtent l="0" t="0" r="0" b="0"/>
            <wp:docPr id="1507176247" name="Imagem 150717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4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2EA45DEB">
        <w:rPr>
          <w:rFonts w:ascii="Aptos" w:eastAsia="Aptos" w:hAnsi="Aptos" w:cs="Aptos"/>
          <w:sz w:val="20"/>
          <w:szCs w:val="20"/>
        </w:rPr>
        <w:t xml:space="preserve">Figura 1: </w:t>
      </w:r>
      <w:r w:rsidR="0D8A4B49" w:rsidRPr="2EA45DEB">
        <w:rPr>
          <w:rFonts w:ascii="Aptos" w:eastAsia="Aptos" w:hAnsi="Aptos" w:cs="Aptos"/>
          <w:sz w:val="20"/>
          <w:szCs w:val="20"/>
        </w:rPr>
        <w:t>test_1_1.xml</w:t>
      </w:r>
    </w:p>
    <w:p w14:paraId="5377E179" w14:textId="2945CB66" w:rsidR="2EA45DEB" w:rsidRDefault="2EA45DEB" w:rsidP="2EA45DEB">
      <w:pPr>
        <w:spacing w:before="240" w:after="240"/>
        <w:jc w:val="both"/>
        <w:rPr>
          <w:rFonts w:ascii="Aptos" w:eastAsia="Aptos" w:hAnsi="Aptos" w:cs="Aptos"/>
        </w:rPr>
      </w:pPr>
    </w:p>
    <w:p w14:paraId="03595F25" w14:textId="1BE3A532" w:rsidR="0C9BF3B9" w:rsidRDefault="0C9BF3B9" w:rsidP="2EA45DEB">
      <w:pPr>
        <w:spacing w:before="240" w:after="240"/>
        <w:jc w:val="center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7B499AC7" wp14:editId="2E29327E">
            <wp:extent cx="6128752" cy="6480000"/>
            <wp:effectExtent l="0" t="0" r="0" b="0"/>
            <wp:docPr id="1038224574" name="Imagem 103822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52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B63988" w:rsidRPr="2EA45DEB">
        <w:rPr>
          <w:rFonts w:ascii="Aptos" w:eastAsia="Aptos" w:hAnsi="Aptos" w:cs="Aptos"/>
          <w:sz w:val="20"/>
          <w:szCs w:val="20"/>
        </w:rPr>
        <w:t>Figura 1: test_1_2.xml</w:t>
      </w:r>
    </w:p>
    <w:p w14:paraId="7FFCD706" w14:textId="046C972B" w:rsidR="2EA45DEB" w:rsidRDefault="2EA45DEB" w:rsidP="2EA45DEB">
      <w:pPr>
        <w:jc w:val="both"/>
      </w:pPr>
    </w:p>
    <w:p w14:paraId="60351DB1" w14:textId="24A7CD1F" w:rsidR="0C9BF3B9" w:rsidRDefault="0C9BF3B9" w:rsidP="2EA45DEB">
      <w:pPr>
        <w:jc w:val="center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7C223A3C" wp14:editId="61E423D5">
            <wp:extent cx="6103822" cy="6480000"/>
            <wp:effectExtent l="0" t="0" r="0" b="0"/>
            <wp:docPr id="2077496632" name="Imagem 2077496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22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2E13D9" w:rsidRPr="2EA45DEB">
        <w:rPr>
          <w:rFonts w:ascii="Aptos" w:eastAsia="Aptos" w:hAnsi="Aptos" w:cs="Aptos"/>
          <w:sz w:val="20"/>
          <w:szCs w:val="20"/>
        </w:rPr>
        <w:t>Figura 1: test_1_3.xml</w:t>
      </w:r>
    </w:p>
    <w:p w14:paraId="38A53CED" w14:textId="1EBD2928" w:rsidR="0C9BF3B9" w:rsidRDefault="0C9BF3B9" w:rsidP="2EA45DEB">
      <w:pPr>
        <w:spacing w:before="240" w:after="240"/>
        <w:jc w:val="center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0B76CC52" wp14:editId="5CBB749E">
            <wp:extent cx="6138307" cy="6480000"/>
            <wp:effectExtent l="0" t="0" r="0" b="0"/>
            <wp:docPr id="852844952" name="Imagem 85284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307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516697" w:rsidRPr="2EA45DEB">
        <w:rPr>
          <w:rFonts w:ascii="Aptos" w:eastAsia="Aptos" w:hAnsi="Aptos" w:cs="Aptos"/>
          <w:sz w:val="20"/>
          <w:szCs w:val="20"/>
        </w:rPr>
        <w:t>Figura 1: test_1_</w:t>
      </w:r>
      <w:r w:rsidR="0E0D0332" w:rsidRPr="2EA45DEB">
        <w:rPr>
          <w:rFonts w:ascii="Aptos" w:eastAsia="Aptos" w:hAnsi="Aptos" w:cs="Aptos"/>
          <w:sz w:val="20"/>
          <w:szCs w:val="20"/>
        </w:rPr>
        <w:t>4</w:t>
      </w:r>
      <w:r w:rsidR="68516697" w:rsidRPr="2EA45DEB">
        <w:rPr>
          <w:rFonts w:ascii="Aptos" w:eastAsia="Aptos" w:hAnsi="Aptos" w:cs="Aptos"/>
          <w:sz w:val="20"/>
          <w:szCs w:val="20"/>
        </w:rPr>
        <w:t>.xml</w:t>
      </w:r>
    </w:p>
    <w:p w14:paraId="7FF71345" w14:textId="6C67ACBA" w:rsidR="0C9BF3B9" w:rsidRDefault="0C9BF3B9" w:rsidP="2EA45DEB">
      <w:pPr>
        <w:spacing w:before="240" w:after="240"/>
        <w:jc w:val="center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1A8BBCC0" wp14:editId="53FAD485">
            <wp:extent cx="6137657" cy="6480000"/>
            <wp:effectExtent l="0" t="0" r="0" b="0"/>
            <wp:docPr id="1256447231" name="Imagem 125644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57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634474" w:rsidRPr="2EA45DEB">
        <w:rPr>
          <w:rFonts w:ascii="Aptos" w:eastAsia="Aptos" w:hAnsi="Aptos" w:cs="Aptos"/>
          <w:sz w:val="20"/>
          <w:szCs w:val="20"/>
        </w:rPr>
        <w:t>Figura 1: test_1_</w:t>
      </w:r>
      <w:r w:rsidR="0E78F9A6" w:rsidRPr="2EA45DEB">
        <w:rPr>
          <w:rFonts w:ascii="Aptos" w:eastAsia="Aptos" w:hAnsi="Aptos" w:cs="Aptos"/>
          <w:sz w:val="20"/>
          <w:szCs w:val="20"/>
        </w:rPr>
        <w:t>5</w:t>
      </w:r>
      <w:r w:rsidR="5F634474" w:rsidRPr="2EA45DEB">
        <w:rPr>
          <w:rFonts w:ascii="Aptos" w:eastAsia="Aptos" w:hAnsi="Aptos" w:cs="Aptos"/>
          <w:sz w:val="20"/>
          <w:szCs w:val="20"/>
        </w:rPr>
        <w:t>.xml</w:t>
      </w:r>
    </w:p>
    <w:p w14:paraId="547752BD" w14:textId="340C3811" w:rsidR="0C9BF3B9" w:rsidRDefault="0C9BF3B9" w:rsidP="2EA45DEB">
      <w:pPr>
        <w:spacing w:before="240" w:after="240"/>
        <w:jc w:val="center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0FD417BE" wp14:editId="111218D7">
            <wp:extent cx="6138307" cy="6480000"/>
            <wp:effectExtent l="0" t="0" r="0" b="0"/>
            <wp:docPr id="1727682243" name="Imagem 172768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307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CFCF8" w:rsidRPr="2EA45DEB">
        <w:rPr>
          <w:rFonts w:ascii="Aptos" w:eastAsia="Aptos" w:hAnsi="Aptos" w:cs="Aptos"/>
          <w:sz w:val="20"/>
          <w:szCs w:val="20"/>
        </w:rPr>
        <w:t>Figura 1: test.xml</w:t>
      </w:r>
    </w:p>
    <w:p w14:paraId="4C3022B0" w14:textId="73D55D8E" w:rsidR="2EA45DEB" w:rsidRDefault="2EA45DEB" w:rsidP="2EA45DEB">
      <w:pPr>
        <w:spacing w:before="240" w:after="240"/>
        <w:jc w:val="center"/>
        <w:rPr>
          <w:rFonts w:ascii="Aptos" w:eastAsia="Aptos" w:hAnsi="Aptos" w:cs="Aptos"/>
          <w:sz w:val="20"/>
          <w:szCs w:val="20"/>
        </w:rPr>
      </w:pPr>
    </w:p>
    <w:p w14:paraId="1AD3888E" w14:textId="724B2FB9" w:rsidR="2EA45DEB" w:rsidRDefault="2EA45DEB" w:rsidP="2EA45DEB">
      <w:pPr>
        <w:spacing w:before="240" w:after="240"/>
        <w:jc w:val="center"/>
        <w:rPr>
          <w:rFonts w:ascii="Aptos" w:eastAsia="Aptos" w:hAnsi="Aptos" w:cs="Aptos"/>
          <w:sz w:val="20"/>
          <w:szCs w:val="20"/>
        </w:rPr>
      </w:pPr>
    </w:p>
    <w:p w14:paraId="0C70BD77" w14:textId="113ABB41" w:rsidR="2EA45DEB" w:rsidRDefault="2EA45DEB" w:rsidP="2EA45DEB">
      <w:pPr>
        <w:spacing w:before="240" w:after="240"/>
        <w:jc w:val="center"/>
        <w:rPr>
          <w:rFonts w:ascii="Aptos" w:eastAsia="Aptos" w:hAnsi="Aptos" w:cs="Aptos"/>
          <w:sz w:val="20"/>
          <w:szCs w:val="20"/>
        </w:rPr>
      </w:pPr>
    </w:p>
    <w:p w14:paraId="3C203F11" w14:textId="41D59BEE" w:rsidR="2EA45DEB" w:rsidRDefault="2EA45DEB" w:rsidP="2EA45DEB">
      <w:pPr>
        <w:spacing w:before="240" w:after="240"/>
        <w:jc w:val="center"/>
        <w:rPr>
          <w:rFonts w:ascii="Aptos" w:eastAsia="Aptos" w:hAnsi="Aptos" w:cs="Aptos"/>
          <w:sz w:val="20"/>
          <w:szCs w:val="20"/>
        </w:rPr>
      </w:pPr>
    </w:p>
    <w:p w14:paraId="5993F478" w14:textId="5F31A156" w:rsidR="3689DF10" w:rsidRDefault="3689DF10" w:rsidP="2EA45DEB">
      <w:pPr>
        <w:pStyle w:val="Heading1"/>
      </w:pPr>
      <w:bookmarkStart w:id="19" w:name="_Toc191805709"/>
      <w:r w:rsidRPr="2EA45DEB">
        <w:lastRenderedPageBreak/>
        <w:t>5. Conclusão</w:t>
      </w:r>
      <w:bookmarkEnd w:id="19"/>
    </w:p>
    <w:p w14:paraId="1DCFC535" w14:textId="2B1C3C90" w:rsidR="2EA45DEB" w:rsidRDefault="2EA45DEB" w:rsidP="2EA45DEB">
      <w:pPr>
        <w:spacing w:before="240" w:after="240"/>
        <w:rPr>
          <w:rFonts w:ascii="Aptos" w:eastAsia="Aptos" w:hAnsi="Aptos" w:cs="Aptos"/>
        </w:rPr>
      </w:pPr>
    </w:p>
    <w:p w14:paraId="31BAF3EC" w14:textId="6284059F" w:rsidR="3689DF10" w:rsidRDefault="3689DF10" w:rsidP="002A5334">
      <w:pPr>
        <w:spacing w:before="240" w:after="240"/>
        <w:ind w:firstLine="708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>Na primeira fase do projeto, conseguimos alcançar os objetivos estabelecidos, apesar de algumas dificuldades na implementação das fórmulas necessárias para a construção das figuras geométricas. Desenvolvemos com sucesso a aplicação geradora, que permite a criação dos modelos tridimensionais básicos (plano, caixa, esfera e cone), bem como o motor gráfico, capaz de interpretar os ficheiros gerados e exibi-los corretamente através da leitura do XML de configuração.</w:t>
      </w:r>
    </w:p>
    <w:p w14:paraId="57B28DA4" w14:textId="3FE30D13" w:rsidR="3689DF10" w:rsidRDefault="3689DF10" w:rsidP="002A5334">
      <w:pPr>
        <w:spacing w:before="240" w:after="240"/>
        <w:ind w:firstLine="708"/>
        <w:rPr>
          <w:rFonts w:ascii="Aptos" w:eastAsia="Aptos" w:hAnsi="Aptos" w:cs="Aptos"/>
        </w:rPr>
      </w:pPr>
      <w:r w:rsidRPr="2EA45DEB">
        <w:rPr>
          <w:rFonts w:ascii="Aptos" w:eastAsia="Aptos" w:hAnsi="Aptos" w:cs="Aptos"/>
        </w:rPr>
        <w:t>As dificuldades enfrentadas centraram-se principalmente na definição e implementação das equações matemáticas para gerar os vértices das figuras com precisão. No entanto, com uma abordagem metódica e validação dos resultados através de testes, conseguimos superar estes desafios e produzir um sistema funcional e coerente com os requisitos da fase.</w:t>
      </w:r>
    </w:p>
    <w:p w14:paraId="210DA62D" w14:textId="1DE65056" w:rsidR="3689DF10" w:rsidRDefault="3689DF10" w:rsidP="2EA45DEB">
      <w:pPr>
        <w:spacing w:before="240" w:after="240"/>
      </w:pPr>
      <w:r w:rsidRPr="2EA45DEB">
        <w:rPr>
          <w:rFonts w:ascii="Aptos" w:eastAsia="Aptos" w:hAnsi="Aptos" w:cs="Aptos"/>
        </w:rPr>
        <w:t>A conclusão desta fase proporciona uma base sólida para as fases seguintes, permitindo-nos avançar para a aplicação de transformações geométricas e a construção de cenas hierárquicas de forma estruturada e eficiente.</w:t>
      </w:r>
    </w:p>
    <w:p w14:paraId="255F9F41" w14:textId="03B3C623" w:rsidR="2EA45DEB" w:rsidRDefault="2EA45DEB" w:rsidP="2EA45DEB">
      <w:pPr>
        <w:spacing w:before="240" w:after="240"/>
        <w:rPr>
          <w:rFonts w:ascii="Aptos" w:eastAsia="Aptos" w:hAnsi="Aptos" w:cs="Aptos"/>
        </w:rPr>
      </w:pPr>
    </w:p>
    <w:sectPr w:rsidR="2EA45DEB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E3751" w14:textId="77777777" w:rsidR="00635A44" w:rsidRDefault="00635A44">
      <w:pPr>
        <w:spacing w:after="0" w:line="240" w:lineRule="auto"/>
      </w:pPr>
      <w:r>
        <w:separator/>
      </w:r>
    </w:p>
  </w:endnote>
  <w:endnote w:type="continuationSeparator" w:id="0">
    <w:p w14:paraId="215A9BEE" w14:textId="77777777" w:rsidR="00635A44" w:rsidRDefault="0063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45DEB" w14:paraId="00622566" w14:textId="77777777" w:rsidTr="2EA45DEB">
      <w:trPr>
        <w:trHeight w:val="300"/>
      </w:trPr>
      <w:tc>
        <w:tcPr>
          <w:tcW w:w="3005" w:type="dxa"/>
        </w:tcPr>
        <w:p w14:paraId="11054A62" w14:textId="3D122959" w:rsidR="2EA45DEB" w:rsidRDefault="2EA45DEB" w:rsidP="2EA45DEB">
          <w:pPr>
            <w:pStyle w:val="Header"/>
            <w:ind w:left="-115"/>
          </w:pPr>
        </w:p>
      </w:tc>
      <w:tc>
        <w:tcPr>
          <w:tcW w:w="3005" w:type="dxa"/>
        </w:tcPr>
        <w:p w14:paraId="323E55A9" w14:textId="0F790ECE" w:rsidR="2EA45DEB" w:rsidRDefault="2EA45DEB" w:rsidP="2EA45DEB">
          <w:pPr>
            <w:pStyle w:val="Header"/>
            <w:jc w:val="center"/>
          </w:pPr>
        </w:p>
      </w:tc>
      <w:tc>
        <w:tcPr>
          <w:tcW w:w="3005" w:type="dxa"/>
        </w:tcPr>
        <w:p w14:paraId="7E90CEB7" w14:textId="664602F9" w:rsidR="2EA45DEB" w:rsidRDefault="2EA45DEB" w:rsidP="2EA45DE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15A24">
            <w:rPr>
              <w:noProof/>
            </w:rPr>
            <w:t>1</w:t>
          </w:r>
          <w:r>
            <w:fldChar w:fldCharType="end"/>
          </w:r>
        </w:p>
      </w:tc>
    </w:tr>
  </w:tbl>
  <w:p w14:paraId="7CCA17FE" w14:textId="20DE6813" w:rsidR="2EA45DEB" w:rsidRDefault="2EA45DEB" w:rsidP="2EA45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0A184" w14:textId="77777777" w:rsidR="00635A44" w:rsidRDefault="00635A44">
      <w:pPr>
        <w:spacing w:after="0" w:line="240" w:lineRule="auto"/>
      </w:pPr>
      <w:r>
        <w:separator/>
      </w:r>
    </w:p>
  </w:footnote>
  <w:footnote w:type="continuationSeparator" w:id="0">
    <w:p w14:paraId="521432FE" w14:textId="77777777" w:rsidR="00635A44" w:rsidRDefault="0063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45DEB" w14:paraId="7F77EC6F" w14:textId="77777777" w:rsidTr="2EA45DEB">
      <w:trPr>
        <w:trHeight w:val="300"/>
      </w:trPr>
      <w:tc>
        <w:tcPr>
          <w:tcW w:w="3005" w:type="dxa"/>
        </w:tcPr>
        <w:p w14:paraId="02CDB858" w14:textId="74BB1212" w:rsidR="2EA45DEB" w:rsidRDefault="2EA45DEB" w:rsidP="2EA45DEB">
          <w:pPr>
            <w:pStyle w:val="Header"/>
            <w:ind w:left="-115"/>
          </w:pPr>
        </w:p>
      </w:tc>
      <w:tc>
        <w:tcPr>
          <w:tcW w:w="3005" w:type="dxa"/>
        </w:tcPr>
        <w:p w14:paraId="4C58BEEE" w14:textId="00C82206" w:rsidR="2EA45DEB" w:rsidRDefault="2EA45DEB" w:rsidP="2EA45DEB">
          <w:pPr>
            <w:pStyle w:val="Header"/>
            <w:jc w:val="center"/>
          </w:pPr>
        </w:p>
      </w:tc>
      <w:tc>
        <w:tcPr>
          <w:tcW w:w="3005" w:type="dxa"/>
        </w:tcPr>
        <w:p w14:paraId="659725F7" w14:textId="4567857D" w:rsidR="2EA45DEB" w:rsidRDefault="2EA45DEB" w:rsidP="2EA45DEB">
          <w:pPr>
            <w:pStyle w:val="Header"/>
            <w:ind w:right="-115"/>
            <w:jc w:val="right"/>
          </w:pPr>
        </w:p>
      </w:tc>
    </w:tr>
  </w:tbl>
  <w:p w14:paraId="7BBC1B2E" w14:textId="12836882" w:rsidR="2EA45DEB" w:rsidRDefault="2EA45DEB" w:rsidP="2EA45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1366"/>
    <w:multiLevelType w:val="hybridMultilevel"/>
    <w:tmpl w:val="92CC1322"/>
    <w:lvl w:ilvl="0" w:tplc="71D44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2C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2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88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4B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23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49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C3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06FC"/>
    <w:multiLevelType w:val="hybridMultilevel"/>
    <w:tmpl w:val="F10E4BBC"/>
    <w:lvl w:ilvl="0" w:tplc="EDC2F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B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60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5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EC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8F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4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4F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A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5277"/>
    <w:multiLevelType w:val="hybridMultilevel"/>
    <w:tmpl w:val="DCCE5254"/>
    <w:lvl w:ilvl="0" w:tplc="F5F0C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01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A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D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08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41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6C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25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9E52"/>
    <w:multiLevelType w:val="hybridMultilevel"/>
    <w:tmpl w:val="BEEABC7C"/>
    <w:lvl w:ilvl="0" w:tplc="4FBC6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2F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C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E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69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88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AA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8A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A88C"/>
    <w:multiLevelType w:val="hybridMultilevel"/>
    <w:tmpl w:val="5BD42C20"/>
    <w:lvl w:ilvl="0" w:tplc="1BC60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A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C1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0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AD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4F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CA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6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6C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1C376"/>
    <w:multiLevelType w:val="hybridMultilevel"/>
    <w:tmpl w:val="D39EDE9A"/>
    <w:lvl w:ilvl="0" w:tplc="59D6C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0B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CF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0F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47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EE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42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45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6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513DB"/>
    <w:multiLevelType w:val="hybridMultilevel"/>
    <w:tmpl w:val="B086B3B8"/>
    <w:lvl w:ilvl="0" w:tplc="31585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9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AF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2A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A3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E0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27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C4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8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94D17"/>
    <w:multiLevelType w:val="hybridMultilevel"/>
    <w:tmpl w:val="D9402948"/>
    <w:lvl w:ilvl="0" w:tplc="066CD2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246CD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1C8A5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CCA96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849B8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288BD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F42D5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C834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F4AFA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08835A0"/>
    <w:multiLevelType w:val="hybridMultilevel"/>
    <w:tmpl w:val="C4FEF288"/>
    <w:lvl w:ilvl="0" w:tplc="0A0CE64E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CD8E76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75275B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3A2C92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978A97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52CFA6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BAEDFE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582C9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A34307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45382069">
    <w:abstractNumId w:val="1"/>
  </w:num>
  <w:num w:numId="2" w16cid:durableId="1428497288">
    <w:abstractNumId w:val="7"/>
  </w:num>
  <w:num w:numId="3" w16cid:durableId="1031608653">
    <w:abstractNumId w:val="0"/>
  </w:num>
  <w:num w:numId="4" w16cid:durableId="154807113">
    <w:abstractNumId w:val="4"/>
  </w:num>
  <w:num w:numId="5" w16cid:durableId="687878700">
    <w:abstractNumId w:val="2"/>
  </w:num>
  <w:num w:numId="6" w16cid:durableId="2108497722">
    <w:abstractNumId w:val="5"/>
  </w:num>
  <w:num w:numId="7" w16cid:durableId="1608654211">
    <w:abstractNumId w:val="3"/>
  </w:num>
  <w:num w:numId="8" w16cid:durableId="1941839875">
    <w:abstractNumId w:val="6"/>
  </w:num>
  <w:num w:numId="9" w16cid:durableId="1792279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0F2A8"/>
    <w:rsid w:val="000E16CD"/>
    <w:rsid w:val="002A5334"/>
    <w:rsid w:val="002C09FB"/>
    <w:rsid w:val="00635A44"/>
    <w:rsid w:val="006E5006"/>
    <w:rsid w:val="00960E0D"/>
    <w:rsid w:val="00A40DAC"/>
    <w:rsid w:val="00C15A24"/>
    <w:rsid w:val="00CE7124"/>
    <w:rsid w:val="00CEB71C"/>
    <w:rsid w:val="00D0A23C"/>
    <w:rsid w:val="00E3E0C5"/>
    <w:rsid w:val="00F67D91"/>
    <w:rsid w:val="026FAE47"/>
    <w:rsid w:val="02931401"/>
    <w:rsid w:val="02C9A55F"/>
    <w:rsid w:val="0311C104"/>
    <w:rsid w:val="03A8A3A9"/>
    <w:rsid w:val="040D395D"/>
    <w:rsid w:val="04252641"/>
    <w:rsid w:val="04540F26"/>
    <w:rsid w:val="048A9C28"/>
    <w:rsid w:val="04B4EE57"/>
    <w:rsid w:val="04E6D56E"/>
    <w:rsid w:val="04F1E151"/>
    <w:rsid w:val="04FD32E7"/>
    <w:rsid w:val="0543E9AC"/>
    <w:rsid w:val="0668E9C0"/>
    <w:rsid w:val="06763B61"/>
    <w:rsid w:val="07154771"/>
    <w:rsid w:val="0715A6D7"/>
    <w:rsid w:val="0722BEED"/>
    <w:rsid w:val="0752122B"/>
    <w:rsid w:val="07A2E13B"/>
    <w:rsid w:val="07E277C8"/>
    <w:rsid w:val="0835BEEB"/>
    <w:rsid w:val="08C0D124"/>
    <w:rsid w:val="08DA37DD"/>
    <w:rsid w:val="08DD5F16"/>
    <w:rsid w:val="0957870D"/>
    <w:rsid w:val="097E1C09"/>
    <w:rsid w:val="098D7FF2"/>
    <w:rsid w:val="09BEBB2C"/>
    <w:rsid w:val="09D46306"/>
    <w:rsid w:val="0A035EAF"/>
    <w:rsid w:val="0A722986"/>
    <w:rsid w:val="0A882F8D"/>
    <w:rsid w:val="0AE8E5B6"/>
    <w:rsid w:val="0B056F27"/>
    <w:rsid w:val="0B911E7D"/>
    <w:rsid w:val="0BC6C43F"/>
    <w:rsid w:val="0BD31141"/>
    <w:rsid w:val="0BE68151"/>
    <w:rsid w:val="0C0360F7"/>
    <w:rsid w:val="0C7B5349"/>
    <w:rsid w:val="0C9BF3B9"/>
    <w:rsid w:val="0D374ECA"/>
    <w:rsid w:val="0D8A4B49"/>
    <w:rsid w:val="0DC3C5BF"/>
    <w:rsid w:val="0E0D0332"/>
    <w:rsid w:val="0E78F9A6"/>
    <w:rsid w:val="0F366A8B"/>
    <w:rsid w:val="0F40F615"/>
    <w:rsid w:val="0F70F5A6"/>
    <w:rsid w:val="0F99BCB3"/>
    <w:rsid w:val="0FDBAE6B"/>
    <w:rsid w:val="0FDEE05B"/>
    <w:rsid w:val="10860CCE"/>
    <w:rsid w:val="1166E843"/>
    <w:rsid w:val="124F11FB"/>
    <w:rsid w:val="125ABCFD"/>
    <w:rsid w:val="12D21CDB"/>
    <w:rsid w:val="12D47BB3"/>
    <w:rsid w:val="132A11E5"/>
    <w:rsid w:val="132BBADB"/>
    <w:rsid w:val="1334CE01"/>
    <w:rsid w:val="13A3D9F9"/>
    <w:rsid w:val="142EB53A"/>
    <w:rsid w:val="14AA3EB8"/>
    <w:rsid w:val="14F737EC"/>
    <w:rsid w:val="156CFCF8"/>
    <w:rsid w:val="158155E4"/>
    <w:rsid w:val="15E1419E"/>
    <w:rsid w:val="161B8440"/>
    <w:rsid w:val="16255F69"/>
    <w:rsid w:val="17A52199"/>
    <w:rsid w:val="17DE9B96"/>
    <w:rsid w:val="17F53E43"/>
    <w:rsid w:val="183705EF"/>
    <w:rsid w:val="18502879"/>
    <w:rsid w:val="18516206"/>
    <w:rsid w:val="19351C28"/>
    <w:rsid w:val="1951937D"/>
    <w:rsid w:val="19FA5E55"/>
    <w:rsid w:val="1AB9B40B"/>
    <w:rsid w:val="1AE99CEF"/>
    <w:rsid w:val="1AF45D8B"/>
    <w:rsid w:val="1AF71F2E"/>
    <w:rsid w:val="1B136658"/>
    <w:rsid w:val="1B19A4F6"/>
    <w:rsid w:val="1B588C21"/>
    <w:rsid w:val="1B652F60"/>
    <w:rsid w:val="1B682337"/>
    <w:rsid w:val="1BB9396F"/>
    <w:rsid w:val="1C1870AE"/>
    <w:rsid w:val="1C442855"/>
    <w:rsid w:val="1C696259"/>
    <w:rsid w:val="1CE3780A"/>
    <w:rsid w:val="1D3AD80B"/>
    <w:rsid w:val="1D64EB90"/>
    <w:rsid w:val="1DC2379E"/>
    <w:rsid w:val="1DC6384C"/>
    <w:rsid w:val="1DDD1BEA"/>
    <w:rsid w:val="1E22CD29"/>
    <w:rsid w:val="1E3AB452"/>
    <w:rsid w:val="1F8D3E89"/>
    <w:rsid w:val="1FD10784"/>
    <w:rsid w:val="1FE3A612"/>
    <w:rsid w:val="202824C5"/>
    <w:rsid w:val="20A32CD9"/>
    <w:rsid w:val="20F8F75B"/>
    <w:rsid w:val="21120FBD"/>
    <w:rsid w:val="2132E460"/>
    <w:rsid w:val="216BA732"/>
    <w:rsid w:val="218C8558"/>
    <w:rsid w:val="219944C9"/>
    <w:rsid w:val="21BA629D"/>
    <w:rsid w:val="21D72FF6"/>
    <w:rsid w:val="2230F2A8"/>
    <w:rsid w:val="225A4BEE"/>
    <w:rsid w:val="22A7BF3D"/>
    <w:rsid w:val="22B743FE"/>
    <w:rsid w:val="24003BED"/>
    <w:rsid w:val="2421343A"/>
    <w:rsid w:val="24A73C69"/>
    <w:rsid w:val="25587311"/>
    <w:rsid w:val="2563898F"/>
    <w:rsid w:val="257AB79E"/>
    <w:rsid w:val="25A88F5A"/>
    <w:rsid w:val="25C174E8"/>
    <w:rsid w:val="25FB1B77"/>
    <w:rsid w:val="26738812"/>
    <w:rsid w:val="2698A281"/>
    <w:rsid w:val="279948E0"/>
    <w:rsid w:val="27A80B5E"/>
    <w:rsid w:val="28839B41"/>
    <w:rsid w:val="288DB422"/>
    <w:rsid w:val="28A871C7"/>
    <w:rsid w:val="28B25DAB"/>
    <w:rsid w:val="292E13D9"/>
    <w:rsid w:val="293B2B1A"/>
    <w:rsid w:val="2944384D"/>
    <w:rsid w:val="2957392F"/>
    <w:rsid w:val="29938AFF"/>
    <w:rsid w:val="2A4D0761"/>
    <w:rsid w:val="2AC321AA"/>
    <w:rsid w:val="2B1CC219"/>
    <w:rsid w:val="2BC5B79B"/>
    <w:rsid w:val="2BCC7834"/>
    <w:rsid w:val="2BD5B40C"/>
    <w:rsid w:val="2D1ADE24"/>
    <w:rsid w:val="2D1DC050"/>
    <w:rsid w:val="2D2E9F0A"/>
    <w:rsid w:val="2E0E8E0B"/>
    <w:rsid w:val="2E8706EE"/>
    <w:rsid w:val="2EA45DEB"/>
    <w:rsid w:val="2EA62419"/>
    <w:rsid w:val="2EB1DBB2"/>
    <w:rsid w:val="2EDEF500"/>
    <w:rsid w:val="2F1C85F9"/>
    <w:rsid w:val="2F23A910"/>
    <w:rsid w:val="2F3AB076"/>
    <w:rsid w:val="2F6077E9"/>
    <w:rsid w:val="2F6AE4E9"/>
    <w:rsid w:val="2F7C49BD"/>
    <w:rsid w:val="2F7D06F4"/>
    <w:rsid w:val="2F80D70A"/>
    <w:rsid w:val="2FDFF868"/>
    <w:rsid w:val="30101B3A"/>
    <w:rsid w:val="330E64A4"/>
    <w:rsid w:val="33B63988"/>
    <w:rsid w:val="341C364C"/>
    <w:rsid w:val="34894C43"/>
    <w:rsid w:val="3495A0AD"/>
    <w:rsid w:val="35009329"/>
    <w:rsid w:val="3510903D"/>
    <w:rsid w:val="351263F2"/>
    <w:rsid w:val="359BE8DC"/>
    <w:rsid w:val="35AA2F7D"/>
    <w:rsid w:val="35AADE1B"/>
    <w:rsid w:val="3618E62B"/>
    <w:rsid w:val="361D7036"/>
    <w:rsid w:val="3689DF10"/>
    <w:rsid w:val="36A6D3F4"/>
    <w:rsid w:val="36D9C6D7"/>
    <w:rsid w:val="37542492"/>
    <w:rsid w:val="37901B30"/>
    <w:rsid w:val="3858937E"/>
    <w:rsid w:val="38891497"/>
    <w:rsid w:val="38AB76B1"/>
    <w:rsid w:val="39283F49"/>
    <w:rsid w:val="3972DB52"/>
    <w:rsid w:val="398B5BCD"/>
    <w:rsid w:val="39B7CECE"/>
    <w:rsid w:val="39F55528"/>
    <w:rsid w:val="3A32F900"/>
    <w:rsid w:val="3A3F3C5C"/>
    <w:rsid w:val="3A4706D6"/>
    <w:rsid w:val="3AC63DBB"/>
    <w:rsid w:val="3AEA8477"/>
    <w:rsid w:val="3AF397A3"/>
    <w:rsid w:val="3AFC14FF"/>
    <w:rsid w:val="3BA7FA17"/>
    <w:rsid w:val="3BAD33CF"/>
    <w:rsid w:val="3C26438C"/>
    <w:rsid w:val="3C392704"/>
    <w:rsid w:val="3CAA0AEA"/>
    <w:rsid w:val="3CD98203"/>
    <w:rsid w:val="3D1F764F"/>
    <w:rsid w:val="3D572D90"/>
    <w:rsid w:val="3E2C4CBE"/>
    <w:rsid w:val="3E8137D3"/>
    <w:rsid w:val="3EFFE181"/>
    <w:rsid w:val="3F690EB2"/>
    <w:rsid w:val="3FD57FC3"/>
    <w:rsid w:val="3FEB6F85"/>
    <w:rsid w:val="401196DF"/>
    <w:rsid w:val="41BDB238"/>
    <w:rsid w:val="42293456"/>
    <w:rsid w:val="42882303"/>
    <w:rsid w:val="42CE2C33"/>
    <w:rsid w:val="43477034"/>
    <w:rsid w:val="439559E3"/>
    <w:rsid w:val="43A02DF7"/>
    <w:rsid w:val="43E95377"/>
    <w:rsid w:val="44A56431"/>
    <w:rsid w:val="44EFB27E"/>
    <w:rsid w:val="44F96BCB"/>
    <w:rsid w:val="45846C5F"/>
    <w:rsid w:val="45DE6389"/>
    <w:rsid w:val="4650F3C2"/>
    <w:rsid w:val="46708A65"/>
    <w:rsid w:val="467C209C"/>
    <w:rsid w:val="46CD7214"/>
    <w:rsid w:val="47B635F3"/>
    <w:rsid w:val="47DC52C8"/>
    <w:rsid w:val="482C44CC"/>
    <w:rsid w:val="48A3E41E"/>
    <w:rsid w:val="4910479E"/>
    <w:rsid w:val="492B7EE6"/>
    <w:rsid w:val="494B657F"/>
    <w:rsid w:val="497E5702"/>
    <w:rsid w:val="49DB07D6"/>
    <w:rsid w:val="4A59C45D"/>
    <w:rsid w:val="4A6C53E2"/>
    <w:rsid w:val="4A71C5B2"/>
    <w:rsid w:val="4AAEF94C"/>
    <w:rsid w:val="4AC38A8D"/>
    <w:rsid w:val="4ADCBDBC"/>
    <w:rsid w:val="4B83BA6C"/>
    <w:rsid w:val="4C364A73"/>
    <w:rsid w:val="4CBFB9B4"/>
    <w:rsid w:val="4CE93A2A"/>
    <w:rsid w:val="4CF6538B"/>
    <w:rsid w:val="4D532409"/>
    <w:rsid w:val="4DBDF97E"/>
    <w:rsid w:val="4DC57513"/>
    <w:rsid w:val="4DE6637C"/>
    <w:rsid w:val="4DEF2F5D"/>
    <w:rsid w:val="4F10A550"/>
    <w:rsid w:val="4F2D8E5E"/>
    <w:rsid w:val="5004D8C7"/>
    <w:rsid w:val="5010DC6F"/>
    <w:rsid w:val="504DDE3A"/>
    <w:rsid w:val="507D62A5"/>
    <w:rsid w:val="508FDC42"/>
    <w:rsid w:val="51778A86"/>
    <w:rsid w:val="51CC6446"/>
    <w:rsid w:val="51DB05AA"/>
    <w:rsid w:val="52281F1D"/>
    <w:rsid w:val="5241C224"/>
    <w:rsid w:val="5315FC2A"/>
    <w:rsid w:val="53390EE2"/>
    <w:rsid w:val="53547010"/>
    <w:rsid w:val="5358E880"/>
    <w:rsid w:val="53849A5E"/>
    <w:rsid w:val="53E619AF"/>
    <w:rsid w:val="547A4AF7"/>
    <w:rsid w:val="54E762BB"/>
    <w:rsid w:val="5507FDE0"/>
    <w:rsid w:val="556FD787"/>
    <w:rsid w:val="564E834F"/>
    <w:rsid w:val="56885C65"/>
    <w:rsid w:val="5702D99F"/>
    <w:rsid w:val="574A52F0"/>
    <w:rsid w:val="576E3BC0"/>
    <w:rsid w:val="57981F21"/>
    <w:rsid w:val="57C5C7D0"/>
    <w:rsid w:val="57D1736F"/>
    <w:rsid w:val="58791004"/>
    <w:rsid w:val="5916ED0F"/>
    <w:rsid w:val="59548CF2"/>
    <w:rsid w:val="5974268E"/>
    <w:rsid w:val="597CB1CB"/>
    <w:rsid w:val="5A270234"/>
    <w:rsid w:val="5A2939A9"/>
    <w:rsid w:val="5A448CEF"/>
    <w:rsid w:val="5A8AC59F"/>
    <w:rsid w:val="5AA7F5C1"/>
    <w:rsid w:val="5B36C17C"/>
    <w:rsid w:val="5B5F7C11"/>
    <w:rsid w:val="5B880621"/>
    <w:rsid w:val="5C5C63F2"/>
    <w:rsid w:val="5D0B1FCE"/>
    <w:rsid w:val="5D6AF732"/>
    <w:rsid w:val="5EFBC4F1"/>
    <w:rsid w:val="5F09FB7A"/>
    <w:rsid w:val="5F258B61"/>
    <w:rsid w:val="5F634474"/>
    <w:rsid w:val="5FB4FEB2"/>
    <w:rsid w:val="5FD2D687"/>
    <w:rsid w:val="5FE70743"/>
    <w:rsid w:val="605FFF43"/>
    <w:rsid w:val="607781EA"/>
    <w:rsid w:val="61102B50"/>
    <w:rsid w:val="61442D33"/>
    <w:rsid w:val="61BACFF5"/>
    <w:rsid w:val="6256B518"/>
    <w:rsid w:val="62E2A1BA"/>
    <w:rsid w:val="6383CAF4"/>
    <w:rsid w:val="64100F89"/>
    <w:rsid w:val="6422727F"/>
    <w:rsid w:val="6470D728"/>
    <w:rsid w:val="6496D48E"/>
    <w:rsid w:val="64A1B8B4"/>
    <w:rsid w:val="64E17929"/>
    <w:rsid w:val="64E1E50F"/>
    <w:rsid w:val="64FA3C36"/>
    <w:rsid w:val="650DEA3E"/>
    <w:rsid w:val="65A0B930"/>
    <w:rsid w:val="6611F1A4"/>
    <w:rsid w:val="662117C7"/>
    <w:rsid w:val="665E48C4"/>
    <w:rsid w:val="66737BE7"/>
    <w:rsid w:val="66A36D09"/>
    <w:rsid w:val="67B8A63D"/>
    <w:rsid w:val="67BA5031"/>
    <w:rsid w:val="67E31022"/>
    <w:rsid w:val="67F3B62C"/>
    <w:rsid w:val="68516697"/>
    <w:rsid w:val="68BB5D02"/>
    <w:rsid w:val="68EFBB51"/>
    <w:rsid w:val="6940DC15"/>
    <w:rsid w:val="6947F32B"/>
    <w:rsid w:val="696ADD22"/>
    <w:rsid w:val="696B67FC"/>
    <w:rsid w:val="69A78B94"/>
    <w:rsid w:val="69CAE65B"/>
    <w:rsid w:val="69D008B1"/>
    <w:rsid w:val="69D4AA78"/>
    <w:rsid w:val="6A449AA6"/>
    <w:rsid w:val="6AFA72FC"/>
    <w:rsid w:val="6B075199"/>
    <w:rsid w:val="6C18435F"/>
    <w:rsid w:val="6C597A23"/>
    <w:rsid w:val="6C6E1D0E"/>
    <w:rsid w:val="6C82466D"/>
    <w:rsid w:val="6D4CCF9F"/>
    <w:rsid w:val="6D948B6E"/>
    <w:rsid w:val="6DADDFD5"/>
    <w:rsid w:val="6DC4F3C4"/>
    <w:rsid w:val="6E5A9D63"/>
    <w:rsid w:val="6E5E64D4"/>
    <w:rsid w:val="6E7C0FFF"/>
    <w:rsid w:val="6E917BD1"/>
    <w:rsid w:val="6F01A7EC"/>
    <w:rsid w:val="6F4C8831"/>
    <w:rsid w:val="6F7C7615"/>
    <w:rsid w:val="6FB68DE1"/>
    <w:rsid w:val="6FD51C75"/>
    <w:rsid w:val="6FD7674F"/>
    <w:rsid w:val="70268BB4"/>
    <w:rsid w:val="70BFF09A"/>
    <w:rsid w:val="71012E87"/>
    <w:rsid w:val="718DBF18"/>
    <w:rsid w:val="719E41BB"/>
    <w:rsid w:val="720FE7AB"/>
    <w:rsid w:val="723C2331"/>
    <w:rsid w:val="72794FAA"/>
    <w:rsid w:val="72C00284"/>
    <w:rsid w:val="72EC5ACD"/>
    <w:rsid w:val="735CD75C"/>
    <w:rsid w:val="73669F31"/>
    <w:rsid w:val="738230FF"/>
    <w:rsid w:val="7394E23C"/>
    <w:rsid w:val="739E3805"/>
    <w:rsid w:val="74A7114D"/>
    <w:rsid w:val="74EBD940"/>
    <w:rsid w:val="751C3065"/>
    <w:rsid w:val="752D4311"/>
    <w:rsid w:val="75CB532D"/>
    <w:rsid w:val="75D648AA"/>
    <w:rsid w:val="7615644B"/>
    <w:rsid w:val="76EF5F2E"/>
    <w:rsid w:val="76F908E3"/>
    <w:rsid w:val="771175DA"/>
    <w:rsid w:val="771D5475"/>
    <w:rsid w:val="7788D605"/>
    <w:rsid w:val="7792E017"/>
    <w:rsid w:val="77BC148D"/>
    <w:rsid w:val="77FC112D"/>
    <w:rsid w:val="7815D15E"/>
    <w:rsid w:val="782D682B"/>
    <w:rsid w:val="7971855B"/>
    <w:rsid w:val="797DEA02"/>
    <w:rsid w:val="79B72C2A"/>
    <w:rsid w:val="7A13D680"/>
    <w:rsid w:val="7B48D119"/>
    <w:rsid w:val="7B4B9E61"/>
    <w:rsid w:val="7B5DD7D1"/>
    <w:rsid w:val="7B6AE861"/>
    <w:rsid w:val="7B957462"/>
    <w:rsid w:val="7BD73415"/>
    <w:rsid w:val="7BDB1AF2"/>
    <w:rsid w:val="7BE65CD7"/>
    <w:rsid w:val="7BFB6692"/>
    <w:rsid w:val="7C47B362"/>
    <w:rsid w:val="7CAFB8C3"/>
    <w:rsid w:val="7CF1234B"/>
    <w:rsid w:val="7D075992"/>
    <w:rsid w:val="7D55394F"/>
    <w:rsid w:val="7DF8B879"/>
    <w:rsid w:val="7E054599"/>
    <w:rsid w:val="7F292126"/>
    <w:rsid w:val="7F32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0F2A8"/>
  <w15:chartTrackingRefBased/>
  <w15:docId w15:val="{16E230BB-FEBB-4F04-ADD1-E9955ED2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2EA45DE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EA45DE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EA45DE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EA45DEB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2EA45DEB"/>
    <w:rPr>
      <w:rFonts w:asciiTheme="majorHAnsi" w:eastAsiaTheme="minorEastAsia" w:hAnsiTheme="majorHAnsi" w:cstheme="majorEastAs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2EA45DEB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OC1">
    <w:name w:val="toc 1"/>
    <w:basedOn w:val="Normal"/>
    <w:next w:val="Normal"/>
    <w:uiPriority w:val="39"/>
    <w:unhideWhenUsed/>
    <w:rsid w:val="2EA45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2EA45DEB"/>
    <w:rPr>
      <w:color w:val="46788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2EA45DEB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TOC2">
    <w:name w:val="toc 2"/>
    <w:basedOn w:val="Normal"/>
    <w:next w:val="Normal"/>
    <w:uiPriority w:val="39"/>
    <w:unhideWhenUsed/>
    <w:rsid w:val="2EA45DE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A45DEB"/>
    <w:pPr>
      <w:spacing w:after="100"/>
      <w:ind w:left="440"/>
    </w:pPr>
  </w:style>
  <w:style w:type="paragraph" w:styleId="Header">
    <w:name w:val="header"/>
    <w:basedOn w:val="Normal"/>
    <w:uiPriority w:val="99"/>
    <w:unhideWhenUsed/>
    <w:rsid w:val="2EA45DE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EA45DE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4334-EAAE-4BC3-A21F-DDECEC13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Batista Loureiro</dc:creator>
  <cp:keywords/>
  <dc:description/>
  <cp:lastModifiedBy>João Nuno Rodrigues Fernandes</cp:lastModifiedBy>
  <cp:revision>14</cp:revision>
  <dcterms:created xsi:type="dcterms:W3CDTF">2025-03-02T10:11:00Z</dcterms:created>
  <dcterms:modified xsi:type="dcterms:W3CDTF">2025-03-02T11:05:00Z</dcterms:modified>
</cp:coreProperties>
</file>