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highlight w:val="white"/>
          <w:u w:val="none"/>
          <w:vertAlign w:val="baseline"/>
          <w:rtl w:val="0"/>
        </w:rPr>
        <w:t xml:space="preserve">ANDRÉ LUIS SUCKOW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233.7268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Especialista em Customer Success | Onboarding | Implantação de Software SaaS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099365234375" w:line="240" w:lineRule="auto"/>
        <w:ind w:left="17.13996887207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Curitiba – PR, Brasil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16.69998168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andre.suckow.dev@gmail.com | +55 (41) 99583-0758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6015625" w:line="240" w:lineRule="auto"/>
        <w:ind w:left="2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RESUMO PROFISSIONAL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8037109375" w:line="237.4049949645996" w:lineRule="auto"/>
        <w:ind w:left="16.399993896484375" w:right="214.56054687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Profissional com sólida experiência em Customer Success, implantação de softwares SaaS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condução de processos de onboarding corporativo, atuando diretamente na capacitação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usuários, relacionamento com stakeholders, acompanhamento da jornada do cliente e adoção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soluções tecnológicas.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146484375" w:line="237.4049949645996" w:lineRule="auto"/>
        <w:ind w:left="22.399978637695312" w:right="261.820068359375" w:hanging="11.5200042724609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Ao longo da carreira, conduzi treinamentos individuais e coletivos, apoiei empresas 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implementação de sistemas e contribuí para iniciativas de retenção de clientes, sempre com foco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 experiência do usuário, comunicação clara e geração de resultados.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152587890625" w:line="237.4049949645996" w:lineRule="auto"/>
        <w:ind w:left="17.600021362304688" w:right="71.485595703125" w:firstLine="0.4799652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Como diferencial, tenho mais de 4 anos de experiência como Desenvolvedor Front-End, utilizando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React, TypeScript e tecnologias modernas no desenvolvimento de aplicações web integradas a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REST e plataformas LMS via SCORM, unindo visão técnica e de negócio para entregar soluções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eficientes e escaláveis.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715087890625" w:line="240" w:lineRule="auto"/>
        <w:ind w:left="2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EXPERIÊNCIAS PROFISSIONAIS: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Pilgrim’s </w:t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Analista de Sistemas Pleno (</w:t>
      </w:r>
      <w:r w:rsidDel="00000000" w:rsidR="00000000" w:rsidRPr="00000000">
        <w:rPr>
          <w:rtl w:val="0"/>
        </w:rPr>
        <w:t xml:space="preserve">N2)</w:t>
      </w:r>
      <w:r w:rsidDel="00000000" w:rsidR="00000000" w:rsidRPr="00000000">
        <w:rPr>
          <w:vertAlign w:val="baseline"/>
          <w:rtl w:val="0"/>
        </w:rPr>
        <w:t xml:space="preserve"> (PJ - Remoto) 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Curitiba – PR | Dezembro de 2025 – </w:t>
      </w:r>
      <w:r w:rsidDel="00000000" w:rsidR="00000000" w:rsidRPr="00000000">
        <w:rPr>
          <w:rtl w:val="0"/>
        </w:rPr>
        <w:t xml:space="preserve">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37.4050521850586" w:lineRule="auto"/>
        <w:ind w:left="17.600021362304688" w:right="769.4439697265625" w:firstLine="11.75994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Responsável pelo onboarding da plataforma de gestão logística utilizada nas operações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e-commerce;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95361328125" w:line="437.3250102996826" w:lineRule="auto"/>
        <w:ind w:left="29.359970092773438" w:right="1978.306274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Condução do processo de implantação do sistema junto às empresas clientes;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Treinamento de usuários finais para utilização do software;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9490966796875" w:line="240" w:lineRule="auto"/>
        <w:ind w:left="29.35997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Interface entre equipe técnica e clientes para levantamento de necessidades e resolução 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000335693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problemas;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29.35997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Elaboração de materiais e orientações para facilitar a curva de aprendizado dos usuários;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37.4049949645996" w:lineRule="auto"/>
        <w:ind w:left="13.040008544921875" w:right="214.456787109375" w:firstLine="16.319961547851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Atuação em conjunto com o time de Produto no acompanhamento de melhorias da plataforma,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gestão de tickets e devolutivas consultivas aos clientes durante todo o processo de implantação.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5146484375" w:line="240" w:lineRule="auto"/>
        <w:ind w:left="12.79998779296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highlight w:val="white"/>
          <w:u w:val="none"/>
          <w:vertAlign w:val="baseline"/>
          <w:rtl w:val="0"/>
        </w:rPr>
        <w:t xml:space="preserve">MarQPonto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(Atual Marq HR)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85546875" w:line="240" w:lineRule="auto"/>
        <w:ind w:left="1.80000305175781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nalista de Onboarding / Customer Success ( Presencial e Remoto)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Curitiba – PR | Janeiro de 2018 – Janeiro de 2021 (3 anos)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01220703125" w:line="237.4049949645996" w:lineRule="auto"/>
        <w:ind w:left="17.600021362304688" w:right="890.062255859375" w:firstLine="11.75994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Responsável pelo onboarding de novos clientes da plataforma SaaS de controle de ponto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eletrônico;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49949645996" w:lineRule="auto"/>
        <w:ind w:left="21.67999267578125" w:right="630.9674072265625" w:firstLine="7.67997741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Condução de treinamentos individuais e coletivos, incluindo apresentações com mais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participantes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509510040283" w:lineRule="auto"/>
        <w:ind w:left="18.079986572265625" w:right="223.221435546875" w:firstLine="11.279983520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Apoio na parametrização da plataforma conforme regras de jornada, escalas e políticas internas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 cada empresa;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52587890625" w:line="240" w:lineRule="auto"/>
        <w:ind w:left="29.35997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Orientação sobre: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cadastro de funcionários;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criação de turnos e escalas;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banco de horas;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regras de marcação;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fechamento da folha ponto;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permissões de usuários;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geração de relatórios;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configuração inicial da plataforma;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entre vários outros;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37.4049949645996" w:lineRule="auto"/>
        <w:ind w:left="24.800033569335938" w:right="563.216552734375" w:firstLine="4.55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Atendimento via telefone, WhatsApp, Zoom, Google Meets e outras ferramentas de suporte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remoto;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556396484375" w:line="240" w:lineRule="auto"/>
        <w:ind w:left="29.35997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Atuação próxima aos clientes para garantir adoção da plataforma e sucesso na implantação;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37.4049949645996" w:lineRule="auto"/>
        <w:ind w:left="18.079986572265625" w:right="303.0712890625" w:firstLine="11.279983520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Identificação de dificuldades operacionais e proposição de soluções para aumentar a utilização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 sistema;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95361328125" w:line="240" w:lineRule="auto"/>
        <w:ind w:left="29.35997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Atuação em iniciativas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Customer Success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 foco na redução de churn e aumento da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000335693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retenção de clientes;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40" w:lineRule="auto"/>
        <w:ind w:left="17.600021362304688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highlight w:val="white"/>
          <w:u w:val="none"/>
          <w:vertAlign w:val="baseline"/>
          <w:rtl w:val="0"/>
        </w:rPr>
        <w:t xml:space="preserve">GP Strategies Brasil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85546875" w:line="240" w:lineRule="auto"/>
        <w:ind w:left="14.800033569335938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Frontend Developer Pleno (Remoto)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Curitiba – PR | Fevereiro de 2021 – Março de 2025 (4 anos e 1 mês)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01220703125" w:line="237.4049949645996" w:lineRule="auto"/>
        <w:ind w:left="17.360000610351562" w:right="521.732177734375" w:firstLine="11.9999694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Desenvolvimento de objetos educacionais interativos, incluindo quizzes, infográficos, jogos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conteúdos multimídia;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49949645996" w:lineRule="auto"/>
        <w:ind w:left="8.479995727539062" w:right="344.427490234375" w:firstLine="20.879974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Participação em mais de 120 projetos entregues, sendo mais de 50 desenvolvidos com React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TypeScript, sendo alguns deles em Javascript vanilla.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49949645996" w:lineRule="auto"/>
        <w:ind w:left="16.399993896484375" w:right="464.427490234375" w:firstLine="12.95997619628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Atuação na construção de interfaces responsivas e acessíveis seguindo padrões WCAG, 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semântico e navegação por teclado;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49949645996" w:lineRule="auto"/>
        <w:ind w:left="17.600021362304688" w:right="531.776123046875" w:firstLine="11.75994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Estruturação de componentes reutilizáveis para padronização visual e redução de retrabalho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entre projetos;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49949645996" w:lineRule="auto"/>
        <w:ind w:left="24.800033569335938" w:right="729.9517822265625" w:firstLine="4.55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Atuação na integração com APIs REST e plataformas LMS via SCORM para rastreamento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progresso e interação de usuários;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52587890625" w:line="237.4049949645996" w:lineRule="auto"/>
        <w:ind w:left="17.600021362304688" w:right="550.5908203125" w:firstLine="11.75994873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Colaboração direta com designers, backend e stakeholders durante definição e execução 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entregas.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52587890625" w:line="240" w:lineRule="auto"/>
        <w:ind w:left="29.35997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Participação nos processos de validação com o usuário após a publicação;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37.4049949645996" w:lineRule="auto"/>
        <w:ind w:left="18.079986572265625" w:right="10.6884765625" w:firstLine="11.279983520507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Redução no tempo médio de entrega através da migração das aplicações para React e reutilização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 componentes melhorando o fluxo de desenvolvimento;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.5152587890625" w:line="240" w:lineRule="auto"/>
        <w:ind w:left="12.79998779296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highlight w:val="white"/>
          <w:u w:val="none"/>
          <w:vertAlign w:val="baseline"/>
          <w:rtl w:val="0"/>
        </w:rPr>
        <w:t xml:space="preserve">Match Creative Studio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203857421875" w:line="240" w:lineRule="auto"/>
        <w:ind w:left="28.199996948242188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WordPress Developer (Remoto)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8.00003051757812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Curitiba – PR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highlight w:val="white"/>
          <w:u w:val="none"/>
          <w:vertAlign w:val="baseline"/>
          <w:rtl w:val="0"/>
        </w:rPr>
        <w:t xml:space="preserve">ulho de 2024 – Dezembro de 2025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993896484375" w:line="237.40549564361572" w:lineRule="auto"/>
        <w:ind w:left="17.360000610351562" w:right="760.69580078125" w:firstLine="11.99996948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Responsável pelo gerenciamento e manutenção de sites institucionais em WordPress para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clientes da agência;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34326171875" w:line="237.4049949645996" w:lineRule="auto"/>
        <w:ind w:left="24.079971313476562" w:right="0" w:firstLine="5.2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Atuação na otimização de performance, acessibilidade e SEO técnico, com foco em experiência 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usuário e melhoria de métricas de qualidade;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95361328125" w:line="237.4049949645996" w:lineRule="auto"/>
        <w:ind w:left="24.800033569335938" w:right="296.092529296875" w:firstLine="4.55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Aplicação de ajustes estruturais em frontend, carregamento de assets, renderização e boas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práticas de Lighthouse, resultando em melhorias de até 90% nas métricas de performance e Core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0001525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Web Vitals;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1943359375" w:line="237.4049949645996" w:lineRule="auto"/>
        <w:ind w:left="10.879974365234375" w:right="224.595947265625" w:firstLine="18.4799957275390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Implementação de melhorias voltadas à responsividade, tempo de carregamento e estabilidade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visual das aplicações;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146484375" w:line="237.4049949645996" w:lineRule="auto"/>
        <w:ind w:left="22.399978637695312" w:right="1178.5687255859375" w:firstLine="6.959991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• Redução de problemas relacionados a lentidão, carregamento excessivo de recursos 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inconsistências de navegação entre dispositivos.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7138671875" w:line="240" w:lineRule="auto"/>
        <w:ind w:left="2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LISTA DE HABILIDADES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80371093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Customer Success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Customer Onboarding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Gestão da Jornada do Cliente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Comunicação com Stakeholders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Suporte Consultivo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Alta Resiliência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1192626953125" w:line="240" w:lineRule="auto"/>
        <w:ind w:left="2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LISTA DE TECNOLOGIAS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79760742187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React / Next.js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TypeScript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Tailwind 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HTML5 / CSS3 / 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WordPress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387.6799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SCORM/LMS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1156005859375" w:line="240" w:lineRule="auto"/>
        <w:ind w:left="2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FORMAÇÃO ACADÊMICA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797607421875" w:line="240" w:lineRule="auto"/>
        <w:ind w:left="10.879974365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Análise e Desenvolvimento de Sistemas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26.959991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Estácio de Sá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654296875" w:line="240" w:lineRule="auto"/>
        <w:ind w:left="7.519989013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Junho de 2019 – Dezembro de 2021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119873046875" w:line="240" w:lineRule="auto"/>
        <w:ind w:left="24.73999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IDIOMAS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8006591796875" w:line="240" w:lineRule="auto"/>
        <w:ind w:left="26.9599914550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Inglês: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Intermediário (B1)</w:t>
      </w:r>
    </w:p>
    <w:sectPr>
      <w:pgSz w:h="16840" w:w="11920" w:orient="portrait"/>
      <w:pgMar w:bottom="3035.4177856445312" w:top="1369.58251953125" w:left="1129.3999481201172" w:right="1060.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