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11111"/>
          <w:sz w:val="36"/>
          <w:szCs w:val="36"/>
          <w:rtl w:val="0"/>
        </w:rPr>
        <w:t xml:space="preserve">ANDRÉ RICARDO XIMENES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Desenvolvedor Fullstack Júnior | TypeScript • NestJS •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+55 88 98234-9775 | andreximenesa20@gmail.com |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andreximenes.xyz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rPr/>
      </w:pPr>
      <w:r w:rsidDel="00000000" w:rsidR="00000000" w:rsidRPr="00000000">
        <w:rPr>
          <w:color w:val="222222"/>
          <w:rtl w:val="0"/>
        </w:rPr>
        <w:t xml:space="preserve">Desenvolvedor Fullstack com atuação no ciclo completo de produto em TypeScript: APIs com NestJS e Hono, interfaces com Next.js e React, e persistência em PostgreSQL. Experiência em autenticação JWT e RBAC, contratos tipados com Zod e pipelines assíncronos com AWS S3, AWS Lambda e BullMQ. Entrega ponta a ponta, do requisito ao deploy, com visão de como o front consome a API (auth, erros, paginação e estados de carregamento). Atuação colaborativa com Docker, Redis, CI/CD e metodologias ágeis.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16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Stackup Software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  — 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Desenvolvedor Fullstack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10/2025 — 02/2026 |  Remoto  | 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stackup-software.netlify.app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Entregou frontend e backend da plataforma de seguros e garantias, do levantamento de requisito ao deploy, cobrindo fluxos de proposta, documentos e emissão na interface e na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Implementou upload direto ao AWS S3 via URLs pré-assinadas no cliente, eliminando o tráfego de arquivos binários pela API e reduzindo o tamanho médio dos payloads em cerca de 70%.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Projetou rotinas serverless com AWS Lambda acionadas por S3 para OCR e conversão de documentos, isolando o processamento da API e reduzindo o consumo de CPU do servidor em mais de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Modelou permissões RBAC para governança de estado das propostas, eliminando alterações indevidas em fluxos financeiros e de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Construiu motor de contratos dinâmicos a partir de templates versionados em nuvem, reduzindo o tempo de emissão de documentos de minutos para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60" w:lineRule="auto"/>
        <w:rPr>
          <w:b w:val="1"/>
          <w:bCs w:val="1"/>
          <w:color w:val="111111"/>
          <w:sz w:val="21"/>
          <w:szCs w:val="21"/>
        </w:rPr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Deploy Talent — Plataforma de Recrutamento Multi-tenant | Projeto de Portfólio</w:t>
      </w:r>
    </w:p>
    <w:p w:rsidR="00000000" w:rsidDel="00000000" w:rsidP="00000000" w:rsidRDefault="00000000" w:rsidRPr="00000000" w14:paraId="00000010">
      <w:pPr>
        <w:spacing w:after="60" w:lineRule="auto"/>
        <w:rPr/>
      </w:pPr>
      <w:hyperlink r:id="rId11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deploy-talent.andreximenes.xyz</w:t>
        </w:r>
      </w:hyperlink>
      <w:r w:rsidDel="00000000" w:rsidR="00000000" w:rsidRPr="00000000">
        <w:rPr>
          <w:color w:val="111111"/>
          <w:sz w:val="21"/>
          <w:szCs w:val="21"/>
          <w:rtl w:val="0"/>
        </w:rPr>
        <w:t xml:space="preserve"> | </w:t>
      </w:r>
      <w:hyperlink r:id="rId12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github.com/AndreXime/deploy-talent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Construiu o produto ponta a ponta em TypeScript: API NestJS com casos de uso, JWT + RBAC e Zod, e web Next.js/React com formulários validados e TanStack Query para estado de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Implementou isolamento multi-tenant em PostgreSQL com tenant derivado do JWT e extensão do Prisma para filtrar/injetar tenantId, como segunda linha de defesa além dos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Modelou vagas e candidaturas com máquinas de estado, pipeline customizável por vaga e histórico auditável, cobrindo recrutador, candidato e site público de carreiras.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Configurou health checks (liveness/readiness), CI separado para API e Web, e deploy em produção no monólito modular NestJS + Next.js.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60" w:lineRule="auto"/>
        <w:rPr>
          <w:b w:val="1"/>
          <w:bCs w:val="1"/>
          <w:color w:val="111111"/>
          <w:sz w:val="21"/>
          <w:szCs w:val="21"/>
        </w:rPr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Ecommerce Full Stack — API Hono, loja Astro e domínio de pedidos | Projeto de Portfólio</w:t>
      </w:r>
    </w:p>
    <w:p w:rsidR="00000000" w:rsidDel="00000000" w:rsidP="00000000" w:rsidRDefault="00000000" w:rsidRPr="00000000" w14:paraId="00000016">
      <w:pPr>
        <w:spacing w:after="60" w:lineRule="auto"/>
        <w:rPr/>
      </w:pPr>
      <w:hyperlink r:id="rId16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ecommerce.andreximenes.xyz</w:t>
        </w:r>
      </w:hyperlink>
      <w:r w:rsidDel="00000000" w:rsidR="00000000" w:rsidRPr="00000000">
        <w:rPr>
          <w:color w:val="111111"/>
          <w:sz w:val="21"/>
          <w:szCs w:val="21"/>
          <w:rtl w:val="0"/>
        </w:rPr>
        <w:t xml:space="preserve"> | </w:t>
      </w:r>
      <w:hyperlink r:id="rId17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github.com/AndreXime/ecommerce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Desenvolveu monorepo com API REST em Hono (Bun) e loja SSR em Astro, compartilhando contrato OpenAPI/Zod, Prisma/PostgreSQL e Redis.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Implementou sessão JWT em cookies HttpOnly com refresh e revogação em Redis, unificando a semântica de autenticação entre SSR e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Modelou pedido como transação atômica com snapshot de preço e decremento condicional de estoque, além de RBAC entre vitrine e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16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Universidade Estadual do Vale do Acaraú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  — 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Em andamento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100" w:lineRule="auto"/>
        <w:rPr/>
      </w:pPr>
      <w:r w:rsidDel="00000000" w:rsidR="00000000" w:rsidRPr="00000000">
        <w:rPr>
          <w:b w:val="1"/>
          <w:bCs w:val="1"/>
          <w:color w:val="111111"/>
          <w:rtl w:val="0"/>
        </w:rPr>
        <w:t xml:space="preserve">JavaScript Backend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IBM — Coursera  |  05/2026  |  </w:t>
      </w: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coursera.org/verify/professional-cert/PKNMO2685DQL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before="100" w:lineRule="auto"/>
        <w:rPr/>
      </w:pPr>
      <w:r w:rsidDel="00000000" w:rsidR="00000000" w:rsidRPr="00000000">
        <w:rPr>
          <w:b w:val="1"/>
          <w:bCs w:val="1"/>
          <w:color w:val="111111"/>
          <w:rtl w:val="0"/>
        </w:rPr>
        <w:t xml:space="preserve">Mastering 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Packt — Coursera  |  03/2026  |  </w:t>
      </w: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coursera.org/verify/GK1EYYFSR7WX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100" w:lineRule="auto"/>
        <w:rPr/>
      </w:pPr>
      <w:r w:rsidDel="00000000" w:rsidR="00000000" w:rsidRPr="00000000">
        <w:rPr>
          <w:b w:val="1"/>
          <w:bCs w:val="1"/>
          <w:color w:val="111111"/>
          <w:rtl w:val="0"/>
        </w:rPr>
        <w:t xml:space="preserve">Modern Web Development with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Edureka — Coursera  |  03/2026  |  </w:t>
      </w:r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coursera.org/verify/specialization/TDOTGZTZV6HY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Linguagens &amp; Runtimes: </w:t>
      </w:r>
      <w:r w:rsidDel="00000000" w:rsidR="00000000" w:rsidRPr="00000000">
        <w:rPr>
          <w:color w:val="222222"/>
          <w:rtl w:val="0"/>
        </w:rPr>
        <w:t xml:space="preserve">TypeScript, JavaScript, Node.js, Bun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Frontend: </w:t>
      </w:r>
      <w:r w:rsidDel="00000000" w:rsidR="00000000" w:rsidRPr="00000000">
        <w:rPr>
          <w:color w:val="222222"/>
          <w:rtl w:val="0"/>
        </w:rPr>
        <w:t xml:space="preserve">React.js, Next.js, Astro, TailwindCSS, Shadcn, TanStack Query,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Backend: </w:t>
      </w:r>
      <w:r w:rsidDel="00000000" w:rsidR="00000000" w:rsidRPr="00000000">
        <w:rPr>
          <w:color w:val="222222"/>
          <w:rtl w:val="0"/>
        </w:rPr>
        <w:t xml:space="preserve">NestJS, Hono, Express, Prisma ORM, Zod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Banco de Dados: </w:t>
      </w:r>
      <w:r w:rsidDel="00000000" w:rsidR="00000000" w:rsidRPr="00000000">
        <w:rPr>
          <w:color w:val="222222"/>
          <w:rtl w:val="0"/>
        </w:rPr>
        <w:t xml:space="preserve">PostgreSQL,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APIs &amp; Integrações: </w:t>
      </w:r>
      <w:r w:rsidDel="00000000" w:rsidR="00000000" w:rsidRPr="00000000">
        <w:rPr>
          <w:color w:val="222222"/>
          <w:rtl w:val="0"/>
        </w:rPr>
        <w:t xml:space="preserve">REST, OpenAPI/Swagger, JWT, OAuth2,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Cloud, Filas &amp; Infra: </w:t>
      </w:r>
      <w:r w:rsidDel="00000000" w:rsidR="00000000" w:rsidRPr="00000000">
        <w:rPr>
          <w:color w:val="222222"/>
          <w:rtl w:val="0"/>
        </w:rPr>
        <w:t xml:space="preserve">AWS (S3, Lambda), Docker, BullMQ, LocalStack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Ferramentas &amp; Qualidade: </w:t>
      </w:r>
      <w:r w:rsidDel="00000000" w:rsidR="00000000" w:rsidRPr="00000000">
        <w:rPr>
          <w:color w:val="222222"/>
          <w:rtl w:val="0"/>
        </w:rPr>
        <w:t xml:space="preserve">Git, GitHub, Biome, Husky, CI/CD, Jest, Testing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Metodologias: </w:t>
      </w:r>
      <w:r w:rsidDel="00000000" w:rsidR="00000000" w:rsidRPr="00000000">
        <w:rPr>
          <w:color w:val="222222"/>
          <w:rtl w:val="0"/>
        </w:rPr>
        <w:t xml:space="preserve">Agile, Scrum, Code Review, Boas Práticas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before="100" w:lineRule="auto"/>
        <w:rPr/>
      </w:pPr>
      <w:r w:rsidDel="00000000" w:rsidR="00000000" w:rsidRPr="00000000">
        <w:rPr>
          <w:color w:val="222222"/>
          <w:rtl w:val="0"/>
        </w:rPr>
        <w:t xml:space="preserve">Português — 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before="100" w:lineRule="auto"/>
        <w:rPr/>
      </w:pPr>
      <w:r w:rsidDel="00000000" w:rsidR="00000000" w:rsidRPr="00000000">
        <w:rPr>
          <w:color w:val="222222"/>
          <w:rtl w:val="0"/>
        </w:rPr>
        <w:t xml:space="preserve">Inglês — Intermediário (leitura técnica avançada)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705">
    <w:name w:val="Table Grid"/>
    <w:basedOn w:val="886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86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86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86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3f3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3f3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37ec9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748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749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750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751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752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53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54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660ac" w:themeColor="accent1" w:themeShade="000095" w:themeTint="00008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660ac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660ac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3660ac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660ac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3660ac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5" w:themeShade="000095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245b8d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245b8d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cc3e6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0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472c4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472c4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472c4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472c4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472c4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1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2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3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4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cc3e6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5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6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804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1" w:themeShade="000095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54275" w:themeColor="accent1" w:themeShade="000095"/>
        <w:sz w:val="22"/>
      </w:rPr>
      <w:tblPr>
        <w:tblBorders/>
      </w:tblPr>
      <w:tcPr>
        <w:tcBorders/>
      </w:tcPr>
    </w:tblStylePr>
  </w:style>
  <w:style w:type="table" w:styleId="805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806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807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808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e74b3" w:themeColor="accent5" w:themeShade="000095" w:themeTint="00009A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e74b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e74b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809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810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7"/>
    <w:basedOn w:val="878"/>
    <w:next w:val="878"/>
    <w:link w:val="840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832">
    <w:name w:val="Heading 8"/>
    <w:basedOn w:val="878"/>
    <w:next w:val="878"/>
    <w:link w:val="841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833">
    <w:name w:val="Heading 9"/>
    <w:basedOn w:val="878"/>
    <w:next w:val="878"/>
    <w:link w:val="842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34">
    <w:name w:val="Heading 1 Char"/>
    <w:basedOn w:val="885"/>
    <w:link w:val="87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835">
    <w:name w:val="Heading 2 Char"/>
    <w:basedOn w:val="885"/>
    <w:link w:val="880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836">
    <w:name w:val="Heading 3 Char"/>
    <w:basedOn w:val="885"/>
    <w:link w:val="881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837">
    <w:name w:val="Heading 4 Char"/>
    <w:basedOn w:val="885"/>
    <w:link w:val="882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838">
    <w:name w:val="Heading 5 Char"/>
    <w:basedOn w:val="885"/>
    <w:link w:val="88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839">
    <w:name w:val="Heading 6 Char"/>
    <w:basedOn w:val="885"/>
    <w:link w:val="884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840">
    <w:name w:val="Heading 7 Char"/>
    <w:basedOn w:val="885"/>
    <w:link w:val="831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841">
    <w:name w:val="Heading 8 Char"/>
    <w:basedOn w:val="885"/>
    <w:link w:val="832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42">
    <w:name w:val="Heading 9 Char"/>
    <w:basedOn w:val="885"/>
    <w:link w:val="833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43">
    <w:name w:val="Title Char"/>
    <w:basedOn w:val="885"/>
    <w:link w:val="888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845">
    <w:name w:val="Subtitle Char"/>
    <w:basedOn w:val="885"/>
    <w:link w:val="844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846">
    <w:name w:val="Quote"/>
    <w:basedOn w:val="878"/>
    <w:next w:val="878"/>
    <w:link w:val="847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847">
    <w:name w:val="Quote Char"/>
    <w:basedOn w:val="885"/>
    <w:link w:val="846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48">
    <w:name w:val="Intense Emphasis"/>
    <w:basedOn w:val="885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849">
    <w:name w:val="Intense Quote"/>
    <w:basedOn w:val="878"/>
    <w:next w:val="878"/>
    <w:link w:val="850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850">
    <w:name w:val="Intense Quote Char"/>
    <w:basedOn w:val="885"/>
    <w:link w:val="849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851">
    <w:name w:val="Intense Reference"/>
    <w:basedOn w:val="885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paragraph" w:styleId="852">
    <w:name w:val="No Spacing"/>
    <w:basedOn w:val="878"/>
    <w:uiPriority w:val="1"/>
    <w:qFormat w:val="1"/>
    <w:pPr>
      <w:pBdr/>
      <w:spacing w:after="0" w:line="240" w:lineRule="auto"/>
      <w:ind/>
    </w:pPr>
  </w:style>
  <w:style w:type="character" w:styleId="853">
    <w:name w:val="Subtle Emphasis"/>
    <w:basedOn w:val="885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54">
    <w:name w:val="Emphasis"/>
    <w:basedOn w:val="885"/>
    <w:uiPriority w:val="20"/>
    <w:qFormat w:val="1"/>
    <w:pPr>
      <w:pBdr/>
      <w:spacing/>
      <w:ind/>
    </w:pPr>
    <w:rPr>
      <w:i w:val="1"/>
      <w:iCs w:val="1"/>
    </w:rPr>
  </w:style>
  <w:style w:type="character" w:styleId="855">
    <w:name w:val="Strong"/>
    <w:basedOn w:val="885"/>
    <w:uiPriority w:val="22"/>
    <w:qFormat w:val="1"/>
    <w:pPr>
      <w:pBdr/>
      <w:spacing/>
      <w:ind/>
    </w:pPr>
    <w:rPr>
      <w:b w:val="1"/>
      <w:bCs w:val="1"/>
    </w:rPr>
  </w:style>
  <w:style w:type="character" w:styleId="856">
    <w:name w:val="Subtle Reference"/>
    <w:basedOn w:val="885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857">
    <w:name w:val="Book Title"/>
    <w:basedOn w:val="885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858">
    <w:name w:val="Header"/>
    <w:basedOn w:val="878"/>
    <w:link w:val="859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Header Char"/>
    <w:basedOn w:val="885"/>
    <w:link w:val="858"/>
    <w:uiPriority w:val="99"/>
    <w:pPr>
      <w:pBdr/>
      <w:spacing/>
      <w:ind/>
    </w:pPr>
  </w:style>
  <w:style w:type="paragraph" w:styleId="860">
    <w:name w:val="Footer"/>
    <w:basedOn w:val="878"/>
    <w:link w:val="861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Footer Char"/>
    <w:basedOn w:val="885"/>
    <w:link w:val="860"/>
    <w:uiPriority w:val="99"/>
    <w:pPr>
      <w:pBdr/>
      <w:spacing/>
      <w:ind/>
    </w:pPr>
  </w:style>
  <w:style w:type="paragraph" w:styleId="862">
    <w:name w:val="Caption"/>
    <w:basedOn w:val="878"/>
    <w:next w:val="878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character" w:styleId="863">
    <w:name w:val="Footnote Text Char"/>
    <w:basedOn w:val="885"/>
    <w:link w:val="893"/>
    <w:uiPriority w:val="99"/>
    <w:semiHidden w:val="1"/>
    <w:pPr>
      <w:pBdr/>
      <w:spacing/>
      <w:ind/>
    </w:pPr>
    <w:rPr>
      <w:sz w:val="20"/>
      <w:szCs w:val="20"/>
    </w:rPr>
  </w:style>
  <w:style w:type="character" w:styleId="864">
    <w:name w:val="Endnote Text Char"/>
    <w:basedOn w:val="885"/>
    <w:link w:val="896"/>
    <w:uiPriority w:val="99"/>
    <w:semiHidden w:val="1"/>
    <w:pPr>
      <w:pBdr/>
      <w:spacing/>
      <w:ind/>
    </w:pPr>
    <w:rPr>
      <w:sz w:val="20"/>
      <w:szCs w:val="20"/>
    </w:rPr>
  </w:style>
  <w:style w:type="character" w:styleId="865">
    <w:name w:val="FollowedHyperlink"/>
    <w:basedOn w:val="885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866">
    <w:name w:val="toc 1"/>
    <w:basedOn w:val="878"/>
    <w:next w:val="878"/>
    <w:uiPriority w:val="39"/>
    <w:unhideWhenUsed w:val="1"/>
    <w:pPr>
      <w:pBdr/>
      <w:spacing w:after="100"/>
      <w:ind/>
    </w:pPr>
  </w:style>
  <w:style w:type="paragraph" w:styleId="867">
    <w:name w:val="toc 2"/>
    <w:basedOn w:val="878"/>
    <w:next w:val="878"/>
    <w:uiPriority w:val="39"/>
    <w:unhideWhenUsed w:val="1"/>
    <w:pPr>
      <w:pBdr/>
      <w:spacing w:after="100"/>
      <w:ind w:left="220"/>
    </w:pPr>
  </w:style>
  <w:style w:type="paragraph" w:styleId="868">
    <w:name w:val="toc 3"/>
    <w:basedOn w:val="878"/>
    <w:next w:val="878"/>
    <w:uiPriority w:val="39"/>
    <w:unhideWhenUsed w:val="1"/>
    <w:pPr>
      <w:pBdr/>
      <w:spacing w:after="100"/>
      <w:ind w:left="440"/>
    </w:pPr>
  </w:style>
  <w:style w:type="paragraph" w:styleId="869">
    <w:name w:val="toc 4"/>
    <w:basedOn w:val="878"/>
    <w:next w:val="878"/>
    <w:uiPriority w:val="39"/>
    <w:unhideWhenUsed w:val="1"/>
    <w:pPr>
      <w:pBdr/>
      <w:spacing w:after="100"/>
      <w:ind w:left="660"/>
    </w:pPr>
  </w:style>
  <w:style w:type="paragraph" w:styleId="870">
    <w:name w:val="toc 5"/>
    <w:basedOn w:val="878"/>
    <w:next w:val="878"/>
    <w:uiPriority w:val="39"/>
    <w:unhideWhenUsed w:val="1"/>
    <w:pPr>
      <w:pBdr/>
      <w:spacing w:after="100"/>
      <w:ind w:left="880"/>
    </w:pPr>
  </w:style>
  <w:style w:type="paragraph" w:styleId="871">
    <w:name w:val="toc 6"/>
    <w:basedOn w:val="878"/>
    <w:next w:val="878"/>
    <w:uiPriority w:val="39"/>
    <w:unhideWhenUsed w:val="1"/>
    <w:pPr>
      <w:pBdr/>
      <w:spacing w:after="100"/>
      <w:ind w:left="1100"/>
    </w:pPr>
  </w:style>
  <w:style w:type="paragraph" w:styleId="872">
    <w:name w:val="toc 7"/>
    <w:basedOn w:val="878"/>
    <w:next w:val="878"/>
    <w:uiPriority w:val="39"/>
    <w:unhideWhenUsed w:val="1"/>
    <w:pPr>
      <w:pBdr/>
      <w:spacing w:after="100"/>
      <w:ind w:left="1320"/>
    </w:pPr>
  </w:style>
  <w:style w:type="paragraph" w:styleId="873">
    <w:name w:val="toc 8"/>
    <w:basedOn w:val="878"/>
    <w:next w:val="878"/>
    <w:uiPriority w:val="39"/>
    <w:unhideWhenUsed w:val="1"/>
    <w:pPr>
      <w:pBdr/>
      <w:spacing w:after="100"/>
      <w:ind w:left="1540"/>
    </w:pPr>
  </w:style>
  <w:style w:type="paragraph" w:styleId="874">
    <w:name w:val="toc 9"/>
    <w:basedOn w:val="878"/>
    <w:next w:val="878"/>
    <w:uiPriority w:val="39"/>
    <w:unhideWhenUsed w:val="1"/>
    <w:pPr>
      <w:pBdr/>
      <w:spacing w:after="100"/>
      <w:ind w:left="1760"/>
    </w:pPr>
  </w:style>
  <w:style w:type="character" w:styleId="875">
    <w:name w:val="Placeholder Text"/>
    <w:basedOn w:val="885"/>
    <w:uiPriority w:val="99"/>
    <w:semiHidden w:val="1"/>
    <w:pPr>
      <w:pBdr/>
      <w:spacing/>
      <w:ind/>
    </w:pPr>
    <w:rPr>
      <w:color w:val="666666"/>
    </w:rPr>
  </w:style>
  <w:style w:type="paragraph" w:styleId="876">
    <w:name w:val="TOC Heading"/>
    <w:uiPriority w:val="39"/>
    <w:unhideWhenUsed w:val="1"/>
    <w:pPr>
      <w:pBdr/>
      <w:spacing/>
      <w:ind/>
    </w:pPr>
  </w:style>
  <w:style w:type="paragraph" w:styleId="877">
    <w:name w:val="table of figures"/>
    <w:basedOn w:val="878"/>
    <w:next w:val="878"/>
    <w:uiPriority w:val="99"/>
    <w:unhideWhenUsed w:val="1"/>
    <w:pPr>
      <w:pBdr/>
      <w:spacing w:after="0" w:afterAutospacing="0"/>
      <w:ind/>
    </w:pPr>
  </w:style>
  <w:style w:type="character" w:styleId="885" w:default="1">
    <w:name w:val="Default Paragraph Font"/>
    <w:uiPriority w:val="1"/>
    <w:semiHidden w:val="1"/>
    <w:unhideWhenUsed w:val="1"/>
    <w:pPr>
      <w:pBdr/>
      <w:spacing/>
      <w:ind/>
    </w:pPr>
  </w:style>
  <w:style w:type="table" w:styleId="886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 w:val="1"/>
    <w:unhideWhenUsed w:val="1"/>
    <w:pPr>
      <w:pBdr/>
      <w:spacing/>
      <w:ind/>
    </w:pPr>
  </w:style>
  <w:style w:type="paragraph" w:styleId="889" w:customStyle="1">
    <w:name w:val="Forte1"/>
    <w:qFormat w:val="1"/>
    <w:pPr>
      <w:pBdr/>
      <w:spacing/>
      <w:ind/>
    </w:pPr>
    <w:rPr>
      <w:b w:val="1"/>
      <w:bCs w:val="1"/>
    </w:rPr>
  </w:style>
  <w:style w:type="paragraph" w:styleId="890">
    <w:name w:val="List Paragraph"/>
    <w:qFormat w:val="1"/>
    <w:pPr>
      <w:pBdr/>
      <w:spacing/>
      <w:ind/>
    </w:pPr>
  </w:style>
  <w:style w:type="character" w:styleId="891">
    <w:name w:val="Hyperlink"/>
    <w:uiPriority w:val="99"/>
    <w:unhideWhenUsed w:val="1"/>
    <w:pPr>
      <w:pBdr/>
      <w:spacing/>
      <w:ind/>
    </w:pPr>
    <w:rPr>
      <w:color w:val="0563c1"/>
      <w:u w:val="single"/>
    </w:rPr>
  </w:style>
  <w:style w:type="character" w:styleId="892">
    <w:name w:val="foot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893">
    <w:name w:val="footnote text"/>
    <w:link w:val="894"/>
    <w:uiPriority w:val="99"/>
    <w:semiHidden w:val="1"/>
    <w:unhideWhenUsed w:val="1"/>
    <w:pPr>
      <w:pBdr/>
      <w:spacing/>
      <w:ind/>
    </w:pPr>
  </w:style>
  <w:style w:type="character" w:styleId="894" w:customStyle="1">
    <w:name w:val="Texto de nota de rodapé Char"/>
    <w:link w:val="893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character" w:styleId="895">
    <w:name w:val="end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896">
    <w:name w:val="endnote text"/>
    <w:link w:val="897"/>
    <w:uiPriority w:val="99"/>
    <w:semiHidden w:val="1"/>
    <w:unhideWhenUsed w:val="1"/>
    <w:pPr>
      <w:pBdr/>
      <w:spacing/>
      <w:ind/>
    </w:pPr>
  </w:style>
  <w:style w:type="character" w:styleId="897" w:customStyle="1">
    <w:name w:val="Texto de nota de fim Char"/>
    <w:link w:val="896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

<Relationships xmlns="http://schemas.openxmlformats.org/package/2006/relationships"><Relationship Id="rId11" Type="http://schemas.openxmlformats.org/officeDocument/2006/relationships/hyperlink" Target="http://deploy-talent.andreximenes.xyz" TargetMode="External" /><Relationship Id="rId10" Type="http://schemas.openxmlformats.org/officeDocument/2006/relationships/hyperlink" Target="https://stackup-software.netlify.app/" TargetMode="External" /><Relationship Id="rId13" Type="http://schemas.openxmlformats.org/officeDocument/2006/relationships/hyperlink" Target="https://coursera.org/verify/professional-cert/PKNMO2685DQL" TargetMode="External" /><Relationship Id="rId12" Type="http://schemas.openxmlformats.org/officeDocument/2006/relationships/hyperlink" Target="https://github.com/AndreXime/deploy-talent" TargetMode="External" /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hyperlink" Target="https://github.com/AndreXime" TargetMode="External" /><Relationship Id="rId15" Type="http://schemas.openxmlformats.org/officeDocument/2006/relationships/hyperlink" Target="https://coursera.org/verify/specialization/TDOTGZTZV6HY" TargetMode="External" /><Relationship Id="rId14" Type="http://schemas.openxmlformats.org/officeDocument/2006/relationships/hyperlink" Target="https://coursera.org/verify/GK1EYYFSR7WX" TargetMode="External" /><Relationship Id="rId5" Type="http://schemas.openxmlformats.org/officeDocument/2006/relationships/styles" Target="styles.xml" /><Relationship Id="rId6" Type="http://schemas.openxmlformats.org/officeDocument/2006/relationships/customXml" Target="../customXML/item1.xml" /><Relationship Id="rId7" Type="http://schemas.openxmlformats.org/officeDocument/2006/relationships/hyperlink" Target="https://andreximenes.xyz" TargetMode="External" /><Relationship Id="rId8" Type="http://schemas.openxmlformats.org/officeDocument/2006/relationships/hyperlink" Target="https://www.linkedin.com/in/andreximenesdev/" TargetMode="External" /><Relationship Id="rId16" Type="http://schemas.openxmlformats.org/officeDocument/2006/relationships/hyperlink" Target="https://ecommerce.andreximenes.xyz" TargetMode="External" /><Relationship Id="rId17" Type="http://schemas.openxmlformats.org/officeDocument/2006/relationships/hyperlink" Target="https://github.com/AndreXime/ecommerce" TargetMode="Externa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l6puHRi0bLLWnYwyfnzToULEhQ==">CgMxLjA4AHIhMXM3RURFM0w4SVpjWkRCbTY1Z0g4YnZZNFJEM2pjMktu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2026-05-05T23:57:00Z</dcterms:created>
  <dc:creator>Un-named</dc:creator>
</cp:coreProperties>
</file>