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4276" w14:textId="77777777" w:rsidR="00B37B52" w:rsidRPr="00C521ED" w:rsidRDefault="00000000">
      <w:pPr>
        <w:spacing w:after="121" w:line="259" w:lineRule="auto"/>
        <w:ind w:left="0" w:right="17" w:firstLine="0"/>
        <w:jc w:val="center"/>
        <w:rPr>
          <w:rFonts w:ascii="Arial" w:hAnsi="Arial" w:cs="Arial"/>
          <w:sz w:val="28"/>
          <w:szCs w:val="28"/>
        </w:rPr>
      </w:pPr>
      <w:r w:rsidRPr="00C521ED">
        <w:rPr>
          <w:rFonts w:ascii="Arial" w:hAnsi="Arial" w:cs="Arial"/>
          <w:b/>
          <w:sz w:val="28"/>
          <w:szCs w:val="28"/>
        </w:rPr>
        <w:t>Memorando</w:t>
      </w:r>
    </w:p>
    <w:p w14:paraId="4F8899B5" w14:textId="2A50F4F4" w:rsidR="00B37B52" w:rsidRPr="00C521ED" w:rsidRDefault="00000000">
      <w:pPr>
        <w:spacing w:after="1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De: </w:t>
      </w:r>
      <w:r w:rsidR="00E969AB" w:rsidRPr="00C521ED">
        <w:rPr>
          <w:rFonts w:ascii="Arial" w:hAnsi="Arial" w:cs="Arial"/>
        </w:rPr>
        <w:t>André Paulo Daniel Yanga</w:t>
      </w:r>
    </w:p>
    <w:p w14:paraId="467DA3B9" w14:textId="2B2F7EEF" w:rsidR="00B37B52" w:rsidRPr="00C521ED" w:rsidRDefault="00000000">
      <w:pPr>
        <w:spacing w:after="0" w:line="259" w:lineRule="auto"/>
        <w:ind w:left="328"/>
        <w:jc w:val="left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Nº de Matrícula: </w:t>
      </w:r>
      <w:r w:rsidR="00E969AB" w:rsidRPr="00C521ED">
        <w:rPr>
          <w:rFonts w:ascii="Arial" w:hAnsi="Arial" w:cs="Arial"/>
        </w:rPr>
        <w:t>20210571</w:t>
      </w:r>
    </w:p>
    <w:p w14:paraId="5CFECA6B" w14:textId="77777777" w:rsidR="00B37B52" w:rsidRPr="00C521ED" w:rsidRDefault="00000000">
      <w:pPr>
        <w:spacing w:after="1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Disciplina: </w:t>
      </w:r>
      <w:r w:rsidRPr="00C521ED">
        <w:rPr>
          <w:rFonts w:ascii="Arial" w:hAnsi="Arial" w:cs="Arial"/>
        </w:rPr>
        <w:t>Computação Paralela e Distribuída</w:t>
      </w:r>
    </w:p>
    <w:p w14:paraId="35A85F63" w14:textId="0CEC30A7" w:rsidR="00B37B52" w:rsidRPr="00C521ED" w:rsidRDefault="00000000">
      <w:pPr>
        <w:spacing w:after="876"/>
        <w:ind w:left="328" w:right="4608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Assunto: </w:t>
      </w:r>
      <w:r w:rsidRPr="00C521ED">
        <w:rPr>
          <w:rFonts w:ascii="Arial" w:hAnsi="Arial" w:cs="Arial"/>
        </w:rPr>
        <w:t xml:space="preserve">Relatório do Laboratório 4 </w:t>
      </w:r>
      <w:r w:rsidRPr="00C521ED">
        <w:rPr>
          <w:rFonts w:ascii="Arial" w:hAnsi="Arial" w:cs="Arial"/>
          <w:b/>
        </w:rPr>
        <w:t xml:space="preserve">Data: </w:t>
      </w:r>
      <w:r w:rsidRPr="00C521ED">
        <w:rPr>
          <w:rFonts w:ascii="Arial" w:hAnsi="Arial" w:cs="Arial"/>
        </w:rPr>
        <w:t>16 Maio de 2025</w:t>
      </w:r>
    </w:p>
    <w:p w14:paraId="17601DC0" w14:textId="77777777" w:rsidR="00B37B52" w:rsidRPr="00C521ED" w:rsidRDefault="00000000">
      <w:pPr>
        <w:pStyle w:val="Ttulo1"/>
        <w:ind w:left="855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Introdução</w:t>
      </w:r>
    </w:p>
    <w:p w14:paraId="5D621ED9" w14:textId="77777777" w:rsidR="00B37B52" w:rsidRPr="00C521ED" w:rsidRDefault="00000000">
      <w:pPr>
        <w:spacing w:after="586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Este memorando descreve as experiências realizadas no Laboratório 4 da disciplina Computação Paralela e Distribuída, cujo objetivo foi introduzir a programação com a Interface de Passagem de Mensagens (MPI). As atividades envolveram a criação de um programa de saudações, análise e modificação do programa sendReceive.c para medir latência e largura de banda, comparação de desempenho entre MPI_Bcast e envios individuais, e implementação de rotinas MPI personalizadas. As experiências foram conduzidas em um ambiente com OpenMPI, com a restrição de otimizar as implementações para redes de cluster. Observou-se que algoritmos otimizados (e.g., árvores binomiais) do OpenMPI superam implementações ponto-a-ponto em eficiência.</w:t>
      </w:r>
    </w:p>
    <w:p w14:paraId="18464B58" w14:textId="77777777" w:rsidR="00B37B52" w:rsidRPr="00C521ED" w:rsidRDefault="00000000">
      <w:pPr>
        <w:pStyle w:val="Ttulo1"/>
        <w:ind w:left="855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Experiências Realizadas</w:t>
      </w:r>
    </w:p>
    <w:p w14:paraId="5BC520A5" w14:textId="77777777" w:rsidR="00B37B52" w:rsidRPr="00C521ED" w:rsidRDefault="00000000">
      <w:pPr>
        <w:spacing w:after="475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As experiências foram realizadas em um cluster com OpenMPI, utilizando mpicc para compilação e mpirun para execução. Cada exercício é detalhado abaixo, com capturas de tela, respostas às questões do laboratório e estatísticas descritivas dos resultados.</w:t>
      </w:r>
    </w:p>
    <w:p w14:paraId="34824431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1: Programa de Saudações</w:t>
      </w:r>
    </w:p>
    <w:p w14:paraId="5011A496" w14:textId="47A7B44A" w:rsidR="00E969AB" w:rsidRPr="00C521ED" w:rsidRDefault="00000000" w:rsidP="00E969AB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 programa </w:t>
      </w:r>
      <w:r w:rsidR="00D13E4F" w:rsidRPr="00C521ED">
        <w:rPr>
          <w:rFonts w:ascii="Arial" w:hAnsi="Arial" w:cs="Arial"/>
        </w:rPr>
        <w:t>Saudações</w:t>
      </w:r>
      <w:r w:rsidRPr="00C521ED">
        <w:rPr>
          <w:rFonts w:ascii="Arial" w:hAnsi="Arial" w:cs="Arial"/>
        </w:rPr>
        <w:t xml:space="preserve">.c faz cada processo imprimir seu identificador (ID) e o nome do nó </w:t>
      </w:r>
    </w:p>
    <w:p w14:paraId="047ED502" w14:textId="7834B571" w:rsidR="00B37B52" w:rsidRPr="00C521ED" w:rsidRDefault="00B37B52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</w:p>
    <w:p w14:paraId="3982613F" w14:textId="77777777" w:rsidR="00E969AB" w:rsidRPr="00C521ED" w:rsidRDefault="00E969AB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</w:p>
    <w:tbl>
      <w:tblPr>
        <w:tblStyle w:val="TableGrid"/>
        <w:tblpPr w:vertAnchor="text" w:tblpX="269" w:tblpY="-106"/>
        <w:tblOverlap w:val="never"/>
        <w:tblW w:w="9153" w:type="dxa"/>
        <w:tblInd w:w="0" w:type="dxa"/>
        <w:tblCellMar>
          <w:top w:w="8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B37B52" w:rsidRPr="00C521ED" w14:paraId="740B344B" w14:textId="77777777">
        <w:trPr>
          <w:trHeight w:val="2997"/>
        </w:trPr>
        <w:tc>
          <w:tcPr>
            <w:tcW w:w="9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E72F7" w14:textId="77777777" w:rsidR="00B37B52" w:rsidRPr="00C521ED" w:rsidRDefault="00000000">
            <w:pPr>
              <w:spacing w:after="0" w:line="247" w:lineRule="auto"/>
              <w:ind w:left="0" w:right="5866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  <w:b/>
              </w:rPr>
              <w:lastRenderedPageBreak/>
              <w:t xml:space="preserve">#include </w:t>
            </w:r>
            <w:r w:rsidRPr="00C521ED">
              <w:rPr>
                <w:rFonts w:ascii="Arial" w:hAnsi="Arial" w:cs="Arial"/>
              </w:rPr>
              <w:t xml:space="preserve">&lt;stdio.h&gt; </w:t>
            </w:r>
            <w:r w:rsidRPr="00C521ED">
              <w:rPr>
                <w:rFonts w:ascii="Arial" w:hAnsi="Arial" w:cs="Arial"/>
                <w:b/>
              </w:rPr>
              <w:t xml:space="preserve">#include </w:t>
            </w:r>
            <w:r w:rsidRPr="00C521ED">
              <w:rPr>
                <w:rFonts w:ascii="Arial" w:hAnsi="Arial" w:cs="Arial"/>
              </w:rPr>
              <w:t>&lt;mpi.h&gt;</w:t>
            </w:r>
          </w:p>
          <w:p w14:paraId="754D1AE9" w14:textId="77777777" w:rsidR="00B37B52" w:rsidRPr="00C521ED" w:rsidRDefault="00000000">
            <w:pPr>
              <w:spacing w:after="0" w:line="247" w:lineRule="auto"/>
              <w:ind w:left="478" w:right="4551" w:hanging="478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>main(</w:t>
            </w: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 xml:space="preserve">argc, 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 xml:space="preserve">*argv[]) { </w:t>
            </w: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 xml:space="preserve">id, p; 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>hostname[256];</w:t>
            </w:r>
          </w:p>
          <w:p w14:paraId="2A0E4ACA" w14:textId="77777777" w:rsidR="00B37B52" w:rsidRPr="00C521ED" w:rsidRDefault="00000000">
            <w:pPr>
              <w:spacing w:after="0" w:line="259" w:lineRule="auto"/>
              <w:ind w:left="47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MPI_Init(&amp;argc, &amp;argv);</w:t>
            </w:r>
          </w:p>
          <w:p w14:paraId="015801D3" w14:textId="77777777" w:rsidR="00B37B52" w:rsidRPr="00C521ED" w:rsidRDefault="00000000">
            <w:pPr>
              <w:spacing w:after="0" w:line="236" w:lineRule="auto"/>
              <w:ind w:left="478" w:right="1921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MPI_Comm_rank(MPI_COMM_WORLD, &amp;id); MPI_Comm_size(MPI_COMM_WORLD, &amp;p); gethostname(hostname, 256);</w:t>
            </w:r>
          </w:p>
          <w:p w14:paraId="284AB859" w14:textId="77777777" w:rsidR="00B37B52" w:rsidRPr="00C521ED" w:rsidRDefault="00000000">
            <w:pPr>
              <w:spacing w:after="0" w:line="259" w:lineRule="auto"/>
              <w:ind w:left="47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printf("Process %d sends greetings from machine %s!\n", id, hostname);</w:t>
            </w:r>
          </w:p>
          <w:p w14:paraId="558EE6C1" w14:textId="77777777" w:rsidR="00B37B52" w:rsidRPr="00C521ED" w:rsidRDefault="00000000">
            <w:pPr>
              <w:spacing w:after="0" w:line="246" w:lineRule="auto"/>
              <w:ind w:left="478" w:right="5985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 xml:space="preserve">MPI_Finalize(); </w:t>
            </w:r>
            <w:r w:rsidRPr="00C521ED">
              <w:rPr>
                <w:rFonts w:ascii="Arial" w:hAnsi="Arial" w:cs="Arial"/>
                <w:b/>
              </w:rPr>
              <w:t xml:space="preserve">return </w:t>
            </w:r>
            <w:r w:rsidRPr="00C521ED">
              <w:rPr>
                <w:rFonts w:ascii="Arial" w:hAnsi="Arial" w:cs="Arial"/>
              </w:rPr>
              <w:t>0;</w:t>
            </w:r>
          </w:p>
          <w:p w14:paraId="663756D6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}</w:t>
            </w:r>
          </w:p>
        </w:tc>
      </w:tr>
    </w:tbl>
    <w:p w14:paraId="19328DCE" w14:textId="1C2DC4D9" w:rsidR="00B37B52" w:rsidRPr="00C521ED" w:rsidRDefault="00B37B52" w:rsidP="00E969AB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358EC8F6" w14:textId="6FAF871A" w:rsidR="00E969AB" w:rsidRPr="00C521ED" w:rsidRDefault="00EA5537">
      <w:pPr>
        <w:spacing w:after="42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3BDEEAE1" wp14:editId="5D5B0968">
            <wp:extent cx="6165215" cy="414020"/>
            <wp:effectExtent l="0" t="0" r="6985" b="5080"/>
            <wp:docPr id="173467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B8" w14:textId="77777777" w:rsidR="00E969AB" w:rsidRPr="00C521ED" w:rsidRDefault="00E969AB">
      <w:pPr>
        <w:spacing w:after="421" w:line="259" w:lineRule="auto"/>
        <w:ind w:left="10" w:right="17"/>
        <w:jc w:val="center"/>
        <w:rPr>
          <w:rFonts w:ascii="Arial" w:hAnsi="Arial" w:cs="Arial"/>
        </w:rPr>
      </w:pPr>
    </w:p>
    <w:p w14:paraId="14D69830" w14:textId="7DA697C7" w:rsidR="00B37B52" w:rsidRPr="00C521ED" w:rsidRDefault="00000000">
      <w:pPr>
        <w:spacing w:after="42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1: Saída do programa </w:t>
      </w:r>
      <w:r w:rsidR="00D13E4F" w:rsidRPr="00C521ED">
        <w:rPr>
          <w:rFonts w:ascii="Arial" w:hAnsi="Arial" w:cs="Arial"/>
        </w:rPr>
        <w:t>Saudações</w:t>
      </w:r>
      <w:r w:rsidRPr="00C521ED">
        <w:rPr>
          <w:rFonts w:ascii="Arial" w:hAnsi="Arial" w:cs="Arial"/>
        </w:rPr>
        <w:t xml:space="preserve">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processos.</w:t>
      </w:r>
    </w:p>
    <w:p w14:paraId="079936B1" w14:textId="77777777" w:rsidR="00B37B52" w:rsidRPr="00C521ED" w:rsidRDefault="00000000">
      <w:pPr>
        <w:spacing w:after="475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O programa demonstra a distribuição de processos em nós do cluster, com cada processo identificando seu ID e máquina hospedeira, útil para verificar a configuração do ambiente MPI.</w:t>
      </w:r>
    </w:p>
    <w:p w14:paraId="1BD3E232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2: Análise de sendReceive.c</w:t>
      </w:r>
    </w:p>
    <w:p w14:paraId="2A994CFD" w14:textId="22331D8B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 programa sendReceive.c implementa um padrão de comunicação em anel, onde o processo 0 envia um inteiro ao processo 1, que envia ao 2, e assim por diante, até o último processo enviar de volta ao 0. Foram realizados testes com diferentes números de rodadas e processos. A saída para </w:t>
      </w:r>
      <w:r w:rsidR="00D13E4F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 e 1000 rodadas é apresentada na Figura 2.</w:t>
      </w:r>
    </w:p>
    <w:p w14:paraId="562B61EC" w14:textId="77777777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O tempo total aumenta linearmente com o número de rodadas e processos devido ao maior número de comunicações. O tempo médio por operação de envio/recebimento ( 1.54 µs, a ser atualizado com dados reais) é constante, indicando overhead fixo da rede e do MPI.</w:t>
      </w:r>
    </w:p>
    <w:p w14:paraId="184F6B9E" w14:textId="4AC32C36" w:rsidR="00E969AB" w:rsidRPr="00C521ED" w:rsidRDefault="00EA5537">
      <w:pPr>
        <w:spacing w:after="414"/>
        <w:ind w:left="1002" w:right="335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3C83E42A" wp14:editId="09AA0852">
            <wp:extent cx="5467350" cy="398145"/>
            <wp:effectExtent l="0" t="0" r="0" b="1905"/>
            <wp:docPr id="1935739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974" w14:textId="506242F7" w:rsidR="00B37B52" w:rsidRPr="00C521ED" w:rsidRDefault="00000000">
      <w:pPr>
        <w:spacing w:after="414"/>
        <w:ind w:left="1002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2: Saída do sendReceive.c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 e 1000 rodadas.</w:t>
      </w:r>
    </w:p>
    <w:p w14:paraId="32B9303B" w14:textId="77777777" w:rsidR="00B37B52" w:rsidRPr="00C521ED" w:rsidRDefault="00000000">
      <w:pPr>
        <w:pStyle w:val="Ttulo2"/>
        <w:spacing w:after="14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lastRenderedPageBreak/>
        <w:t>Exercício 3: Medição de Latência e Largura de Banda</w:t>
      </w:r>
    </w:p>
    <w:p w14:paraId="057C2027" w14:textId="77777777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O programa sendReceive.c foi modificado (sendReceive_modified.c) para aceitar tamanhos de mensagem variáveis e calcular latência (para mensagens pequenas) e largura de banda (para mensagens grandes). A Listagem 2 mostra o trecho alterado.</w:t>
      </w:r>
    </w:p>
    <w:p w14:paraId="05EA2E0C" w14:textId="77777777" w:rsidR="00B37B52" w:rsidRPr="00C521ED" w:rsidRDefault="00000000">
      <w:pPr>
        <w:spacing w:after="11"/>
        <w:ind w:left="1671" w:right="335"/>
        <w:rPr>
          <w:rFonts w:ascii="Arial" w:hAnsi="Arial" w:cs="Arial"/>
        </w:rPr>
      </w:pPr>
      <w:r w:rsidRPr="00C521ED">
        <w:rPr>
          <w:rFonts w:ascii="Arial" w:hAnsi="Arial" w:cs="Arial"/>
        </w:rPr>
        <w:t>Listing 2: Trecho modificado de sendReceive_modified.c</w:t>
      </w:r>
    </w:p>
    <w:tbl>
      <w:tblPr>
        <w:tblStyle w:val="TableGrid"/>
        <w:tblpPr w:vertAnchor="text" w:tblpX="269" w:tblpY="-106"/>
        <w:tblOverlap w:val="never"/>
        <w:tblW w:w="9153" w:type="dxa"/>
        <w:tblInd w:w="0" w:type="dxa"/>
        <w:tblCellMar>
          <w:top w:w="8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B37B52" w:rsidRPr="00C521ED" w14:paraId="3F4C3F37" w14:textId="77777777">
        <w:trPr>
          <w:trHeight w:val="845"/>
        </w:trPr>
        <w:tc>
          <w:tcPr>
            <w:tcW w:w="9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5267B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size = atoi(argv[2]);</w:t>
            </w:r>
          </w:p>
          <w:p w14:paraId="6ED1DEEC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buffer = (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>*)malloc(size);</w:t>
            </w:r>
          </w:p>
          <w:p w14:paraId="04620451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MPI_Send(buffer, size, MPI_CHAR, 1, i, MPI_COMM_WORLD);</w:t>
            </w:r>
          </w:p>
        </w:tc>
      </w:tr>
    </w:tbl>
    <w:p w14:paraId="3B134A8E" w14:textId="2B363E0B" w:rsidR="00B37B52" w:rsidRPr="00C521ED" w:rsidRDefault="00B37B52" w:rsidP="00442E62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2FB6D09B" w14:textId="77777777" w:rsidR="001D4927" w:rsidRPr="00C521ED" w:rsidRDefault="001D4927" w:rsidP="00442E62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6E200898" w14:textId="77777777" w:rsidR="00B37B52" w:rsidRPr="00C521ED" w:rsidRDefault="00000000">
      <w:pPr>
        <w:spacing w:after="47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Para mensagens de 1 byte, a latência foi 1.54 µs, representando o tempo fixo de comunicação. Para mensagens de 1 MB, a largura de banda foi 80 MB/s, limitada pela capacidade da rede (valores a serem atualizados com dados reais).</w:t>
      </w:r>
    </w:p>
    <w:p w14:paraId="0EBFF616" w14:textId="54865C49" w:rsidR="001D4927" w:rsidRPr="00C521ED" w:rsidRDefault="001D4927">
      <w:pPr>
        <w:spacing w:after="47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418F4BDD" wp14:editId="3409DA53">
            <wp:extent cx="6165215" cy="1229360"/>
            <wp:effectExtent l="0" t="0" r="6985" b="8890"/>
            <wp:docPr id="425099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9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9558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4: Broadcast vs. Envios Individuais</w:t>
      </w:r>
    </w:p>
    <w:p w14:paraId="7D08E3E1" w14:textId="17D86BFC" w:rsidR="001D4927" w:rsidRPr="00C521ED" w:rsidRDefault="00000000" w:rsidP="001D4927">
      <w:pPr>
        <w:spacing w:after="366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O programa bcast_vs_send.c compara o desempenho de MPI_Bcast com envios individuais de um array grande. Os resultados são apresentados na Tabela sendReceive_mod_output.png</w:t>
      </w:r>
      <w:r w:rsidR="001D4927" w:rsidRPr="00C521ED">
        <w:rPr>
          <w:rFonts w:ascii="Arial" w:hAnsi="Arial" w:cs="Arial"/>
        </w:rPr>
        <w:drawing>
          <wp:inline distT="0" distB="0" distL="0" distR="0" wp14:anchorId="06BD239B" wp14:editId="0677235B">
            <wp:extent cx="6165215" cy="2581275"/>
            <wp:effectExtent l="0" t="0" r="6985" b="9525"/>
            <wp:docPr id="1519204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0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F297" w14:textId="77777777" w:rsidR="00B37B52" w:rsidRPr="00C521ED" w:rsidRDefault="00000000">
      <w:pPr>
        <w:spacing w:after="432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lastRenderedPageBreak/>
        <w:t>Figure 3: Saída do sendReceive_modified.c para latência e largura de banda.</w:t>
      </w:r>
    </w:p>
    <w:p w14:paraId="4F5111D8" w14:textId="77777777" w:rsidR="001D4927" w:rsidRPr="00C521ED" w:rsidRDefault="001D4927">
      <w:pPr>
        <w:spacing w:after="432"/>
        <w:ind w:left="328" w:right="335"/>
        <w:rPr>
          <w:rFonts w:ascii="Arial" w:hAnsi="Arial" w:cs="Arial"/>
        </w:rPr>
      </w:pPr>
    </w:p>
    <w:p w14:paraId="7D986C09" w14:textId="02E841C0" w:rsidR="00B37B52" w:rsidRPr="00C521ED" w:rsidRDefault="00B37B52" w:rsidP="001D4927">
      <w:pPr>
        <w:spacing w:after="11"/>
        <w:ind w:left="0" w:right="335" w:firstLine="0"/>
        <w:rPr>
          <w:rFonts w:ascii="Arial" w:hAnsi="Arial" w:cs="Arial"/>
        </w:rPr>
      </w:pPr>
    </w:p>
    <w:p w14:paraId="62E7248D" w14:textId="77777777" w:rsidR="001D4927" w:rsidRPr="00C521ED" w:rsidRDefault="001D4927" w:rsidP="001D4927">
      <w:pPr>
        <w:spacing w:after="11"/>
        <w:ind w:left="0" w:right="335" w:firstLine="0"/>
        <w:rPr>
          <w:rFonts w:ascii="Arial" w:hAnsi="Arial" w:cs="Arial"/>
        </w:rPr>
      </w:pPr>
    </w:p>
    <w:p w14:paraId="2BB2BF3C" w14:textId="77777777" w:rsidR="001D4927" w:rsidRPr="00C521ED" w:rsidRDefault="001D4927" w:rsidP="001D4927">
      <w:pPr>
        <w:spacing w:after="11"/>
        <w:ind w:left="0" w:right="335" w:firstLine="0"/>
        <w:rPr>
          <w:rFonts w:ascii="Arial" w:hAnsi="Arial" w:cs="Arial"/>
        </w:rPr>
      </w:pPr>
    </w:p>
    <w:tbl>
      <w:tblPr>
        <w:tblStyle w:val="TableGrid"/>
        <w:tblW w:w="6390" w:type="dxa"/>
        <w:tblInd w:w="1651" w:type="dxa"/>
        <w:tblCellMar>
          <w:right w:w="120" w:type="dxa"/>
        </w:tblCellMar>
        <w:tblLook w:val="04A0" w:firstRow="1" w:lastRow="0" w:firstColumn="1" w:lastColumn="0" w:noHBand="0" w:noVBand="1"/>
      </w:tblPr>
      <w:tblGrid>
        <w:gridCol w:w="3436"/>
        <w:gridCol w:w="1537"/>
        <w:gridCol w:w="1417"/>
      </w:tblGrid>
      <w:tr w:rsidR="00B37B52" w:rsidRPr="00C521ED" w14:paraId="2314942F" w14:textId="77777777">
        <w:trPr>
          <w:trHeight w:val="412"/>
        </w:trPr>
        <w:tc>
          <w:tcPr>
            <w:tcW w:w="343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B7585A9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Métrica</w:t>
            </w:r>
          </w:p>
        </w:tc>
        <w:tc>
          <w:tcPr>
            <w:tcW w:w="153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6958FEB" w14:textId="3744D8EF" w:rsidR="00B37B52" w:rsidRPr="00C521ED" w:rsidRDefault="001D4927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2</w:t>
            </w:r>
            <w:r w:rsidR="00000000" w:rsidRPr="00C521ED">
              <w:rPr>
                <w:rFonts w:ascii="Arial" w:hAnsi="Arial" w:cs="Arial"/>
              </w:rPr>
              <w:t xml:space="preserve"> Processos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2BEF6F2" w14:textId="41BD14B4" w:rsidR="00B37B52" w:rsidRPr="00C521ED" w:rsidRDefault="00B37B52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B37B52" w:rsidRPr="00C521ED" w14:paraId="669690C2" w14:textId="77777777">
        <w:trPr>
          <w:trHeight w:val="341"/>
        </w:trPr>
        <w:tc>
          <w:tcPr>
            <w:tcW w:w="343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78582B3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MPI_Bcast (s)</w:t>
            </w:r>
          </w:p>
        </w:tc>
        <w:tc>
          <w:tcPr>
            <w:tcW w:w="153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7F3ECA4" w14:textId="6791BA70" w:rsidR="00B37B52" w:rsidRPr="00C521ED" w:rsidRDefault="001D4927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 xml:space="preserve">0.004974 </w:t>
            </w:r>
          </w:p>
        </w:tc>
        <w:tc>
          <w:tcPr>
            <w:tcW w:w="141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3C9FA5D" w14:textId="444423C4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7CCCBFD1" w14:textId="77777777">
        <w:trPr>
          <w:trHeight w:val="289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393C4D8D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Envio Individual (s)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5977E35A" w14:textId="0FECFC88" w:rsidR="00B37B52" w:rsidRPr="00C521ED" w:rsidRDefault="001D4927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0.001825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759D852" w14:textId="0B299407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2259E542" w14:textId="77777777">
        <w:trPr>
          <w:trHeight w:val="360"/>
        </w:trPr>
        <w:tc>
          <w:tcPr>
            <w:tcW w:w="343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5E7A2B2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Speedup (Envio/Bcast)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259648D" w14:textId="3D78266E" w:rsidR="00B37B52" w:rsidRPr="00C521ED" w:rsidRDefault="001D4927">
            <w:pPr>
              <w:spacing w:after="0" w:line="259" w:lineRule="auto"/>
              <w:ind w:left="419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A733F8E" w14:textId="59C56D3A" w:rsidR="00B37B52" w:rsidRPr="00C521ED" w:rsidRDefault="00B37B5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6DBCD111" w14:textId="77777777" w:rsidR="00B37B52" w:rsidRPr="00C521ED" w:rsidRDefault="00000000">
      <w:pPr>
        <w:spacing w:after="35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>Table 1: Tempos e speedup para bcast_vs_send.c.</w:t>
      </w:r>
    </w:p>
    <w:p w14:paraId="2EA454E9" w14:textId="39C12EAD" w:rsidR="00B37B52" w:rsidRPr="00C521ED" w:rsidRDefault="00000000" w:rsidP="001D4927">
      <w:pPr>
        <w:spacing w:after="3654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MPI_Bcast é mais rápido devido a algoritmos otimizados (complexidade O(log p) vs. O(p) dos envios individuais). O speedup aumenta com mais bcast_vs_send_output.png</w:t>
      </w:r>
    </w:p>
    <w:p w14:paraId="715A335A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Exercícios Suplementares: Rotinas MPI Personalizadas</w:t>
      </w:r>
    </w:p>
    <w:p w14:paraId="2C70F331" w14:textId="77777777" w:rsidR="00B37B52" w:rsidRPr="00C521ED" w:rsidRDefault="00000000">
      <w:pPr>
        <w:spacing w:after="11"/>
        <w:ind w:left="328" w:right="268"/>
        <w:rPr>
          <w:rFonts w:ascii="Arial" w:hAnsi="Arial" w:cs="Arial"/>
        </w:rPr>
      </w:pPr>
      <w:r w:rsidRPr="00C521ED">
        <w:rPr>
          <w:rFonts w:ascii="Arial" w:hAnsi="Arial" w:cs="Arial"/>
        </w:rPr>
        <w:t>Foi implementada uma versão personalizada de MPI_Bcast (custom_bcast.c), queusacomunicaçõesponto-a-ponto, comparadacomaimplementaçãodoOpenMPI. A Tabela 2 mostra os resultados.</w:t>
      </w:r>
    </w:p>
    <w:tbl>
      <w:tblPr>
        <w:tblStyle w:val="TableGrid"/>
        <w:tblW w:w="6001" w:type="dxa"/>
        <w:tblInd w:w="1845" w:type="dxa"/>
        <w:tblCellMar>
          <w:right w:w="120" w:type="dxa"/>
        </w:tblCellMar>
        <w:tblLook w:val="04A0" w:firstRow="1" w:lastRow="0" w:firstColumn="1" w:lastColumn="0" w:noHBand="0" w:noVBand="1"/>
      </w:tblPr>
      <w:tblGrid>
        <w:gridCol w:w="3047"/>
        <w:gridCol w:w="1537"/>
        <w:gridCol w:w="1417"/>
      </w:tblGrid>
      <w:tr w:rsidR="00B37B52" w:rsidRPr="00C521ED" w14:paraId="1ACE6C31" w14:textId="77777777">
        <w:trPr>
          <w:trHeight w:val="412"/>
        </w:trPr>
        <w:tc>
          <w:tcPr>
            <w:tcW w:w="304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42E5D12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Métrica</w:t>
            </w:r>
          </w:p>
        </w:tc>
        <w:tc>
          <w:tcPr>
            <w:tcW w:w="153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1B52CD9" w14:textId="27230E57" w:rsidR="00B37B52" w:rsidRPr="00C521ED" w:rsidRDefault="00AD6A81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2</w:t>
            </w:r>
            <w:r w:rsidR="00000000" w:rsidRPr="00C521ED">
              <w:rPr>
                <w:rFonts w:ascii="Arial" w:hAnsi="Arial" w:cs="Arial"/>
              </w:rPr>
              <w:t xml:space="preserve"> Processos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1E8621E1" w14:textId="443C01F3" w:rsidR="00B37B52" w:rsidRPr="00C521ED" w:rsidRDefault="00B37B52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B37B52" w:rsidRPr="00C521ED" w14:paraId="2CF9295A" w14:textId="77777777">
        <w:trPr>
          <w:trHeight w:val="341"/>
        </w:trPr>
        <w:tc>
          <w:tcPr>
            <w:tcW w:w="30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C1947CC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Custom Bcast (s)</w:t>
            </w:r>
          </w:p>
        </w:tc>
        <w:tc>
          <w:tcPr>
            <w:tcW w:w="153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0E45F8F" w14:textId="67C87FDA" w:rsidR="00B37B52" w:rsidRPr="00C521ED" w:rsidRDefault="00AD6A81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0.017195</w:t>
            </w:r>
          </w:p>
        </w:tc>
        <w:tc>
          <w:tcPr>
            <w:tcW w:w="141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432D3EF" w14:textId="4D239906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33F9A3D7" w14:textId="77777777">
        <w:trPr>
          <w:trHeight w:val="289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6DB43E01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MPI_Bcast (s)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36BBA42D" w14:textId="73530BC3" w:rsidR="00B37B52" w:rsidRPr="00C521ED" w:rsidRDefault="00AD6A81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0.001601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79616E8" w14:textId="69B25B89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2303E404" w14:textId="77777777">
        <w:trPr>
          <w:trHeight w:val="360"/>
        </w:trPr>
        <w:tc>
          <w:tcPr>
            <w:tcW w:w="304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B0F359E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Speedup (Custom/MPI)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889EF3" w14:textId="2CBC9063" w:rsidR="00B37B52" w:rsidRPr="00C521ED" w:rsidRDefault="00AD6A81">
            <w:pPr>
              <w:spacing w:after="0" w:line="259" w:lineRule="auto"/>
              <w:ind w:left="41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10.74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146C517" w14:textId="7A6E873C" w:rsidR="00B37B52" w:rsidRPr="00C521ED" w:rsidRDefault="00B37B5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674F2D11" w14:textId="77777777" w:rsidR="00B37B52" w:rsidRPr="00C521ED" w:rsidRDefault="00000000">
      <w:pPr>
        <w:spacing w:after="35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>Table 2: Tempos e speedup para custom_bcast.c.</w:t>
      </w:r>
    </w:p>
    <w:p w14:paraId="6380C72E" w14:textId="77777777" w:rsidR="00B37B52" w:rsidRPr="00C521ED" w:rsidRDefault="00000000">
      <w:pPr>
        <w:spacing w:after="125" w:line="259" w:lineRule="auto"/>
        <w:ind w:left="328"/>
        <w:jc w:val="left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Análise de Complexidade</w:t>
      </w:r>
      <w:r w:rsidRPr="00C521ED">
        <w:rPr>
          <w:rFonts w:ascii="Arial" w:hAnsi="Arial" w:cs="Arial"/>
        </w:rPr>
        <w:t>:</w:t>
      </w:r>
    </w:p>
    <w:p w14:paraId="5E662007" w14:textId="77777777" w:rsidR="00B37B52" w:rsidRPr="00C521ED" w:rsidRDefault="00000000">
      <w:pPr>
        <w:numPr>
          <w:ilvl w:val="0"/>
          <w:numId w:val="2"/>
        </w:numPr>
        <w:spacing w:after="3651"/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Custom MPI_Bcast</w:t>
      </w:r>
      <w:r w:rsidRPr="00C521ED">
        <w:rPr>
          <w:rFonts w:ascii="Arial" w:hAnsi="Arial" w:cs="Arial"/>
        </w:rPr>
        <w:t xml:space="preserve">: O processo raiz envia para </w:t>
      </w:r>
      <w:r w:rsidRPr="00C521ED">
        <w:rPr>
          <w:rFonts w:ascii="Arial" w:hAnsi="Arial" w:cs="Arial"/>
          <w:i/>
        </w:rPr>
        <w:t>p−</w:t>
      </w:r>
      <w:r w:rsidRPr="00C521ED">
        <w:rPr>
          <w:rFonts w:ascii="Arial" w:hAnsi="Arial" w:cs="Arial"/>
          <w:vertAlign w:val="subscript"/>
        </w:rPr>
        <w:t xml:space="preserve">1 </w:t>
      </w:r>
      <w:r w:rsidRPr="00C521ED">
        <w:rPr>
          <w:rFonts w:ascii="Arial" w:hAnsi="Arial" w:cs="Arial"/>
        </w:rPr>
        <w:t>processos, resultando em complexidade O(p). Outros processos têm O(1). custom_bcast_output.png</w:t>
      </w:r>
    </w:p>
    <w:p w14:paraId="754B488D" w14:textId="55DCBB48" w:rsidR="001D4927" w:rsidRPr="00C521ED" w:rsidRDefault="00AD6A81" w:rsidP="00AD6A81">
      <w:pPr>
        <w:spacing w:after="434"/>
        <w:ind w:right="335"/>
        <w:rPr>
          <w:rFonts w:ascii="Arial" w:hAnsi="Arial" w:cs="Arial"/>
        </w:rPr>
      </w:pPr>
      <w:r w:rsidRPr="00C521ED">
        <w:rPr>
          <w:rFonts w:ascii="Arial" w:hAnsi="Arial" w:cs="Arial"/>
        </w:rPr>
        <w:lastRenderedPageBreak/>
        <w:drawing>
          <wp:inline distT="0" distB="0" distL="0" distR="0" wp14:anchorId="1009A9B4" wp14:editId="17877FBC">
            <wp:extent cx="6165215" cy="649605"/>
            <wp:effectExtent l="0" t="0" r="6985" b="0"/>
            <wp:docPr id="737214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11A" w14:textId="04583B56" w:rsidR="00B37B52" w:rsidRPr="00C521ED" w:rsidRDefault="00000000">
      <w:pPr>
        <w:spacing w:after="434"/>
        <w:ind w:left="1815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5: Saída do custom_bcast.c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processos.</w:t>
      </w:r>
    </w:p>
    <w:p w14:paraId="64B63CC7" w14:textId="77777777" w:rsidR="00B37B52" w:rsidRPr="00C521ED" w:rsidRDefault="00000000">
      <w:pPr>
        <w:numPr>
          <w:ilvl w:val="0"/>
          <w:numId w:val="2"/>
        </w:numPr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OpenMPIMPI_Bcast</w:t>
      </w:r>
      <w:r w:rsidRPr="00C521ED">
        <w:rPr>
          <w:rFonts w:ascii="Arial" w:hAnsi="Arial" w:cs="Arial"/>
        </w:rPr>
        <w:t>: Usa algoritmos como árvore binomial, com complexidade O(log p).</w:t>
      </w:r>
    </w:p>
    <w:p w14:paraId="3E46902F" w14:textId="77777777" w:rsidR="00B37B52" w:rsidRPr="00C521ED" w:rsidRDefault="00000000">
      <w:pPr>
        <w:numPr>
          <w:ilvl w:val="0"/>
          <w:numId w:val="2"/>
        </w:numPr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Espaço</w:t>
      </w:r>
      <w:r w:rsidRPr="00C521ED">
        <w:rPr>
          <w:rFonts w:ascii="Arial" w:hAnsi="Arial" w:cs="Arial"/>
        </w:rPr>
        <w:t>: Ambas as implementações têm O(1) (excluindo o buffer).</w:t>
      </w:r>
    </w:p>
    <w:p w14:paraId="34163883" w14:textId="77777777" w:rsidR="00B37B52" w:rsidRPr="00C521ED" w:rsidRDefault="00000000">
      <w:pPr>
        <w:spacing w:after="472"/>
        <w:ind w:left="328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A implementação personalizada é menos eficiente devido à ausência de otimizações, como divisão recursiva dos dados. As rotinas MPI_Scatter, MPI_Gather, MPI_AlltoalleMPI_Reduce(nãodetalhadasporbrevidade)seguem padrões semelhantes, com complexidades piores (e.g., O(p) ou O(p²)) comparadas às otimizadas do OpenMPI.</w:t>
      </w:r>
    </w:p>
    <w:p w14:paraId="4E18EED1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520C22F4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594D017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7A983CDE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42071708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EFFD9EF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75041B7D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7A9C563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15D151EF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09915FE8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F27ACD6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588CACFA" w14:textId="2967C342" w:rsidR="00B37B52" w:rsidRPr="00C521ED" w:rsidRDefault="00000000" w:rsidP="00D13E4F">
      <w:pPr>
        <w:pStyle w:val="Ttulo1"/>
        <w:numPr>
          <w:ilvl w:val="0"/>
          <w:numId w:val="7"/>
        </w:numPr>
        <w:spacing w:after="17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lastRenderedPageBreak/>
        <w:t>Referências Bibliográficas</w:t>
      </w:r>
    </w:p>
    <w:p w14:paraId="69DC3033" w14:textId="4FE138D4" w:rsidR="00B37B52" w:rsidRPr="00C521ED" w:rsidRDefault="00000000" w:rsidP="00D13E4F">
      <w:pPr>
        <w:numPr>
          <w:ilvl w:val="0"/>
          <w:numId w:val="4"/>
        </w:numPr>
        <w:spacing w:after="23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MPI Forum. </w:t>
      </w:r>
      <w:hyperlink r:id="rId12">
        <w:r w:rsidR="00B37B52" w:rsidRPr="00C521ED">
          <w:rPr>
            <w:rFonts w:ascii="Arial" w:hAnsi="Arial" w:cs="Arial"/>
          </w:rPr>
          <w:t>http://www.mpi-forum.org</w:t>
        </w:r>
      </w:hyperlink>
    </w:p>
    <w:p w14:paraId="3F321508" w14:textId="77777777" w:rsidR="00D13E4F" w:rsidRPr="00C521ED" w:rsidRDefault="00D13E4F" w:rsidP="00D13E4F">
      <w:pPr>
        <w:numPr>
          <w:ilvl w:val="0"/>
          <w:numId w:val="4"/>
        </w:numPr>
        <w:spacing w:after="191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OpenMPI. </w:t>
      </w:r>
      <w:hyperlink r:id="rId13">
        <w:r w:rsidRPr="00C521ED">
          <w:rPr>
            <w:rFonts w:ascii="Arial" w:hAnsi="Arial" w:cs="Arial"/>
          </w:rPr>
          <w:t>http://www.open-mpi.org</w:t>
        </w:r>
      </w:hyperlink>
    </w:p>
    <w:p w14:paraId="7F5D9B16" w14:textId="77777777" w:rsidR="00D13E4F" w:rsidRPr="00C521ED" w:rsidRDefault="00D13E4F" w:rsidP="00D13E4F">
      <w:pPr>
        <w:numPr>
          <w:ilvl w:val="0"/>
          <w:numId w:val="4"/>
        </w:numPr>
        <w:spacing w:after="573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MPI Documentation. </w:t>
      </w:r>
      <w:hyperlink r:id="rId14">
        <w:r w:rsidRPr="00C521ED">
          <w:rPr>
            <w:rFonts w:ascii="Arial" w:hAnsi="Arial" w:cs="Arial"/>
          </w:rPr>
          <w:t xml:space="preserve">http://www.mcs.anl.gov/research/projects/ </w:t>
        </w:r>
      </w:hyperlink>
      <w:hyperlink r:id="rId15">
        <w:r w:rsidRPr="00C521ED">
          <w:rPr>
            <w:rFonts w:ascii="Arial" w:hAnsi="Arial" w:cs="Arial"/>
          </w:rPr>
          <w:t>mpi/www/www3</w:t>
        </w:r>
      </w:hyperlink>
    </w:p>
    <w:p w14:paraId="5BBEA86F" w14:textId="77777777" w:rsidR="00D13E4F" w:rsidRPr="00C521ED" w:rsidRDefault="00D13E4F" w:rsidP="00D13E4F">
      <w:pPr>
        <w:ind w:left="0" w:firstLine="0"/>
        <w:rPr>
          <w:rFonts w:ascii="Arial" w:hAnsi="Arial" w:cs="Arial"/>
        </w:rPr>
      </w:pPr>
    </w:p>
    <w:p w14:paraId="3C509014" w14:textId="77777777" w:rsidR="00D13E4F" w:rsidRPr="00C521ED" w:rsidRDefault="00D13E4F" w:rsidP="00D13E4F">
      <w:pPr>
        <w:pStyle w:val="Ttulo1"/>
        <w:spacing w:after="193"/>
        <w:ind w:left="537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Repositório GitHub</w:t>
      </w:r>
    </w:p>
    <w:p w14:paraId="49ECDC16" w14:textId="61D7AE39" w:rsidR="00C521ED" w:rsidRPr="00C521ED" w:rsidRDefault="00C521ED" w:rsidP="00D13E4F">
      <w:pPr>
        <w:ind w:left="10" w:right="335"/>
        <w:rPr>
          <w:rFonts w:ascii="Arial" w:hAnsi="Arial" w:cs="Arial"/>
        </w:rPr>
      </w:pPr>
      <w:hyperlink r:id="rId16" w:history="1">
        <w:r w:rsidRPr="00C521ED">
          <w:rPr>
            <w:rStyle w:val="Hyperlink"/>
            <w:rFonts w:ascii="Arial" w:hAnsi="Arial" w:cs="Arial"/>
          </w:rPr>
          <w:t>https://github.com/AndreYanga/cpd-lab4.git</w:t>
        </w:r>
      </w:hyperlink>
    </w:p>
    <w:p w14:paraId="2CAD5F2F" w14:textId="31D3DE5E" w:rsidR="00D13E4F" w:rsidRPr="00C521ED" w:rsidRDefault="00D13E4F" w:rsidP="00C521ED">
      <w:pPr>
        <w:ind w:left="10" w:right="335"/>
        <w:rPr>
          <w:rFonts w:ascii="Arial" w:hAnsi="Arial" w:cs="Arial"/>
        </w:rPr>
        <w:sectPr w:rsidR="00D13E4F" w:rsidRPr="00C521E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24" w:right="1090" w:bottom="1347" w:left="1107" w:header="720" w:footer="749" w:gutter="0"/>
          <w:cols w:space="720"/>
          <w:titlePg/>
        </w:sectPr>
      </w:pPr>
      <w:r w:rsidRPr="00C521ED">
        <w:rPr>
          <w:rFonts w:ascii="Arial" w:hAnsi="Arial" w:cs="Arial"/>
        </w:rPr>
        <w:t>Convite de colaborador enviado para o usuário joaojdacosta</w:t>
      </w:r>
    </w:p>
    <w:p w14:paraId="6CEDFD37" w14:textId="3772DF31" w:rsidR="00B37B52" w:rsidRPr="00C521ED" w:rsidRDefault="00B37B52" w:rsidP="00C521ED">
      <w:pPr>
        <w:pStyle w:val="Ttulo1"/>
        <w:numPr>
          <w:ilvl w:val="0"/>
          <w:numId w:val="0"/>
        </w:numPr>
        <w:spacing w:after="193"/>
        <w:rPr>
          <w:rFonts w:ascii="Arial" w:hAnsi="Arial" w:cs="Arial"/>
          <w:sz w:val="24"/>
        </w:rPr>
      </w:pPr>
    </w:p>
    <w:sectPr w:rsidR="00B37B52" w:rsidRPr="00C521E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0C103" w14:textId="77777777" w:rsidR="00B30CB1" w:rsidRDefault="00B30CB1">
      <w:pPr>
        <w:spacing w:after="0" w:line="240" w:lineRule="auto"/>
      </w:pPr>
      <w:r>
        <w:separator/>
      </w:r>
    </w:p>
  </w:endnote>
  <w:endnote w:type="continuationSeparator" w:id="0">
    <w:p w14:paraId="3CCCBF32" w14:textId="77777777" w:rsidR="00B30CB1" w:rsidRDefault="00B3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F668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F4FD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AFD4E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2465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C4F2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0081C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27D08" w14:textId="77777777" w:rsidR="00B30CB1" w:rsidRDefault="00B30CB1">
      <w:pPr>
        <w:spacing w:after="0" w:line="240" w:lineRule="auto"/>
      </w:pPr>
      <w:r>
        <w:separator/>
      </w:r>
    </w:p>
  </w:footnote>
  <w:footnote w:type="continuationSeparator" w:id="0">
    <w:p w14:paraId="13DED910" w14:textId="77777777" w:rsidR="00B30CB1" w:rsidRDefault="00B3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90A8E" w14:textId="77777777" w:rsidR="00B37B52" w:rsidRDefault="00000000">
    <w:pPr>
      <w:spacing w:after="0" w:line="259" w:lineRule="auto"/>
      <w:ind w:left="-1107" w:right="1081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D8D098" wp14:editId="2BC715A3">
              <wp:simplePos x="0" y="0"/>
              <wp:positionH relativeFrom="page">
                <wp:posOffset>1487513</wp:posOffset>
              </wp:positionH>
              <wp:positionV relativeFrom="page">
                <wp:posOffset>916928</wp:posOffset>
              </wp:positionV>
              <wp:extent cx="4584979" cy="5055"/>
              <wp:effectExtent l="0" t="0" r="0" b="0"/>
              <wp:wrapSquare wrapText="bothSides"/>
              <wp:docPr id="5348" name="Group 5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84979" cy="5055"/>
                        <a:chOff x="0" y="0"/>
                        <a:chExt cx="4584979" cy="5055"/>
                      </a:xfrm>
                    </wpg:grpSpPr>
                    <wps:wsp>
                      <wps:cNvPr id="5349" name="Shape 5349"/>
                      <wps:cNvSpPr/>
                      <wps:spPr>
                        <a:xfrm>
                          <a:off x="0" y="0"/>
                          <a:ext cx="4584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979">
                              <a:moveTo>
                                <a:pt x="0" y="0"/>
                              </a:moveTo>
                              <a:lnTo>
                                <a:pt x="4584979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8" style="width:361.022pt;height:0.398pt;position:absolute;mso-position-horizontal-relative:page;mso-position-horizontal:absolute;margin-left:117.127pt;mso-position-vertical-relative:page;margin-top:72.199pt;" coordsize="45849,50">
              <v:shape id="Shape 5349" style="position:absolute;width:45849;height:0;left:0;top:0;" coordsize="4584979,0" path="m0,0l4584979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43E95" w14:textId="77777777" w:rsidR="00B37B52" w:rsidRPr="00E969AB" w:rsidRDefault="00000000" w:rsidP="00E969AB">
    <w:pPr>
      <w:spacing w:after="0" w:line="259" w:lineRule="auto"/>
      <w:ind w:right="10816"/>
      <w:jc w:val="left"/>
      <w:rPr>
        <w:b/>
        <w:bCs/>
      </w:rPr>
    </w:pPr>
    <w:r w:rsidRPr="00E969AB">
      <w:rPr>
        <w:b/>
        <w:bCs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95CD75" wp14:editId="00F7C0AC">
              <wp:simplePos x="0" y="0"/>
              <wp:positionH relativeFrom="page">
                <wp:posOffset>1487513</wp:posOffset>
              </wp:positionH>
              <wp:positionV relativeFrom="page">
                <wp:posOffset>916928</wp:posOffset>
              </wp:positionV>
              <wp:extent cx="4584979" cy="5055"/>
              <wp:effectExtent l="0" t="0" r="0" b="0"/>
              <wp:wrapSquare wrapText="bothSides"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84979" cy="5055"/>
                        <a:chOff x="0" y="0"/>
                        <a:chExt cx="4584979" cy="5055"/>
                      </a:xfrm>
                    </wpg:grpSpPr>
                    <wps:wsp>
                      <wps:cNvPr id="5337" name="Shape 5337"/>
                      <wps:cNvSpPr/>
                      <wps:spPr>
                        <a:xfrm>
                          <a:off x="0" y="0"/>
                          <a:ext cx="4584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979">
                              <a:moveTo>
                                <a:pt x="0" y="0"/>
                              </a:moveTo>
                              <a:lnTo>
                                <a:pt x="4584979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6" style="width:361.022pt;height:0.398pt;position:absolute;mso-position-horizontal-relative:page;mso-position-horizontal:absolute;margin-left:117.127pt;mso-position-vertical-relative:page;margin-top:72.199pt;" coordsize="45849,50">
              <v:shape id="Shape 5337" style="position:absolute;width:45849;height:0;left:0;top:0;" coordsize="4584979,0" path="m0,0l4584979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56A8" w14:textId="77777777" w:rsidR="00B37B52" w:rsidRDefault="00B37B5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3EE5B" w14:textId="77777777" w:rsidR="00B37B52" w:rsidRDefault="00B37B5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110" w14:textId="77777777" w:rsidR="00B37B52" w:rsidRDefault="00B37B5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2CD80" w14:textId="77777777" w:rsidR="00B37B52" w:rsidRDefault="00B37B5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67A6"/>
    <w:multiLevelType w:val="multilevel"/>
    <w:tmpl w:val="3E162DC2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C2645"/>
    <w:multiLevelType w:val="hybridMultilevel"/>
    <w:tmpl w:val="A7421C3A"/>
    <w:lvl w:ilvl="0" w:tplc="47666D7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AE538">
      <w:start w:val="1"/>
      <w:numFmt w:val="lowerLetter"/>
      <w:lvlText w:val="%2"/>
      <w:lvlJc w:val="left"/>
      <w:pPr>
        <w:ind w:left="1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29664">
      <w:start w:val="1"/>
      <w:numFmt w:val="lowerRoman"/>
      <w:lvlText w:val="%3"/>
      <w:lvlJc w:val="left"/>
      <w:pPr>
        <w:ind w:left="2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EC48">
      <w:start w:val="1"/>
      <w:numFmt w:val="decimal"/>
      <w:lvlText w:val="%4"/>
      <w:lvlJc w:val="left"/>
      <w:pPr>
        <w:ind w:left="2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2A1D2">
      <w:start w:val="1"/>
      <w:numFmt w:val="lowerLetter"/>
      <w:lvlText w:val="%5"/>
      <w:lvlJc w:val="left"/>
      <w:pPr>
        <w:ind w:left="3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CAFC8">
      <w:start w:val="1"/>
      <w:numFmt w:val="lowerRoman"/>
      <w:lvlText w:val="%6"/>
      <w:lvlJc w:val="left"/>
      <w:pPr>
        <w:ind w:left="4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10DBC6">
      <w:start w:val="1"/>
      <w:numFmt w:val="decimal"/>
      <w:lvlText w:val="%7"/>
      <w:lvlJc w:val="left"/>
      <w:pPr>
        <w:ind w:left="4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8D300">
      <w:start w:val="1"/>
      <w:numFmt w:val="lowerLetter"/>
      <w:lvlText w:val="%8"/>
      <w:lvlJc w:val="left"/>
      <w:pPr>
        <w:ind w:left="5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E16F2">
      <w:start w:val="1"/>
      <w:numFmt w:val="lowerRoman"/>
      <w:lvlText w:val="%9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D2B9A"/>
    <w:multiLevelType w:val="hybridMultilevel"/>
    <w:tmpl w:val="C9DCAF6E"/>
    <w:lvl w:ilvl="0" w:tplc="7E449C28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BE94F2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84E34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61CA8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EE65C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0E286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A0BB8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3440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AFCE2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A35B01"/>
    <w:multiLevelType w:val="hybridMultilevel"/>
    <w:tmpl w:val="0B4CE5AA"/>
    <w:lvl w:ilvl="0" w:tplc="42182874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A5FB6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CF540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0B496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A1D14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E2436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6311A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80864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87E90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F93575"/>
    <w:multiLevelType w:val="hybridMultilevel"/>
    <w:tmpl w:val="2AF454E8"/>
    <w:lvl w:ilvl="0" w:tplc="CDB65330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CA1EC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C05C6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226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46E5E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49D30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E41A0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C0288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E2600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9493608">
    <w:abstractNumId w:val="3"/>
  </w:num>
  <w:num w:numId="2" w16cid:durableId="1451240354">
    <w:abstractNumId w:val="2"/>
  </w:num>
  <w:num w:numId="3" w16cid:durableId="420222324">
    <w:abstractNumId w:val="4"/>
  </w:num>
  <w:num w:numId="4" w16cid:durableId="2025202293">
    <w:abstractNumId w:val="1"/>
  </w:num>
  <w:num w:numId="5" w16cid:durableId="1208495371">
    <w:abstractNumId w:val="0"/>
  </w:num>
  <w:num w:numId="6" w16cid:durableId="3366878">
    <w:abstractNumId w:val="0"/>
    <w:lvlOverride w:ilvl="0">
      <w:startOverride w:val="2"/>
    </w:lvlOverride>
  </w:num>
  <w:num w:numId="7" w16cid:durableId="107046680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52"/>
    <w:rsid w:val="00011347"/>
    <w:rsid w:val="001D4927"/>
    <w:rsid w:val="00442E62"/>
    <w:rsid w:val="00454292"/>
    <w:rsid w:val="00520D41"/>
    <w:rsid w:val="008B2FFA"/>
    <w:rsid w:val="00AD6A81"/>
    <w:rsid w:val="00B30CB1"/>
    <w:rsid w:val="00B37B52"/>
    <w:rsid w:val="00C521ED"/>
    <w:rsid w:val="00D13E4F"/>
    <w:rsid w:val="00E969AB"/>
    <w:rsid w:val="00E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7BE5"/>
  <w15:docId w15:val="{8B16422F-B0F5-4490-93F4-455A08C4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AB"/>
    <w:pPr>
      <w:spacing w:after="135" w:line="248" w:lineRule="auto"/>
      <w:ind w:left="34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133" w:line="259" w:lineRule="auto"/>
      <w:ind w:left="343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5"/>
      </w:numPr>
      <w:spacing w:after="119" w:line="259" w:lineRule="auto"/>
      <w:ind w:left="343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9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521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en-mpi.org/" TargetMode="Externa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www.mpi-forum.org/" TargetMode="External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github.com/AndreYanga/cpd-lab4.git" TargetMode="External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://www.mcs.anl.gov/research/projects/mpi/www/www3" TargetMode="Externa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cs.anl.gov/research/projects/mpi/www/www3" TargetMode="External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Miguel</dc:creator>
  <cp:keywords/>
  <cp:lastModifiedBy>Milton Miguel</cp:lastModifiedBy>
  <cp:revision>4</cp:revision>
  <dcterms:created xsi:type="dcterms:W3CDTF">2025-05-16T12:00:00Z</dcterms:created>
  <dcterms:modified xsi:type="dcterms:W3CDTF">2025-05-16T21:49:00Z</dcterms:modified>
</cp:coreProperties>
</file>