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Merchant Care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de7802"/>
          <w:sz w:val="36"/>
        </w:rPr>
        <w:t xml:space="preserve">🎉 </w:t>
      </w:r>
      <w:r>
        <w:rPr>
          <w:rFonts w:eastAsia="等线" w:ascii="Arial" w:cs="Arial" w:hAnsi="Arial"/>
          <w:b w:val="true"/>
          <w:color w:val="de7802"/>
          <w:sz w:val="36"/>
        </w:rPr>
        <w:t>Fantastic Work on Completing Day 1 &amp; 2!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You’ve made a great start, and now it’s time to jump into your customized training schedule, tailored to equip you with the skills and confidence needed to support our merchants effectively.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Your Role &amp; Key Objectives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 a Merchant Care representative, your mission is to be the go-to expert for merchants when they encounter issues with: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BackOffice system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POS App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general inquiries about StoreHub’s products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do that well, your product knowledge needs to be razor-sharp—and that’s exactly what this next phase of training is all about.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e7802"/>
          <w:sz w:val="30"/>
        </w:rPr>
        <w:t>What You’ll Be Mastering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Advanced Product Knowledge -</w:t>
      </w:r>
      <w:r>
        <w:rPr>
          <w:rFonts w:eastAsia="等线" w:ascii="Arial" w:cs="Arial" w:hAnsi="Arial"/>
          <w:b w:val="true"/>
          <w:color w:val="de7802"/>
          <w:sz w:val="22"/>
        </w:rPr>
        <w:t xml:space="preserve"> </w:t>
      </w:r>
      <w:r>
        <w:rPr>
          <w:rFonts w:eastAsia="等线" w:ascii="Arial" w:cs="Arial" w:hAnsi="Arial"/>
          <w:sz w:val="22"/>
        </w:rPr>
        <w:t>Dive deep into every feature, function, and flow—so you can troubleshoot like a pro.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Hardware Troubleshooting - </w:t>
      </w:r>
      <w:r>
        <w:rPr>
          <w:rFonts w:eastAsia="等线" w:ascii="Arial" w:cs="Arial" w:hAnsi="Arial"/>
          <w:sz w:val="22"/>
        </w:rPr>
        <w:t>Get hands-on with common tech issues through hardware assessments that test your problem-solving skills.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Mock Chat Simulation - </w:t>
      </w:r>
      <w:r>
        <w:rPr>
          <w:rFonts w:eastAsia="等线" w:ascii="Arial" w:cs="Arial" w:hAnsi="Arial"/>
          <w:sz w:val="22"/>
        </w:rPr>
        <w:t>Practice handling real-life scenarios through simulated chats to test how field-ready you are before going live.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These next few days will challenge you—but they’re designed to shape you into a confident, capable, and merchant-ready support superstar.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e7802"/>
          <w:sz w:val="30"/>
        </w:rPr>
        <w:t>How it Works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Follow Your Schedule:</w:t>
      </w:r>
      <w:r>
        <w:rPr>
          <w:rFonts w:eastAsia="等线" w:ascii="Arial" w:cs="Arial" w:hAnsi="Arial"/>
          <w:sz w:val="22"/>
        </w:rPr>
        <w:t xml:space="preserve"> Stick to the assigned time slots and topics to stay on track.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</w:t>
      </w:r>
      <w:r>
        <w:rPr>
          <w:rFonts w:eastAsia="等线" w:ascii="Arial" w:cs="Arial" w:hAnsi="Arial"/>
          <w:b w:val="true"/>
          <w:sz w:val="22"/>
        </w:rPr>
        <w:t xml:space="preserve"> Accessing Your Resources</w:t>
      </w:r>
      <w:r>
        <w:rPr>
          <w:rFonts w:eastAsia="等线" w:ascii="Arial" w:cs="Arial" w:hAnsi="Arial"/>
          <w:sz w:val="22"/>
        </w:rPr>
        <w:t>: For each topic, make sure to check out the resources provided under your role-specific tabs in the Training Wiki. These materials are your go-to guides to master the skills and knowledge required.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81250" cy="1295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de7802"/>
          <w:sz w:val="36"/>
        </w:rPr>
        <w:t>Your Schedule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2863">
    <w:lvl>
      <w:numFmt w:val="bullet"/>
      <w:suff w:val="tab"/>
      <w:lvlText w:val="•"/>
      <w:rPr>
        <w:color w:val="3370ff"/>
      </w:rPr>
    </w:lvl>
  </w:abstractNum>
  <w:abstractNum w:abstractNumId="72864">
    <w:lvl>
      <w:numFmt w:val="bullet"/>
      <w:suff w:val="tab"/>
      <w:lvlText w:val="•"/>
      <w:rPr>
        <w:color w:val="3370ff"/>
      </w:rPr>
    </w:lvl>
  </w:abstractNum>
  <w:abstractNum w:abstractNumId="72865">
    <w:lvl>
      <w:numFmt w:val="bullet"/>
      <w:suff w:val="tab"/>
      <w:lvlText w:val="•"/>
      <w:rPr>
        <w:color w:val="3370ff"/>
      </w:rPr>
    </w:lvl>
  </w:abstractNum>
  <w:abstractNum w:abstractNumId="72866">
    <w:lvl>
      <w:start w:val="1"/>
      <w:numFmt w:val="decimal"/>
      <w:suff w:val="tab"/>
      <w:lvlText w:val="%1."/>
      <w:rPr>
        <w:color w:val="3370ff"/>
      </w:rPr>
    </w:lvl>
  </w:abstractNum>
  <w:abstractNum w:abstractNumId="72867">
    <w:lvl>
      <w:start w:val="2"/>
      <w:numFmt w:val="decimal"/>
      <w:suff w:val="tab"/>
      <w:lvlText w:val="%1."/>
      <w:rPr>
        <w:color w:val="3370ff"/>
      </w:rPr>
    </w:lvl>
  </w:abstractNum>
  <w:abstractNum w:abstractNumId="7286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2863"/>
  </w:num>
  <w:num w:numId="2">
    <w:abstractNumId w:val="72864"/>
  </w:num>
  <w:num w:numId="3">
    <w:abstractNumId w:val="72865"/>
  </w:num>
  <w:num w:numId="4">
    <w:abstractNumId w:val="72866"/>
  </w:num>
  <w:num w:numId="5">
    <w:abstractNumId w:val="72867"/>
  </w:num>
  <w:num w:numId="6">
    <w:abstractNumId w:val="728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2026-01-09T12:07:00Z</dcterms:created>
  <dc:creator>Apache POI</dc:creator>
</cp:coreProperties>
</file>